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A1" w:rsidRDefault="00D36391">
      <w:pPr>
        <w:spacing w:after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профилактического мероприятия не применяется.</w:t>
      </w:r>
    </w:p>
    <w:p w:rsidR="00D36391" w:rsidRDefault="00D36391">
      <w:pPr>
        <w:spacing w:after="280"/>
        <w:rPr>
          <w:rFonts w:ascii="Times New Roman" w:hAnsi="Times New Roman" w:cs="Times New Roman"/>
          <w:sz w:val="28"/>
          <w:szCs w:val="28"/>
        </w:rPr>
      </w:pPr>
      <w:r w:rsidRPr="00D36391">
        <w:rPr>
          <w:rFonts w:ascii="Times New Roman" w:hAnsi="Times New Roman" w:cs="Times New Roman"/>
          <w:sz w:val="28"/>
          <w:szCs w:val="28"/>
        </w:rPr>
        <w:t>https://35chagodoschenskij.gosuslugi.ru/ofitsialno/kontrol-i-nadzor/munitsipalnyy-kontrol/munitsipalnyy-zhilischnyy-kontrol/</w:t>
      </w:r>
    </w:p>
    <w:sectPr w:rsidR="00D36391" w:rsidSect="00CD29A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CD29A1"/>
    <w:rsid w:val="00CD29A1"/>
    <w:rsid w:val="00D3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BC"/>
    <w:pPr>
      <w:spacing w:beforeAutospacing="1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D29A1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CD29A1"/>
    <w:pPr>
      <w:spacing w:after="140" w:line="276" w:lineRule="auto"/>
    </w:pPr>
  </w:style>
  <w:style w:type="paragraph" w:styleId="a5">
    <w:name w:val="List"/>
    <w:basedOn w:val="a4"/>
    <w:rsid w:val="00CD29A1"/>
    <w:rPr>
      <w:rFonts w:cs="Droid Sans Devanagari"/>
    </w:rPr>
  </w:style>
  <w:style w:type="paragraph" w:customStyle="1" w:styleId="Caption">
    <w:name w:val="Caption"/>
    <w:basedOn w:val="a"/>
    <w:qFormat/>
    <w:rsid w:val="00CD29A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CD29A1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2023-04-03T10:56:00Z</dcterms:created>
  <dcterms:modified xsi:type="dcterms:W3CDTF">2023-04-03T10:56:00Z</dcterms:modified>
  <dc:language>ru-RU</dc:language>
</cp:coreProperties>
</file>