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99" w:rsidRPr="00BB1B9A" w:rsidRDefault="001A5599" w:rsidP="007F431D">
      <w:pPr>
        <w:jc w:val="right"/>
        <w:rPr>
          <w:color w:val="auto"/>
          <w:sz w:val="28"/>
          <w:szCs w:val="28"/>
        </w:rPr>
      </w:pPr>
    </w:p>
    <w:p w:rsidR="00D927DE" w:rsidRPr="0087400E" w:rsidRDefault="0030167E" w:rsidP="0030167E">
      <w:pPr>
        <w:jc w:val="right"/>
        <w:rPr>
          <w:noProof/>
          <w:color w:val="auto"/>
        </w:rPr>
      </w:pPr>
      <w:r w:rsidRPr="0087400E">
        <w:rPr>
          <w:noProof/>
          <w:color w:val="auto"/>
        </w:rPr>
        <w:t>УТВЕРЖДАЮ:</w:t>
      </w:r>
    </w:p>
    <w:p w:rsidR="0030167E" w:rsidRPr="0087400E" w:rsidRDefault="0030167E" w:rsidP="0030167E">
      <w:pPr>
        <w:jc w:val="right"/>
        <w:rPr>
          <w:noProof/>
          <w:color w:val="auto"/>
        </w:rPr>
      </w:pPr>
      <w:r w:rsidRPr="0087400E">
        <w:rPr>
          <w:noProof/>
          <w:color w:val="auto"/>
        </w:rPr>
        <w:t xml:space="preserve">Руководитель </w:t>
      </w:r>
    </w:p>
    <w:p w:rsidR="0030167E" w:rsidRPr="0087400E" w:rsidRDefault="0030167E" w:rsidP="0030167E">
      <w:pPr>
        <w:jc w:val="right"/>
        <w:rPr>
          <w:noProof/>
          <w:color w:val="auto"/>
        </w:rPr>
      </w:pPr>
      <w:r w:rsidRPr="0087400E">
        <w:rPr>
          <w:noProof/>
          <w:color w:val="auto"/>
        </w:rPr>
        <w:t xml:space="preserve">администрации Чагодощенсокго </w:t>
      </w:r>
    </w:p>
    <w:p w:rsidR="0030167E" w:rsidRPr="0087400E" w:rsidRDefault="0030167E" w:rsidP="0030167E">
      <w:pPr>
        <w:jc w:val="right"/>
        <w:rPr>
          <w:noProof/>
          <w:color w:val="auto"/>
        </w:rPr>
      </w:pPr>
      <w:r w:rsidRPr="0087400E">
        <w:rPr>
          <w:noProof/>
          <w:color w:val="auto"/>
        </w:rPr>
        <w:t>муниципального района</w:t>
      </w:r>
    </w:p>
    <w:p w:rsidR="0030167E" w:rsidRPr="0087400E" w:rsidRDefault="0030167E" w:rsidP="0030167E">
      <w:pPr>
        <w:jc w:val="right"/>
        <w:rPr>
          <w:noProof/>
          <w:color w:val="auto"/>
        </w:rPr>
      </w:pPr>
    </w:p>
    <w:p w:rsidR="0030167E" w:rsidRPr="0087400E" w:rsidRDefault="0030167E" w:rsidP="0030167E">
      <w:pPr>
        <w:jc w:val="right"/>
        <w:rPr>
          <w:noProof/>
          <w:color w:val="auto"/>
        </w:rPr>
      </w:pPr>
      <w:r w:rsidRPr="0087400E">
        <w:rPr>
          <w:noProof/>
          <w:color w:val="auto"/>
        </w:rPr>
        <w:t>____________ И.Ю. Зорикова</w:t>
      </w:r>
    </w:p>
    <w:p w:rsidR="0030167E" w:rsidRPr="0087400E" w:rsidRDefault="0030167E" w:rsidP="0030167E">
      <w:pPr>
        <w:jc w:val="center"/>
        <w:rPr>
          <w:noProof/>
          <w:color w:val="auto"/>
          <w:sz w:val="16"/>
          <w:szCs w:val="16"/>
        </w:rPr>
      </w:pPr>
      <w:r w:rsidRPr="0087400E">
        <w:rPr>
          <w:noProof/>
          <w:color w:val="auto"/>
        </w:rPr>
        <w:t xml:space="preserve">                                                                                                                                           </w:t>
      </w:r>
      <w:r w:rsidR="0087400E">
        <w:rPr>
          <w:noProof/>
          <w:color w:val="auto"/>
        </w:rPr>
        <w:t xml:space="preserve">                                                                           </w:t>
      </w:r>
      <w:r w:rsidRPr="0087400E">
        <w:rPr>
          <w:noProof/>
          <w:color w:val="auto"/>
        </w:rPr>
        <w:t xml:space="preserve"> </w:t>
      </w:r>
      <w:r w:rsidRPr="0087400E">
        <w:rPr>
          <w:noProof/>
          <w:color w:val="auto"/>
          <w:sz w:val="16"/>
          <w:szCs w:val="16"/>
        </w:rPr>
        <w:t>(подпись)</w:t>
      </w:r>
    </w:p>
    <w:p w:rsidR="0030167E" w:rsidRPr="0087400E" w:rsidRDefault="0030167E" w:rsidP="0030167E">
      <w:pPr>
        <w:jc w:val="center"/>
        <w:rPr>
          <w:noProof/>
          <w:color w:val="auto"/>
        </w:rPr>
      </w:pPr>
      <w:r w:rsidRPr="0087400E">
        <w:rPr>
          <w:noProof/>
          <w:color w:val="auto"/>
        </w:rPr>
        <w:t xml:space="preserve">                                                                                                                                                                           </w:t>
      </w:r>
      <w:r w:rsidR="0087400E">
        <w:rPr>
          <w:noProof/>
          <w:color w:val="auto"/>
        </w:rPr>
        <w:t xml:space="preserve">                                                                       </w:t>
      </w:r>
      <w:r w:rsidRPr="0087400E">
        <w:rPr>
          <w:noProof/>
          <w:color w:val="auto"/>
        </w:rPr>
        <w:t>«____» __________ 20____г.</w:t>
      </w:r>
    </w:p>
    <w:p w:rsidR="0030167E" w:rsidRPr="0030167E" w:rsidRDefault="0030167E" w:rsidP="0030167E">
      <w:pPr>
        <w:jc w:val="right"/>
        <w:rPr>
          <w:color w:val="auto"/>
          <w:sz w:val="28"/>
          <w:szCs w:val="28"/>
        </w:rPr>
      </w:pPr>
    </w:p>
    <w:p w:rsidR="009959CB" w:rsidRPr="0087400E" w:rsidRDefault="00427436" w:rsidP="009959CB">
      <w:pPr>
        <w:jc w:val="center"/>
        <w:rPr>
          <w:b/>
          <w:color w:val="auto"/>
        </w:rPr>
      </w:pPr>
      <w:r w:rsidRPr="0087400E">
        <w:rPr>
          <w:b/>
          <w:color w:val="auto"/>
        </w:rPr>
        <w:t>Руководство</w:t>
      </w:r>
    </w:p>
    <w:p w:rsidR="00427436" w:rsidRPr="0087400E" w:rsidRDefault="0087400E" w:rsidP="00427436">
      <w:pPr>
        <w:jc w:val="center"/>
        <w:rPr>
          <w:b/>
          <w:color w:val="auto"/>
        </w:rPr>
      </w:pPr>
      <w:r>
        <w:rPr>
          <w:b/>
          <w:color w:val="auto"/>
        </w:rPr>
        <w:t>п</w:t>
      </w:r>
      <w:r w:rsidR="00427436" w:rsidRPr="0087400E">
        <w:rPr>
          <w:b/>
          <w:color w:val="auto"/>
        </w:rPr>
        <w:t>о соблюдению обязательных требований, содержащихся в нормативных правовых актах</w:t>
      </w:r>
      <w:r w:rsidR="00220B13" w:rsidRPr="0087400E">
        <w:rPr>
          <w:b/>
          <w:color w:val="auto"/>
        </w:rPr>
        <w:t xml:space="preserve"> </w:t>
      </w:r>
      <w:r w:rsidR="0030167E" w:rsidRPr="0087400E">
        <w:rPr>
          <w:b/>
          <w:color w:val="auto"/>
        </w:rPr>
        <w:t>района</w:t>
      </w:r>
      <w:r>
        <w:rPr>
          <w:b/>
          <w:color w:val="auto"/>
        </w:rPr>
        <w:t>,</w:t>
      </w:r>
      <w:r w:rsidR="009959CB" w:rsidRPr="0087400E">
        <w:rPr>
          <w:b/>
          <w:color w:val="auto"/>
        </w:rPr>
        <w:t xml:space="preserve"> </w:t>
      </w:r>
    </w:p>
    <w:p w:rsidR="0087400E" w:rsidRDefault="00427436" w:rsidP="009959CB">
      <w:pPr>
        <w:jc w:val="center"/>
        <w:rPr>
          <w:b/>
          <w:color w:val="auto"/>
        </w:rPr>
      </w:pPr>
      <w:proofErr w:type="gramStart"/>
      <w:r w:rsidRPr="0087400E">
        <w:rPr>
          <w:b/>
          <w:color w:val="auto"/>
        </w:rPr>
        <w:t>соблюдение</w:t>
      </w:r>
      <w:proofErr w:type="gramEnd"/>
      <w:r w:rsidR="009959CB" w:rsidRPr="0087400E">
        <w:rPr>
          <w:b/>
          <w:color w:val="auto"/>
        </w:rPr>
        <w:t xml:space="preserve"> которых </w:t>
      </w:r>
      <w:r w:rsidRPr="0087400E">
        <w:rPr>
          <w:b/>
          <w:color w:val="auto"/>
        </w:rPr>
        <w:t xml:space="preserve">оценивается при </w:t>
      </w:r>
      <w:r w:rsidR="009959CB" w:rsidRPr="0087400E">
        <w:rPr>
          <w:b/>
          <w:color w:val="auto"/>
        </w:rPr>
        <w:t>осуществл</w:t>
      </w:r>
      <w:r w:rsidRPr="0087400E">
        <w:rPr>
          <w:b/>
          <w:color w:val="auto"/>
        </w:rPr>
        <w:t xml:space="preserve">ении </w:t>
      </w:r>
      <w:r w:rsidR="0030167E" w:rsidRPr="0087400E">
        <w:rPr>
          <w:b/>
          <w:color w:val="auto"/>
        </w:rPr>
        <w:t xml:space="preserve">муниципального контроля </w:t>
      </w:r>
      <w:r w:rsidR="009959CB" w:rsidRPr="0087400E">
        <w:rPr>
          <w:b/>
          <w:color w:val="auto"/>
        </w:rPr>
        <w:t xml:space="preserve"> в области охраны и </w:t>
      </w:r>
    </w:p>
    <w:p w:rsidR="009959CB" w:rsidRPr="0087400E" w:rsidRDefault="009959CB" w:rsidP="009959CB">
      <w:pPr>
        <w:jc w:val="center"/>
        <w:rPr>
          <w:bCs/>
          <w:i/>
          <w:iCs/>
          <w:color w:val="auto"/>
        </w:rPr>
      </w:pPr>
      <w:r w:rsidRPr="0087400E">
        <w:rPr>
          <w:b/>
          <w:color w:val="auto"/>
        </w:rPr>
        <w:t>использования особо охраняемых природных территорий</w:t>
      </w:r>
      <w:r w:rsidR="007534DF" w:rsidRPr="0087400E">
        <w:rPr>
          <w:b/>
          <w:color w:val="auto"/>
        </w:rPr>
        <w:t xml:space="preserve"> </w:t>
      </w:r>
      <w:r w:rsidR="0030167E" w:rsidRPr="0087400E">
        <w:rPr>
          <w:b/>
          <w:color w:val="auto"/>
        </w:rPr>
        <w:t xml:space="preserve"> местного значения </w:t>
      </w:r>
      <w:r w:rsidR="0087400E">
        <w:rPr>
          <w:b/>
          <w:color w:val="auto"/>
        </w:rPr>
        <w:t>(далее ООПТ местного значения)</w:t>
      </w:r>
      <w:bookmarkStart w:id="0" w:name="_GoBack"/>
      <w:bookmarkEnd w:id="0"/>
    </w:p>
    <w:p w:rsidR="009959CB" w:rsidRPr="00BB1B9A" w:rsidRDefault="009959CB" w:rsidP="009959CB">
      <w:pPr>
        <w:jc w:val="both"/>
        <w:rPr>
          <w:bCs/>
          <w:i/>
          <w:iCs/>
          <w:color w:val="auto"/>
          <w:sz w:val="18"/>
          <w:szCs w:val="18"/>
        </w:rPr>
      </w:pPr>
    </w:p>
    <w:tbl>
      <w:tblPr>
        <w:tblStyle w:val="af4"/>
        <w:tblW w:w="14992" w:type="dxa"/>
        <w:tblLayout w:type="fixed"/>
        <w:tblLook w:val="04A0" w:firstRow="1" w:lastRow="0" w:firstColumn="1" w:lastColumn="0" w:noHBand="0" w:noVBand="1"/>
      </w:tblPr>
      <w:tblGrid>
        <w:gridCol w:w="568"/>
        <w:gridCol w:w="1550"/>
        <w:gridCol w:w="2815"/>
        <w:gridCol w:w="685"/>
        <w:gridCol w:w="1843"/>
        <w:gridCol w:w="1861"/>
        <w:gridCol w:w="1559"/>
        <w:gridCol w:w="1701"/>
        <w:gridCol w:w="2410"/>
      </w:tblGrid>
      <w:tr w:rsidR="00427436" w:rsidRPr="00A602FD" w:rsidTr="00427436">
        <w:tc>
          <w:tcPr>
            <w:tcW w:w="568" w:type="dxa"/>
          </w:tcPr>
          <w:p w:rsidR="00427436" w:rsidRPr="0087400E" w:rsidRDefault="00427436" w:rsidP="002F7BB4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 xml:space="preserve">№ </w:t>
            </w:r>
            <w:proofErr w:type="gramStart"/>
            <w:r w:rsidRPr="0087400E">
              <w:rPr>
                <w:color w:val="auto"/>
                <w:sz w:val="16"/>
                <w:szCs w:val="16"/>
              </w:rPr>
              <w:t>п</w:t>
            </w:r>
            <w:proofErr w:type="gramEnd"/>
            <w:r w:rsidRPr="0087400E">
              <w:rPr>
                <w:color w:val="auto"/>
                <w:sz w:val="16"/>
                <w:szCs w:val="16"/>
              </w:rPr>
              <w:t>/п</w:t>
            </w:r>
          </w:p>
        </w:tc>
        <w:tc>
          <w:tcPr>
            <w:tcW w:w="1550" w:type="dxa"/>
          </w:tcPr>
          <w:p w:rsidR="00427436" w:rsidRPr="0087400E" w:rsidRDefault="00427436" w:rsidP="00427436">
            <w:pPr>
              <w:ind w:right="-29"/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>Реквизиты нормативного правового акта района, содержащего обязательные требования</w:t>
            </w:r>
          </w:p>
        </w:tc>
        <w:tc>
          <w:tcPr>
            <w:tcW w:w="2815" w:type="dxa"/>
          </w:tcPr>
          <w:p w:rsidR="00427436" w:rsidRPr="0087400E" w:rsidRDefault="00427436" w:rsidP="00427436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 xml:space="preserve">Ссылки на структурные единицы  нормативного правового акта района, содержащие обязательные требования  </w:t>
            </w:r>
          </w:p>
        </w:tc>
        <w:tc>
          <w:tcPr>
            <w:tcW w:w="685" w:type="dxa"/>
          </w:tcPr>
          <w:p w:rsidR="00427436" w:rsidRPr="0087400E" w:rsidRDefault="00427436" w:rsidP="0030167E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 xml:space="preserve">Содержание обязательного требования </w:t>
            </w:r>
          </w:p>
        </w:tc>
        <w:tc>
          <w:tcPr>
            <w:tcW w:w="1843" w:type="dxa"/>
          </w:tcPr>
          <w:p w:rsidR="00427436" w:rsidRPr="0087400E" w:rsidRDefault="00427436" w:rsidP="002F7BB4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>Категории лиц, обязанных соблюдать обязательные требования</w:t>
            </w:r>
          </w:p>
        </w:tc>
        <w:tc>
          <w:tcPr>
            <w:tcW w:w="1861" w:type="dxa"/>
          </w:tcPr>
          <w:p w:rsidR="00427436" w:rsidRPr="0087400E" w:rsidRDefault="00427436" w:rsidP="002F7BB4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>Виды экономической деятельности лиц, обязанных соблюдать обязательные требования (наименование и виды в соответствии с Общероссийским классификатором видов экономической деятельности, в случае если обязательное требование устанавливается в отношении деятельности лиц*)</w:t>
            </w:r>
          </w:p>
        </w:tc>
        <w:tc>
          <w:tcPr>
            <w:tcW w:w="1559" w:type="dxa"/>
          </w:tcPr>
          <w:p w:rsidR="00427436" w:rsidRPr="0087400E" w:rsidRDefault="00427436" w:rsidP="00427436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 xml:space="preserve">Рекомендации по принятию лицами, обязанными соблюдать обязательное требование, </w:t>
            </w:r>
            <w:proofErr w:type="spellStart"/>
            <w:r w:rsidRPr="0087400E">
              <w:rPr>
                <w:color w:val="auto"/>
                <w:sz w:val="16"/>
                <w:szCs w:val="16"/>
              </w:rPr>
              <w:t>конткретных</w:t>
            </w:r>
            <w:proofErr w:type="spellEnd"/>
            <w:r w:rsidRPr="0087400E">
              <w:rPr>
                <w:color w:val="auto"/>
                <w:sz w:val="16"/>
                <w:szCs w:val="16"/>
              </w:rPr>
              <w:t xml:space="preserve"> мер для обеспечения  соблюдения обязательного требования</w:t>
            </w:r>
          </w:p>
        </w:tc>
        <w:tc>
          <w:tcPr>
            <w:tcW w:w="1701" w:type="dxa"/>
          </w:tcPr>
          <w:p w:rsidR="00427436" w:rsidRPr="0087400E" w:rsidRDefault="00427436" w:rsidP="0030167E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>Способы соблюдения обязательного требования</w:t>
            </w:r>
          </w:p>
        </w:tc>
        <w:tc>
          <w:tcPr>
            <w:tcW w:w="2410" w:type="dxa"/>
          </w:tcPr>
          <w:p w:rsidR="00466538" w:rsidRPr="0087400E" w:rsidRDefault="00427436" w:rsidP="002F7BB4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 xml:space="preserve">Примеры </w:t>
            </w:r>
          </w:p>
          <w:p w:rsidR="00427436" w:rsidRPr="0087400E" w:rsidRDefault="00427436" w:rsidP="002F7BB4">
            <w:pPr>
              <w:jc w:val="center"/>
              <w:rPr>
                <w:color w:val="auto"/>
                <w:sz w:val="16"/>
                <w:szCs w:val="16"/>
              </w:rPr>
            </w:pPr>
            <w:r w:rsidRPr="0087400E">
              <w:rPr>
                <w:color w:val="auto"/>
                <w:sz w:val="16"/>
                <w:szCs w:val="16"/>
              </w:rPr>
              <w:t>соблюдения обязательного требования</w:t>
            </w:r>
          </w:p>
        </w:tc>
      </w:tr>
      <w:tr w:rsidR="00427436" w:rsidRPr="00A602FD" w:rsidTr="00427436">
        <w:tc>
          <w:tcPr>
            <w:tcW w:w="568" w:type="dxa"/>
          </w:tcPr>
          <w:p w:rsidR="00427436" w:rsidRPr="00A602FD" w:rsidRDefault="00427436" w:rsidP="002F7BB4">
            <w:pPr>
              <w:pStyle w:val="ConsPlusNormal"/>
              <w:jc w:val="center"/>
              <w:rPr>
                <w:sz w:val="16"/>
                <w:szCs w:val="16"/>
              </w:rPr>
            </w:pPr>
            <w:r w:rsidRPr="00A602FD">
              <w:rPr>
                <w:sz w:val="16"/>
                <w:szCs w:val="16"/>
              </w:rPr>
              <w:t>1</w:t>
            </w:r>
          </w:p>
        </w:tc>
        <w:tc>
          <w:tcPr>
            <w:tcW w:w="1550" w:type="dxa"/>
          </w:tcPr>
          <w:p w:rsidR="00427436" w:rsidRPr="00CF650D" w:rsidRDefault="00427436" w:rsidP="00CF650D">
            <w:pPr>
              <w:pStyle w:val="ConsPlusNormal"/>
              <w:rPr>
                <w:sz w:val="20"/>
                <w:szCs w:val="20"/>
              </w:rPr>
            </w:pPr>
            <w:r w:rsidRPr="0087400E">
              <w:rPr>
                <w:sz w:val="16"/>
                <w:szCs w:val="16"/>
              </w:rPr>
              <w:t>Постановление районного Комитета самоуправления  от 30 июня 2005г. №48 «Об образовании особо охраняемой природной территории «Природный резерват «Старая Пустынь»</w:t>
            </w:r>
          </w:p>
        </w:tc>
        <w:tc>
          <w:tcPr>
            <w:tcW w:w="2815" w:type="dxa"/>
          </w:tcPr>
          <w:p w:rsidR="00427436" w:rsidRPr="00A602FD" w:rsidRDefault="00427436" w:rsidP="007534DF">
            <w:pPr>
              <w:jc w:val="both"/>
              <w:rPr>
                <w:color w:val="auto"/>
                <w:sz w:val="16"/>
                <w:szCs w:val="16"/>
              </w:rPr>
            </w:pPr>
            <w:hyperlink r:id="rId8" w:history="1">
              <w:r w:rsidRPr="00166297">
                <w:rPr>
                  <w:rStyle w:val="a7"/>
                  <w:sz w:val="16"/>
                  <w:szCs w:val="16"/>
                </w:rPr>
                <w:t>https://chagoda.ru/dokumenty/normativno-pravovye-akty/?arrFilter_ff%5BNAME%5D=Постановление+от+30.06.2005+№48&amp;arrFilter_ff%5BSECTION_ID%5D=&amp;set_filter=Фильтр&amp;set_filter=Y</w:t>
              </w:r>
            </w:hyperlink>
          </w:p>
        </w:tc>
        <w:tc>
          <w:tcPr>
            <w:tcW w:w="685" w:type="dxa"/>
          </w:tcPr>
          <w:p w:rsidR="00427436" w:rsidRPr="00A602FD" w:rsidRDefault="0087400E" w:rsidP="002F7BB4">
            <w:pPr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П.4 Приложение №2 к Постановлению от 30.06.2005г. №48</w:t>
            </w:r>
          </w:p>
        </w:tc>
        <w:tc>
          <w:tcPr>
            <w:tcW w:w="1843" w:type="dxa"/>
          </w:tcPr>
          <w:p w:rsidR="00427436" w:rsidRPr="0087400E" w:rsidRDefault="00427436" w:rsidP="005719E0">
            <w:pPr>
              <w:jc w:val="both"/>
              <w:rPr>
                <w:sz w:val="16"/>
                <w:szCs w:val="16"/>
              </w:rPr>
            </w:pPr>
            <w:r w:rsidRPr="0087400E">
              <w:rPr>
                <w:sz w:val="16"/>
                <w:szCs w:val="16"/>
              </w:rPr>
              <w:t>юридические лица,</w:t>
            </w:r>
          </w:p>
          <w:p w:rsidR="00427436" w:rsidRPr="0087400E" w:rsidRDefault="00427436" w:rsidP="005719E0">
            <w:pPr>
              <w:jc w:val="both"/>
              <w:rPr>
                <w:sz w:val="16"/>
                <w:szCs w:val="16"/>
              </w:rPr>
            </w:pPr>
            <w:r w:rsidRPr="0087400E">
              <w:rPr>
                <w:sz w:val="16"/>
                <w:szCs w:val="16"/>
              </w:rPr>
              <w:t>физические лица,</w:t>
            </w:r>
          </w:p>
          <w:p w:rsidR="00427436" w:rsidRPr="0087400E" w:rsidRDefault="00427436" w:rsidP="005719E0">
            <w:pPr>
              <w:jc w:val="both"/>
              <w:rPr>
                <w:color w:val="auto"/>
                <w:sz w:val="16"/>
                <w:szCs w:val="16"/>
              </w:rPr>
            </w:pPr>
            <w:r w:rsidRPr="0087400E">
              <w:rPr>
                <w:sz w:val="16"/>
                <w:szCs w:val="16"/>
              </w:rPr>
              <w:t>индивидуальные предприниматели</w:t>
            </w:r>
          </w:p>
        </w:tc>
        <w:tc>
          <w:tcPr>
            <w:tcW w:w="1861" w:type="dxa"/>
          </w:tcPr>
          <w:p w:rsidR="00427436" w:rsidRPr="00A602FD" w:rsidRDefault="00427436" w:rsidP="007534DF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27436" w:rsidRPr="00A602FD" w:rsidRDefault="00427436" w:rsidP="00CF650D">
            <w:pPr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Не допускать нарушений специального режима, установленного на ООПТ местного значения</w:t>
            </w:r>
          </w:p>
        </w:tc>
        <w:tc>
          <w:tcPr>
            <w:tcW w:w="1701" w:type="dxa"/>
          </w:tcPr>
          <w:p w:rsidR="00427436" w:rsidRPr="00A602FD" w:rsidRDefault="00427436" w:rsidP="0087400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Перед началом осуществления </w:t>
            </w:r>
            <w:r w:rsidR="00466538">
              <w:rPr>
                <w:color w:val="auto"/>
                <w:sz w:val="16"/>
                <w:szCs w:val="16"/>
              </w:rPr>
              <w:t>хозяйственной деятельности или посещением ООПТ местного значения ознакомиться со специальным режимом, установленным для данной территории, чтобы не допустить его нарушения</w:t>
            </w:r>
          </w:p>
        </w:tc>
        <w:tc>
          <w:tcPr>
            <w:tcW w:w="2410" w:type="dxa"/>
          </w:tcPr>
          <w:p w:rsidR="00427436" w:rsidRPr="00A602FD" w:rsidRDefault="00466538" w:rsidP="00466538">
            <w:pPr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Находясь в границах ООПТ местного значения, следует ознакомиться со специальным режимом, установленным для данной территории, на информационных знаках (аншлагах), которые установлены на местности и не допускать </w:t>
            </w:r>
            <w:proofErr w:type="gramStart"/>
            <w:r>
              <w:rPr>
                <w:color w:val="auto"/>
                <w:sz w:val="16"/>
                <w:szCs w:val="16"/>
              </w:rPr>
              <w:t>действий</w:t>
            </w:r>
            <w:proofErr w:type="gramEnd"/>
            <w:r>
              <w:rPr>
                <w:color w:val="auto"/>
                <w:sz w:val="16"/>
                <w:szCs w:val="16"/>
              </w:rPr>
              <w:t xml:space="preserve"> противоречащих нарушению режима. </w:t>
            </w:r>
          </w:p>
        </w:tc>
      </w:tr>
    </w:tbl>
    <w:p w:rsidR="009959CB" w:rsidRPr="00BB1B9A" w:rsidRDefault="009959CB" w:rsidP="005719E0">
      <w:pPr>
        <w:jc w:val="center"/>
        <w:rPr>
          <w:b/>
          <w:color w:val="auto"/>
          <w:sz w:val="26"/>
          <w:szCs w:val="26"/>
        </w:rPr>
      </w:pPr>
    </w:p>
    <w:sectPr w:rsidR="009959CB" w:rsidRPr="00BB1B9A" w:rsidSect="001A5599">
      <w:headerReference w:type="default" r:id="rId9"/>
      <w:footerReference w:type="default" r:id="rId10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7AD" w:rsidRDefault="001527AD" w:rsidP="00E85F9A">
      <w:r>
        <w:separator/>
      </w:r>
    </w:p>
  </w:endnote>
  <w:endnote w:type="continuationSeparator" w:id="0">
    <w:p w:rsidR="001527AD" w:rsidRDefault="001527AD" w:rsidP="00E8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E" w:rsidRDefault="0030167E">
    <w:pPr>
      <w:pStyle w:val="af2"/>
    </w:pPr>
  </w:p>
  <w:p w:rsidR="0030167E" w:rsidRDefault="0030167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7AD" w:rsidRDefault="001527AD" w:rsidP="00E85F9A">
      <w:r>
        <w:separator/>
      </w:r>
    </w:p>
  </w:footnote>
  <w:footnote w:type="continuationSeparator" w:id="0">
    <w:p w:rsidR="001527AD" w:rsidRDefault="001527AD" w:rsidP="00E85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E" w:rsidRDefault="0030167E">
    <w:pPr>
      <w:pStyle w:val="ae"/>
      <w:jc w:val="center"/>
    </w:pPr>
  </w:p>
  <w:p w:rsidR="0030167E" w:rsidRDefault="0030167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B32"/>
    <w:rsid w:val="00002676"/>
    <w:rsid w:val="0000492F"/>
    <w:rsid w:val="0001005D"/>
    <w:rsid w:val="00024FCE"/>
    <w:rsid w:val="00027B0A"/>
    <w:rsid w:val="000305CC"/>
    <w:rsid w:val="00050C80"/>
    <w:rsid w:val="0005203C"/>
    <w:rsid w:val="0006138F"/>
    <w:rsid w:val="000725E9"/>
    <w:rsid w:val="000901FB"/>
    <w:rsid w:val="000D24A1"/>
    <w:rsid w:val="000D58AB"/>
    <w:rsid w:val="000E7450"/>
    <w:rsid w:val="0012264C"/>
    <w:rsid w:val="00127B08"/>
    <w:rsid w:val="001347B4"/>
    <w:rsid w:val="00142A7A"/>
    <w:rsid w:val="001527AD"/>
    <w:rsid w:val="00165C2C"/>
    <w:rsid w:val="00166297"/>
    <w:rsid w:val="00181AAF"/>
    <w:rsid w:val="001A533C"/>
    <w:rsid w:val="001A5599"/>
    <w:rsid w:val="001B3F59"/>
    <w:rsid w:val="001C0E44"/>
    <w:rsid w:val="001C5592"/>
    <w:rsid w:val="001C63A4"/>
    <w:rsid w:val="001D1333"/>
    <w:rsid w:val="001F7C88"/>
    <w:rsid w:val="002052EB"/>
    <w:rsid w:val="00220B13"/>
    <w:rsid w:val="00232CD2"/>
    <w:rsid w:val="00244EE8"/>
    <w:rsid w:val="00255C55"/>
    <w:rsid w:val="0029074E"/>
    <w:rsid w:val="002A3301"/>
    <w:rsid w:val="002C72BD"/>
    <w:rsid w:val="002E1CDA"/>
    <w:rsid w:val="002F3110"/>
    <w:rsid w:val="002F7BB4"/>
    <w:rsid w:val="0030167E"/>
    <w:rsid w:val="003228EF"/>
    <w:rsid w:val="00323B57"/>
    <w:rsid w:val="00376189"/>
    <w:rsid w:val="00391635"/>
    <w:rsid w:val="00391958"/>
    <w:rsid w:val="003C2DDA"/>
    <w:rsid w:val="003C6FFA"/>
    <w:rsid w:val="003F3C1E"/>
    <w:rsid w:val="00427436"/>
    <w:rsid w:val="00432F6B"/>
    <w:rsid w:val="00434E01"/>
    <w:rsid w:val="004460D8"/>
    <w:rsid w:val="00447742"/>
    <w:rsid w:val="00466538"/>
    <w:rsid w:val="00467E4C"/>
    <w:rsid w:val="004A0376"/>
    <w:rsid w:val="004C4DA6"/>
    <w:rsid w:val="004D15CF"/>
    <w:rsid w:val="004E1A26"/>
    <w:rsid w:val="004E3D58"/>
    <w:rsid w:val="004F00AE"/>
    <w:rsid w:val="0050536D"/>
    <w:rsid w:val="00506696"/>
    <w:rsid w:val="005201E6"/>
    <w:rsid w:val="00521B32"/>
    <w:rsid w:val="005719E0"/>
    <w:rsid w:val="00594797"/>
    <w:rsid w:val="00597AEC"/>
    <w:rsid w:val="005A33CC"/>
    <w:rsid w:val="005C0D3D"/>
    <w:rsid w:val="005E519A"/>
    <w:rsid w:val="005E5A8C"/>
    <w:rsid w:val="00621D0C"/>
    <w:rsid w:val="0063787A"/>
    <w:rsid w:val="006570C7"/>
    <w:rsid w:val="0067347F"/>
    <w:rsid w:val="00677296"/>
    <w:rsid w:val="00682508"/>
    <w:rsid w:val="00697DFB"/>
    <w:rsid w:val="006A0003"/>
    <w:rsid w:val="006B04E5"/>
    <w:rsid w:val="006D5BCF"/>
    <w:rsid w:val="006E56C4"/>
    <w:rsid w:val="007233BB"/>
    <w:rsid w:val="00740AD1"/>
    <w:rsid w:val="00742C17"/>
    <w:rsid w:val="00752C7F"/>
    <w:rsid w:val="007534DF"/>
    <w:rsid w:val="00761585"/>
    <w:rsid w:val="00797507"/>
    <w:rsid w:val="007D2759"/>
    <w:rsid w:val="007F431D"/>
    <w:rsid w:val="008308F7"/>
    <w:rsid w:val="008574E0"/>
    <w:rsid w:val="00867A9F"/>
    <w:rsid w:val="0087400E"/>
    <w:rsid w:val="008907AD"/>
    <w:rsid w:val="0089153A"/>
    <w:rsid w:val="008A3005"/>
    <w:rsid w:val="008C0C22"/>
    <w:rsid w:val="00932211"/>
    <w:rsid w:val="00943F81"/>
    <w:rsid w:val="00950416"/>
    <w:rsid w:val="00965984"/>
    <w:rsid w:val="009715FA"/>
    <w:rsid w:val="0098212E"/>
    <w:rsid w:val="009959CB"/>
    <w:rsid w:val="009B26BD"/>
    <w:rsid w:val="009C4CC1"/>
    <w:rsid w:val="009F564F"/>
    <w:rsid w:val="00A14CE8"/>
    <w:rsid w:val="00A602FD"/>
    <w:rsid w:val="00A6399A"/>
    <w:rsid w:val="00A76152"/>
    <w:rsid w:val="00A8201F"/>
    <w:rsid w:val="00A954B5"/>
    <w:rsid w:val="00AB27C4"/>
    <w:rsid w:val="00AC3577"/>
    <w:rsid w:val="00AE16E6"/>
    <w:rsid w:val="00AE3527"/>
    <w:rsid w:val="00AF176B"/>
    <w:rsid w:val="00AF4558"/>
    <w:rsid w:val="00B51EEA"/>
    <w:rsid w:val="00B64FDD"/>
    <w:rsid w:val="00B764DC"/>
    <w:rsid w:val="00B84B7C"/>
    <w:rsid w:val="00B91905"/>
    <w:rsid w:val="00BB1B9A"/>
    <w:rsid w:val="00BC05EE"/>
    <w:rsid w:val="00BC16DD"/>
    <w:rsid w:val="00C0643D"/>
    <w:rsid w:val="00C07AD0"/>
    <w:rsid w:val="00C21626"/>
    <w:rsid w:val="00C304A0"/>
    <w:rsid w:val="00C639C2"/>
    <w:rsid w:val="00C75388"/>
    <w:rsid w:val="00CF650D"/>
    <w:rsid w:val="00D006E9"/>
    <w:rsid w:val="00D14E79"/>
    <w:rsid w:val="00D479B8"/>
    <w:rsid w:val="00D50A85"/>
    <w:rsid w:val="00D7631C"/>
    <w:rsid w:val="00D8625E"/>
    <w:rsid w:val="00D86B3F"/>
    <w:rsid w:val="00D927DE"/>
    <w:rsid w:val="00DD5998"/>
    <w:rsid w:val="00DF0081"/>
    <w:rsid w:val="00E050E7"/>
    <w:rsid w:val="00E07438"/>
    <w:rsid w:val="00E14DDA"/>
    <w:rsid w:val="00E24284"/>
    <w:rsid w:val="00E35548"/>
    <w:rsid w:val="00E62EEA"/>
    <w:rsid w:val="00E663FB"/>
    <w:rsid w:val="00E81DE6"/>
    <w:rsid w:val="00E85F9A"/>
    <w:rsid w:val="00E90F3A"/>
    <w:rsid w:val="00E93B36"/>
    <w:rsid w:val="00E94460"/>
    <w:rsid w:val="00EC26C7"/>
    <w:rsid w:val="00EC5787"/>
    <w:rsid w:val="00ED54CD"/>
    <w:rsid w:val="00EE5646"/>
    <w:rsid w:val="00F1446C"/>
    <w:rsid w:val="00F154D2"/>
    <w:rsid w:val="00F17ADB"/>
    <w:rsid w:val="00F3507A"/>
    <w:rsid w:val="00F41B12"/>
    <w:rsid w:val="00F44B0C"/>
    <w:rsid w:val="00F47A94"/>
    <w:rsid w:val="00F65799"/>
    <w:rsid w:val="00F71F0B"/>
    <w:rsid w:val="00F75A69"/>
    <w:rsid w:val="00F90D96"/>
    <w:rsid w:val="00FA20AB"/>
    <w:rsid w:val="00FA496C"/>
    <w:rsid w:val="00FC3C58"/>
    <w:rsid w:val="00FF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32"/>
    <w:rPr>
      <w:rFonts w:ascii="Times New Roman" w:hAnsi="Times New Roman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521B32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basedOn w:val="a"/>
    <w:link w:val="20"/>
    <w:uiPriority w:val="99"/>
    <w:qFormat/>
    <w:rsid w:val="00521B3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521B32"/>
    <w:pPr>
      <w:keepNext/>
      <w:spacing w:before="60" w:after="60"/>
      <w:jc w:val="center"/>
      <w:outlineLvl w:val="2"/>
    </w:pPr>
    <w:rPr>
      <w:sz w:val="24"/>
    </w:rPr>
  </w:style>
  <w:style w:type="paragraph" w:styleId="4">
    <w:name w:val="heading 4"/>
    <w:basedOn w:val="a"/>
    <w:link w:val="40"/>
    <w:uiPriority w:val="99"/>
    <w:qFormat/>
    <w:rsid w:val="00521B3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521B32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521B32"/>
    <w:pPr>
      <w:keepNext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1B32"/>
    <w:rPr>
      <w:rFonts w:ascii="Times New Roman" w:hAnsi="Times New Roman" w:cs="Times New Roman"/>
      <w:b/>
      <w:spacing w:val="24"/>
      <w:sz w:val="28"/>
    </w:rPr>
  </w:style>
  <w:style w:type="character" w:customStyle="1" w:styleId="20">
    <w:name w:val="Заголовок 2 Знак"/>
    <w:link w:val="2"/>
    <w:uiPriority w:val="99"/>
    <w:locked/>
    <w:rsid w:val="00521B3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uiPriority w:val="99"/>
    <w:locked/>
    <w:rsid w:val="00521B32"/>
    <w:rPr>
      <w:rFonts w:ascii="Times New Roman" w:hAnsi="Times New Roman" w:cs="Times New Roman"/>
      <w:sz w:val="24"/>
    </w:rPr>
  </w:style>
  <w:style w:type="character" w:customStyle="1" w:styleId="40">
    <w:name w:val="Заголовок 4 Знак"/>
    <w:link w:val="4"/>
    <w:uiPriority w:val="99"/>
    <w:locked/>
    <w:rsid w:val="00521B3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uiPriority w:val="99"/>
    <w:locked/>
    <w:rsid w:val="00521B32"/>
    <w:rPr>
      <w:rFonts w:ascii="Times New Roman" w:hAnsi="Times New Roman" w:cs="Times New Roman"/>
      <w:sz w:val="28"/>
    </w:rPr>
  </w:style>
  <w:style w:type="character" w:customStyle="1" w:styleId="60">
    <w:name w:val="Заголовок 6 Знак"/>
    <w:link w:val="6"/>
    <w:uiPriority w:val="99"/>
    <w:locked/>
    <w:rsid w:val="00521B32"/>
    <w:rPr>
      <w:rFonts w:ascii="Times New Roman" w:hAnsi="Times New Roman" w:cs="Times New Roman"/>
      <w:b/>
    </w:rPr>
  </w:style>
  <w:style w:type="character" w:customStyle="1" w:styleId="11">
    <w:name w:val="Обычный1"/>
    <w:uiPriority w:val="99"/>
    <w:rsid w:val="00521B32"/>
    <w:rPr>
      <w:rFonts w:ascii="Times New Roman" w:hAnsi="Times New Roman"/>
    </w:rPr>
  </w:style>
  <w:style w:type="paragraph" w:styleId="21">
    <w:name w:val="toc 2"/>
    <w:basedOn w:val="a"/>
    <w:link w:val="22"/>
    <w:uiPriority w:val="99"/>
    <w:rsid w:val="00521B32"/>
    <w:pPr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521B32"/>
    <w:rPr>
      <w:color w:val="000000"/>
      <w:lang w:val="ru-RU" w:eastAsia="ru-RU"/>
    </w:rPr>
  </w:style>
  <w:style w:type="paragraph" w:styleId="41">
    <w:name w:val="toc 4"/>
    <w:basedOn w:val="a"/>
    <w:link w:val="42"/>
    <w:uiPriority w:val="99"/>
    <w:rsid w:val="00521B32"/>
    <w:pPr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521B32"/>
    <w:rPr>
      <w:color w:val="000000"/>
      <w:lang w:val="ru-RU" w:eastAsia="ru-RU"/>
    </w:rPr>
  </w:style>
  <w:style w:type="paragraph" w:styleId="61">
    <w:name w:val="toc 6"/>
    <w:basedOn w:val="a"/>
    <w:link w:val="62"/>
    <w:uiPriority w:val="99"/>
    <w:rsid w:val="00521B32"/>
    <w:pPr>
      <w:ind w:left="1000"/>
    </w:pPr>
    <w:rPr>
      <w:rFonts w:ascii="Calibri" w:hAnsi="Calibri"/>
    </w:rPr>
  </w:style>
  <w:style w:type="character" w:customStyle="1" w:styleId="62">
    <w:name w:val="Оглавление 6 Знак"/>
    <w:link w:val="61"/>
    <w:uiPriority w:val="99"/>
    <w:locked/>
    <w:rsid w:val="00521B32"/>
    <w:rPr>
      <w:color w:val="000000"/>
      <w:lang w:val="ru-RU" w:eastAsia="ru-RU"/>
    </w:rPr>
  </w:style>
  <w:style w:type="paragraph" w:styleId="7">
    <w:name w:val="toc 7"/>
    <w:basedOn w:val="a"/>
    <w:link w:val="70"/>
    <w:uiPriority w:val="99"/>
    <w:rsid w:val="00521B32"/>
    <w:pPr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521B32"/>
    <w:rPr>
      <w:color w:val="000000"/>
      <w:lang w:val="ru-RU" w:eastAsia="ru-RU"/>
    </w:rPr>
  </w:style>
  <w:style w:type="paragraph" w:customStyle="1" w:styleId="12">
    <w:name w:val="Основной шрифт абзаца1"/>
    <w:uiPriority w:val="99"/>
    <w:rsid w:val="00521B32"/>
    <w:rPr>
      <w:color w:val="000000"/>
    </w:rPr>
  </w:style>
  <w:style w:type="paragraph" w:styleId="a3">
    <w:name w:val="List Paragraph"/>
    <w:basedOn w:val="a"/>
    <w:link w:val="a4"/>
    <w:uiPriority w:val="99"/>
    <w:qFormat/>
    <w:rsid w:val="00521B3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521B32"/>
    <w:rPr>
      <w:rFonts w:ascii="Times New Roman" w:hAnsi="Times New Roman" w:cs="Times New Roman"/>
    </w:rPr>
  </w:style>
  <w:style w:type="paragraph" w:styleId="31">
    <w:name w:val="toc 3"/>
    <w:basedOn w:val="a"/>
    <w:link w:val="32"/>
    <w:uiPriority w:val="99"/>
    <w:rsid w:val="00521B32"/>
    <w:pPr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521B32"/>
    <w:rPr>
      <w:color w:val="000000"/>
      <w:lang w:val="ru-RU" w:eastAsia="ru-RU"/>
    </w:rPr>
  </w:style>
  <w:style w:type="paragraph" w:styleId="a5">
    <w:name w:val="Normal (Web)"/>
    <w:basedOn w:val="a"/>
    <w:link w:val="a6"/>
    <w:uiPriority w:val="99"/>
    <w:rsid w:val="00521B32"/>
    <w:pPr>
      <w:widowControl w:val="0"/>
      <w:spacing w:before="280" w:after="280"/>
    </w:pPr>
    <w:rPr>
      <w:sz w:val="24"/>
    </w:rPr>
  </w:style>
  <w:style w:type="character" w:customStyle="1" w:styleId="a6">
    <w:name w:val="Обычный (веб) Знак"/>
    <w:link w:val="a5"/>
    <w:uiPriority w:val="99"/>
    <w:locked/>
    <w:rsid w:val="00521B32"/>
    <w:rPr>
      <w:rFonts w:ascii="Times New Roman" w:hAnsi="Times New Roman" w:cs="Times New Roman"/>
      <w:sz w:val="24"/>
    </w:rPr>
  </w:style>
  <w:style w:type="paragraph" w:customStyle="1" w:styleId="13">
    <w:name w:val="Гиперссылка1"/>
    <w:basedOn w:val="12"/>
    <w:link w:val="a7"/>
    <w:uiPriority w:val="99"/>
    <w:rsid w:val="00521B32"/>
    <w:rPr>
      <w:color w:val="0000FF"/>
      <w:u w:val="single"/>
    </w:rPr>
  </w:style>
  <w:style w:type="character" w:styleId="a7">
    <w:name w:val="Hyperlink"/>
    <w:link w:val="13"/>
    <w:uiPriority w:val="99"/>
    <w:locked/>
    <w:rsid w:val="00521B3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521B32"/>
    <w:rPr>
      <w:rFonts w:ascii="XO Thames" w:hAnsi="XO Thames"/>
      <w:color w:val="757575"/>
      <w:sz w:val="22"/>
      <w:szCs w:val="22"/>
    </w:rPr>
  </w:style>
  <w:style w:type="character" w:customStyle="1" w:styleId="Footnote1">
    <w:name w:val="Footnote1"/>
    <w:link w:val="Footnote"/>
    <w:uiPriority w:val="99"/>
    <w:locked/>
    <w:rsid w:val="00521B32"/>
    <w:rPr>
      <w:rFonts w:ascii="XO Thames" w:hAnsi="XO Thames"/>
      <w:color w:val="757575"/>
      <w:sz w:val="22"/>
      <w:szCs w:val="22"/>
      <w:lang w:val="ru-RU" w:eastAsia="ru-RU" w:bidi="ar-SA"/>
    </w:rPr>
  </w:style>
  <w:style w:type="paragraph" w:styleId="14">
    <w:name w:val="toc 1"/>
    <w:basedOn w:val="a"/>
    <w:link w:val="15"/>
    <w:uiPriority w:val="99"/>
    <w:rsid w:val="00521B32"/>
    <w:rPr>
      <w:rFonts w:ascii="XO Thames" w:hAnsi="XO Thames"/>
      <w:b/>
    </w:rPr>
  </w:style>
  <w:style w:type="character" w:customStyle="1" w:styleId="15">
    <w:name w:val="Оглавление 1 Знак"/>
    <w:link w:val="14"/>
    <w:uiPriority w:val="99"/>
    <w:locked/>
    <w:rsid w:val="00521B3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521B32"/>
    <w:pPr>
      <w:spacing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521B32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9">
    <w:name w:val="toc 9"/>
    <w:basedOn w:val="a"/>
    <w:link w:val="90"/>
    <w:uiPriority w:val="99"/>
    <w:rsid w:val="00521B32"/>
    <w:pPr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521B32"/>
    <w:rPr>
      <w:color w:val="000000"/>
      <w:lang w:val="ru-RU" w:eastAsia="ru-RU"/>
    </w:rPr>
  </w:style>
  <w:style w:type="paragraph" w:styleId="8">
    <w:name w:val="toc 8"/>
    <w:basedOn w:val="a"/>
    <w:link w:val="80"/>
    <w:uiPriority w:val="99"/>
    <w:rsid w:val="00521B32"/>
    <w:pPr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521B32"/>
    <w:rPr>
      <w:color w:val="000000"/>
      <w:lang w:val="ru-RU" w:eastAsia="ru-RU"/>
    </w:rPr>
  </w:style>
  <w:style w:type="paragraph" w:styleId="51">
    <w:name w:val="toc 5"/>
    <w:basedOn w:val="a"/>
    <w:link w:val="52"/>
    <w:uiPriority w:val="99"/>
    <w:rsid w:val="00521B32"/>
    <w:pPr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521B32"/>
    <w:rPr>
      <w:color w:val="000000"/>
      <w:lang w:val="ru-RU" w:eastAsia="ru-RU"/>
    </w:rPr>
  </w:style>
  <w:style w:type="paragraph" w:styleId="a8">
    <w:name w:val="Subtitle"/>
    <w:basedOn w:val="a"/>
    <w:link w:val="a9"/>
    <w:uiPriority w:val="99"/>
    <w:qFormat/>
    <w:rsid w:val="00521B3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uiPriority w:val="99"/>
    <w:locked/>
    <w:rsid w:val="00521B3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99"/>
    <w:rsid w:val="00521B32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521B32"/>
    <w:rPr>
      <w:color w:val="000000"/>
      <w:sz w:val="22"/>
      <w:szCs w:val="22"/>
      <w:lang w:val="ru-RU" w:eastAsia="ru-RU" w:bidi="ar-SA"/>
    </w:rPr>
  </w:style>
  <w:style w:type="paragraph" w:styleId="aa">
    <w:name w:val="Title"/>
    <w:basedOn w:val="a"/>
    <w:link w:val="ab"/>
    <w:uiPriority w:val="99"/>
    <w:qFormat/>
    <w:rsid w:val="00521B32"/>
    <w:rPr>
      <w:rFonts w:ascii="XO Thames" w:hAnsi="XO Thames"/>
      <w:b/>
      <w:color w:val="auto"/>
      <w:sz w:val="52"/>
    </w:rPr>
  </w:style>
  <w:style w:type="character" w:customStyle="1" w:styleId="ab">
    <w:name w:val="Название Знак"/>
    <w:link w:val="aa"/>
    <w:uiPriority w:val="99"/>
    <w:locked/>
    <w:rsid w:val="00521B32"/>
    <w:rPr>
      <w:rFonts w:ascii="XO Thames" w:hAnsi="XO Thames"/>
      <w:b/>
      <w:sz w:val="52"/>
    </w:rPr>
  </w:style>
  <w:style w:type="paragraph" w:styleId="ac">
    <w:name w:val="Body Text"/>
    <w:basedOn w:val="a"/>
    <w:link w:val="ad"/>
    <w:qFormat/>
    <w:rsid w:val="001F7C88"/>
    <w:pPr>
      <w:widowControl w:val="0"/>
      <w:ind w:left="101" w:firstLine="540"/>
    </w:pPr>
    <w:rPr>
      <w:rFonts w:ascii="Arial" w:eastAsia="Arial" w:hAnsi="Arial" w:cstheme="minorBidi"/>
      <w:color w:val="auto"/>
      <w:lang w:val="en-US" w:eastAsia="en-US"/>
    </w:rPr>
  </w:style>
  <w:style w:type="character" w:customStyle="1" w:styleId="ad">
    <w:name w:val="Основной текст Знак"/>
    <w:basedOn w:val="a0"/>
    <w:link w:val="ac"/>
    <w:rsid w:val="001F7C88"/>
    <w:rPr>
      <w:rFonts w:ascii="Arial" w:eastAsia="Arial" w:hAnsi="Arial" w:cstheme="minorBidi"/>
      <w:lang w:val="en-US" w:eastAsia="en-US"/>
    </w:rPr>
  </w:style>
  <w:style w:type="paragraph" w:styleId="ae">
    <w:name w:val="header"/>
    <w:basedOn w:val="a"/>
    <w:link w:val="af"/>
    <w:unhideWhenUsed/>
    <w:rsid w:val="001F7C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1F7C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ody Text Indent"/>
    <w:basedOn w:val="a"/>
    <w:link w:val="af1"/>
    <w:unhideWhenUsed/>
    <w:rsid w:val="001F7C88"/>
    <w:pPr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1F7C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E85F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85F9A"/>
    <w:rPr>
      <w:rFonts w:ascii="Times New Roman" w:hAnsi="Times New Roman"/>
      <w:color w:val="000000"/>
    </w:rPr>
  </w:style>
  <w:style w:type="paragraph" w:customStyle="1" w:styleId="ConsPlusNormal">
    <w:name w:val="ConsPlusNormal"/>
    <w:rsid w:val="007F431D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table" w:styleId="af4">
    <w:name w:val="Table Grid"/>
    <w:basedOn w:val="a1"/>
    <w:uiPriority w:val="59"/>
    <w:locked/>
    <w:rsid w:val="001A559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F90D96"/>
    <w:rPr>
      <w:color w:val="800080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D927D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927D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4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6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goda.ru/dokumenty/normativno-pravovye-akty/?arrFilter_ff%5BNAME%5D=&#1055;&#1086;&#1089;&#1090;&#1072;&#1085;&#1086;&#1074;&#1083;&#1077;&#1085;&#1080;&#1077;+&#1086;&#1090;+30.06.2005+&#8470;48&amp;arrFilter_ff%5BSECTION_ID%5D=&amp;set_filter=&#1060;&#1080;&#1083;&#1100;&#1090;&#1088;&amp;set_filter=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DEAB2-DA2F-4229-A1BD-B71713FA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Вячеслав Сергеевич</dc:creator>
  <cp:lastModifiedBy>UserEcolog</cp:lastModifiedBy>
  <cp:revision>9</cp:revision>
  <cp:lastPrinted>2022-08-26T08:51:00Z</cp:lastPrinted>
  <dcterms:created xsi:type="dcterms:W3CDTF">2022-06-08T07:04:00Z</dcterms:created>
  <dcterms:modified xsi:type="dcterms:W3CDTF">2022-08-26T08:51:00Z</dcterms:modified>
</cp:coreProperties>
</file>