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2" w:rsidRPr="00894893" w:rsidRDefault="00CF49B2" w:rsidP="00123EF5">
      <w:pPr>
        <w:jc w:val="right"/>
        <w:rPr>
          <w:rFonts w:ascii="Times New Roman" w:hAnsi="Times New Roman" w:cs="Times New Roman"/>
          <w:b/>
          <w:u w:val="single"/>
        </w:rPr>
      </w:pPr>
      <w:r w:rsidRPr="00894893">
        <w:rPr>
          <w:rFonts w:ascii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2697867</wp:posOffset>
            </wp:positionH>
            <wp:positionV relativeFrom="paragraph">
              <wp:posOffset>-374650</wp:posOffset>
            </wp:positionV>
            <wp:extent cx="721552" cy="828135"/>
            <wp:effectExtent l="0" t="0" r="254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52" cy="8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EF5" w:rsidRDefault="00123EF5" w:rsidP="00B51768">
      <w:pPr>
        <w:spacing w:after="0"/>
        <w:rPr>
          <w:rFonts w:ascii="Times New Roman" w:hAnsi="Times New Roman" w:cs="Times New Roman"/>
          <w:b/>
          <w:sz w:val="36"/>
        </w:rPr>
      </w:pPr>
    </w:p>
    <w:p w:rsidR="00701628" w:rsidRPr="00894893" w:rsidRDefault="00701628" w:rsidP="00B51768">
      <w:pPr>
        <w:spacing w:after="0"/>
        <w:rPr>
          <w:rFonts w:ascii="Times New Roman" w:hAnsi="Times New Roman" w:cs="Times New Roman"/>
          <w:b/>
          <w:sz w:val="36"/>
        </w:rPr>
      </w:pPr>
    </w:p>
    <w:p w:rsidR="00B021D5" w:rsidRPr="00894893" w:rsidRDefault="00B021D5" w:rsidP="00B021D5">
      <w:pPr>
        <w:spacing w:after="0"/>
        <w:jc w:val="center"/>
      </w:pPr>
      <w:r w:rsidRPr="00894893">
        <w:rPr>
          <w:rFonts w:ascii="Times New Roman" w:hAnsi="Times New Roman" w:cs="Times New Roman"/>
          <w:b/>
          <w:sz w:val="36"/>
        </w:rPr>
        <w:t>ПОСТАНОВЛЕНИЕ</w:t>
      </w:r>
    </w:p>
    <w:p w:rsidR="00CF49B2" w:rsidRPr="00894893" w:rsidRDefault="00CF49B2" w:rsidP="00B021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4893">
        <w:rPr>
          <w:rFonts w:ascii="Times New Roman" w:hAnsi="Times New Roman" w:cs="Times New Roman"/>
          <w:b/>
          <w:sz w:val="24"/>
        </w:rPr>
        <w:t>АДМИНИСТРАЦИ</w:t>
      </w:r>
      <w:r w:rsidR="00B021D5" w:rsidRPr="00894893">
        <w:rPr>
          <w:rFonts w:ascii="Times New Roman" w:hAnsi="Times New Roman" w:cs="Times New Roman"/>
          <w:b/>
          <w:sz w:val="24"/>
        </w:rPr>
        <w:t>И</w:t>
      </w:r>
      <w:r w:rsidRPr="00894893">
        <w:rPr>
          <w:rFonts w:ascii="Times New Roman" w:hAnsi="Times New Roman" w:cs="Times New Roman"/>
          <w:b/>
          <w:sz w:val="24"/>
        </w:rPr>
        <w:t xml:space="preserve"> ЧАГО</w:t>
      </w:r>
      <w:r w:rsidR="00DC7B89">
        <w:rPr>
          <w:rFonts w:ascii="Times New Roman" w:hAnsi="Times New Roman" w:cs="Times New Roman"/>
          <w:b/>
          <w:sz w:val="24"/>
        </w:rPr>
        <w:t>ДОЩЕНСКОГО МУНИЦИПАЛЬНОГО ОКРУГА</w:t>
      </w:r>
    </w:p>
    <w:p w:rsidR="00242248" w:rsidRPr="00894893" w:rsidRDefault="00242248" w:rsidP="00CF49B2">
      <w:pPr>
        <w:jc w:val="center"/>
        <w:rPr>
          <w:rFonts w:ascii="Times New Roman" w:hAnsi="Times New Roman" w:cs="Times New Roman"/>
          <w:b/>
          <w:sz w:val="36"/>
        </w:rPr>
      </w:pPr>
    </w:p>
    <w:p w:rsidR="00CF49B2" w:rsidRPr="00DC7B89" w:rsidRDefault="006D4DA1" w:rsidP="00CF49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10.01.2023</w:t>
      </w:r>
      <w:r w:rsidR="00894893" w:rsidRPr="00DC7B89">
        <w:rPr>
          <w:rFonts w:ascii="Times New Roman" w:hAnsi="Times New Roman" w:cs="Times New Roman"/>
          <w:sz w:val="28"/>
        </w:rPr>
        <w:t>г.</w:t>
      </w:r>
      <w:r w:rsidR="00CF49B2" w:rsidRPr="00DC7B89">
        <w:rPr>
          <w:rFonts w:ascii="Times New Roman" w:hAnsi="Times New Roman" w:cs="Times New Roman"/>
          <w:sz w:val="28"/>
        </w:rPr>
        <w:t xml:space="preserve">                    </w:t>
      </w:r>
      <w:r w:rsidR="00B021D5" w:rsidRPr="00DC7B89">
        <w:rPr>
          <w:rFonts w:ascii="Times New Roman" w:hAnsi="Times New Roman" w:cs="Times New Roman"/>
          <w:sz w:val="28"/>
        </w:rPr>
        <w:t xml:space="preserve">      </w:t>
      </w:r>
      <w:r w:rsidR="00CF49B2" w:rsidRPr="00DC7B89">
        <w:rPr>
          <w:rFonts w:ascii="Times New Roman" w:hAnsi="Times New Roman" w:cs="Times New Roman"/>
          <w:sz w:val="28"/>
        </w:rPr>
        <w:t xml:space="preserve">                                                        №</w:t>
      </w:r>
      <w:r w:rsidR="00894893" w:rsidRPr="00DC7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</w:t>
      </w:r>
    </w:p>
    <w:p w:rsidR="00CF49B2" w:rsidRPr="00DC7B89" w:rsidRDefault="00CF49B2" w:rsidP="00CF49B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021D5" w:rsidRPr="00894893" w:rsidRDefault="00B021D5" w:rsidP="00CF49B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D5B62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О закреплении территорий </w:t>
      </w:r>
      <w:r w:rsidR="002D5B62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</w:p>
    <w:p w:rsidR="00701628" w:rsidRPr="00701628" w:rsidRDefault="002D5B62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01628" w:rsidRPr="0070162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701628" w:rsidRPr="0070162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701628" w:rsidRPr="00701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28" w:rsidRP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 </w:t>
      </w:r>
    </w:p>
    <w:p w:rsidR="00701628" w:rsidRP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>Чаго</w:t>
      </w:r>
      <w:r w:rsidR="002D5B62">
        <w:rPr>
          <w:rFonts w:ascii="Times New Roman" w:hAnsi="Times New Roman" w:cs="Times New Roman"/>
          <w:sz w:val="28"/>
          <w:szCs w:val="28"/>
        </w:rPr>
        <w:t>дощенского муниципального округа</w:t>
      </w:r>
      <w:r w:rsidRPr="00701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6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01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граждан, подлежащих обучению по </w:t>
      </w:r>
      <w:proofErr w:type="gramStart"/>
      <w:r w:rsidRPr="00701628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701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общего, </w:t>
      </w:r>
    </w:p>
    <w:p w:rsidR="00701628" w:rsidRP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>среднего общего образования   </w:t>
      </w:r>
    </w:p>
    <w:p w:rsidR="00B021D5" w:rsidRPr="00894893" w:rsidRDefault="00CF49B2" w:rsidP="00CF49B2">
      <w:pPr>
        <w:spacing w:after="0"/>
        <w:rPr>
          <w:rFonts w:ascii="Times New Roman" w:hAnsi="Times New Roman" w:cs="Times New Roman"/>
          <w:sz w:val="28"/>
        </w:rPr>
      </w:pPr>
      <w:r w:rsidRPr="00894893">
        <w:rPr>
          <w:rFonts w:ascii="Times New Roman" w:hAnsi="Times New Roman" w:cs="Times New Roman"/>
          <w:sz w:val="28"/>
        </w:rPr>
        <w:tab/>
      </w:r>
    </w:p>
    <w:p w:rsidR="00701628" w:rsidRPr="00701628" w:rsidRDefault="00701628" w:rsidP="00701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43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 на получение общедоступного начального общего, основного общего, среднего общего образования на территории Чагодощенского муниципального района, в соответствии с </w:t>
      </w:r>
      <w:hyperlink r:id="rId5" w:history="1">
        <w:r w:rsidRPr="00BD60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29.12.2012 N 273-ФЗ "Об образовании в Российской Федерации</w:t>
        </w:r>
      </w:hyperlink>
      <w:r w:rsidRPr="00BD6043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06.10.2003г. № 131-ФЗ «Об общих принципах организации местного самоуправления в Российской Федерации», приказом </w:t>
      </w:r>
      <w:proofErr w:type="spellStart"/>
      <w:r w:rsidRPr="00BD604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D6043">
        <w:rPr>
          <w:rFonts w:ascii="Times New Roman" w:hAnsi="Times New Roman" w:cs="Times New Roman"/>
          <w:sz w:val="28"/>
          <w:szCs w:val="28"/>
        </w:rPr>
        <w:t xml:space="preserve"> России от 02.09.2020 N 458 "Об утверждении Порядка приема на </w:t>
      </w:r>
      <w:proofErr w:type="gramStart"/>
      <w:r w:rsidRPr="00BD604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D604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Pr="00701628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образования", руководствуясь Уставом Чаго</w:t>
      </w:r>
      <w:r>
        <w:rPr>
          <w:rFonts w:ascii="Times New Roman" w:hAnsi="Times New Roman" w:cs="Times New Roman"/>
          <w:sz w:val="28"/>
          <w:szCs w:val="28"/>
        </w:rPr>
        <w:t xml:space="preserve">дощенского муниципального округа Вологодской области </w:t>
      </w:r>
      <w:r w:rsidRPr="007016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1628" w:rsidRPr="00701628" w:rsidRDefault="00701628" w:rsidP="00701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1.  Закрепить территории за муниципальными общеобразовательными                 учреждениями  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01628">
        <w:rPr>
          <w:rFonts w:ascii="Times New Roman" w:hAnsi="Times New Roman" w:cs="Times New Roman"/>
          <w:sz w:val="28"/>
          <w:szCs w:val="28"/>
        </w:rPr>
        <w:t xml:space="preserve"> для граждан, подлежащих обучению по </w:t>
      </w:r>
      <w:proofErr w:type="gramStart"/>
      <w:r w:rsidRPr="00701628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701628">
        <w:rPr>
          <w:rFonts w:ascii="Times New Roman" w:hAnsi="Times New Roman" w:cs="Times New Roman"/>
          <w:sz w:val="28"/>
          <w:szCs w:val="28"/>
        </w:rPr>
        <w:t xml:space="preserve"> программа  начального общего, основного общего, среднего общего образования, согласно приложению. </w:t>
      </w:r>
    </w:p>
    <w:p w:rsidR="00701628" w:rsidRPr="00701628" w:rsidRDefault="00701628" w:rsidP="00701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управления образования от 02.03.2022 №2 «О закреплении территорий за муниципальными общеобразовательными учреждениями  Чагодощенского муниципального района для граждан, подлежащих </w:t>
      </w:r>
      <w:proofErr w:type="gramStart"/>
      <w:r w:rsidRPr="0070162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016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образования».</w:t>
      </w:r>
    </w:p>
    <w:p w:rsidR="00B51768" w:rsidRPr="00701628" w:rsidRDefault="00B51768" w:rsidP="00701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размещению на сайте Чаго</w:t>
      </w:r>
      <w:r w:rsidR="007D3D8C" w:rsidRPr="00701628">
        <w:rPr>
          <w:rFonts w:ascii="Times New Roman" w:hAnsi="Times New Roman" w:cs="Times New Roman"/>
          <w:sz w:val="28"/>
          <w:szCs w:val="28"/>
        </w:rPr>
        <w:t>дощенского муниципального округа</w:t>
      </w:r>
      <w:r w:rsidRPr="00701628">
        <w:rPr>
          <w:rFonts w:ascii="Times New Roman" w:hAnsi="Times New Roman" w:cs="Times New Roman"/>
          <w:sz w:val="28"/>
          <w:szCs w:val="28"/>
        </w:rPr>
        <w:t xml:space="preserve"> в сети «Интернет»; </w:t>
      </w:r>
    </w:p>
    <w:p w:rsidR="00242248" w:rsidRPr="00701628" w:rsidRDefault="00B51768" w:rsidP="00701628">
      <w:pPr>
        <w:pStyle w:val="a9"/>
        <w:spacing w:line="276" w:lineRule="auto"/>
        <w:ind w:firstLine="708"/>
        <w:jc w:val="both"/>
      </w:pPr>
      <w:r w:rsidRPr="00701628">
        <w:t xml:space="preserve">4. </w:t>
      </w:r>
      <w:proofErr w:type="gramStart"/>
      <w:r w:rsidRPr="00701628">
        <w:t>Контроль за</w:t>
      </w:r>
      <w:proofErr w:type="gramEnd"/>
      <w:r w:rsidRPr="00701628">
        <w:t xml:space="preserve"> исполнением настоящего постановления возложить на </w:t>
      </w:r>
      <w:r w:rsidR="00CB168B" w:rsidRPr="00701628">
        <w:t>ВРИО начальника управления образования</w:t>
      </w:r>
      <w:r w:rsidR="002F20F7" w:rsidRPr="00701628">
        <w:t xml:space="preserve"> администрации</w:t>
      </w:r>
      <w:r w:rsidR="00CB168B" w:rsidRPr="00701628">
        <w:t xml:space="preserve"> Чагодощенского муниципального округа Хрусталеву О.В.</w:t>
      </w:r>
    </w:p>
    <w:p w:rsidR="00242248" w:rsidRDefault="00242248" w:rsidP="00701628">
      <w:pPr>
        <w:spacing w:after="0"/>
        <w:rPr>
          <w:rFonts w:ascii="Times New Roman" w:hAnsi="Times New Roman" w:cs="Times New Roman"/>
          <w:sz w:val="28"/>
        </w:rPr>
      </w:pPr>
    </w:p>
    <w:p w:rsidR="00701628" w:rsidRPr="00701628" w:rsidRDefault="00701628" w:rsidP="00701628">
      <w:pPr>
        <w:spacing w:after="0"/>
        <w:rPr>
          <w:rFonts w:ascii="Times New Roman" w:hAnsi="Times New Roman" w:cs="Times New Roman"/>
          <w:sz w:val="28"/>
        </w:rPr>
      </w:pPr>
    </w:p>
    <w:p w:rsidR="00701628" w:rsidRDefault="00701628" w:rsidP="00B51768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701628" w:rsidRDefault="00701628" w:rsidP="00B51768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894893" w:rsidRPr="00F00FF2" w:rsidRDefault="00B51768" w:rsidP="00F00FF2">
      <w:pPr>
        <w:spacing w:after="0"/>
        <w:rPr>
          <w:rFonts w:ascii="Times New Roman" w:hAnsi="Times New Roman"/>
          <w:sz w:val="28"/>
          <w:szCs w:val="28"/>
        </w:rPr>
      </w:pPr>
      <w:r w:rsidRPr="00F00FF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00FF2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F00FF2">
        <w:rPr>
          <w:rFonts w:ascii="Times New Roman" w:hAnsi="Times New Roman"/>
          <w:sz w:val="28"/>
          <w:szCs w:val="28"/>
        </w:rPr>
        <w:t xml:space="preserve"> муниципального округа      </w:t>
      </w:r>
      <w:r w:rsidR="009B6A33" w:rsidRPr="00F00FF2">
        <w:rPr>
          <w:rFonts w:ascii="Times New Roman" w:hAnsi="Times New Roman"/>
          <w:sz w:val="28"/>
          <w:szCs w:val="28"/>
        </w:rPr>
        <w:t xml:space="preserve">                    </w:t>
      </w:r>
      <w:r w:rsidR="00F00FF2">
        <w:rPr>
          <w:rFonts w:ascii="Times New Roman" w:hAnsi="Times New Roman"/>
          <w:sz w:val="28"/>
          <w:szCs w:val="28"/>
        </w:rPr>
        <w:tab/>
      </w:r>
      <w:r w:rsidR="009B6A33" w:rsidRPr="00F00FF2">
        <w:rPr>
          <w:rFonts w:ascii="Times New Roman" w:hAnsi="Times New Roman"/>
          <w:sz w:val="28"/>
          <w:szCs w:val="28"/>
        </w:rPr>
        <w:t>А.В.Косёнков</w:t>
      </w:r>
    </w:p>
    <w:p w:rsidR="00894893" w:rsidRDefault="00894893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Default="00701628" w:rsidP="00701628">
      <w:pPr>
        <w:rPr>
          <w:rFonts w:ascii="Times New Roman" w:hAnsi="Times New Roman" w:cs="Times New Roman"/>
          <w:sz w:val="28"/>
        </w:rPr>
      </w:pPr>
    </w:p>
    <w:p w:rsidR="00701628" w:rsidRPr="00894893" w:rsidRDefault="00701628" w:rsidP="00701628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right" w:tblpY="-117"/>
        <w:tblW w:w="6203" w:type="dxa"/>
        <w:tblLayout w:type="fixed"/>
        <w:tblLook w:val="01E0"/>
      </w:tblPr>
      <w:tblGrid>
        <w:gridCol w:w="6203"/>
      </w:tblGrid>
      <w:tr w:rsidR="00701628" w:rsidRPr="00894893" w:rsidTr="00701628">
        <w:trPr>
          <w:trHeight w:val="1595"/>
        </w:trPr>
        <w:tc>
          <w:tcPr>
            <w:tcW w:w="6203" w:type="dxa"/>
          </w:tcPr>
          <w:p w:rsidR="00701628" w:rsidRPr="00894893" w:rsidRDefault="00701628" w:rsidP="0070162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</w:rPr>
            </w:pPr>
            <w:r w:rsidRPr="00894893">
              <w:rPr>
                <w:rFonts w:ascii="Times New Roman" w:hAnsi="Times New Roman" w:cs="Times New Roman"/>
                <w:sz w:val="28"/>
              </w:rPr>
              <w:lastRenderedPageBreak/>
              <w:t>Утверждено постановлением</w:t>
            </w:r>
          </w:p>
          <w:p w:rsidR="00701628" w:rsidRPr="00894893" w:rsidRDefault="00701628" w:rsidP="007016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894893">
              <w:rPr>
                <w:rFonts w:ascii="Times New Roman" w:hAnsi="Times New Roman" w:cs="Times New Roman"/>
                <w:sz w:val="28"/>
              </w:rPr>
              <w:t>администрации Чагодощенского</w:t>
            </w:r>
          </w:p>
          <w:p w:rsidR="00701628" w:rsidRPr="00894893" w:rsidRDefault="00701628" w:rsidP="007016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  <w:p w:rsidR="00701628" w:rsidRPr="009B6A33" w:rsidRDefault="00701628" w:rsidP="007016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9B6A33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6D4DA1">
              <w:rPr>
                <w:rFonts w:ascii="Times New Roman" w:hAnsi="Times New Roman" w:cs="Times New Roman"/>
                <w:sz w:val="28"/>
              </w:rPr>
              <w:t>10.01.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Pr="009B6A33">
              <w:rPr>
                <w:rFonts w:ascii="Times New Roman" w:hAnsi="Times New Roman" w:cs="Times New Roman"/>
                <w:sz w:val="28"/>
              </w:rPr>
              <w:t xml:space="preserve"> г. №</w:t>
            </w:r>
            <w:r w:rsidR="006D4DA1">
              <w:rPr>
                <w:rFonts w:ascii="Times New Roman" w:hAnsi="Times New Roman" w:cs="Times New Roman"/>
                <w:sz w:val="28"/>
              </w:rPr>
              <w:t xml:space="preserve"> 23</w:t>
            </w:r>
            <w:r w:rsidRPr="009B6A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01628" w:rsidRPr="00894893" w:rsidRDefault="00701628" w:rsidP="00701628">
            <w:pPr>
              <w:keepNext/>
              <w:widowControl w:val="0"/>
              <w:spacing w:after="0"/>
              <w:ind w:left="523" w:right="-5"/>
              <w:jc w:val="right"/>
              <w:rPr>
                <w:rFonts w:ascii="Times New Roman" w:hAnsi="Times New Roman" w:cs="Times New Roman"/>
                <w:spacing w:val="-3"/>
                <w:sz w:val="28"/>
                <w:lang w:eastAsia="en-US"/>
              </w:rPr>
            </w:pPr>
          </w:p>
        </w:tc>
      </w:tr>
    </w:tbl>
    <w:p w:rsidR="00894893" w:rsidRDefault="00894893" w:rsidP="00894893">
      <w:pPr>
        <w:pStyle w:val="a4"/>
        <w:spacing w:before="0" w:after="0"/>
        <w:ind w:left="-284" w:firstLine="426"/>
        <w:jc w:val="both"/>
        <w:rPr>
          <w:rFonts w:eastAsia="Times New Roman" w:cs="Times New Roman"/>
          <w:color w:val="auto"/>
          <w:sz w:val="28"/>
          <w:lang w:val="ru-RU" w:eastAsia="ru-RU"/>
        </w:rPr>
      </w:pPr>
    </w:p>
    <w:p w:rsidR="00231061" w:rsidRDefault="00231061" w:rsidP="00894893">
      <w:pPr>
        <w:pStyle w:val="a4"/>
        <w:spacing w:before="0" w:after="0"/>
        <w:ind w:left="-284" w:firstLine="426"/>
        <w:jc w:val="both"/>
        <w:rPr>
          <w:rFonts w:eastAsia="Times New Roman" w:cs="Times New Roman"/>
          <w:color w:val="auto"/>
          <w:sz w:val="28"/>
          <w:lang w:val="ru-RU" w:eastAsia="ru-RU"/>
        </w:rPr>
      </w:pPr>
    </w:p>
    <w:p w:rsidR="00231061" w:rsidRPr="002F20F7" w:rsidRDefault="00231061" w:rsidP="002F20F7">
      <w:pPr>
        <w:pStyle w:val="a4"/>
        <w:spacing w:before="0" w:after="0"/>
        <w:ind w:left="-284" w:firstLine="426"/>
        <w:jc w:val="center"/>
        <w:rPr>
          <w:rFonts w:eastAsia="Times New Roman" w:cs="Times New Roman"/>
          <w:color w:val="auto"/>
          <w:sz w:val="16"/>
          <w:szCs w:val="16"/>
          <w:lang w:val="ru-RU" w:eastAsia="ru-RU"/>
        </w:rPr>
      </w:pPr>
    </w:p>
    <w:p w:rsidR="00701628" w:rsidRDefault="00701628" w:rsidP="00231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628" w:rsidRDefault="00701628" w:rsidP="00231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628" w:rsidRDefault="00701628" w:rsidP="00231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628" w:rsidRPr="00701628" w:rsidRDefault="00701628" w:rsidP="0070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>Территории, закрепленные  за муниципальными общеобразовательными учреждениями  Чаго</w:t>
      </w:r>
      <w:r>
        <w:rPr>
          <w:rFonts w:ascii="Times New Roman" w:hAnsi="Times New Roman" w:cs="Times New Roman"/>
          <w:sz w:val="28"/>
          <w:szCs w:val="28"/>
        </w:rPr>
        <w:t>дощенского муниципального округа</w:t>
      </w:r>
      <w:r w:rsidRPr="00701628">
        <w:rPr>
          <w:rFonts w:ascii="Times New Roman" w:hAnsi="Times New Roman" w:cs="Times New Roman"/>
          <w:sz w:val="28"/>
          <w:szCs w:val="28"/>
        </w:rPr>
        <w:t xml:space="preserve"> для граждан, подлежащих </w:t>
      </w:r>
      <w:proofErr w:type="gramStart"/>
      <w:r w:rsidRPr="0070162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016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 </w:t>
      </w:r>
    </w:p>
    <w:p w:rsidR="00701628" w:rsidRPr="00701628" w:rsidRDefault="00701628" w:rsidP="00701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628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</w:p>
    <w:p w:rsidR="00701628" w:rsidRPr="00701628" w:rsidRDefault="00701628" w:rsidP="007016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9"/>
        <w:gridCol w:w="2324"/>
        <w:gridCol w:w="2573"/>
        <w:gridCol w:w="2636"/>
      </w:tblGrid>
      <w:tr w:rsidR="00701628" w:rsidRPr="00B61CB5" w:rsidTr="00750E12">
        <w:trPr>
          <w:trHeight w:val="140"/>
        </w:trPr>
        <w:tc>
          <w:tcPr>
            <w:tcW w:w="372" w:type="dxa"/>
            <w:vMerge w:val="restart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8" w:type="dxa"/>
            <w:vMerge w:val="restart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462" w:type="dxa"/>
            <w:gridSpan w:val="3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с которых обеспечивается прием граждан,   подлежащих 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 образования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  <w:vMerge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«Чагодская 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агода</w:t>
            </w:r>
            <w:proofErr w:type="spellEnd"/>
          </w:p>
        </w:tc>
        <w:tc>
          <w:tcPr>
            <w:tcW w:w="2918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агода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орисово,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п.Бараново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д.Мегрино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д.Валунь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д.Герасимово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д.Горка,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д.Залозно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д.Кочубино</w:t>
            </w:r>
            <w:proofErr w:type="spell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д.Львов Двор, д.Низ,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д.Осипово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д.Пустынь, д.Середка</w:t>
            </w:r>
          </w:p>
        </w:tc>
        <w:tc>
          <w:tcPr>
            <w:tcW w:w="3017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агода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орисово,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п.Бараново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д.Мегрино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д.Валунь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д.Герасимово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д.Горка,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д.Залозно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д.Кочубино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д.Львов Двор, д.Низ,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д.Осипово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д.Пустынь, д.Середка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МБОУ «Сазоновская средняя общеобразовательная школа» </w:t>
            </w:r>
          </w:p>
        </w:tc>
        <w:tc>
          <w:tcPr>
            <w:tcW w:w="2527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азоново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елые Кресты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д.Березье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д.Бортниково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д.Ерохово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д.Загорье,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д.Заполье, д.Кабожа,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д.Колобово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д.Лешутинская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д.Малашкино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д.Мардас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д.Метелищи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д.Паник,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д.Папороть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д.Трухново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д.Чагода</w:t>
            </w:r>
          </w:p>
        </w:tc>
        <w:tc>
          <w:tcPr>
            <w:tcW w:w="2918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азоново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елые Кресты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д.Березье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д.Бортниково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д.Ерохово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д.Загорье,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д.Заполье,  д.Кабожа,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д.Колобово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д.Лешутинская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д.Малашкина,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д.Мардас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д.Метелищи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д.Паник,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д.Папороть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д.Трухново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д.Чагода,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д.Избоищи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д.Клыпино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д.Лукино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д.Мишино,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д.Пахомиха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д.Приворот,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д.Семово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д.Трухино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рязино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д.Харчиха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д.Шолохово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д.Анишино, д.Бабушкино, д.Бельское, д. Горка,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д.Григорьево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д.Данилково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д.Ермолино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д.Котово, д.Красная Горка,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Лукинское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д.Наумовское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Олисово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д.Подлипье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д.Полятино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д.Русино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Сиротово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д.Усадищи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д.Чикусово</w:t>
            </w:r>
            <w:proofErr w:type="spellEnd"/>
          </w:p>
        </w:tc>
        <w:tc>
          <w:tcPr>
            <w:tcW w:w="3017" w:type="dxa"/>
          </w:tcPr>
          <w:p w:rsidR="00701628" w:rsidRPr="00B61CB5" w:rsidRDefault="00A504EF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01628" w:rsidRPr="00B61CB5">
              <w:rPr>
                <w:rFonts w:ascii="Times New Roman" w:hAnsi="Times New Roman" w:cs="Times New Roman"/>
                <w:sz w:val="24"/>
                <w:szCs w:val="24"/>
              </w:rPr>
              <w:t>азоново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елые Кресты,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д.Березье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д.Алексеевское,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д.Бортниково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д.Ерохово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д.Загорье,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д.Заполье,  д.Кабожа,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д.Колобово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д.Костылева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д.Лешутинская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Гора, д.Малашкина,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д.Мардас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д.Марьино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д.Метелищи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д.Паник,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д.Папороть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д.Трухново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д.Чагода,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д.Избоищи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д.Клыпино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д.Лукино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д.Мишино,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д.Пахомиха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д.Приворот,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д.Семово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д.Трухино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рязино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д.Харчиха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д.Шолохово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д.Анишино, д.Бабушкино, д.Бельское, д. Горка,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д.Григорьево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д.Данилково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д.Ермолино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, д.Котово, д.Красная Горка,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Лукинское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д.Наумовское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Олисово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д.Подлипье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д.Полятино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д.Русино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д.Сиротово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д.Усадищи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д.Чикусово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с.Покровское, д.Гора,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д.Гречнево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д.Дуброва,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д.Жерновицы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д.Зубово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д.Карпово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Махово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кулово,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д.Ременево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д.Селище,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д.Фишово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д.Черенское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нисимово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д.Вялье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Заручевье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д.Игнашино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д.Новая, д.Новинка,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Оксюково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п.Первомайский,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д.Пучнино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д.Смердомля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п.Смердомс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д.Ушаково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«Первомайская основная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нисимово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д.Вялье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Заручевье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д.Игнашино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д.Новая, д.Новинка,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Оксюково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п.Первомайский,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д.Пучнино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д.Смердомля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п.Смердомский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д.Ушаково</w:t>
            </w: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нисимово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д.Вялье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Заручевье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д.Игнашино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д.Новая, д.Новинка,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Оксюково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п.Первомайский,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д.Пучнино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д.Смер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домля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п.Смердомский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д.Ушаково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структурное подразделение «Начальная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сад 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окровское»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«Сазоновская 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окровское, д.Гора,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д.Гречнево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д.Дуброва,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д.Жерновицы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д.Зубово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д.Карпово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Махово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д.Окулово,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д.Ременево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д.Селище,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д.Фишово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д.Черенское</w:t>
            </w: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окровское, д.Гора,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д.Гречнево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,д.Дуброва,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д.Жерновицы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д.Залужье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д.Зубово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д.Карпово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Махово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д.Окулово,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д.Ременево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, д.Селищ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д.Фишово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д.Черенское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структурное подразделение «Начальная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сад 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нишино» 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«Сазоновская 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нишино, д.Бабушкино, д.Бельское,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Горка,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д.Григорьево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д.Данилково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д.Ермолино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д.Котово, д.Красная Горка,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Лукинское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д.Наумовское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Олисово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д.Подлипье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д.Полятино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д.Русино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Сиротово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д.Усадищи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д.Чикусово</w:t>
            </w:r>
            <w:proofErr w:type="spellEnd"/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структурное подразделение «Начальная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сад п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орисово» 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«Чагодская 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орисово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п.Бараново</w:t>
            </w:r>
            <w:proofErr w:type="spellEnd"/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Обособленное структурное подразделение «Начальная школа-детский сад 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збоищи» 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МБОУ «Сазоновская </w:t>
            </w: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збоищи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д.Клыпино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д.Лукино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, д.Мишино, .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д.Пахомиха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д.Приворот,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д.Семово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д.Трухино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.Фрязино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д.Харчиха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д.Шолохово</w:t>
            </w:r>
            <w:proofErr w:type="spellEnd"/>
          </w:p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628" w:rsidRPr="00B61CB5" w:rsidTr="00750E12">
        <w:trPr>
          <w:trHeight w:val="140"/>
        </w:trPr>
        <w:tc>
          <w:tcPr>
            <w:tcW w:w="372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78" w:type="dxa"/>
          </w:tcPr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«Начальная школа-детский сад 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егрино» </w:t>
            </w:r>
          </w:p>
          <w:p w:rsidR="00701628" w:rsidRPr="00B61CB5" w:rsidRDefault="00701628" w:rsidP="00701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МБОУ «Чагодская средняя общеобразовательная школа»</w:t>
            </w:r>
          </w:p>
        </w:tc>
        <w:tc>
          <w:tcPr>
            <w:tcW w:w="252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егрино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д.Валунь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д.Герасимово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д.Горка,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д.Залозно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д.Кочубино</w:t>
            </w:r>
            <w:proofErr w:type="spellEnd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 xml:space="preserve">, д.Львов Двор, д.Низ, </w:t>
            </w:r>
            <w:proofErr w:type="spellStart"/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1CB5">
              <w:rPr>
                <w:rFonts w:ascii="Times New Roman" w:hAnsi="Times New Roman" w:cs="Times New Roman"/>
                <w:sz w:val="24"/>
                <w:szCs w:val="24"/>
              </w:rPr>
              <w:t>.Осипово</w:t>
            </w:r>
            <w:proofErr w:type="spellEnd"/>
            <w:r w:rsidR="00B61CB5">
              <w:rPr>
                <w:rFonts w:ascii="Times New Roman" w:hAnsi="Times New Roman" w:cs="Times New Roman"/>
                <w:sz w:val="24"/>
                <w:szCs w:val="24"/>
              </w:rPr>
              <w:t>, д.Пустынь, д.Середка</w:t>
            </w:r>
          </w:p>
        </w:tc>
        <w:tc>
          <w:tcPr>
            <w:tcW w:w="2918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7" w:type="dxa"/>
          </w:tcPr>
          <w:p w:rsidR="00701628" w:rsidRPr="00B61CB5" w:rsidRDefault="00701628" w:rsidP="00701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1628" w:rsidRPr="00701628" w:rsidRDefault="00701628" w:rsidP="00701628">
      <w:pPr>
        <w:spacing w:after="0"/>
        <w:jc w:val="both"/>
        <w:rPr>
          <w:rFonts w:ascii="Times New Roman" w:hAnsi="Times New Roman" w:cs="Times New Roman"/>
        </w:rPr>
      </w:pPr>
    </w:p>
    <w:p w:rsidR="00701628" w:rsidRDefault="00701628" w:rsidP="00231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1628" w:rsidSect="002F20F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49B2"/>
    <w:rsid w:val="00123EF5"/>
    <w:rsid w:val="00194B40"/>
    <w:rsid w:val="001D0397"/>
    <w:rsid w:val="00201419"/>
    <w:rsid w:val="00211CBD"/>
    <w:rsid w:val="00231061"/>
    <w:rsid w:val="00242248"/>
    <w:rsid w:val="002D5B62"/>
    <w:rsid w:val="002F20F7"/>
    <w:rsid w:val="00603298"/>
    <w:rsid w:val="006D4DA1"/>
    <w:rsid w:val="00701628"/>
    <w:rsid w:val="007D3D8C"/>
    <w:rsid w:val="00884668"/>
    <w:rsid w:val="00894893"/>
    <w:rsid w:val="009017A6"/>
    <w:rsid w:val="009B6A33"/>
    <w:rsid w:val="00A504EF"/>
    <w:rsid w:val="00AA56B7"/>
    <w:rsid w:val="00AD6D47"/>
    <w:rsid w:val="00B021D5"/>
    <w:rsid w:val="00B51768"/>
    <w:rsid w:val="00B61CB5"/>
    <w:rsid w:val="00BD6043"/>
    <w:rsid w:val="00CB168B"/>
    <w:rsid w:val="00CF49B2"/>
    <w:rsid w:val="00CF5E2D"/>
    <w:rsid w:val="00D03D5C"/>
    <w:rsid w:val="00D92EAC"/>
    <w:rsid w:val="00DC7B89"/>
    <w:rsid w:val="00E31E20"/>
    <w:rsid w:val="00F00FF2"/>
    <w:rsid w:val="00F1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98"/>
  </w:style>
  <w:style w:type="paragraph" w:styleId="1">
    <w:name w:val="heading 1"/>
    <w:basedOn w:val="a"/>
    <w:next w:val="a"/>
    <w:link w:val="10"/>
    <w:uiPriority w:val="9"/>
    <w:qFormat/>
    <w:rsid w:val="0089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31E20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31E2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9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894893"/>
    <w:rPr>
      <w:color w:val="0000FF"/>
      <w:u w:val="single"/>
    </w:rPr>
  </w:style>
  <w:style w:type="paragraph" w:customStyle="1" w:styleId="ConsPlusNormal">
    <w:name w:val="ConsPlusNormal"/>
    <w:link w:val="ConsPlusNormal0"/>
    <w:rsid w:val="00894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94893"/>
    <w:rPr>
      <w:rFonts w:ascii="Arial" w:eastAsia="Times New Roman" w:hAnsi="Arial" w:cs="Arial"/>
    </w:rPr>
  </w:style>
  <w:style w:type="paragraph" w:styleId="a4">
    <w:name w:val="Normal (Web)"/>
    <w:basedOn w:val="a"/>
    <w:link w:val="a5"/>
    <w:uiPriority w:val="99"/>
    <w:rsid w:val="0089489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8948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4"/>
    <w:uiPriority w:val="99"/>
    <w:locked/>
    <w:rsid w:val="00894893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Прижатый влево"/>
    <w:basedOn w:val="a"/>
    <w:next w:val="a"/>
    <w:rsid w:val="00894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rsid w:val="00894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B51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qFormat/>
    <w:rsid w:val="00B5176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1">
    <w:name w:val="Абзац списка1"/>
    <w:basedOn w:val="a"/>
    <w:rsid w:val="00231061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31E20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31E2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9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894893"/>
    <w:rPr>
      <w:color w:val="0000FF"/>
      <w:u w:val="single"/>
    </w:rPr>
  </w:style>
  <w:style w:type="paragraph" w:customStyle="1" w:styleId="ConsPlusNormal">
    <w:name w:val="ConsPlusNormal"/>
    <w:link w:val="ConsPlusNormal0"/>
    <w:rsid w:val="00894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94893"/>
    <w:rPr>
      <w:rFonts w:ascii="Arial" w:eastAsia="Times New Roman" w:hAnsi="Arial" w:cs="Arial"/>
    </w:rPr>
  </w:style>
  <w:style w:type="paragraph" w:styleId="a4">
    <w:name w:val="Normal (Web)"/>
    <w:basedOn w:val="a"/>
    <w:link w:val="a5"/>
    <w:uiPriority w:val="99"/>
    <w:rsid w:val="0089489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8948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бычный (веб) Знак"/>
    <w:link w:val="a4"/>
    <w:uiPriority w:val="99"/>
    <w:locked/>
    <w:rsid w:val="00894893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Прижатый влево"/>
    <w:basedOn w:val="a"/>
    <w:next w:val="a"/>
    <w:rsid w:val="00894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rsid w:val="00894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B51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qFormat/>
    <w:rsid w:val="00B5176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1">
    <w:name w:val="Абзац списка1"/>
    <w:basedOn w:val="a"/>
    <w:rsid w:val="00231061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2023-01-11T06:22:00Z</cp:lastPrinted>
  <dcterms:created xsi:type="dcterms:W3CDTF">2023-01-11T06:23:00Z</dcterms:created>
  <dcterms:modified xsi:type="dcterms:W3CDTF">2023-01-11T06:23:00Z</dcterms:modified>
</cp:coreProperties>
</file>