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58" w:rsidRPr="00CC3C58" w:rsidRDefault="00CC3C58" w:rsidP="00CC3C58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  <w:r w:rsidRPr="00CC3C58">
        <w:rPr>
          <w:rFonts w:ascii="Times New Roman" w:eastAsia="Times New Roman" w:hAnsi="Times New Roman" w:cs="Times New Roman"/>
          <w:b/>
          <w:noProof/>
          <w:spacing w:val="124"/>
          <w:sz w:val="4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723899" cy="838200"/>
            <wp:effectExtent l="0" t="0" r="635" b="0"/>
            <wp:wrapNone/>
            <wp:docPr id="6" name="Рисунок 6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99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5CE" w:rsidRDefault="002E05CE" w:rsidP="00A177A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</w:p>
    <w:p w:rsidR="00A177AF" w:rsidRDefault="00CC3C58" w:rsidP="00A177A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</w:pPr>
      <w:r w:rsidRPr="00CC3C58">
        <w:rPr>
          <w:rFonts w:ascii="Times New Roman" w:eastAsia="Times New Roman" w:hAnsi="Times New Roman" w:cs="Times New Roman"/>
          <w:b/>
          <w:spacing w:val="124"/>
          <w:sz w:val="44"/>
          <w:szCs w:val="20"/>
          <w:lang w:eastAsia="ru-RU"/>
        </w:rPr>
        <w:t>ПОСТАНОВЛЕНИЕ</w:t>
      </w:r>
    </w:p>
    <w:p w:rsidR="00CC3C58" w:rsidRDefault="00812E91" w:rsidP="00A177A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</w:t>
      </w:r>
      <w:r w:rsidR="002B1E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CC3C58" w:rsidRPr="00CC3C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ЧАГО</w:t>
      </w:r>
      <w:r w:rsidR="002B1E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ДОЩЕНСКОГО  МУНИЦИПАЛЬНОГО ОКРУГА</w:t>
      </w:r>
    </w:p>
    <w:p w:rsidR="00A177AF" w:rsidRDefault="002E05CE" w:rsidP="00A177A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ВОЛОГОДСКОЙ ОБЛАСТИ </w:t>
      </w:r>
    </w:p>
    <w:p w:rsidR="002E05CE" w:rsidRDefault="002E05CE" w:rsidP="00A177A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1E94" w:rsidRDefault="002B1E94" w:rsidP="002B1E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</w:t>
      </w:r>
      <w:r w:rsidR="00767022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6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B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№ </w:t>
      </w:r>
      <w:r w:rsidR="0076702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2B1E94" w:rsidRDefault="002B1E94" w:rsidP="002B1E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94" w:rsidRDefault="002B1E94" w:rsidP="002B1E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7AF" w:rsidRDefault="00734D81" w:rsidP="002B1E94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E94">
        <w:rPr>
          <w:rFonts w:ascii="Times New Roman" w:hAnsi="Times New Roman" w:cs="Times New Roman"/>
          <w:sz w:val="28"/>
          <w:szCs w:val="28"/>
        </w:rPr>
        <w:t xml:space="preserve">«О  </w:t>
      </w:r>
      <w:r w:rsidR="00A177AF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2B1E94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 w:rsidR="002B1E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B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94" w:rsidRDefault="00A177AF" w:rsidP="002B1E94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2B1E94">
        <w:rPr>
          <w:rFonts w:ascii="Times New Roman" w:hAnsi="Times New Roman" w:cs="Times New Roman"/>
          <w:sz w:val="28"/>
          <w:szCs w:val="28"/>
        </w:rPr>
        <w:t>беспечению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E94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2B1E94" w:rsidRDefault="00734D81" w:rsidP="002B1E9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E94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</w:p>
    <w:p w:rsidR="002B1E94" w:rsidRDefault="00734D81" w:rsidP="002B1E9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E9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B1E94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2B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C58" w:rsidRPr="00CC3C58" w:rsidRDefault="00734D81" w:rsidP="002B1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E94">
        <w:rPr>
          <w:rFonts w:ascii="Times New Roman" w:hAnsi="Times New Roman" w:cs="Times New Roman"/>
          <w:sz w:val="28"/>
          <w:szCs w:val="28"/>
        </w:rPr>
        <w:t>муниципального округа»</w:t>
      </w:r>
      <w:r w:rsidR="002B1E94" w:rsidRPr="00AC72B3">
        <w:rPr>
          <w:rFonts w:ascii="Times New Roman" w:hAnsi="Times New Roman" w:cs="Times New Roman"/>
          <w:sz w:val="28"/>
          <w:szCs w:val="28"/>
        </w:rPr>
        <w:t xml:space="preserve">        </w:t>
      </w:r>
      <w:r w:rsidR="00CC3C58" w:rsidRPr="00CC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2B1E94" w:rsidRDefault="002B1E94" w:rsidP="00CC3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5CE" w:rsidRDefault="002E05CE" w:rsidP="00CC3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94" w:rsidRPr="00AC72B3" w:rsidRDefault="002B1E94" w:rsidP="002B1E94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  <w:r w:rsidRPr="00AC72B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C72B3">
        <w:rPr>
          <w:rFonts w:ascii="Times New Roman" w:hAnsi="Times New Roman" w:cs="Times New Roman"/>
          <w:sz w:val="28"/>
          <w:szCs w:val="28"/>
        </w:rPr>
        <w:t xml:space="preserve">В целях повышения безопасности дорожного движения на территории </w:t>
      </w:r>
      <w:proofErr w:type="spellStart"/>
      <w:r w:rsidRPr="00AC72B3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AC72B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повышения эффективности деятельности комиссии по  обеспечению безопасности дорожного движения, в соответствии с Фе</w:t>
      </w:r>
      <w:r w:rsidR="009523DE">
        <w:rPr>
          <w:rFonts w:ascii="Times New Roman" w:hAnsi="Times New Roman" w:cs="Times New Roman"/>
          <w:sz w:val="28"/>
          <w:szCs w:val="28"/>
        </w:rPr>
        <w:t>деральным законом от 10.12.</w:t>
      </w:r>
      <w:r>
        <w:rPr>
          <w:rFonts w:ascii="Times New Roman" w:hAnsi="Times New Roman" w:cs="Times New Roman"/>
          <w:sz w:val="28"/>
          <w:szCs w:val="28"/>
        </w:rPr>
        <w:t>1995 года № 196-ФЗ «О безопасности дорожного движения», Федеральным законом от 6 октября 2003 года № 131-ФЗ «Об общих принципах организации местного самоуправления в Российской Федерации», на</w:t>
      </w:r>
      <w:r w:rsidR="00164E44">
        <w:rPr>
          <w:rFonts w:ascii="Times New Roman" w:hAnsi="Times New Roman" w:cs="Times New Roman"/>
          <w:sz w:val="28"/>
          <w:szCs w:val="28"/>
        </w:rPr>
        <w:t xml:space="preserve">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gramEnd"/>
    </w:p>
    <w:p w:rsidR="002B1E94" w:rsidRPr="00A177AF" w:rsidRDefault="00A177AF" w:rsidP="002B1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1E94" w:rsidRPr="00A1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ОСТАНОВЛЯЮ:   </w:t>
      </w:r>
    </w:p>
    <w:p w:rsidR="00833DE5" w:rsidRPr="002B1E94" w:rsidRDefault="00833DE5" w:rsidP="00A177AF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E94">
        <w:rPr>
          <w:rFonts w:ascii="Times New Roman" w:hAnsi="Times New Roman" w:cs="Times New Roman"/>
          <w:sz w:val="28"/>
          <w:szCs w:val="28"/>
        </w:rPr>
        <w:t xml:space="preserve">Создать комиссию по обеспечению безопасности дорожного движения </w:t>
      </w:r>
      <w:proofErr w:type="spellStart"/>
      <w:r w:rsidRPr="002B1E94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2B1E9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33DE5" w:rsidRPr="002B1E94" w:rsidRDefault="00833DE5" w:rsidP="00A177AF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E9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>
        <w:r w:rsidRPr="002B1E9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B1E94">
        <w:rPr>
          <w:rFonts w:ascii="Times New Roman" w:hAnsi="Times New Roman" w:cs="Times New Roman"/>
          <w:sz w:val="28"/>
          <w:szCs w:val="28"/>
        </w:rPr>
        <w:t xml:space="preserve"> о комиссии по обеспечению безопасности дорожного движения</w:t>
      </w:r>
      <w:r w:rsidR="00734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D81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734D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B1E9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34D81">
        <w:rPr>
          <w:rFonts w:ascii="Times New Roman" w:hAnsi="Times New Roman" w:cs="Times New Roman"/>
          <w:sz w:val="28"/>
          <w:szCs w:val="28"/>
        </w:rPr>
        <w:t xml:space="preserve">№ </w:t>
      </w:r>
      <w:r w:rsidRPr="002B1E94">
        <w:rPr>
          <w:rFonts w:ascii="Times New Roman" w:hAnsi="Times New Roman" w:cs="Times New Roman"/>
          <w:sz w:val="28"/>
          <w:szCs w:val="28"/>
        </w:rPr>
        <w:t>1).</w:t>
      </w:r>
    </w:p>
    <w:p w:rsidR="002B1E94" w:rsidRDefault="002B1E94" w:rsidP="00A177AF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E94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</w:t>
      </w:r>
      <w:r w:rsidR="00164E44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2B1E94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proofErr w:type="spellStart"/>
      <w:r w:rsidRPr="002B1E94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2B1E94">
        <w:rPr>
          <w:rFonts w:ascii="Times New Roman" w:hAnsi="Times New Roman" w:cs="Times New Roman"/>
          <w:sz w:val="28"/>
          <w:szCs w:val="28"/>
        </w:rPr>
        <w:t xml:space="preserve"> муниципального округа (Приложение </w:t>
      </w:r>
      <w:r w:rsidR="00734D81">
        <w:rPr>
          <w:rFonts w:ascii="Times New Roman" w:hAnsi="Times New Roman" w:cs="Times New Roman"/>
          <w:sz w:val="28"/>
          <w:szCs w:val="28"/>
        </w:rPr>
        <w:t xml:space="preserve">№ </w:t>
      </w:r>
      <w:r w:rsidRPr="002B1E94">
        <w:rPr>
          <w:rFonts w:ascii="Times New Roman" w:hAnsi="Times New Roman" w:cs="Times New Roman"/>
          <w:sz w:val="28"/>
          <w:szCs w:val="28"/>
        </w:rPr>
        <w:t>2).</w:t>
      </w:r>
    </w:p>
    <w:p w:rsidR="00A177AF" w:rsidRDefault="00A177AF" w:rsidP="00A177AF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94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A177AF" w:rsidRPr="002B1E94" w:rsidRDefault="00A177AF" w:rsidP="00A177AF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ра</w:t>
      </w:r>
      <w:r w:rsidR="00E11F5A">
        <w:rPr>
          <w:rFonts w:ascii="Times New Roman" w:hAnsi="Times New Roman" w:cs="Times New Roman"/>
          <w:sz w:val="28"/>
          <w:szCs w:val="28"/>
        </w:rPr>
        <w:t xml:space="preserve">змещению на официальном сайте </w:t>
      </w:r>
      <w:proofErr w:type="spellStart"/>
      <w:r w:rsidR="00E11F5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годощенского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B1E94" w:rsidRDefault="002B1E94" w:rsidP="002B1E94">
      <w:pPr>
        <w:pStyle w:val="ConsPlusNormal"/>
        <w:jc w:val="both"/>
      </w:pPr>
    </w:p>
    <w:p w:rsidR="00C36B63" w:rsidRDefault="00C36B63" w:rsidP="002B1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1E94" w:rsidRPr="007D4E02" w:rsidRDefault="00734D81" w:rsidP="002B1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</w:p>
    <w:p w:rsidR="002B1E94" w:rsidRPr="007D4E02" w:rsidRDefault="00734D81" w:rsidP="002B1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E94" w:rsidRPr="007D4E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B1E94" w:rsidRPr="007D4E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19D5">
        <w:rPr>
          <w:rFonts w:ascii="Times New Roman" w:hAnsi="Times New Roman" w:cs="Times New Roman"/>
          <w:sz w:val="28"/>
          <w:szCs w:val="28"/>
        </w:rPr>
        <w:t xml:space="preserve">    </w:t>
      </w:r>
      <w:r w:rsidR="00394414">
        <w:rPr>
          <w:rFonts w:ascii="Times New Roman" w:hAnsi="Times New Roman" w:cs="Times New Roman"/>
          <w:sz w:val="28"/>
          <w:szCs w:val="28"/>
        </w:rPr>
        <w:t xml:space="preserve">    </w:t>
      </w:r>
      <w:r w:rsidR="000F19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Косёнков</w:t>
      </w:r>
    </w:p>
    <w:tbl>
      <w:tblPr>
        <w:tblW w:w="0" w:type="auto"/>
        <w:tblInd w:w="6345" w:type="dxa"/>
        <w:tblLook w:val="04A0"/>
      </w:tblPr>
      <w:tblGrid>
        <w:gridCol w:w="3025"/>
      </w:tblGrid>
      <w:tr w:rsidR="00CC3C58" w:rsidRPr="00CC3C58" w:rsidTr="002E05CE">
        <w:trPr>
          <w:trHeight w:val="142"/>
        </w:trPr>
        <w:tc>
          <w:tcPr>
            <w:tcW w:w="3025" w:type="dxa"/>
          </w:tcPr>
          <w:p w:rsidR="00C36B63" w:rsidRPr="00CC3C58" w:rsidRDefault="00C36B63" w:rsidP="00CC3C58">
            <w:pPr>
              <w:rPr>
                <w:highlight w:val="yellow"/>
              </w:rPr>
            </w:pPr>
          </w:p>
        </w:tc>
      </w:tr>
    </w:tbl>
    <w:p w:rsidR="00C36B63" w:rsidRDefault="00C36B63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6D6C" w:rsidRPr="00770343" w:rsidRDefault="00066D6C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77034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66D6C" w:rsidRPr="00770343" w:rsidRDefault="00EC5C59" w:rsidP="00066D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066D6C" w:rsidRPr="00770343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66D6C" w:rsidRPr="00770343" w:rsidRDefault="00EC5C59" w:rsidP="00066D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6D6C" w:rsidRPr="007703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66D6C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</w:p>
    <w:p w:rsidR="00066D6C" w:rsidRPr="00770343" w:rsidRDefault="00066D6C" w:rsidP="00066D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0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66D6C" w:rsidRPr="00770343" w:rsidRDefault="00066D6C" w:rsidP="00066D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0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702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6702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 г. № </w:t>
      </w:r>
      <w:r w:rsidR="00767022">
        <w:rPr>
          <w:rFonts w:ascii="Times New Roman" w:hAnsi="Times New Roman" w:cs="Times New Roman"/>
          <w:sz w:val="28"/>
          <w:szCs w:val="28"/>
        </w:rPr>
        <w:t>58</w:t>
      </w:r>
    </w:p>
    <w:p w:rsidR="00066D6C" w:rsidRDefault="00066D6C" w:rsidP="00066D6C">
      <w:pPr>
        <w:pStyle w:val="ConsPlusNormal"/>
        <w:jc w:val="both"/>
      </w:pPr>
    </w:p>
    <w:p w:rsidR="00066D6C" w:rsidRPr="00770343" w:rsidRDefault="00066D6C" w:rsidP="00066D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66D6C" w:rsidRPr="00770343" w:rsidRDefault="00066D6C" w:rsidP="00066D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комиссии по обеспечению безопасности дорожного движения</w:t>
      </w:r>
    </w:p>
    <w:p w:rsidR="00066D6C" w:rsidRPr="00770343" w:rsidRDefault="00066D6C" w:rsidP="00066D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Чагодощенского</w:t>
      </w:r>
      <w:proofErr w:type="spellEnd"/>
      <w:r w:rsidRPr="00770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77034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далее Положение</w:t>
      </w:r>
      <w:r w:rsidRPr="00770343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066D6C" w:rsidRDefault="00066D6C" w:rsidP="00066D6C">
      <w:pPr>
        <w:pStyle w:val="ConsPlusNormal"/>
        <w:spacing w:after="1"/>
      </w:pPr>
    </w:p>
    <w:p w:rsidR="00066D6C" w:rsidRDefault="00066D6C" w:rsidP="00066D6C">
      <w:pPr>
        <w:pStyle w:val="ConsPlusNormal"/>
        <w:jc w:val="both"/>
      </w:pPr>
    </w:p>
    <w:p w:rsidR="00066D6C" w:rsidRPr="00770343" w:rsidRDefault="00066D6C" w:rsidP="00066D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7034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66D6C" w:rsidRDefault="00066D6C" w:rsidP="00066D6C">
      <w:pPr>
        <w:pStyle w:val="ConsPlusNormal"/>
        <w:jc w:val="both"/>
      </w:pPr>
    </w:p>
    <w:p w:rsidR="00066D6C" w:rsidRPr="00770343" w:rsidRDefault="00066D6C" w:rsidP="00066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43">
        <w:rPr>
          <w:rFonts w:ascii="Times New Roman" w:hAnsi="Times New Roman" w:cs="Times New Roman"/>
          <w:sz w:val="28"/>
          <w:szCs w:val="28"/>
        </w:rPr>
        <w:t xml:space="preserve">1.1. Комиссия по безопасности дорожного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70343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координационным органом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70343">
        <w:rPr>
          <w:rFonts w:ascii="Times New Roman" w:hAnsi="Times New Roman" w:cs="Times New Roman"/>
          <w:sz w:val="28"/>
          <w:szCs w:val="28"/>
        </w:rPr>
        <w:t xml:space="preserve"> по рассмотрению вопросов и подготовке предложений, направленных на обеспечение безопасности дорожного движения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70343">
        <w:rPr>
          <w:rFonts w:ascii="Times New Roman" w:hAnsi="Times New Roman" w:cs="Times New Roman"/>
          <w:sz w:val="28"/>
          <w:szCs w:val="28"/>
        </w:rPr>
        <w:t>.</w:t>
      </w:r>
    </w:p>
    <w:p w:rsidR="00066D6C" w:rsidRPr="00770343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43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6">
        <w:r w:rsidRPr="0077034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7034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Губернатора и Правительства Вологодской области, а также настоящим Положением.</w:t>
      </w:r>
    </w:p>
    <w:p w:rsidR="00066D6C" w:rsidRPr="00770343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43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свои полномочия во взаимодействии с органами исполнительной власти Вологодской области, </w:t>
      </w:r>
      <w:r>
        <w:rPr>
          <w:rFonts w:ascii="Times New Roman" w:hAnsi="Times New Roman" w:cs="Times New Roman"/>
          <w:sz w:val="28"/>
          <w:szCs w:val="28"/>
        </w:rPr>
        <w:t>территориальными управлениями</w:t>
      </w:r>
      <w:r w:rsidRPr="00770343">
        <w:rPr>
          <w:rFonts w:ascii="Times New Roman" w:hAnsi="Times New Roman" w:cs="Times New Roman"/>
          <w:sz w:val="28"/>
          <w:szCs w:val="28"/>
        </w:rPr>
        <w:t xml:space="preserve"> </w:t>
      </w:r>
      <w:r w:rsidR="006417F8">
        <w:rPr>
          <w:rFonts w:ascii="Times New Roman" w:hAnsi="Times New Roman" w:cs="Times New Roman"/>
          <w:sz w:val="28"/>
          <w:szCs w:val="28"/>
        </w:rPr>
        <w:t>администрации</w:t>
      </w:r>
      <w:r w:rsidRPr="00770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70343">
        <w:rPr>
          <w:rFonts w:ascii="Times New Roman" w:hAnsi="Times New Roman" w:cs="Times New Roman"/>
          <w:sz w:val="28"/>
          <w:szCs w:val="28"/>
        </w:rPr>
        <w:t>, государственной инспекцией по безопасности дорожного движения, управлением государственного автодорожного надзора, транспортными организациями и предприятиями, осуществляющими строительство и эксплуатацию автомобильных дорог, а также общественными организациями и средствами массовой информации.</w:t>
      </w:r>
    </w:p>
    <w:p w:rsidR="00066D6C" w:rsidRDefault="00066D6C" w:rsidP="00066D6C">
      <w:pPr>
        <w:pStyle w:val="ConsPlusNormal"/>
        <w:jc w:val="both"/>
      </w:pPr>
    </w:p>
    <w:p w:rsidR="00066D6C" w:rsidRPr="000E6301" w:rsidRDefault="00066D6C" w:rsidP="00066D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6301">
        <w:rPr>
          <w:rFonts w:ascii="Times New Roman" w:hAnsi="Times New Roman" w:cs="Times New Roman"/>
          <w:b w:val="0"/>
          <w:sz w:val="28"/>
          <w:szCs w:val="28"/>
        </w:rPr>
        <w:t>2. Основные задачи комиссии</w:t>
      </w:r>
    </w:p>
    <w:p w:rsidR="00066D6C" w:rsidRPr="000E6301" w:rsidRDefault="00066D6C" w:rsidP="00066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D6C" w:rsidRPr="000E6301" w:rsidRDefault="00066D6C" w:rsidP="00066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301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066D6C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301">
        <w:rPr>
          <w:rFonts w:ascii="Times New Roman" w:hAnsi="Times New Roman" w:cs="Times New Roman"/>
          <w:sz w:val="28"/>
          <w:szCs w:val="28"/>
        </w:rPr>
        <w:t xml:space="preserve">2.1. Организация работы и выполнение программ по обеспечению безопасности дорожного движения и предупреждению дорожно-транспортных происшествий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  <w:r w:rsidRPr="000E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6C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301">
        <w:rPr>
          <w:rFonts w:ascii="Times New Roman" w:hAnsi="Times New Roman" w:cs="Times New Roman"/>
          <w:sz w:val="28"/>
          <w:szCs w:val="28"/>
        </w:rPr>
        <w:t xml:space="preserve">2.2. Координация деятельности </w:t>
      </w:r>
      <w:r>
        <w:rPr>
          <w:rFonts w:ascii="Times New Roman" w:hAnsi="Times New Roman" w:cs="Times New Roman"/>
          <w:sz w:val="28"/>
          <w:szCs w:val="28"/>
        </w:rPr>
        <w:t>территориальных управлений</w:t>
      </w:r>
      <w:r w:rsidRPr="000E6301">
        <w:rPr>
          <w:rFonts w:ascii="Times New Roman" w:hAnsi="Times New Roman" w:cs="Times New Roman"/>
          <w:sz w:val="28"/>
          <w:szCs w:val="28"/>
        </w:rPr>
        <w:t xml:space="preserve"> </w:t>
      </w:r>
      <w:r w:rsidR="0041060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E6301">
        <w:rPr>
          <w:rFonts w:ascii="Times New Roman" w:hAnsi="Times New Roman" w:cs="Times New Roman"/>
          <w:sz w:val="28"/>
          <w:szCs w:val="28"/>
        </w:rPr>
        <w:t xml:space="preserve">, государственных и </w:t>
      </w:r>
      <w:r w:rsidRPr="000E6301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организаций, предприятий и учреждений по вопросам, связанным с безопасностью дорожного движения, и комплексное решение этих вопросов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  <w:r w:rsidRPr="000E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6C" w:rsidRPr="000E6301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301">
        <w:rPr>
          <w:rFonts w:ascii="Times New Roman" w:hAnsi="Times New Roman" w:cs="Times New Roman"/>
          <w:sz w:val="28"/>
          <w:szCs w:val="28"/>
        </w:rPr>
        <w:t xml:space="preserve">2.3. Подготовка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1">
        <w:rPr>
          <w:rFonts w:ascii="Times New Roman" w:hAnsi="Times New Roman" w:cs="Times New Roman"/>
          <w:sz w:val="28"/>
          <w:szCs w:val="28"/>
        </w:rPr>
        <w:t xml:space="preserve">предложений для органов власти Вологодской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E6301">
        <w:rPr>
          <w:rFonts w:ascii="Times New Roman" w:hAnsi="Times New Roman" w:cs="Times New Roman"/>
          <w:sz w:val="28"/>
          <w:szCs w:val="28"/>
        </w:rPr>
        <w:t xml:space="preserve"> по совершенствованию нормативных актов в сфере обеспечения безопасности дорожного движения.</w:t>
      </w:r>
    </w:p>
    <w:p w:rsidR="00066D6C" w:rsidRPr="000E6301" w:rsidRDefault="00066D6C" w:rsidP="00066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D6C" w:rsidRPr="00A37764" w:rsidRDefault="00066D6C" w:rsidP="00066D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7764">
        <w:rPr>
          <w:rFonts w:ascii="Times New Roman" w:hAnsi="Times New Roman" w:cs="Times New Roman"/>
          <w:b w:val="0"/>
          <w:sz w:val="28"/>
          <w:szCs w:val="28"/>
        </w:rPr>
        <w:t>3. Функции комиссии</w:t>
      </w:r>
    </w:p>
    <w:p w:rsidR="00066D6C" w:rsidRDefault="00066D6C" w:rsidP="00066D6C">
      <w:pPr>
        <w:pStyle w:val="ConsPlusNormal"/>
        <w:jc w:val="both"/>
      </w:pPr>
    </w:p>
    <w:p w:rsidR="00066D6C" w:rsidRPr="00A37764" w:rsidRDefault="00066D6C" w:rsidP="00066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64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066D6C" w:rsidRPr="00A37764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64">
        <w:rPr>
          <w:rFonts w:ascii="Times New Roman" w:hAnsi="Times New Roman" w:cs="Times New Roman"/>
          <w:sz w:val="28"/>
          <w:szCs w:val="28"/>
        </w:rPr>
        <w:t xml:space="preserve">3.1. Организует изучение причин аварийности на автомобильном транспорте, рассматривает состояние работы по предупреждению возникновения дорожно-транспортных происшествий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37764">
        <w:rPr>
          <w:rFonts w:ascii="Times New Roman" w:hAnsi="Times New Roman" w:cs="Times New Roman"/>
          <w:sz w:val="28"/>
          <w:szCs w:val="28"/>
        </w:rPr>
        <w:t>.</w:t>
      </w:r>
    </w:p>
    <w:p w:rsidR="00066D6C" w:rsidRPr="00A37764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64">
        <w:rPr>
          <w:rFonts w:ascii="Times New Roman" w:hAnsi="Times New Roman" w:cs="Times New Roman"/>
          <w:sz w:val="28"/>
          <w:szCs w:val="28"/>
        </w:rPr>
        <w:t xml:space="preserve">3.2. Рассматривает предложения </w:t>
      </w:r>
      <w:r>
        <w:rPr>
          <w:rFonts w:ascii="Times New Roman" w:hAnsi="Times New Roman" w:cs="Times New Roman"/>
          <w:sz w:val="28"/>
          <w:szCs w:val="28"/>
        </w:rPr>
        <w:t>территориальных управлений</w:t>
      </w:r>
      <w:r w:rsidRPr="00A37764">
        <w:rPr>
          <w:rFonts w:ascii="Times New Roman" w:hAnsi="Times New Roman" w:cs="Times New Roman"/>
          <w:sz w:val="28"/>
          <w:szCs w:val="28"/>
        </w:rPr>
        <w:t xml:space="preserve"> </w:t>
      </w:r>
      <w:r w:rsidR="00B453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37764">
        <w:rPr>
          <w:rFonts w:ascii="Times New Roman" w:hAnsi="Times New Roman" w:cs="Times New Roman"/>
          <w:sz w:val="28"/>
          <w:szCs w:val="28"/>
        </w:rPr>
        <w:t xml:space="preserve"> по вопросам разработки и реализации мероприятий, направленных на повышение безопасности дорожного движения на территории</w:t>
      </w:r>
      <w:r w:rsidRPr="00114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37764">
        <w:rPr>
          <w:rFonts w:ascii="Times New Roman" w:hAnsi="Times New Roman" w:cs="Times New Roman"/>
          <w:sz w:val="28"/>
          <w:szCs w:val="28"/>
        </w:rPr>
        <w:t>.</w:t>
      </w:r>
    </w:p>
    <w:p w:rsidR="00066D6C" w:rsidRPr="00A37764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64">
        <w:rPr>
          <w:rFonts w:ascii="Times New Roman" w:hAnsi="Times New Roman" w:cs="Times New Roman"/>
          <w:sz w:val="28"/>
          <w:szCs w:val="28"/>
        </w:rPr>
        <w:t>3.3. Заслушивает на своих заседаниях сообщения руководителей предприятий, организаций, учреждений независимо от организационно-правовой формы по вопросам обеспечения безопасности дорожного движения.</w:t>
      </w:r>
    </w:p>
    <w:p w:rsidR="00066D6C" w:rsidRPr="00A37764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64">
        <w:rPr>
          <w:rFonts w:ascii="Times New Roman" w:hAnsi="Times New Roman" w:cs="Times New Roman"/>
          <w:sz w:val="28"/>
          <w:szCs w:val="28"/>
        </w:rPr>
        <w:t>3.4. Рассматривает предложения, поступившие от предприятий, организаций, учреждений или физических лиц по вопросам обеспечения безопасности дорожного движения.</w:t>
      </w:r>
    </w:p>
    <w:p w:rsidR="00066D6C" w:rsidRPr="00A37764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64">
        <w:rPr>
          <w:rFonts w:ascii="Times New Roman" w:hAnsi="Times New Roman" w:cs="Times New Roman"/>
          <w:sz w:val="28"/>
          <w:szCs w:val="28"/>
        </w:rPr>
        <w:t xml:space="preserve">3.5. Определяет с учетом поступивших предложений приоритетные направления деятельности комиссии по обеспечению безопасности дорожного движения и по предупреждению дорожно-транспортных происшествий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37764">
        <w:rPr>
          <w:rFonts w:ascii="Times New Roman" w:hAnsi="Times New Roman" w:cs="Times New Roman"/>
          <w:sz w:val="28"/>
          <w:szCs w:val="28"/>
        </w:rPr>
        <w:t xml:space="preserve"> и снижению тяжести их последствий.</w:t>
      </w:r>
    </w:p>
    <w:p w:rsidR="00066D6C" w:rsidRPr="00A37764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64">
        <w:rPr>
          <w:rFonts w:ascii="Times New Roman" w:hAnsi="Times New Roman" w:cs="Times New Roman"/>
          <w:sz w:val="28"/>
          <w:szCs w:val="28"/>
        </w:rPr>
        <w:t xml:space="preserve">3.6. Вносит предложения </w:t>
      </w:r>
      <w:r>
        <w:rPr>
          <w:rFonts w:ascii="Times New Roman" w:hAnsi="Times New Roman" w:cs="Times New Roman"/>
          <w:sz w:val="28"/>
          <w:szCs w:val="28"/>
        </w:rPr>
        <w:t>территориальным управлениям</w:t>
      </w:r>
      <w:r w:rsidRPr="00A37764">
        <w:rPr>
          <w:rFonts w:ascii="Times New Roman" w:hAnsi="Times New Roman" w:cs="Times New Roman"/>
          <w:sz w:val="28"/>
          <w:szCs w:val="28"/>
        </w:rPr>
        <w:t>, предприятиям, организациям, учреждениям, независимо от организационно-правовой формы, по вопросам обеспечения безопасности дорожного движения, требующих решения данных органов, предприятий, организаций и учреждений.</w:t>
      </w:r>
    </w:p>
    <w:p w:rsidR="00066D6C" w:rsidRPr="00A37764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64">
        <w:rPr>
          <w:rFonts w:ascii="Times New Roman" w:hAnsi="Times New Roman" w:cs="Times New Roman"/>
          <w:sz w:val="28"/>
          <w:szCs w:val="28"/>
        </w:rPr>
        <w:t>3.7. Рассматривает вопросы разработки и реализации муниципальных программ повышения безопасности дорожного движения.</w:t>
      </w:r>
    </w:p>
    <w:p w:rsidR="00066D6C" w:rsidRPr="00A37764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64">
        <w:rPr>
          <w:rFonts w:ascii="Times New Roman" w:hAnsi="Times New Roman" w:cs="Times New Roman"/>
          <w:sz w:val="28"/>
          <w:szCs w:val="28"/>
        </w:rPr>
        <w:t xml:space="preserve">3.8. Организует и проводит в установленном порядке совещания, конференции по вопросам обеспечения безопасности дорожного движения, участвует в их работе, содействует реализации принятых на них </w:t>
      </w:r>
      <w:r w:rsidRPr="00A37764">
        <w:rPr>
          <w:rFonts w:ascii="Times New Roman" w:hAnsi="Times New Roman" w:cs="Times New Roman"/>
          <w:sz w:val="28"/>
          <w:szCs w:val="28"/>
        </w:rPr>
        <w:lastRenderedPageBreak/>
        <w:t>рекомендаций.</w:t>
      </w:r>
    </w:p>
    <w:p w:rsidR="00066D6C" w:rsidRPr="00A37764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64">
        <w:rPr>
          <w:rFonts w:ascii="Times New Roman" w:hAnsi="Times New Roman" w:cs="Times New Roman"/>
          <w:sz w:val="28"/>
          <w:szCs w:val="28"/>
        </w:rPr>
        <w:t xml:space="preserve">3.9. Организует и осуществляет пропаганду безопасности дорожного движения через средства массовой информации с целью воспитания у населения сознательного отношения к </w:t>
      </w:r>
      <w:hyperlink r:id="rId7">
        <w:r w:rsidRPr="00114359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A37764">
        <w:rPr>
          <w:rFonts w:ascii="Times New Roman" w:hAnsi="Times New Roman" w:cs="Times New Roman"/>
          <w:sz w:val="28"/>
          <w:szCs w:val="28"/>
        </w:rPr>
        <w:t xml:space="preserve"> дорожного движения, повышению и укреплению ответственности, дисциплины, взаимной предусмотрительности, внимательности и уважения по отношению к другим участникам дорожного движения.</w:t>
      </w:r>
    </w:p>
    <w:p w:rsidR="00066D6C" w:rsidRDefault="00066D6C" w:rsidP="00066D6C">
      <w:pPr>
        <w:pStyle w:val="ConsPlusNormal"/>
        <w:jc w:val="both"/>
      </w:pPr>
    </w:p>
    <w:p w:rsidR="00066D6C" w:rsidRPr="00566CF3" w:rsidRDefault="00066D6C" w:rsidP="00066D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6CF3">
        <w:rPr>
          <w:rFonts w:ascii="Times New Roman" w:hAnsi="Times New Roman" w:cs="Times New Roman"/>
          <w:b w:val="0"/>
          <w:sz w:val="28"/>
          <w:szCs w:val="28"/>
        </w:rPr>
        <w:t>4. Права комиссии</w:t>
      </w:r>
    </w:p>
    <w:p w:rsidR="00066D6C" w:rsidRDefault="00066D6C" w:rsidP="00066D6C">
      <w:pPr>
        <w:pStyle w:val="ConsPlusNormal"/>
        <w:jc w:val="both"/>
      </w:pPr>
    </w:p>
    <w:p w:rsidR="00066D6C" w:rsidRPr="00566CF3" w:rsidRDefault="00066D6C" w:rsidP="00066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CF3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066D6C" w:rsidRPr="00566CF3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CF3">
        <w:rPr>
          <w:rFonts w:ascii="Times New Roman" w:hAnsi="Times New Roman" w:cs="Times New Roman"/>
          <w:sz w:val="28"/>
          <w:szCs w:val="28"/>
        </w:rPr>
        <w:t xml:space="preserve">4.1. Заслушивать на своих заседаниях представителей </w:t>
      </w:r>
      <w:r>
        <w:rPr>
          <w:rFonts w:ascii="Times New Roman" w:hAnsi="Times New Roman" w:cs="Times New Roman"/>
          <w:sz w:val="28"/>
          <w:szCs w:val="28"/>
        </w:rPr>
        <w:t>территориальных управлений</w:t>
      </w:r>
      <w:r w:rsidRPr="00566CF3">
        <w:rPr>
          <w:rFonts w:ascii="Times New Roman" w:hAnsi="Times New Roman" w:cs="Times New Roman"/>
          <w:sz w:val="28"/>
          <w:szCs w:val="28"/>
        </w:rPr>
        <w:t xml:space="preserve">, руководителей структурных подразделений администрации,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66CF3">
        <w:rPr>
          <w:rFonts w:ascii="Times New Roman" w:hAnsi="Times New Roman" w:cs="Times New Roman"/>
          <w:sz w:val="28"/>
          <w:szCs w:val="28"/>
        </w:rPr>
        <w:t xml:space="preserve"> предприятий по строительству и эксплуатации дорог, транспортных организаций, представителей отдела Министерства внутренних дел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566CF3">
        <w:rPr>
          <w:rFonts w:ascii="Times New Roman" w:hAnsi="Times New Roman" w:cs="Times New Roman"/>
          <w:sz w:val="28"/>
          <w:szCs w:val="28"/>
        </w:rPr>
        <w:t>, здравоохранения, охраны природы, культуры, иных государственных органов и общественных организаций о принимаемых мерах по вопросам обеспечения безопасности дорожного движения.</w:t>
      </w:r>
    </w:p>
    <w:p w:rsidR="00066D6C" w:rsidRPr="00566CF3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CF3">
        <w:rPr>
          <w:rFonts w:ascii="Times New Roman" w:hAnsi="Times New Roman" w:cs="Times New Roman"/>
          <w:sz w:val="28"/>
          <w:szCs w:val="28"/>
        </w:rPr>
        <w:t xml:space="preserve">4.2. Предлагать к рассмотрению </w:t>
      </w:r>
      <w:r>
        <w:rPr>
          <w:rFonts w:ascii="Times New Roman" w:hAnsi="Times New Roman" w:cs="Times New Roman"/>
          <w:sz w:val="28"/>
          <w:szCs w:val="28"/>
        </w:rPr>
        <w:t>территориальным управлениям</w:t>
      </w:r>
      <w:r w:rsidRPr="00566CF3">
        <w:rPr>
          <w:rFonts w:ascii="Times New Roman" w:hAnsi="Times New Roman" w:cs="Times New Roman"/>
          <w:sz w:val="28"/>
          <w:szCs w:val="28"/>
        </w:rPr>
        <w:t xml:space="preserve"> вопросы по усилению безопасности дорожного движения.</w:t>
      </w:r>
    </w:p>
    <w:p w:rsidR="00066D6C" w:rsidRPr="00566CF3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CF3">
        <w:rPr>
          <w:rFonts w:ascii="Times New Roman" w:hAnsi="Times New Roman" w:cs="Times New Roman"/>
          <w:sz w:val="28"/>
          <w:szCs w:val="28"/>
        </w:rPr>
        <w:t>4.3. Запрашивать и получать от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управлений</w:t>
      </w:r>
      <w:r w:rsidRPr="00566CF3">
        <w:rPr>
          <w:rFonts w:ascii="Times New Roman" w:hAnsi="Times New Roman" w:cs="Times New Roman"/>
          <w:sz w:val="28"/>
          <w:szCs w:val="28"/>
        </w:rPr>
        <w:t xml:space="preserve">, </w:t>
      </w:r>
      <w:r w:rsidR="00B4534A">
        <w:rPr>
          <w:rFonts w:ascii="Times New Roman" w:hAnsi="Times New Roman" w:cs="Times New Roman"/>
          <w:sz w:val="28"/>
          <w:szCs w:val="28"/>
        </w:rPr>
        <w:t xml:space="preserve"> руководителей органов администрации, </w:t>
      </w:r>
      <w:r w:rsidRPr="00566CF3"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66CF3">
        <w:rPr>
          <w:rFonts w:ascii="Times New Roman" w:hAnsi="Times New Roman" w:cs="Times New Roman"/>
          <w:sz w:val="28"/>
          <w:szCs w:val="28"/>
        </w:rPr>
        <w:t xml:space="preserve">, руководителей предприятий по строительству и эксплуатации дорог, транспортных организаций, представителей отдела Министерства внутренних дел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Чагодощенскому</w:t>
      </w:r>
      <w:proofErr w:type="spellEnd"/>
      <w:r w:rsidRPr="00566CF3">
        <w:rPr>
          <w:rFonts w:ascii="Times New Roman" w:hAnsi="Times New Roman" w:cs="Times New Roman"/>
          <w:sz w:val="28"/>
          <w:szCs w:val="28"/>
        </w:rPr>
        <w:t xml:space="preserve"> району, здравоохранения, охраны природы, культуры, иных государственных органов и общественных организаций, материалы и информацию, необходимые для работы комиссии.</w:t>
      </w:r>
    </w:p>
    <w:p w:rsidR="00066D6C" w:rsidRPr="00566CF3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CF3">
        <w:rPr>
          <w:rFonts w:ascii="Times New Roman" w:hAnsi="Times New Roman" w:cs="Times New Roman"/>
          <w:sz w:val="28"/>
          <w:szCs w:val="28"/>
        </w:rPr>
        <w:t>4.4. Привлекать для участия в работе комиссии представителей научных, общественных и других организаций.</w:t>
      </w:r>
    </w:p>
    <w:p w:rsidR="00066D6C" w:rsidRPr="00566CF3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CF3">
        <w:rPr>
          <w:rFonts w:ascii="Times New Roman" w:hAnsi="Times New Roman" w:cs="Times New Roman"/>
          <w:sz w:val="28"/>
          <w:szCs w:val="28"/>
        </w:rPr>
        <w:t>4.5. Образовывать рабочие группы по отдельным направлениям деятельности комиссии.</w:t>
      </w:r>
    </w:p>
    <w:p w:rsidR="00066D6C" w:rsidRDefault="00066D6C" w:rsidP="00066D6C">
      <w:pPr>
        <w:pStyle w:val="ConsPlusNormal"/>
        <w:jc w:val="both"/>
      </w:pPr>
    </w:p>
    <w:p w:rsidR="00066D6C" w:rsidRPr="009B06CA" w:rsidRDefault="00066D6C" w:rsidP="00066D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06CA">
        <w:rPr>
          <w:rFonts w:ascii="Times New Roman" w:hAnsi="Times New Roman" w:cs="Times New Roman"/>
          <w:b w:val="0"/>
          <w:sz w:val="28"/>
          <w:szCs w:val="28"/>
        </w:rPr>
        <w:t>5. Организация деятельности комиссии</w:t>
      </w:r>
    </w:p>
    <w:p w:rsidR="00066D6C" w:rsidRPr="009B06CA" w:rsidRDefault="00066D6C" w:rsidP="00066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D6C" w:rsidRPr="009B06CA" w:rsidRDefault="00066D6C" w:rsidP="00066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>5.1. Комиссия формируется в составе председателя, заместителя председателя, членов комиссии и секретаря.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 xml:space="preserve">5.2. Состав комиссии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B06CA">
        <w:rPr>
          <w:rFonts w:ascii="Times New Roman" w:hAnsi="Times New Roman" w:cs="Times New Roman"/>
          <w:sz w:val="28"/>
          <w:szCs w:val="28"/>
        </w:rPr>
        <w:t>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 xml:space="preserve">5.3. Комиссию возглавляет первый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B06CA">
        <w:rPr>
          <w:rFonts w:ascii="Times New Roman" w:hAnsi="Times New Roman" w:cs="Times New Roman"/>
          <w:sz w:val="28"/>
          <w:szCs w:val="28"/>
        </w:rPr>
        <w:t>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lastRenderedPageBreak/>
        <w:t>5.4. Комиссия осуществляет свою деятельность в соответствии с планом работы, принимаемым на заседании и утверждаемым председателем.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>5.5. Заседания ведет председатель, а в его отсутствие - заместитель председателя по указанию председателя.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>5.6. Заседания комиссии проводятся не реже одного раза в квартал.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>5.7. При невозможности участия в заседании член комиссии вправе направить на заседание своего полномочного представителя с правом голоса с предварительным письмом-уведомлением.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>5.8. Заседание комиссии считается правомочным, если на нем присутствует более половины членов комиссии или их полномочных представителей.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>5.9. Решения принимаются простым большинством голосов присутствующих на заседании членов комиссии открытым голосованием. При равном количестве голосов решающим является голос председательствующего на заседании.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 xml:space="preserve">5.10. Решения комиссии оформляются протоколом, который подписывается председательствующим на заседании </w:t>
      </w:r>
      <w:r w:rsidR="002C542D">
        <w:rPr>
          <w:rFonts w:ascii="Times New Roman" w:hAnsi="Times New Roman" w:cs="Times New Roman"/>
          <w:sz w:val="28"/>
          <w:szCs w:val="28"/>
        </w:rPr>
        <w:t>комиссии</w:t>
      </w:r>
      <w:r w:rsidRPr="009B06CA">
        <w:rPr>
          <w:rFonts w:ascii="Times New Roman" w:hAnsi="Times New Roman" w:cs="Times New Roman"/>
          <w:sz w:val="28"/>
          <w:szCs w:val="28"/>
        </w:rPr>
        <w:t>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 xml:space="preserve">5.11. Решения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CA">
        <w:rPr>
          <w:rFonts w:ascii="Times New Roman" w:hAnsi="Times New Roman" w:cs="Times New Roman"/>
          <w:sz w:val="28"/>
          <w:szCs w:val="28"/>
        </w:rPr>
        <w:t xml:space="preserve">в виде протоколов являются обязательными для исполнения </w:t>
      </w:r>
      <w:r>
        <w:rPr>
          <w:rFonts w:ascii="Times New Roman" w:hAnsi="Times New Roman" w:cs="Times New Roman"/>
          <w:sz w:val="28"/>
          <w:szCs w:val="28"/>
        </w:rPr>
        <w:t>территориальными управлениями</w:t>
      </w:r>
      <w:r w:rsidRPr="009B06CA">
        <w:rPr>
          <w:rFonts w:ascii="Times New Roman" w:hAnsi="Times New Roman" w:cs="Times New Roman"/>
          <w:sz w:val="28"/>
          <w:szCs w:val="28"/>
        </w:rPr>
        <w:t>,</w:t>
      </w:r>
      <w:r w:rsidR="007E6C1C">
        <w:rPr>
          <w:rFonts w:ascii="Times New Roman" w:hAnsi="Times New Roman" w:cs="Times New Roman"/>
          <w:sz w:val="28"/>
          <w:szCs w:val="28"/>
        </w:rPr>
        <w:t xml:space="preserve"> органами администрации округа,</w:t>
      </w:r>
      <w:r w:rsidRPr="009B06CA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B06CA">
        <w:rPr>
          <w:rFonts w:ascii="Times New Roman" w:hAnsi="Times New Roman" w:cs="Times New Roman"/>
          <w:sz w:val="28"/>
          <w:szCs w:val="28"/>
        </w:rPr>
        <w:t xml:space="preserve">, учреждениями, предприятиями и организациями всех форм собственности, а также физическими лицами по вопросам обеспечения безопасности дорожного движения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B06CA">
        <w:rPr>
          <w:rFonts w:ascii="Times New Roman" w:hAnsi="Times New Roman" w:cs="Times New Roman"/>
          <w:sz w:val="28"/>
          <w:szCs w:val="28"/>
        </w:rPr>
        <w:t xml:space="preserve"> в пределах своих полномочий.</w:t>
      </w:r>
    </w:p>
    <w:p w:rsidR="00066D6C" w:rsidRPr="009B06C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6CA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9B06CA">
        <w:rPr>
          <w:rFonts w:ascii="Times New Roman" w:hAnsi="Times New Roman" w:cs="Times New Roman"/>
          <w:sz w:val="28"/>
          <w:szCs w:val="28"/>
        </w:rPr>
        <w:t>На заседания комиссии в зависимости от характера рассматриваемых вопросов приглашаются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управлений </w:t>
      </w:r>
      <w:r w:rsidR="007E6C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B06CA">
        <w:rPr>
          <w:rFonts w:ascii="Times New Roman" w:hAnsi="Times New Roman" w:cs="Times New Roman"/>
          <w:sz w:val="28"/>
          <w:szCs w:val="28"/>
        </w:rPr>
        <w:t xml:space="preserve">, </w:t>
      </w:r>
      <w:r w:rsidR="007E6C1C">
        <w:rPr>
          <w:rFonts w:ascii="Times New Roman" w:hAnsi="Times New Roman" w:cs="Times New Roman"/>
          <w:sz w:val="28"/>
          <w:szCs w:val="28"/>
        </w:rPr>
        <w:t xml:space="preserve">руководители органов администрации округа, </w:t>
      </w:r>
      <w:r w:rsidRPr="009B06CA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B06CA">
        <w:rPr>
          <w:rFonts w:ascii="Times New Roman" w:hAnsi="Times New Roman" w:cs="Times New Roman"/>
          <w:sz w:val="28"/>
          <w:szCs w:val="28"/>
        </w:rPr>
        <w:t xml:space="preserve">, представители отдела Министерства внутренних дел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Чагодощенскому</w:t>
      </w:r>
      <w:proofErr w:type="spellEnd"/>
      <w:r w:rsidRPr="009B06CA">
        <w:rPr>
          <w:rFonts w:ascii="Times New Roman" w:hAnsi="Times New Roman" w:cs="Times New Roman"/>
          <w:sz w:val="28"/>
          <w:szCs w:val="28"/>
        </w:rPr>
        <w:t xml:space="preserve"> </w:t>
      </w:r>
      <w:r w:rsidR="00EE6397">
        <w:rPr>
          <w:rFonts w:ascii="Times New Roman" w:hAnsi="Times New Roman" w:cs="Times New Roman"/>
          <w:sz w:val="28"/>
          <w:szCs w:val="28"/>
        </w:rPr>
        <w:t>району</w:t>
      </w:r>
      <w:r w:rsidRPr="009B06CA">
        <w:rPr>
          <w:rFonts w:ascii="Times New Roman" w:hAnsi="Times New Roman" w:cs="Times New Roman"/>
          <w:sz w:val="28"/>
          <w:szCs w:val="28"/>
        </w:rPr>
        <w:t>, транспортных предприятий, организаций по строительству и эксплуатации дорог, жилищно-коммунального хозяйства, органов образования, здравоохранения, охраны природы, культуры, иных государственных органов и общественных организаций, прессы.</w:t>
      </w:r>
      <w:proofErr w:type="gramEnd"/>
    </w:p>
    <w:p w:rsidR="00066D6C" w:rsidRDefault="00066D6C" w:rsidP="00066D6C">
      <w:pPr>
        <w:pStyle w:val="ConsPlusNormal"/>
        <w:jc w:val="both"/>
      </w:pPr>
    </w:p>
    <w:p w:rsidR="00066D6C" w:rsidRPr="0040125A" w:rsidRDefault="00066D6C" w:rsidP="00066D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0125A">
        <w:rPr>
          <w:rFonts w:ascii="Times New Roman" w:hAnsi="Times New Roman" w:cs="Times New Roman"/>
          <w:b w:val="0"/>
          <w:sz w:val="28"/>
          <w:szCs w:val="28"/>
        </w:rPr>
        <w:t>6. Права и обязанности членов комиссии</w:t>
      </w:r>
    </w:p>
    <w:p w:rsidR="00066D6C" w:rsidRDefault="00066D6C" w:rsidP="00066D6C">
      <w:pPr>
        <w:pStyle w:val="ConsPlusNormal"/>
        <w:jc w:val="both"/>
      </w:pPr>
    </w:p>
    <w:p w:rsidR="00066D6C" w:rsidRPr="0040125A" w:rsidRDefault="00066D6C" w:rsidP="00066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6.1. Председатель комиссии: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6.1.1. Руководит работой комиссии.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6.1.2. Распределяет обязанности между членами комиссии, дает им поручения, связанные с ее работой.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lastRenderedPageBreak/>
        <w:t>6.1.3. Назначает время и место проведения заседаний комиссии, а также созывает внеочередное заседание.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6.1.4. Определяет вопросы, подлежащие рассмотрению дополнительно на заседаниях комиссии, а также на внеочередных заседаниях.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6.1.5. Осуществляет контроль исполнения ранее принятых решений комиссии (в случае председательствования на заседании комиссии).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6.2. Заместитель председателя комиссии: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 xml:space="preserve">6.2.1. Определяет круг вопросов, подлежащих рассмотрению на очередном заседании комиссии. При необходимости вносит </w:t>
      </w:r>
      <w:r w:rsidR="00F77949">
        <w:rPr>
          <w:rFonts w:ascii="Times New Roman" w:hAnsi="Times New Roman" w:cs="Times New Roman"/>
          <w:sz w:val="28"/>
          <w:szCs w:val="28"/>
        </w:rPr>
        <w:t>предложения</w:t>
      </w:r>
      <w:r w:rsidRPr="0040125A">
        <w:rPr>
          <w:rFonts w:ascii="Times New Roman" w:hAnsi="Times New Roman" w:cs="Times New Roman"/>
          <w:sz w:val="28"/>
          <w:szCs w:val="28"/>
        </w:rPr>
        <w:t>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6.2.2. Исполняет обязанности председателя в период его отсутствия по указанию председателя комиссии.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6.3. Члены комиссии: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6.3.1. Организуют выполнение законодательства в сфере обеспечения безопасности дорожного движения, а также решений комиссии.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 xml:space="preserve">6.3.2. Вносят предложения на имя председателя комиссии о включении в план работы вопросов, касающихся обеспечения безопасности дорожного движения и предупреждения дорожно-транспортных происшествий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Чагодощен</w:t>
      </w:r>
      <w:r w:rsidRPr="007703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03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0125A">
        <w:rPr>
          <w:rFonts w:ascii="Times New Roman" w:hAnsi="Times New Roman" w:cs="Times New Roman"/>
          <w:sz w:val="28"/>
          <w:szCs w:val="28"/>
        </w:rPr>
        <w:t>, принимают участие в подготовке материалов для рассмотрения их на заседаниях комиссии.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6.4. Секретарь комиссии: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6.4.1. Готовит проекты планов работы с учетом поручений пре</w:t>
      </w:r>
      <w:r>
        <w:rPr>
          <w:rFonts w:ascii="Times New Roman" w:hAnsi="Times New Roman" w:cs="Times New Roman"/>
          <w:sz w:val="28"/>
          <w:szCs w:val="28"/>
        </w:rPr>
        <w:t>дседателя комиссии и отчеты о</w:t>
      </w:r>
      <w:r w:rsidRPr="0040125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0125A">
        <w:rPr>
          <w:rFonts w:ascii="Times New Roman" w:hAnsi="Times New Roman" w:cs="Times New Roman"/>
          <w:sz w:val="28"/>
          <w:szCs w:val="28"/>
        </w:rPr>
        <w:t>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6.4.2. Ведет и оформляет протоколы заседаний комиссии.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6.4.3. Формирует документы и материалы для их рассмотрения на очередном или внеочередном заседаниях.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6.4.4. Своевременно оповещает членов комиссии о времени и дате проведения заседаний и знакомит их с материалами, подготовленными для рассмотрения на очередном или внеочередном заседаниях.</w:t>
      </w:r>
    </w:p>
    <w:p w:rsidR="00066D6C" w:rsidRPr="0040125A" w:rsidRDefault="00066D6C" w:rsidP="00066D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5A">
        <w:rPr>
          <w:rFonts w:ascii="Times New Roman" w:hAnsi="Times New Roman" w:cs="Times New Roman"/>
          <w:sz w:val="28"/>
          <w:szCs w:val="28"/>
        </w:rPr>
        <w:t>6.4.5. Осуществляет мониторинг выполнения ранее принятых комиссией решений и докладывает о результатах данного мониторинга на заседании.</w:t>
      </w:r>
    </w:p>
    <w:p w:rsidR="00066D6C" w:rsidRDefault="00066D6C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6D6C" w:rsidRDefault="00066D6C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6D6C" w:rsidRDefault="00066D6C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6D6C" w:rsidRDefault="00066D6C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5C59" w:rsidRDefault="00EC5C59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A51" w:rsidRDefault="005A2A51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A51" w:rsidRDefault="005A2A51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A51" w:rsidRDefault="005A2A51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7022" w:rsidRDefault="00767022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6D6C" w:rsidRPr="00B212A8" w:rsidRDefault="00066D6C" w:rsidP="00066D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12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212A8">
        <w:rPr>
          <w:rFonts w:ascii="Times New Roman" w:hAnsi="Times New Roman" w:cs="Times New Roman"/>
          <w:sz w:val="28"/>
          <w:szCs w:val="28"/>
        </w:rPr>
        <w:t>2</w:t>
      </w:r>
    </w:p>
    <w:p w:rsidR="00066D6C" w:rsidRPr="00B212A8" w:rsidRDefault="00EC5C59" w:rsidP="00066D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066D6C" w:rsidRPr="00B212A8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66D6C" w:rsidRPr="00B212A8" w:rsidRDefault="00EC5C59" w:rsidP="00066D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6D6C" w:rsidRPr="00B212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66D6C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066D6C" w:rsidRPr="00B212A8">
        <w:rPr>
          <w:rFonts w:ascii="Times New Roman" w:hAnsi="Times New Roman" w:cs="Times New Roman"/>
          <w:sz w:val="28"/>
          <w:szCs w:val="28"/>
        </w:rPr>
        <w:t xml:space="preserve"> </w:t>
      </w:r>
      <w:r w:rsidR="00066D6C">
        <w:rPr>
          <w:rFonts w:ascii="Times New Roman" w:hAnsi="Times New Roman" w:cs="Times New Roman"/>
          <w:sz w:val="28"/>
          <w:szCs w:val="28"/>
        </w:rPr>
        <w:t>округа</w:t>
      </w:r>
    </w:p>
    <w:p w:rsidR="00066D6C" w:rsidRPr="00B212A8" w:rsidRDefault="00066D6C" w:rsidP="00066D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12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702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7022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Pr="00B212A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67022">
        <w:rPr>
          <w:rFonts w:ascii="Times New Roman" w:hAnsi="Times New Roman" w:cs="Times New Roman"/>
          <w:sz w:val="28"/>
          <w:szCs w:val="28"/>
        </w:rPr>
        <w:t>58</w:t>
      </w:r>
    </w:p>
    <w:p w:rsidR="00066D6C" w:rsidRDefault="00066D6C" w:rsidP="00066D6C">
      <w:pPr>
        <w:pStyle w:val="ConsPlusNormal"/>
        <w:jc w:val="both"/>
      </w:pPr>
    </w:p>
    <w:p w:rsidR="00066D6C" w:rsidRDefault="00066D6C" w:rsidP="00066D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6D6C" w:rsidRPr="00B82EE7" w:rsidRDefault="00066D6C" w:rsidP="00066D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2EE7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66D6C" w:rsidRPr="00B82EE7" w:rsidRDefault="00066D6C" w:rsidP="00066D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Комиссии по обеспечению безопасности дорожного движения</w:t>
      </w:r>
    </w:p>
    <w:p w:rsidR="00066D6C" w:rsidRPr="00B82EE7" w:rsidRDefault="00066D6C" w:rsidP="00066D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82EE7">
        <w:rPr>
          <w:rFonts w:ascii="Times New Roman" w:hAnsi="Times New Roman" w:cs="Times New Roman"/>
          <w:b w:val="0"/>
          <w:sz w:val="28"/>
          <w:szCs w:val="28"/>
        </w:rPr>
        <w:t>Чагодощенского</w:t>
      </w:r>
      <w:proofErr w:type="spellEnd"/>
      <w:r w:rsidRPr="00B82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066D6C" w:rsidRPr="00833DE5" w:rsidRDefault="00066D6C" w:rsidP="00066D6C">
      <w:pPr>
        <w:rPr>
          <w:szCs w:val="28"/>
        </w:rPr>
      </w:pPr>
    </w:p>
    <w:p w:rsidR="00066D6C" w:rsidRPr="00066D6C" w:rsidRDefault="00066D6C" w:rsidP="00066D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6C">
        <w:rPr>
          <w:rFonts w:ascii="Times New Roman" w:hAnsi="Times New Roman" w:cs="Times New Roman"/>
          <w:sz w:val="28"/>
          <w:szCs w:val="28"/>
        </w:rPr>
        <w:t xml:space="preserve">1. </w:t>
      </w:r>
      <w:r w:rsidR="005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D6C">
        <w:rPr>
          <w:rFonts w:ascii="Times New Roman" w:hAnsi="Times New Roman" w:cs="Times New Roman"/>
          <w:sz w:val="28"/>
          <w:szCs w:val="28"/>
        </w:rPr>
        <w:t>Зорикова</w:t>
      </w:r>
      <w:proofErr w:type="spellEnd"/>
      <w:r w:rsidRPr="00066D6C">
        <w:rPr>
          <w:rFonts w:ascii="Times New Roman" w:hAnsi="Times New Roman" w:cs="Times New Roman"/>
          <w:sz w:val="28"/>
          <w:szCs w:val="28"/>
        </w:rPr>
        <w:t xml:space="preserve">  Ирина  Юрь</w:t>
      </w:r>
      <w:r w:rsidR="00421E28">
        <w:rPr>
          <w:rFonts w:ascii="Times New Roman" w:hAnsi="Times New Roman" w:cs="Times New Roman"/>
          <w:sz w:val="28"/>
          <w:szCs w:val="28"/>
        </w:rPr>
        <w:t>евна  - председатель комиссии, п</w:t>
      </w:r>
      <w:r w:rsidRPr="00066D6C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EC5C5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066D6C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066D6C">
        <w:rPr>
          <w:rFonts w:ascii="Times New Roman" w:hAnsi="Times New Roman" w:cs="Times New Roman"/>
          <w:sz w:val="28"/>
          <w:szCs w:val="28"/>
        </w:rPr>
        <w:t xml:space="preserve">  муниципального округа;</w:t>
      </w:r>
    </w:p>
    <w:p w:rsidR="00066D6C" w:rsidRPr="00066D6C" w:rsidRDefault="00066D6C" w:rsidP="00066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D6C">
        <w:rPr>
          <w:rFonts w:ascii="Times New Roman" w:hAnsi="Times New Roman" w:cs="Times New Roman"/>
          <w:sz w:val="28"/>
          <w:szCs w:val="28"/>
        </w:rPr>
        <w:t xml:space="preserve">2. Беляков  Александр  Алексеевич - заместитель председателя комиссии, начальник  ОГИБДД  ОМВД  по  </w:t>
      </w:r>
      <w:proofErr w:type="spellStart"/>
      <w:r w:rsidRPr="00066D6C">
        <w:rPr>
          <w:rFonts w:ascii="Times New Roman" w:hAnsi="Times New Roman" w:cs="Times New Roman"/>
          <w:sz w:val="28"/>
          <w:szCs w:val="28"/>
        </w:rPr>
        <w:t>Чагодощенскому</w:t>
      </w:r>
      <w:proofErr w:type="spellEnd"/>
      <w:r w:rsidRPr="00066D6C">
        <w:rPr>
          <w:rFonts w:ascii="Times New Roman" w:hAnsi="Times New Roman" w:cs="Times New Roman"/>
          <w:sz w:val="28"/>
          <w:szCs w:val="28"/>
        </w:rPr>
        <w:t xml:space="preserve">  району  (по  согласованию); </w:t>
      </w:r>
    </w:p>
    <w:p w:rsidR="00066D6C" w:rsidRPr="00066D6C" w:rsidRDefault="005A2A51" w:rsidP="00066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Фе</w:t>
      </w:r>
      <w:r w:rsidR="00066D6C" w:rsidRPr="00066D6C">
        <w:rPr>
          <w:rFonts w:ascii="Times New Roman" w:hAnsi="Times New Roman" w:cs="Times New Roman"/>
          <w:sz w:val="28"/>
          <w:szCs w:val="28"/>
        </w:rPr>
        <w:t xml:space="preserve">дорова  Анна  Александровна  - старший инспектор отдела ГО, ЧС, </w:t>
      </w:r>
      <w:r>
        <w:rPr>
          <w:rFonts w:ascii="Times New Roman" w:hAnsi="Times New Roman" w:cs="Times New Roman"/>
          <w:sz w:val="28"/>
          <w:szCs w:val="28"/>
        </w:rPr>
        <w:t>ЗН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66D6C" w:rsidRPr="00066D6C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муниципального округа, секретарь  комиссии по обеспечению безопасности дорож</w:t>
      </w:r>
      <w:r w:rsidR="00EC5C59">
        <w:rPr>
          <w:rFonts w:ascii="Times New Roman" w:hAnsi="Times New Roman" w:cs="Times New Roman"/>
          <w:sz w:val="28"/>
          <w:szCs w:val="28"/>
        </w:rPr>
        <w:t>ного движения.</w:t>
      </w:r>
    </w:p>
    <w:p w:rsidR="00066D6C" w:rsidRPr="00066D6C" w:rsidRDefault="005A2A51" w:rsidP="00066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6D6C" w:rsidRPr="00066D6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66D6C" w:rsidRPr="00066D6C" w:rsidRDefault="00066D6C" w:rsidP="00066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6C"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 w:rsidRPr="00066D6C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066D6C">
        <w:rPr>
          <w:rFonts w:ascii="Times New Roman" w:hAnsi="Times New Roman" w:cs="Times New Roman"/>
          <w:sz w:val="28"/>
          <w:szCs w:val="28"/>
        </w:rPr>
        <w:t xml:space="preserve">  Роман  Александрович -  генеральный  директор  ООО «</w:t>
      </w:r>
      <w:proofErr w:type="spellStart"/>
      <w:r w:rsidRPr="00066D6C">
        <w:rPr>
          <w:rFonts w:ascii="Times New Roman" w:hAnsi="Times New Roman" w:cs="Times New Roman"/>
          <w:sz w:val="28"/>
          <w:szCs w:val="28"/>
        </w:rPr>
        <w:t>Севердорстрой</w:t>
      </w:r>
      <w:proofErr w:type="spellEnd"/>
      <w:r w:rsidRPr="00066D6C">
        <w:rPr>
          <w:rFonts w:ascii="Times New Roman" w:hAnsi="Times New Roman" w:cs="Times New Roman"/>
          <w:sz w:val="28"/>
          <w:szCs w:val="28"/>
        </w:rPr>
        <w:t>»  (по согласованию);</w:t>
      </w:r>
    </w:p>
    <w:p w:rsidR="00066D6C" w:rsidRPr="00066D6C" w:rsidRDefault="00066D6C" w:rsidP="00066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6C">
        <w:rPr>
          <w:rFonts w:ascii="Times New Roman" w:hAnsi="Times New Roman" w:cs="Times New Roman"/>
          <w:sz w:val="28"/>
          <w:szCs w:val="28"/>
        </w:rPr>
        <w:t xml:space="preserve">5.   Михайлов  Иван  Андреевич - начальник  </w:t>
      </w:r>
      <w:proofErr w:type="spellStart"/>
      <w:r w:rsidRPr="00066D6C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066D6C">
        <w:rPr>
          <w:rFonts w:ascii="Times New Roman" w:hAnsi="Times New Roman" w:cs="Times New Roman"/>
          <w:sz w:val="28"/>
          <w:szCs w:val="28"/>
        </w:rPr>
        <w:t xml:space="preserve">  районного  дорожного  участка  Бабаевского  ДРСУ  ПАО  «</w:t>
      </w:r>
      <w:proofErr w:type="spellStart"/>
      <w:r w:rsidRPr="00066D6C">
        <w:rPr>
          <w:rFonts w:ascii="Times New Roman" w:hAnsi="Times New Roman" w:cs="Times New Roman"/>
          <w:sz w:val="28"/>
          <w:szCs w:val="28"/>
        </w:rPr>
        <w:t>Вологодавтодор</w:t>
      </w:r>
      <w:proofErr w:type="spellEnd"/>
      <w:r w:rsidRPr="00066D6C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066D6C" w:rsidRPr="00066D6C" w:rsidRDefault="00066D6C" w:rsidP="00066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6C">
        <w:rPr>
          <w:rFonts w:ascii="Times New Roman" w:hAnsi="Times New Roman" w:cs="Times New Roman"/>
          <w:sz w:val="28"/>
          <w:szCs w:val="28"/>
        </w:rPr>
        <w:t xml:space="preserve">6.   Огоньков  Андрей  Николаевич - начальник  32-ПСЧ </w:t>
      </w:r>
      <w:r w:rsidR="00EC6902">
        <w:rPr>
          <w:rFonts w:ascii="Times New Roman" w:hAnsi="Times New Roman" w:cs="Times New Roman"/>
          <w:sz w:val="28"/>
          <w:szCs w:val="28"/>
        </w:rPr>
        <w:t xml:space="preserve"> </w:t>
      </w:r>
      <w:r w:rsidRPr="00066D6C">
        <w:rPr>
          <w:rFonts w:ascii="Times New Roman" w:hAnsi="Times New Roman" w:cs="Times New Roman"/>
          <w:sz w:val="28"/>
          <w:szCs w:val="28"/>
        </w:rPr>
        <w:t xml:space="preserve">2 ПСО ФПС ГПС Главного управления МЧС России по Вологодской области (по </w:t>
      </w:r>
      <w:r w:rsidR="00CD1030">
        <w:rPr>
          <w:rFonts w:ascii="Times New Roman" w:hAnsi="Times New Roman" w:cs="Times New Roman"/>
          <w:sz w:val="28"/>
          <w:szCs w:val="28"/>
        </w:rPr>
        <w:t>с</w:t>
      </w:r>
      <w:r w:rsidRPr="00066D6C">
        <w:rPr>
          <w:rFonts w:ascii="Times New Roman" w:hAnsi="Times New Roman" w:cs="Times New Roman"/>
          <w:sz w:val="28"/>
          <w:szCs w:val="28"/>
        </w:rPr>
        <w:t>огласованию);</w:t>
      </w:r>
    </w:p>
    <w:p w:rsidR="00066D6C" w:rsidRPr="00066D6C" w:rsidRDefault="00066D6C" w:rsidP="00066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6C">
        <w:rPr>
          <w:rFonts w:ascii="Times New Roman" w:hAnsi="Times New Roman" w:cs="Times New Roman"/>
          <w:sz w:val="28"/>
          <w:szCs w:val="28"/>
        </w:rPr>
        <w:t xml:space="preserve">7.   Лебедев Сергей  Михайлович - начальник  отдела  капитального  строительства  администрации  </w:t>
      </w:r>
      <w:proofErr w:type="spellStart"/>
      <w:r w:rsidR="00EC6902" w:rsidRPr="00066D6C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EC6902" w:rsidRPr="00066D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6902">
        <w:rPr>
          <w:rFonts w:ascii="Times New Roman" w:hAnsi="Times New Roman" w:cs="Times New Roman"/>
          <w:sz w:val="28"/>
          <w:szCs w:val="28"/>
        </w:rPr>
        <w:t xml:space="preserve"> </w:t>
      </w:r>
      <w:r w:rsidRPr="00066D6C">
        <w:rPr>
          <w:rFonts w:ascii="Times New Roman" w:hAnsi="Times New Roman" w:cs="Times New Roman"/>
          <w:sz w:val="28"/>
          <w:szCs w:val="28"/>
        </w:rPr>
        <w:t>округа;</w:t>
      </w:r>
    </w:p>
    <w:p w:rsidR="00CD1030" w:rsidRDefault="00CD1030" w:rsidP="00066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6D6C" w:rsidRPr="00066D6C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="00066D6C" w:rsidRPr="00066D6C">
        <w:rPr>
          <w:rFonts w:ascii="Times New Roman" w:hAnsi="Times New Roman" w:cs="Times New Roman"/>
          <w:sz w:val="28"/>
          <w:szCs w:val="28"/>
        </w:rPr>
        <w:t>Эйтвид</w:t>
      </w:r>
      <w:proofErr w:type="spell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 Вера  Викторовна  - директор  МБУ  «ЦОД  системы  образования  </w:t>
      </w:r>
      <w:proofErr w:type="spellStart"/>
      <w:r w:rsidR="00066D6C" w:rsidRPr="00066D6C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A2A5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66D6C" w:rsidRPr="00066D6C">
        <w:rPr>
          <w:rFonts w:ascii="Times New Roman" w:hAnsi="Times New Roman" w:cs="Times New Roman"/>
          <w:sz w:val="28"/>
          <w:szCs w:val="28"/>
        </w:rPr>
        <w:t xml:space="preserve">»  (по согласованию); </w:t>
      </w:r>
    </w:p>
    <w:p w:rsidR="00066D6C" w:rsidRPr="00066D6C" w:rsidRDefault="00CD1030" w:rsidP="00CD1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D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Марков Михаил Александрович</w:t>
      </w:r>
      <w:r w:rsidRPr="00066D6C">
        <w:rPr>
          <w:rFonts w:ascii="Times New Roman" w:hAnsi="Times New Roman" w:cs="Times New Roman"/>
          <w:sz w:val="28"/>
          <w:szCs w:val="28"/>
        </w:rPr>
        <w:t xml:space="preserve"> - представитель ИП Маркова А.А.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66D6C" w:rsidRPr="00066D6C" w:rsidRDefault="00CD1030" w:rsidP="00066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6D6C" w:rsidRPr="00066D6C">
        <w:rPr>
          <w:rFonts w:ascii="Times New Roman" w:hAnsi="Times New Roman" w:cs="Times New Roman"/>
          <w:sz w:val="28"/>
          <w:szCs w:val="28"/>
        </w:rPr>
        <w:t xml:space="preserve">.  Турдыев  </w:t>
      </w:r>
      <w:proofErr w:type="spellStart"/>
      <w:r w:rsidR="00066D6C" w:rsidRPr="00066D6C">
        <w:rPr>
          <w:rFonts w:ascii="Times New Roman" w:hAnsi="Times New Roman" w:cs="Times New Roman"/>
          <w:sz w:val="28"/>
          <w:szCs w:val="28"/>
        </w:rPr>
        <w:t>Шерзод</w:t>
      </w:r>
      <w:proofErr w:type="spell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6D6C" w:rsidRPr="00066D6C">
        <w:rPr>
          <w:rFonts w:ascii="Times New Roman" w:hAnsi="Times New Roman" w:cs="Times New Roman"/>
          <w:sz w:val="28"/>
          <w:szCs w:val="28"/>
        </w:rPr>
        <w:t>Дильшадович</w:t>
      </w:r>
      <w:proofErr w:type="spell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</w:t>
      </w:r>
      <w:r w:rsidR="005A2A51">
        <w:rPr>
          <w:rFonts w:ascii="Times New Roman" w:hAnsi="Times New Roman" w:cs="Times New Roman"/>
          <w:sz w:val="28"/>
          <w:szCs w:val="28"/>
        </w:rPr>
        <w:t xml:space="preserve"> </w:t>
      </w:r>
      <w:r w:rsidR="00066D6C" w:rsidRPr="00066D6C">
        <w:rPr>
          <w:rFonts w:ascii="Times New Roman" w:hAnsi="Times New Roman" w:cs="Times New Roman"/>
          <w:sz w:val="28"/>
          <w:szCs w:val="28"/>
        </w:rPr>
        <w:t xml:space="preserve">- </w:t>
      </w:r>
      <w:r w:rsidR="005A2A51">
        <w:rPr>
          <w:rFonts w:ascii="Times New Roman" w:hAnsi="Times New Roman" w:cs="Times New Roman"/>
          <w:sz w:val="28"/>
          <w:szCs w:val="28"/>
        </w:rPr>
        <w:t xml:space="preserve"> </w:t>
      </w:r>
      <w:r w:rsidR="00066D6C" w:rsidRPr="00066D6C">
        <w:rPr>
          <w:rFonts w:ascii="Times New Roman" w:hAnsi="Times New Roman" w:cs="Times New Roman"/>
          <w:sz w:val="28"/>
          <w:szCs w:val="28"/>
        </w:rPr>
        <w:t xml:space="preserve">и.о. главного врача  БУЗ  ВО </w:t>
      </w:r>
      <w:r w:rsidR="00066D6C" w:rsidRPr="00066D6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66D6C" w:rsidRPr="00066D6C">
        <w:rPr>
          <w:rFonts w:ascii="Times New Roman" w:hAnsi="Times New Roman" w:cs="Times New Roman"/>
          <w:color w:val="000000"/>
          <w:sz w:val="28"/>
          <w:szCs w:val="28"/>
        </w:rPr>
        <w:t>Чагодощенская</w:t>
      </w:r>
      <w:proofErr w:type="spell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 центральная районная больница» (по согласованию);</w:t>
      </w:r>
    </w:p>
    <w:p w:rsidR="00066D6C" w:rsidRPr="00066D6C" w:rsidRDefault="00CD1030" w:rsidP="00066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6D6C" w:rsidRPr="00066D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D6C" w:rsidRPr="00066D6C">
        <w:rPr>
          <w:rFonts w:ascii="Times New Roman" w:hAnsi="Times New Roman" w:cs="Times New Roman"/>
          <w:sz w:val="28"/>
          <w:szCs w:val="28"/>
        </w:rPr>
        <w:t>Федорик</w:t>
      </w:r>
      <w:proofErr w:type="spell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 Мария </w:t>
      </w:r>
      <w:r w:rsidR="00EC5C59">
        <w:rPr>
          <w:rFonts w:ascii="Times New Roman" w:hAnsi="Times New Roman" w:cs="Times New Roman"/>
          <w:sz w:val="28"/>
          <w:szCs w:val="28"/>
        </w:rPr>
        <w:t xml:space="preserve"> Валентиновна</w:t>
      </w:r>
      <w:r w:rsidR="005A2A51">
        <w:rPr>
          <w:rFonts w:ascii="Times New Roman" w:hAnsi="Times New Roman" w:cs="Times New Roman"/>
          <w:sz w:val="28"/>
          <w:szCs w:val="28"/>
        </w:rPr>
        <w:t xml:space="preserve"> </w:t>
      </w:r>
      <w:r w:rsidR="00EC5C59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164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C59">
        <w:rPr>
          <w:rFonts w:ascii="Times New Roman" w:hAnsi="Times New Roman" w:cs="Times New Roman"/>
          <w:sz w:val="28"/>
          <w:szCs w:val="28"/>
        </w:rPr>
        <w:t>Чагод</w:t>
      </w:r>
      <w:r w:rsidR="00066D6C" w:rsidRPr="00066D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EC5C59">
        <w:rPr>
          <w:rFonts w:ascii="Times New Roman" w:hAnsi="Times New Roman" w:cs="Times New Roman"/>
          <w:sz w:val="28"/>
          <w:szCs w:val="28"/>
        </w:rPr>
        <w:t>го управления</w:t>
      </w:r>
      <w:r w:rsidR="00066D6C" w:rsidRPr="00066D6C">
        <w:rPr>
          <w:rFonts w:ascii="Times New Roman" w:hAnsi="Times New Roman" w:cs="Times New Roman"/>
          <w:sz w:val="28"/>
          <w:szCs w:val="28"/>
        </w:rPr>
        <w:t>;</w:t>
      </w:r>
    </w:p>
    <w:p w:rsidR="00066D6C" w:rsidRDefault="00CD1030" w:rsidP="0077086A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C5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5C59">
        <w:rPr>
          <w:rFonts w:ascii="Times New Roman" w:hAnsi="Times New Roman" w:cs="Times New Roman"/>
          <w:sz w:val="28"/>
          <w:szCs w:val="28"/>
        </w:rPr>
        <w:t>На</w:t>
      </w:r>
      <w:r w:rsidR="00066D6C" w:rsidRPr="00066D6C">
        <w:rPr>
          <w:rFonts w:ascii="Times New Roman" w:hAnsi="Times New Roman" w:cs="Times New Roman"/>
          <w:sz w:val="28"/>
          <w:szCs w:val="28"/>
        </w:rPr>
        <w:t>лимова</w:t>
      </w:r>
      <w:proofErr w:type="spell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Екатерина Геннадьевна -  начальник </w:t>
      </w:r>
      <w:proofErr w:type="spellStart"/>
      <w:r w:rsidR="00066D6C" w:rsidRPr="00066D6C">
        <w:rPr>
          <w:rFonts w:ascii="Times New Roman" w:hAnsi="Times New Roman" w:cs="Times New Roman"/>
          <w:sz w:val="28"/>
          <w:szCs w:val="28"/>
        </w:rPr>
        <w:t>Сазоновского</w:t>
      </w:r>
      <w:proofErr w:type="spellEnd"/>
      <w:r w:rsidR="00066D6C" w:rsidRPr="00066D6C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EC5C59">
        <w:rPr>
          <w:rFonts w:ascii="Times New Roman" w:hAnsi="Times New Roman" w:cs="Times New Roman"/>
          <w:sz w:val="28"/>
          <w:szCs w:val="28"/>
        </w:rPr>
        <w:t>ого управления,</w:t>
      </w:r>
    </w:p>
    <w:p w:rsidR="00164E44" w:rsidRDefault="00164E44" w:rsidP="0077086A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10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A51">
        <w:rPr>
          <w:rFonts w:ascii="Times New Roman" w:hAnsi="Times New Roman" w:cs="Times New Roman"/>
          <w:sz w:val="28"/>
          <w:szCs w:val="28"/>
        </w:rPr>
        <w:t>Самоглядова</w:t>
      </w:r>
      <w:proofErr w:type="spellEnd"/>
      <w:r w:rsidR="005A2A51">
        <w:rPr>
          <w:rFonts w:ascii="Times New Roman" w:hAnsi="Times New Roman" w:cs="Times New Roman"/>
          <w:sz w:val="28"/>
          <w:szCs w:val="28"/>
        </w:rPr>
        <w:t xml:space="preserve"> Екатерина Александровна  -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</w:t>
      </w:r>
      <w:r w:rsidR="005A2A51">
        <w:rPr>
          <w:rFonts w:ascii="Times New Roman" w:hAnsi="Times New Roman" w:cs="Times New Roman"/>
          <w:sz w:val="28"/>
          <w:szCs w:val="28"/>
        </w:rPr>
        <w:t>окрестского</w:t>
      </w:r>
      <w:proofErr w:type="spellEnd"/>
      <w:r w:rsidR="005A2A51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EC6902">
        <w:rPr>
          <w:rFonts w:ascii="Times New Roman" w:hAnsi="Times New Roman" w:cs="Times New Roman"/>
          <w:sz w:val="28"/>
          <w:szCs w:val="28"/>
        </w:rPr>
        <w:t>р</w:t>
      </w:r>
      <w:r w:rsidR="005A2A51">
        <w:rPr>
          <w:rFonts w:ascii="Times New Roman" w:hAnsi="Times New Roman" w:cs="Times New Roman"/>
          <w:sz w:val="28"/>
          <w:szCs w:val="28"/>
        </w:rPr>
        <w:t>иального управления,</w:t>
      </w:r>
    </w:p>
    <w:p w:rsidR="00164E44" w:rsidRPr="00066D6C" w:rsidRDefault="00CD1030" w:rsidP="0077086A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64E44">
        <w:rPr>
          <w:rFonts w:ascii="Times New Roman" w:hAnsi="Times New Roman" w:cs="Times New Roman"/>
          <w:sz w:val="28"/>
          <w:szCs w:val="28"/>
        </w:rPr>
        <w:t xml:space="preserve">. </w:t>
      </w:r>
      <w:r w:rsidR="005A2A51">
        <w:rPr>
          <w:rFonts w:ascii="Times New Roman" w:hAnsi="Times New Roman" w:cs="Times New Roman"/>
          <w:sz w:val="28"/>
          <w:szCs w:val="28"/>
        </w:rPr>
        <w:t>Абрамёнков Владимир Викторович - начальник Первомайского террито</w:t>
      </w:r>
      <w:r w:rsidR="00EC6902">
        <w:rPr>
          <w:rFonts w:ascii="Times New Roman" w:hAnsi="Times New Roman" w:cs="Times New Roman"/>
          <w:sz w:val="28"/>
          <w:szCs w:val="28"/>
        </w:rPr>
        <w:t>р</w:t>
      </w:r>
      <w:r w:rsidR="005A2A51">
        <w:rPr>
          <w:rFonts w:ascii="Times New Roman" w:hAnsi="Times New Roman" w:cs="Times New Roman"/>
          <w:sz w:val="28"/>
          <w:szCs w:val="28"/>
        </w:rPr>
        <w:t>иального управления.</w:t>
      </w:r>
    </w:p>
    <w:p w:rsidR="00784354" w:rsidRPr="00066D6C" w:rsidRDefault="00784354" w:rsidP="00066D6C">
      <w:pPr>
        <w:shd w:val="clear" w:color="auto" w:fill="FFFFFF"/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784354" w:rsidRPr="00066D6C" w:rsidSect="002E05C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8D2"/>
    <w:multiLevelType w:val="hybridMultilevel"/>
    <w:tmpl w:val="3FE6E4BC"/>
    <w:lvl w:ilvl="0" w:tplc="BC4AD5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107AE"/>
    <w:multiLevelType w:val="hybridMultilevel"/>
    <w:tmpl w:val="5F444FC6"/>
    <w:lvl w:ilvl="0" w:tplc="A5D09F82">
      <w:start w:val="1"/>
      <w:numFmt w:val="decimal"/>
      <w:lvlText w:val="%1."/>
      <w:lvlJc w:val="left"/>
      <w:pPr>
        <w:ind w:left="518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C58"/>
    <w:rsid w:val="00066D6C"/>
    <w:rsid w:val="00090C3B"/>
    <w:rsid w:val="000F19D5"/>
    <w:rsid w:val="00163A27"/>
    <w:rsid w:val="00164E44"/>
    <w:rsid w:val="001F73CE"/>
    <w:rsid w:val="00225814"/>
    <w:rsid w:val="00225B46"/>
    <w:rsid w:val="002908F2"/>
    <w:rsid w:val="002B1E94"/>
    <w:rsid w:val="002C542D"/>
    <w:rsid w:val="002C6BA2"/>
    <w:rsid w:val="002E05CE"/>
    <w:rsid w:val="00330DD4"/>
    <w:rsid w:val="00394414"/>
    <w:rsid w:val="0041060D"/>
    <w:rsid w:val="004177CD"/>
    <w:rsid w:val="00421E28"/>
    <w:rsid w:val="00444980"/>
    <w:rsid w:val="004B26A9"/>
    <w:rsid w:val="00592315"/>
    <w:rsid w:val="005A2A51"/>
    <w:rsid w:val="005F00B9"/>
    <w:rsid w:val="00627E2C"/>
    <w:rsid w:val="006417F8"/>
    <w:rsid w:val="006D40B2"/>
    <w:rsid w:val="006E521E"/>
    <w:rsid w:val="00725E12"/>
    <w:rsid w:val="00734D81"/>
    <w:rsid w:val="00744A60"/>
    <w:rsid w:val="00753E10"/>
    <w:rsid w:val="00764271"/>
    <w:rsid w:val="00767022"/>
    <w:rsid w:val="00767B3A"/>
    <w:rsid w:val="0077086A"/>
    <w:rsid w:val="00784354"/>
    <w:rsid w:val="007A4AC4"/>
    <w:rsid w:val="007E6C1C"/>
    <w:rsid w:val="00812E91"/>
    <w:rsid w:val="0082780E"/>
    <w:rsid w:val="00833DE5"/>
    <w:rsid w:val="008558DD"/>
    <w:rsid w:val="00887C2D"/>
    <w:rsid w:val="00887E90"/>
    <w:rsid w:val="009523DE"/>
    <w:rsid w:val="00A01A17"/>
    <w:rsid w:val="00A177AF"/>
    <w:rsid w:val="00AE0209"/>
    <w:rsid w:val="00B140BD"/>
    <w:rsid w:val="00B4534A"/>
    <w:rsid w:val="00B86C68"/>
    <w:rsid w:val="00BA34F6"/>
    <w:rsid w:val="00BB66CC"/>
    <w:rsid w:val="00BF0C19"/>
    <w:rsid w:val="00C3416B"/>
    <w:rsid w:val="00C36B63"/>
    <w:rsid w:val="00CC3C58"/>
    <w:rsid w:val="00CD1030"/>
    <w:rsid w:val="00D90942"/>
    <w:rsid w:val="00DA7236"/>
    <w:rsid w:val="00DB0C49"/>
    <w:rsid w:val="00E11F5A"/>
    <w:rsid w:val="00EC232F"/>
    <w:rsid w:val="00EC5C59"/>
    <w:rsid w:val="00EC6902"/>
    <w:rsid w:val="00EE6397"/>
    <w:rsid w:val="00F2704C"/>
    <w:rsid w:val="00F30C57"/>
    <w:rsid w:val="00F77949"/>
    <w:rsid w:val="00FB0F6E"/>
    <w:rsid w:val="00FC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E"/>
  </w:style>
  <w:style w:type="paragraph" w:styleId="1">
    <w:name w:val="heading 1"/>
    <w:basedOn w:val="a"/>
    <w:next w:val="a"/>
    <w:link w:val="10"/>
    <w:uiPriority w:val="99"/>
    <w:qFormat/>
    <w:rsid w:val="00B86C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C3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3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9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86C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BA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86C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C3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3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9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86C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BA3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B3E6EE2C03E6335EB5A391234A17D4EE9174F8E0F00C748E8FEA3293CB57807BEC3C88259D4F5C4ED83991E4ACB5616D9FD46F40FBE59d8a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4B3E6EE2C03E6335EB5A391234A17D4FE8114D835057C519BDF0A6216CEF6811F7CECC9C58D4EAC3E6D5dCaA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tasim</dc:creator>
  <cp:lastModifiedBy>Zver</cp:lastModifiedBy>
  <cp:revision>2</cp:revision>
  <cp:lastPrinted>2023-01-18T06:57:00Z</cp:lastPrinted>
  <dcterms:created xsi:type="dcterms:W3CDTF">2023-01-18T06:57:00Z</dcterms:created>
  <dcterms:modified xsi:type="dcterms:W3CDTF">2023-01-18T06:57:00Z</dcterms:modified>
</cp:coreProperties>
</file>