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FC" w:rsidRPr="009E07FC" w:rsidRDefault="009E07FC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9E07FC" w:rsidRPr="009E07FC" w:rsidRDefault="009E07FC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ЧАГОДОЩЕНСКОГО МУНИЦИПАЛЬНОГО ОКРУГА</w:t>
      </w:r>
    </w:p>
    <w:p w:rsidR="009E07FC" w:rsidRPr="009E07FC" w:rsidRDefault="009E07FC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9E07FC" w:rsidRPr="009E07FC" w:rsidRDefault="009E07FC" w:rsidP="009E0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13D" w:rsidRPr="009E07FC" w:rsidRDefault="009E07FC" w:rsidP="009E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E07FC">
        <w:rPr>
          <w:rFonts w:ascii="Times New Roman" w:hAnsi="Times New Roman" w:cs="Times New Roman"/>
          <w:b/>
          <w:spacing w:val="124"/>
          <w:sz w:val="44"/>
          <w:szCs w:val="44"/>
        </w:rPr>
        <w:t>РЕШЕНИЕ</w:t>
      </w:r>
    </w:p>
    <w:p w:rsidR="0013213D" w:rsidRDefault="009E07FC" w:rsidP="0013213D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Rectangle 11" o:spid="_x0000_s1026" style="position:absolute;left:0;text-align:left;margin-left:33.7pt;margin-top:13.15pt;width:136.8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" o:allowincell="f" stroked="f">
            <v:textbox>
              <w:txbxContent>
                <w:p w:rsidR="009E07FC" w:rsidRPr="009E07FC" w:rsidRDefault="009E07FC" w:rsidP="009E07F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E07FC">
                    <w:rPr>
                      <w:rFonts w:ascii="Times New Roman" w:hAnsi="Times New Roman" w:cs="Times New Roman"/>
                      <w:sz w:val="28"/>
                    </w:rPr>
                    <w:t>От   10.11.2022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9E07FC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</w:p>
              </w:txbxContent>
            </v:textbox>
          </v:rect>
        </w:pict>
      </w:r>
      <w:r>
        <w:rPr>
          <w:rFonts w:ascii="Times New Roman" w:eastAsia="Andale Sans UI" w:hAnsi="Times New Roman"/>
          <w:noProof/>
          <w:sz w:val="24"/>
          <w:lang w:eastAsia="ru-RU"/>
        </w:rPr>
        <w:pict>
          <v:rect id="Rectangle 12" o:spid="_x0000_s1027" style="position:absolute;left:0;text-align:left;margin-left:317.55pt;margin-top:13.15pt;width:129.6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ZDtgIAALk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" o:allowincell="f" filled="f" stroked="f">
            <v:textbox>
              <w:txbxContent>
                <w:p w:rsidR="009E07FC" w:rsidRPr="009E07FC" w:rsidRDefault="009E07FC" w:rsidP="009E07F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E07FC">
                    <w:rPr>
                      <w:rFonts w:ascii="Times New Roman" w:hAnsi="Times New Roman" w:cs="Times New Roman"/>
                      <w:sz w:val="28"/>
                    </w:rPr>
                    <w:t xml:space="preserve">№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35</w:t>
                  </w:r>
                </w:p>
              </w:txbxContent>
            </v:textbox>
          </v:rect>
        </w:pict>
      </w:r>
    </w:p>
    <w:p w:rsidR="0013213D" w:rsidRDefault="009E07FC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0" style="position:absolute;z-index:251662336;visibility:visible" from="66.25pt,11.8pt" to="159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xV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" o:allowincell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8" o:spid="_x0000_s1029" style="position:absolute;z-index:251661312;visibility:visible" from="317.55pt,11.8pt" to="411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xV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" o:allowincell="f"/>
        </w:pict>
      </w:r>
      <w:r>
        <w:rPr>
          <w:rFonts w:ascii="Times New Roman" w:eastAsia="Andale Sans UI" w:hAnsi="Times New Roman"/>
          <w:noProof/>
          <w:sz w:val="24"/>
          <w:lang w:eastAsia="ru-RU"/>
        </w:rPr>
        <w:pict>
          <v:rect id="Rectangle 13" o:spid="_x0000_s1028" style="position:absolute;margin-left:80.65pt;margin-top:11.8pt;width:79.2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" o:allowincell="f" stroked="f">
            <v:textbox inset=",0">
              <w:txbxContent>
                <w:p w:rsidR="009E07FC" w:rsidRPr="009E07FC" w:rsidRDefault="009E07FC" w:rsidP="009E07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7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р.п</w:t>
                  </w:r>
                  <w:proofErr w:type="gramStart"/>
                  <w:r w:rsidRPr="009E07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gramEnd"/>
                  <w:r w:rsidRPr="009E07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агода</w:t>
                  </w:r>
                </w:p>
              </w:txbxContent>
            </v:textbox>
          </v:rect>
        </w:pict>
      </w:r>
    </w:p>
    <w:p w:rsidR="009E07FC" w:rsidRDefault="009E07FC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</w:p>
    <w:p w:rsidR="009E07FC" w:rsidRDefault="0013213D" w:rsidP="009E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7FC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Об утверждении Положения </w:t>
      </w:r>
      <w:proofErr w:type="gramStart"/>
      <w:r w:rsidRPr="009E07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07FC">
        <w:rPr>
          <w:rFonts w:ascii="Times New Roman" w:hAnsi="Times New Roman" w:cs="Times New Roman"/>
          <w:sz w:val="28"/>
          <w:szCs w:val="28"/>
        </w:rPr>
        <w:t xml:space="preserve"> муниципальном</w:t>
      </w:r>
    </w:p>
    <w:p w:rsidR="009E07FC" w:rsidRDefault="0013213D" w:rsidP="009E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7F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9E07FC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9E07FC"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 xml:space="preserve">охраны и использования </w:t>
      </w:r>
    </w:p>
    <w:p w:rsidR="008A6802" w:rsidRPr="009E07FC" w:rsidRDefault="0013213D" w:rsidP="009E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7FC">
        <w:rPr>
          <w:rFonts w:ascii="Times New Roman" w:hAnsi="Times New Roman" w:cs="Times New Roman"/>
          <w:sz w:val="28"/>
          <w:szCs w:val="28"/>
        </w:rPr>
        <w:t>особо охраняемых</w:t>
      </w:r>
      <w:r w:rsidR="009E07FC"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hAnsi="Times New Roman" w:cs="Times New Roman"/>
          <w:sz w:val="28"/>
          <w:szCs w:val="28"/>
        </w:rPr>
        <w:t xml:space="preserve">природных территорий местного </w:t>
      </w:r>
    </w:p>
    <w:p w:rsidR="008A6802" w:rsidRPr="009E07FC" w:rsidRDefault="0013213D" w:rsidP="009E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7FC">
        <w:rPr>
          <w:rFonts w:ascii="Times New Roman" w:hAnsi="Times New Roman" w:cs="Times New Roman"/>
          <w:sz w:val="28"/>
          <w:szCs w:val="28"/>
        </w:rPr>
        <w:t>значения</w:t>
      </w:r>
      <w:r w:rsidR="009E07FC">
        <w:rPr>
          <w:rFonts w:ascii="Times New Roman" w:hAnsi="Times New Roman" w:cs="Times New Roman"/>
          <w:sz w:val="28"/>
          <w:szCs w:val="28"/>
        </w:rPr>
        <w:t xml:space="preserve"> </w:t>
      </w:r>
      <w:r w:rsidRPr="009E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Чагодощенского</w:t>
      </w:r>
    </w:p>
    <w:p w:rsidR="0013213D" w:rsidRPr="009E07FC" w:rsidRDefault="0013213D" w:rsidP="009E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734F5" w:rsidRPr="009E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3213D" w:rsidRDefault="0013213D" w:rsidP="009E07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213D" w:rsidRPr="00532FA6" w:rsidRDefault="00C87E1A" w:rsidP="009E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со статьёй 1</w:t>
      </w:r>
      <w:r w:rsidR="007456EB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Федеральными законами от 14.03.1995 № 33-ФЗ «Об особо охраняемых природных территориях», от 31 июля 2020 года                   № 248-ФЗ «О государственном контроле (надзоре) и муниципальном контроле в Российской Федерации», </w:t>
      </w:r>
      <w:r w:rsidR="0013213D"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>Представительное Собрание РЕШИЛО:</w:t>
      </w:r>
    </w:p>
    <w:p w:rsidR="00357AB3" w:rsidRPr="00532FA6" w:rsidRDefault="0013213D" w:rsidP="009E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1. Утвердить </w:t>
      </w:r>
      <w:r w:rsidR="007456EB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прилагаемое </w:t>
      </w:r>
      <w:r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>П</w:t>
      </w:r>
      <w:r w:rsidR="008A6802"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оложение </w:t>
      </w:r>
      <w:r w:rsidR="008A6802" w:rsidRPr="00532FA6">
        <w:rPr>
          <w:rFonts w:ascii="Times New Roman" w:hAnsi="Times New Roman" w:cs="Times New Roman"/>
          <w:sz w:val="28"/>
          <w:szCs w:val="28"/>
        </w:rPr>
        <w:t>о муниципальном контроле в области охраны и использования особо охраняемых природных территорий местного значения</w:t>
      </w:r>
      <w:r w:rsidR="009E07FC">
        <w:rPr>
          <w:rFonts w:ascii="Times New Roman" w:hAnsi="Times New Roman" w:cs="Times New Roman"/>
          <w:sz w:val="28"/>
          <w:szCs w:val="28"/>
        </w:rPr>
        <w:t xml:space="preserve"> </w:t>
      </w:r>
      <w:r w:rsidR="008A6802" w:rsidRPr="0053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Чагодощенского муниципального </w:t>
      </w:r>
      <w:r w:rsidR="00673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A6802" w:rsidRPr="0053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A6802" w:rsidRPr="00532FA6" w:rsidRDefault="0013213D" w:rsidP="009E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2FA6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532FA6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32FA6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</w:t>
      </w:r>
      <w:r w:rsidR="00C6232F">
        <w:rPr>
          <w:rFonts w:ascii="Times New Roman" w:hAnsi="Times New Roman" w:cs="Times New Roman"/>
          <w:sz w:val="28"/>
          <w:szCs w:val="28"/>
          <w:lang w:eastAsia="ar-SA"/>
        </w:rPr>
        <w:t>Главу</w:t>
      </w:r>
      <w:r w:rsidR="009E07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  <w:lang w:eastAsia="ar-SA"/>
        </w:rPr>
        <w:t xml:space="preserve">Чагодощенского муниципального </w:t>
      </w:r>
      <w:r w:rsidR="006734F5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532FA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8A6802" w:rsidRPr="00532FA6" w:rsidRDefault="00463B22" w:rsidP="009E0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>3</w:t>
      </w:r>
      <w:r w:rsidR="008A6802" w:rsidRPr="00532FA6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BB0562" w:rsidRDefault="007456EB" w:rsidP="009E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С</w:t>
      </w:r>
      <w:r w:rsidR="00BB0562" w:rsidRPr="00532FA6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023758" w:rsidRPr="00532FA6">
        <w:rPr>
          <w:rFonts w:ascii="Times New Roman" w:hAnsi="Times New Roman" w:cs="Times New Roman"/>
          <w:sz w:val="28"/>
          <w:szCs w:val="28"/>
        </w:rPr>
        <w:t xml:space="preserve">от </w:t>
      </w:r>
      <w:r w:rsidR="006734F5">
        <w:rPr>
          <w:rFonts w:ascii="Times New Roman" w:hAnsi="Times New Roman" w:cs="Times New Roman"/>
          <w:sz w:val="28"/>
          <w:szCs w:val="28"/>
        </w:rPr>
        <w:t>28</w:t>
      </w:r>
      <w:r w:rsidR="00023758" w:rsidRPr="00532FA6">
        <w:rPr>
          <w:rFonts w:ascii="Times New Roman" w:hAnsi="Times New Roman" w:cs="Times New Roman"/>
          <w:sz w:val="28"/>
          <w:szCs w:val="28"/>
        </w:rPr>
        <w:t>.</w:t>
      </w:r>
      <w:r w:rsidR="006734F5">
        <w:rPr>
          <w:rFonts w:ascii="Times New Roman" w:hAnsi="Times New Roman" w:cs="Times New Roman"/>
          <w:sz w:val="28"/>
          <w:szCs w:val="28"/>
        </w:rPr>
        <w:t>10</w:t>
      </w:r>
      <w:r w:rsidR="00023758" w:rsidRPr="00532FA6">
        <w:rPr>
          <w:rFonts w:ascii="Times New Roman" w:hAnsi="Times New Roman" w:cs="Times New Roman"/>
          <w:sz w:val="28"/>
          <w:szCs w:val="28"/>
        </w:rPr>
        <w:t>.20</w:t>
      </w:r>
      <w:r w:rsidR="006734F5">
        <w:rPr>
          <w:rFonts w:ascii="Times New Roman" w:hAnsi="Times New Roman" w:cs="Times New Roman"/>
          <w:sz w:val="28"/>
          <w:szCs w:val="28"/>
        </w:rPr>
        <w:t>21</w:t>
      </w:r>
      <w:r w:rsidR="00023758" w:rsidRPr="00532FA6">
        <w:rPr>
          <w:rFonts w:ascii="Times New Roman" w:hAnsi="Times New Roman" w:cs="Times New Roman"/>
          <w:sz w:val="28"/>
          <w:szCs w:val="28"/>
        </w:rPr>
        <w:t xml:space="preserve">г. </w:t>
      </w:r>
      <w:r w:rsidR="008A6802" w:rsidRPr="00532FA6">
        <w:rPr>
          <w:rFonts w:ascii="Times New Roman" w:hAnsi="Times New Roman" w:cs="Times New Roman"/>
          <w:sz w:val="28"/>
          <w:szCs w:val="28"/>
        </w:rPr>
        <w:t xml:space="preserve">№ </w:t>
      </w:r>
      <w:r w:rsidR="006734F5">
        <w:rPr>
          <w:rFonts w:ascii="Times New Roman" w:hAnsi="Times New Roman" w:cs="Times New Roman"/>
          <w:sz w:val="28"/>
          <w:szCs w:val="28"/>
        </w:rPr>
        <w:t>70</w:t>
      </w:r>
      <w:r w:rsidR="009E07FC">
        <w:rPr>
          <w:rFonts w:ascii="Times New Roman" w:hAnsi="Times New Roman" w:cs="Times New Roman"/>
          <w:sz w:val="28"/>
          <w:szCs w:val="28"/>
        </w:rPr>
        <w:t xml:space="preserve"> </w:t>
      </w:r>
      <w:r w:rsidR="00BB0562" w:rsidRPr="00532FA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734F5">
        <w:rPr>
          <w:rFonts w:ascii="Times New Roman" w:hAnsi="Times New Roman" w:cs="Times New Roman"/>
          <w:sz w:val="28"/>
          <w:szCs w:val="28"/>
        </w:rPr>
        <w:t>Положения о</w:t>
      </w:r>
      <w:r w:rsidR="00BB0562" w:rsidRPr="00532F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734F5">
        <w:rPr>
          <w:rFonts w:ascii="Times New Roman" w:hAnsi="Times New Roman" w:cs="Times New Roman"/>
          <w:sz w:val="28"/>
          <w:szCs w:val="28"/>
        </w:rPr>
        <w:t>м</w:t>
      </w:r>
      <w:r w:rsidR="00BB0562" w:rsidRPr="00532FA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734F5">
        <w:rPr>
          <w:rFonts w:ascii="Times New Roman" w:hAnsi="Times New Roman" w:cs="Times New Roman"/>
          <w:sz w:val="28"/>
          <w:szCs w:val="28"/>
        </w:rPr>
        <w:t>е</w:t>
      </w:r>
      <w:r w:rsidR="00BB0562" w:rsidRPr="00532FA6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6734F5" w:rsidRPr="00532FA6">
        <w:rPr>
          <w:rFonts w:ascii="Times New Roman" w:hAnsi="Times New Roman" w:cs="Times New Roman"/>
          <w:sz w:val="28"/>
          <w:szCs w:val="28"/>
        </w:rPr>
        <w:t>охраны</w:t>
      </w:r>
      <w:r w:rsidR="006734F5">
        <w:rPr>
          <w:rFonts w:ascii="Times New Roman" w:hAnsi="Times New Roman" w:cs="Times New Roman"/>
          <w:sz w:val="28"/>
          <w:szCs w:val="28"/>
        </w:rPr>
        <w:t xml:space="preserve"> и использования </w:t>
      </w:r>
      <w:r w:rsidR="00BB0562" w:rsidRPr="00532FA6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 на территории Чагодощенского муниципального района</w:t>
      </w:r>
      <w:r w:rsidR="00023758">
        <w:rPr>
          <w:rFonts w:ascii="Times New Roman" w:hAnsi="Times New Roman" w:cs="Times New Roman"/>
          <w:sz w:val="28"/>
          <w:szCs w:val="28"/>
        </w:rPr>
        <w:t>»</w:t>
      </w:r>
      <w:r w:rsidR="00BB0562" w:rsidRPr="00532FA6">
        <w:rPr>
          <w:rFonts w:ascii="Times New Roman" w:hAnsi="Times New Roman" w:cs="Times New Roman"/>
          <w:sz w:val="28"/>
          <w:szCs w:val="28"/>
        </w:rPr>
        <w:t>;</w:t>
      </w:r>
    </w:p>
    <w:p w:rsidR="000E0B99" w:rsidRDefault="009E07FC" w:rsidP="009E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С</w:t>
      </w:r>
      <w:r w:rsidR="000E0B99" w:rsidRPr="00532FA6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023758" w:rsidRPr="00532FA6">
        <w:rPr>
          <w:rFonts w:ascii="Times New Roman" w:hAnsi="Times New Roman" w:cs="Times New Roman"/>
          <w:sz w:val="28"/>
          <w:szCs w:val="28"/>
        </w:rPr>
        <w:t xml:space="preserve">от </w:t>
      </w:r>
      <w:r w:rsidR="00023758">
        <w:rPr>
          <w:rFonts w:ascii="Times New Roman" w:hAnsi="Times New Roman" w:cs="Times New Roman"/>
          <w:sz w:val="28"/>
          <w:szCs w:val="28"/>
        </w:rPr>
        <w:t>24</w:t>
      </w:r>
      <w:r w:rsidR="00023758" w:rsidRPr="00532FA6">
        <w:rPr>
          <w:rFonts w:ascii="Times New Roman" w:hAnsi="Times New Roman" w:cs="Times New Roman"/>
          <w:sz w:val="28"/>
          <w:szCs w:val="28"/>
        </w:rPr>
        <w:t>.0</w:t>
      </w:r>
      <w:r w:rsidR="006734F5">
        <w:rPr>
          <w:rFonts w:ascii="Times New Roman" w:hAnsi="Times New Roman" w:cs="Times New Roman"/>
          <w:sz w:val="28"/>
          <w:szCs w:val="28"/>
        </w:rPr>
        <w:t>3</w:t>
      </w:r>
      <w:r w:rsidR="00023758" w:rsidRPr="00532FA6">
        <w:rPr>
          <w:rFonts w:ascii="Times New Roman" w:hAnsi="Times New Roman" w:cs="Times New Roman"/>
          <w:sz w:val="28"/>
          <w:szCs w:val="28"/>
        </w:rPr>
        <w:t>.20</w:t>
      </w:r>
      <w:r w:rsidR="006734F5">
        <w:rPr>
          <w:rFonts w:ascii="Times New Roman" w:hAnsi="Times New Roman" w:cs="Times New Roman"/>
          <w:sz w:val="28"/>
          <w:szCs w:val="28"/>
        </w:rPr>
        <w:t>2</w:t>
      </w:r>
      <w:r w:rsidR="00023758" w:rsidRPr="00532FA6">
        <w:rPr>
          <w:rFonts w:ascii="Times New Roman" w:hAnsi="Times New Roman" w:cs="Times New Roman"/>
          <w:sz w:val="28"/>
          <w:szCs w:val="28"/>
        </w:rPr>
        <w:t>2г</w:t>
      </w:r>
      <w:r w:rsidR="00023758">
        <w:rPr>
          <w:rFonts w:ascii="Times New Roman" w:hAnsi="Times New Roman" w:cs="Times New Roman"/>
          <w:sz w:val="28"/>
          <w:szCs w:val="28"/>
        </w:rPr>
        <w:t>.</w:t>
      </w:r>
      <w:r w:rsidR="000E0B99" w:rsidRPr="00532FA6">
        <w:rPr>
          <w:rFonts w:ascii="Times New Roman" w:hAnsi="Times New Roman" w:cs="Times New Roman"/>
          <w:sz w:val="28"/>
          <w:szCs w:val="28"/>
        </w:rPr>
        <w:t xml:space="preserve">№ </w:t>
      </w:r>
      <w:r w:rsidR="006734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B99">
        <w:rPr>
          <w:rFonts w:ascii="Times New Roman" w:hAnsi="Times New Roman" w:cs="Times New Roman"/>
          <w:sz w:val="28"/>
          <w:szCs w:val="28"/>
        </w:rPr>
        <w:t>«</w:t>
      </w:r>
      <w:r w:rsidR="00023758">
        <w:rPr>
          <w:rFonts w:ascii="Times New Roman" w:hAnsi="Times New Roman" w:cs="Times New Roman"/>
          <w:sz w:val="28"/>
          <w:szCs w:val="28"/>
        </w:rPr>
        <w:t>О</w:t>
      </w:r>
      <w:r w:rsidR="000E0B99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6734F5">
        <w:rPr>
          <w:rFonts w:ascii="Times New Roman" w:hAnsi="Times New Roman" w:cs="Times New Roman"/>
          <w:sz w:val="28"/>
          <w:szCs w:val="28"/>
        </w:rPr>
        <w:t>изме</w:t>
      </w:r>
      <w:r w:rsidR="000E0B99">
        <w:rPr>
          <w:rFonts w:ascii="Times New Roman" w:hAnsi="Times New Roman" w:cs="Times New Roman"/>
          <w:sz w:val="28"/>
          <w:szCs w:val="28"/>
        </w:rPr>
        <w:t xml:space="preserve">нений в решение Представительного Собрания Чагодощенского муниципального района от </w:t>
      </w:r>
      <w:r w:rsidR="006734F5">
        <w:rPr>
          <w:rFonts w:ascii="Times New Roman" w:hAnsi="Times New Roman" w:cs="Times New Roman"/>
          <w:sz w:val="28"/>
          <w:szCs w:val="28"/>
        </w:rPr>
        <w:t>28.10.20</w:t>
      </w:r>
      <w:r w:rsidR="000E0B99">
        <w:rPr>
          <w:rFonts w:ascii="Times New Roman" w:hAnsi="Times New Roman" w:cs="Times New Roman"/>
          <w:sz w:val="28"/>
          <w:szCs w:val="28"/>
        </w:rPr>
        <w:t>2</w:t>
      </w:r>
      <w:r w:rsidR="006734F5">
        <w:rPr>
          <w:rFonts w:ascii="Times New Roman" w:hAnsi="Times New Roman" w:cs="Times New Roman"/>
          <w:sz w:val="28"/>
          <w:szCs w:val="28"/>
        </w:rPr>
        <w:t>1г. №70».</w:t>
      </w:r>
    </w:p>
    <w:p w:rsidR="00C87E1A" w:rsidRPr="00532FA6" w:rsidRDefault="00C87E1A" w:rsidP="009E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решение подлежит </w:t>
      </w:r>
      <w:r w:rsidR="009E0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официальному 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опубликованию и размещению на сайте Чагодощенского муниципального </w:t>
      </w:r>
      <w:r w:rsidR="0013213D" w:rsidRPr="00C6232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9E0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C87E1A" w:rsidRPr="00532FA6" w:rsidRDefault="00C87E1A" w:rsidP="009E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Настоящее решение вступает в силу </w:t>
      </w:r>
      <w:r w:rsidR="00DF764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 01.01.2023года</w:t>
      </w:r>
      <w:r w:rsidR="0002375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13213D" w:rsidRPr="00532FA6" w:rsidRDefault="0013213D" w:rsidP="009E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14F6" w:rsidRDefault="00EC14F6" w:rsidP="009E07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EC14F6" w:rsidRDefault="00EC14F6" w:rsidP="009E07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EC14F6" w:rsidRDefault="00EC14F6" w:rsidP="009E07F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Басова Н.А.</w:t>
      </w:r>
    </w:p>
    <w:p w:rsidR="00EC14F6" w:rsidRDefault="00EC14F6" w:rsidP="009E07FC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EC14F6" w:rsidRDefault="00EC14F6" w:rsidP="009E07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Чагодощенского</w:t>
      </w:r>
      <w:r w:rsidR="009E07FC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EC14F6" w:rsidRDefault="00EC14F6" w:rsidP="009E07FC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района Вологодской области                                       </w:t>
      </w:r>
      <w:r w:rsidR="009E07FC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Косёнков  А.В.</w:t>
      </w:r>
    </w:p>
    <w:p w:rsidR="009E07FC" w:rsidRDefault="009E0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13D" w:rsidRPr="009E07FC" w:rsidRDefault="0013213D" w:rsidP="00532FA6">
      <w:pPr>
        <w:pStyle w:val="ConsPlusNormal"/>
        <w:tabs>
          <w:tab w:val="left" w:pos="7680"/>
          <w:tab w:val="right" w:pos="926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7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07FC" w:rsidRDefault="0013213D" w:rsidP="00532F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7F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E07FC" w:rsidRPr="00EF38F2" w:rsidRDefault="009E07FC" w:rsidP="009E07FC">
      <w:pPr>
        <w:pStyle w:val="ConsNormal"/>
        <w:tabs>
          <w:tab w:val="left" w:pos="0"/>
        </w:tabs>
        <w:ind w:firstLine="709"/>
        <w:jc w:val="right"/>
        <w:rPr>
          <w:rFonts w:ascii="Times New Roman" w:hAnsi="Times New Roman"/>
          <w:sz w:val="28"/>
        </w:rPr>
      </w:pPr>
      <w:r w:rsidRPr="00EF38F2">
        <w:rPr>
          <w:rFonts w:ascii="Times New Roman" w:hAnsi="Times New Roman"/>
          <w:sz w:val="28"/>
        </w:rPr>
        <w:t>Представительного Собрания</w:t>
      </w:r>
    </w:p>
    <w:p w:rsidR="009E07FC" w:rsidRPr="00EF38F2" w:rsidRDefault="009E07FC" w:rsidP="009E07FC">
      <w:pPr>
        <w:pStyle w:val="ConsNormal"/>
        <w:tabs>
          <w:tab w:val="left" w:pos="0"/>
        </w:tabs>
        <w:ind w:firstLine="709"/>
        <w:jc w:val="right"/>
        <w:rPr>
          <w:rFonts w:ascii="Times New Roman" w:hAnsi="Times New Roman"/>
          <w:sz w:val="28"/>
        </w:rPr>
      </w:pPr>
      <w:r w:rsidRPr="00EF38F2">
        <w:rPr>
          <w:rFonts w:ascii="Times New Roman" w:hAnsi="Times New Roman"/>
          <w:sz w:val="28"/>
        </w:rPr>
        <w:t>Чагодощенского муниципального округа</w:t>
      </w:r>
    </w:p>
    <w:p w:rsidR="009E07FC" w:rsidRPr="00EF38F2" w:rsidRDefault="009E07FC" w:rsidP="009E07FC">
      <w:pPr>
        <w:pStyle w:val="ConsNormal"/>
        <w:tabs>
          <w:tab w:val="left" w:pos="0"/>
        </w:tabs>
        <w:ind w:firstLine="709"/>
        <w:jc w:val="right"/>
        <w:rPr>
          <w:rFonts w:ascii="Times New Roman" w:hAnsi="Times New Roman"/>
          <w:sz w:val="28"/>
        </w:rPr>
      </w:pPr>
      <w:r w:rsidRPr="00EF38F2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10.11.2022 </w:t>
      </w:r>
      <w:r w:rsidRPr="00EF38F2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35</w:t>
      </w:r>
    </w:p>
    <w:p w:rsidR="003466F0" w:rsidRPr="00532FA6" w:rsidRDefault="003466F0" w:rsidP="0053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6F0" w:rsidRPr="00532FA6" w:rsidRDefault="003466F0" w:rsidP="0053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79C" w:rsidRPr="00532FA6" w:rsidRDefault="009D379C" w:rsidP="00532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532FA6">
        <w:rPr>
          <w:rFonts w:ascii="Times New Roman" w:hAnsi="Times New Roman" w:cs="Times New Roman"/>
          <w:sz w:val="28"/>
          <w:szCs w:val="28"/>
        </w:rPr>
        <w:t>ПОЛОЖЕНИЕ</w:t>
      </w:r>
    </w:p>
    <w:p w:rsidR="009D379C" w:rsidRPr="00532FA6" w:rsidRDefault="009D379C" w:rsidP="00532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 xml:space="preserve">О </w:t>
      </w:r>
      <w:r w:rsidR="006A6259" w:rsidRPr="00532FA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532FA6">
        <w:rPr>
          <w:rFonts w:ascii="Times New Roman" w:hAnsi="Times New Roman" w:cs="Times New Roman"/>
          <w:sz w:val="28"/>
          <w:szCs w:val="28"/>
        </w:rPr>
        <w:t xml:space="preserve"> КОНТРОЛЕ </w:t>
      </w:r>
    </w:p>
    <w:p w:rsidR="009D379C" w:rsidRPr="00532FA6" w:rsidRDefault="009D379C" w:rsidP="00532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</w:t>
      </w:r>
      <w:proofErr w:type="gramStart"/>
      <w:r w:rsidRPr="00532FA6">
        <w:rPr>
          <w:rFonts w:ascii="Times New Roman" w:hAnsi="Times New Roman" w:cs="Times New Roman"/>
          <w:sz w:val="28"/>
          <w:szCs w:val="28"/>
        </w:rPr>
        <w:t>ОХРАНЯЕМЫХ</w:t>
      </w:r>
      <w:proofErr w:type="gramEnd"/>
    </w:p>
    <w:p w:rsidR="009D379C" w:rsidRPr="00532FA6" w:rsidRDefault="009D379C" w:rsidP="00532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>ПРИРОДНЫХ ТЕРРИТОРИЙ</w:t>
      </w:r>
      <w:r w:rsidR="006A6259" w:rsidRPr="00532FA6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</w:p>
    <w:p w:rsidR="006A6259" w:rsidRPr="00532FA6" w:rsidRDefault="006A6259" w:rsidP="00532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 xml:space="preserve">НА ТЕРРИТОРИИ ЧАГОДОЩЕНСКОГО </w:t>
      </w:r>
    </w:p>
    <w:p w:rsidR="006A6259" w:rsidRPr="00532FA6" w:rsidRDefault="006A6259" w:rsidP="00532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34F5">
        <w:rPr>
          <w:rFonts w:ascii="Times New Roman" w:hAnsi="Times New Roman" w:cs="Times New Roman"/>
          <w:sz w:val="28"/>
          <w:szCs w:val="28"/>
        </w:rPr>
        <w:t>ОКРУГА</w:t>
      </w:r>
    </w:p>
    <w:p w:rsidR="00C87E1A" w:rsidRPr="00532FA6" w:rsidRDefault="00C87E1A" w:rsidP="00532FA6">
      <w:pPr>
        <w:pStyle w:val="a7"/>
        <w:tabs>
          <w:tab w:val="left" w:pos="1128"/>
        </w:tabs>
        <w:ind w:firstLine="0"/>
        <w:jc w:val="center"/>
        <w:rPr>
          <w:b/>
          <w:sz w:val="28"/>
          <w:szCs w:val="28"/>
        </w:rPr>
      </w:pPr>
    </w:p>
    <w:p w:rsidR="00C87E1A" w:rsidRPr="00532FA6" w:rsidRDefault="00C87E1A" w:rsidP="00532FA6">
      <w:pPr>
        <w:pStyle w:val="a7"/>
        <w:numPr>
          <w:ilvl w:val="0"/>
          <w:numId w:val="10"/>
        </w:numPr>
        <w:tabs>
          <w:tab w:val="left" w:pos="1128"/>
        </w:tabs>
        <w:jc w:val="center"/>
        <w:rPr>
          <w:b/>
          <w:sz w:val="28"/>
          <w:szCs w:val="28"/>
        </w:rPr>
      </w:pPr>
      <w:r w:rsidRPr="00532FA6">
        <w:rPr>
          <w:b/>
          <w:sz w:val="28"/>
          <w:szCs w:val="28"/>
        </w:rPr>
        <w:t>Общие положения</w:t>
      </w:r>
    </w:p>
    <w:p w:rsidR="007456EB" w:rsidRDefault="007456EB" w:rsidP="00532FA6">
      <w:pPr>
        <w:pStyle w:val="a7"/>
        <w:tabs>
          <w:tab w:val="left" w:pos="709"/>
        </w:tabs>
        <w:ind w:left="0" w:firstLine="0"/>
        <w:rPr>
          <w:sz w:val="28"/>
          <w:szCs w:val="28"/>
        </w:rPr>
      </w:pPr>
    </w:p>
    <w:p w:rsidR="00C87E1A" w:rsidRPr="00532FA6" w:rsidRDefault="00C87E1A" w:rsidP="00532FA6">
      <w:pPr>
        <w:pStyle w:val="a7"/>
        <w:tabs>
          <w:tab w:val="left" w:pos="709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 xml:space="preserve">1.1. </w:t>
      </w:r>
      <w:proofErr w:type="gramStart"/>
      <w:r w:rsidRPr="00532FA6">
        <w:rPr>
          <w:sz w:val="28"/>
          <w:szCs w:val="28"/>
        </w:rPr>
        <w:t>Настоящее Положение разработано на основании Федерального закона от 14 марта 1995 года № 33-ФЗ «Об особо охраняемых природных территориях»,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31 июля 2020 года № 248-ФЗ «О государственном контроле (надзоре) и муниципальном контроле в Российской Федерации», постановления от 30 июня 2021 года № 1090</w:t>
      </w:r>
      <w:proofErr w:type="gramEnd"/>
      <w:r w:rsidRPr="00532FA6">
        <w:rPr>
          <w:sz w:val="28"/>
          <w:szCs w:val="28"/>
        </w:rPr>
        <w:t xml:space="preserve"> «О Федеральном государственном контроле (надзоре) в области охраны и использования особо охраняемых природных территорий».</w:t>
      </w:r>
    </w:p>
    <w:p w:rsidR="00C87E1A" w:rsidRPr="00532FA6" w:rsidRDefault="00C87E1A" w:rsidP="00532FA6">
      <w:pPr>
        <w:pStyle w:val="a7"/>
        <w:tabs>
          <w:tab w:val="left" w:pos="709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 xml:space="preserve">1.2. Настоящее Положение о муниципальном контроле в области охраны и </w:t>
      </w:r>
      <w:proofErr w:type="gramStart"/>
      <w:r w:rsidRPr="00532FA6">
        <w:rPr>
          <w:sz w:val="28"/>
          <w:szCs w:val="28"/>
        </w:rPr>
        <w:t>использования</w:t>
      </w:r>
      <w:proofErr w:type="gramEnd"/>
      <w:r w:rsidRPr="00532FA6">
        <w:rPr>
          <w:sz w:val="28"/>
          <w:szCs w:val="28"/>
        </w:rPr>
        <w:t xml:space="preserve"> особо охраняемых природных территорий (далее - Положение)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на территории Чагодощенского муниципального </w:t>
      </w:r>
      <w:r w:rsidR="006734F5">
        <w:rPr>
          <w:sz w:val="28"/>
          <w:szCs w:val="28"/>
        </w:rPr>
        <w:t>округ</w:t>
      </w:r>
      <w:r w:rsidRPr="00532FA6">
        <w:rPr>
          <w:sz w:val="28"/>
          <w:szCs w:val="28"/>
        </w:rPr>
        <w:t>а (далее – муниципальный контроль).</w:t>
      </w:r>
    </w:p>
    <w:p w:rsidR="00C87E1A" w:rsidRPr="00532FA6" w:rsidRDefault="00C87E1A" w:rsidP="00532FA6">
      <w:pPr>
        <w:pStyle w:val="a7"/>
        <w:tabs>
          <w:tab w:val="left" w:pos="709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выявлению, пресечению, предупреждению и (или) устранению последствий выявленных нарушений обязательных требований.</w:t>
      </w:r>
    </w:p>
    <w:p w:rsidR="00C87E1A" w:rsidRPr="00532FA6" w:rsidRDefault="00C87E1A" w:rsidP="00532FA6">
      <w:pPr>
        <w:tabs>
          <w:tab w:val="left" w:pos="709"/>
        </w:tabs>
        <w:spacing w:after="0" w:line="240" w:lineRule="auto"/>
        <w:ind w:hanging="539"/>
        <w:jc w:val="both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ab/>
      </w:r>
      <w:r w:rsidRPr="00532FA6">
        <w:rPr>
          <w:rFonts w:ascii="Times New Roman" w:hAnsi="Times New Roman" w:cs="Times New Roman"/>
          <w:sz w:val="28"/>
          <w:szCs w:val="28"/>
        </w:rPr>
        <w:tab/>
        <w:t>1.3 Объектами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муниципального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контроля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являются:</w:t>
      </w:r>
    </w:p>
    <w:p w:rsidR="00C87E1A" w:rsidRPr="00532FA6" w:rsidRDefault="00C87E1A" w:rsidP="00532FA6">
      <w:pPr>
        <w:spacing w:after="0" w:line="240" w:lineRule="auto"/>
        <w:ind w:hanging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ab/>
      </w:r>
      <w:r w:rsidRPr="00532FA6">
        <w:rPr>
          <w:rFonts w:ascii="Times New Roman" w:hAnsi="Times New Roman" w:cs="Times New Roman"/>
          <w:sz w:val="28"/>
          <w:szCs w:val="28"/>
        </w:rPr>
        <w:tab/>
        <w:t xml:space="preserve">а)особо охраняемые природные территории местного значения Чагодощенского муниципального </w:t>
      </w:r>
      <w:r w:rsidR="006734F5">
        <w:rPr>
          <w:rFonts w:ascii="Times New Roman" w:hAnsi="Times New Roman" w:cs="Times New Roman"/>
          <w:sz w:val="28"/>
          <w:szCs w:val="28"/>
        </w:rPr>
        <w:t>округ</w:t>
      </w:r>
      <w:r w:rsidRPr="00532FA6">
        <w:rPr>
          <w:rFonts w:ascii="Times New Roman" w:hAnsi="Times New Roman" w:cs="Times New Roman"/>
          <w:sz w:val="28"/>
          <w:szCs w:val="28"/>
        </w:rPr>
        <w:t>а (далее – ООПТ местного значения);</w:t>
      </w:r>
    </w:p>
    <w:p w:rsidR="00C87E1A" w:rsidRPr="00532FA6" w:rsidRDefault="00C87E1A" w:rsidP="00532FA6">
      <w:pPr>
        <w:tabs>
          <w:tab w:val="left" w:pos="709"/>
        </w:tabs>
        <w:spacing w:after="0" w:line="240" w:lineRule="auto"/>
        <w:ind w:hanging="539"/>
        <w:jc w:val="both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ab/>
      </w:r>
      <w:r w:rsidRPr="00532FA6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532FA6">
        <w:rPr>
          <w:rFonts w:ascii="Times New Roman" w:hAnsi="Times New Roman" w:cs="Times New Roman"/>
          <w:spacing w:val="1"/>
          <w:sz w:val="28"/>
          <w:szCs w:val="28"/>
        </w:rPr>
        <w:t>действия (бездействия) юридических лиц (организаций, в том числе коммерческих и некоммерческих организаций любых форм собственности и организационно-правовых форм), индивидуальных предпринимателей, граждан, использующих ООПТ местного значения.</w:t>
      </w:r>
    </w:p>
    <w:p w:rsidR="00C87E1A" w:rsidRPr="00532FA6" w:rsidRDefault="00C87E1A" w:rsidP="00532FA6">
      <w:pPr>
        <w:pStyle w:val="a5"/>
        <w:ind w:left="0" w:firstLine="0"/>
      </w:pPr>
      <w:r w:rsidRPr="00532FA6">
        <w:t xml:space="preserve">          1.4. Предметом муниципального контроля является соблюдение гражданами, юридическими лицами, индивидуальными предпринимателями </w:t>
      </w:r>
      <w:r w:rsidRPr="00532FA6">
        <w:lastRenderedPageBreak/>
        <w:t xml:space="preserve">использующих ООПТ местного значения (далее – контролируемые лица) обязательных требований, установленных Федеральным законом от 14.03.1995 № 33-ФЗ «Об особо охраняемых природных территориях», принимаемыми в соответствии с ним иными нормативными правовыми актами Российской Федерации, нормативными правовыми актами субъектов Российской Федерации в области охраны и </w:t>
      </w:r>
      <w:proofErr w:type="gramStart"/>
      <w:r w:rsidRPr="00532FA6">
        <w:t>использования</w:t>
      </w:r>
      <w:proofErr w:type="gramEnd"/>
      <w:r w:rsidRPr="00532FA6">
        <w:t xml:space="preserve"> особо охраняемых природных территорий, установленного положениями об ООПТ местного значения режима особой охраны, требований в области охраны и использования окружающей среды и природных ресурсов на соответствующих особо охраняемых природных территориях.</w:t>
      </w:r>
    </w:p>
    <w:p w:rsidR="00C87E1A" w:rsidRPr="00532FA6" w:rsidRDefault="00C87E1A" w:rsidP="00532FA6">
      <w:pPr>
        <w:pStyle w:val="a7"/>
        <w:tabs>
          <w:tab w:val="left" w:pos="709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1.5. Основными задачами муниципального контроля являются:</w:t>
      </w:r>
    </w:p>
    <w:p w:rsidR="00C87E1A" w:rsidRPr="00532FA6" w:rsidRDefault="00C87E1A" w:rsidP="00532FA6">
      <w:pPr>
        <w:pStyle w:val="a7"/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а) выявление и пресечение нарушений режима ООПТ местного значения;</w:t>
      </w:r>
    </w:p>
    <w:p w:rsidR="00C87E1A" w:rsidRPr="00532FA6" w:rsidRDefault="00C87E1A" w:rsidP="00532FA6">
      <w:pPr>
        <w:pStyle w:val="a7"/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б) обеспечение соблюдения требований законодательства в области охраны окружающей среды.</w:t>
      </w:r>
    </w:p>
    <w:p w:rsidR="00C87E1A" w:rsidRPr="00532FA6" w:rsidRDefault="00C87E1A" w:rsidP="00532FA6">
      <w:pPr>
        <w:pStyle w:val="a7"/>
        <w:tabs>
          <w:tab w:val="left" w:pos="1128"/>
        </w:tabs>
        <w:ind w:left="0" w:firstLine="0"/>
        <w:rPr>
          <w:sz w:val="28"/>
          <w:szCs w:val="28"/>
        </w:rPr>
      </w:pPr>
    </w:p>
    <w:p w:rsidR="00C87E1A" w:rsidRPr="00532FA6" w:rsidRDefault="00C87E1A" w:rsidP="00532FA6">
      <w:pPr>
        <w:pStyle w:val="a7"/>
        <w:tabs>
          <w:tab w:val="left" w:pos="1128"/>
        </w:tabs>
        <w:ind w:left="0" w:firstLine="0"/>
        <w:jc w:val="center"/>
        <w:rPr>
          <w:b/>
          <w:sz w:val="28"/>
          <w:szCs w:val="28"/>
        </w:rPr>
      </w:pPr>
      <w:r w:rsidRPr="00532FA6">
        <w:rPr>
          <w:b/>
          <w:sz w:val="28"/>
          <w:szCs w:val="28"/>
        </w:rPr>
        <w:t>2. Организация осуществления муниципального контроля</w:t>
      </w:r>
    </w:p>
    <w:p w:rsidR="00C87E1A" w:rsidRPr="00532FA6" w:rsidRDefault="00C87E1A" w:rsidP="00532FA6">
      <w:pPr>
        <w:pStyle w:val="a7"/>
        <w:tabs>
          <w:tab w:val="left" w:pos="1128"/>
        </w:tabs>
        <w:ind w:left="0" w:firstLine="0"/>
        <w:jc w:val="center"/>
        <w:rPr>
          <w:sz w:val="28"/>
          <w:szCs w:val="28"/>
        </w:rPr>
      </w:pPr>
    </w:p>
    <w:p w:rsidR="00C87E1A" w:rsidRPr="00532FA6" w:rsidRDefault="00C87E1A" w:rsidP="00532FA6">
      <w:pPr>
        <w:pStyle w:val="a7"/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 xml:space="preserve">2.1. Муниципальный контроль осуществляется администрацией Чагодощенского муниципального </w:t>
      </w:r>
      <w:r w:rsidR="006734F5">
        <w:rPr>
          <w:sz w:val="28"/>
          <w:szCs w:val="28"/>
        </w:rPr>
        <w:t>округ</w:t>
      </w:r>
      <w:r w:rsidRPr="00532FA6">
        <w:rPr>
          <w:sz w:val="28"/>
          <w:szCs w:val="28"/>
        </w:rPr>
        <w:t>а</w:t>
      </w:r>
      <w:proofErr w:type="gramStart"/>
      <w:r w:rsidRPr="00532FA6">
        <w:rPr>
          <w:sz w:val="28"/>
          <w:szCs w:val="28"/>
        </w:rPr>
        <w:t xml:space="preserve"> .</w:t>
      </w:r>
      <w:proofErr w:type="gramEnd"/>
    </w:p>
    <w:p w:rsidR="00C87E1A" w:rsidRPr="00532FA6" w:rsidRDefault="00C87E1A" w:rsidP="00532FA6">
      <w:pPr>
        <w:pStyle w:val="a7"/>
        <w:tabs>
          <w:tab w:val="left" w:pos="709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Муниципальный контроль осуществляется специалистами органа муниципального контроля, включенными в перечень должностных лиц органа муниципального контроля (далее - должностные лица), утверждённый решением Представительн</w:t>
      </w:r>
      <w:r w:rsidR="007456EB">
        <w:rPr>
          <w:sz w:val="28"/>
          <w:szCs w:val="28"/>
        </w:rPr>
        <w:t>ого Собрания</w:t>
      </w:r>
      <w:bookmarkStart w:id="1" w:name="_GoBack"/>
      <w:bookmarkEnd w:id="1"/>
      <w:r w:rsidR="00E85B1E">
        <w:rPr>
          <w:sz w:val="28"/>
          <w:szCs w:val="28"/>
        </w:rPr>
        <w:t xml:space="preserve"> </w:t>
      </w:r>
      <w:r w:rsidRPr="00532FA6">
        <w:rPr>
          <w:sz w:val="28"/>
          <w:szCs w:val="28"/>
        </w:rPr>
        <w:t xml:space="preserve">Чагодощенского муниципального </w:t>
      </w:r>
      <w:r w:rsidR="006734F5">
        <w:rPr>
          <w:sz w:val="28"/>
          <w:szCs w:val="28"/>
        </w:rPr>
        <w:t>округ</w:t>
      </w:r>
      <w:r w:rsidRPr="00532FA6">
        <w:rPr>
          <w:sz w:val="28"/>
          <w:szCs w:val="28"/>
        </w:rPr>
        <w:t xml:space="preserve">а по предложению администрации Чагодощенского муниципального </w:t>
      </w:r>
      <w:r w:rsidR="006734F5">
        <w:rPr>
          <w:sz w:val="28"/>
          <w:szCs w:val="28"/>
        </w:rPr>
        <w:t>округ</w:t>
      </w:r>
      <w:r w:rsidRPr="00532FA6">
        <w:rPr>
          <w:sz w:val="28"/>
          <w:szCs w:val="28"/>
        </w:rPr>
        <w:t>а.</w:t>
      </w:r>
    </w:p>
    <w:p w:rsidR="00C87E1A" w:rsidRPr="00532FA6" w:rsidRDefault="00C87E1A" w:rsidP="00532FA6">
      <w:pPr>
        <w:pStyle w:val="a7"/>
        <w:tabs>
          <w:tab w:val="left" w:pos="709"/>
        </w:tabs>
        <w:ind w:left="0" w:firstLine="0"/>
        <w:rPr>
          <w:sz w:val="28"/>
          <w:szCs w:val="28"/>
        </w:rPr>
      </w:pPr>
      <w:r w:rsidRPr="00532FA6">
        <w:rPr>
          <w:color w:val="FF0000"/>
          <w:sz w:val="28"/>
          <w:szCs w:val="28"/>
        </w:rPr>
        <w:tab/>
      </w:r>
      <w:r w:rsidRPr="00532FA6">
        <w:rPr>
          <w:sz w:val="28"/>
          <w:szCs w:val="28"/>
        </w:rPr>
        <w:t>2.2. Должностные лица при осуществлении муниципального контроля имеют права, обязанности, ограничения, запреты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C87E1A" w:rsidRPr="00532FA6" w:rsidRDefault="00C87E1A" w:rsidP="00532FA6">
      <w:pPr>
        <w:pStyle w:val="a5"/>
        <w:tabs>
          <w:tab w:val="left" w:pos="709"/>
        </w:tabs>
        <w:ind w:left="0" w:firstLine="0"/>
      </w:pPr>
      <w:r w:rsidRPr="00532FA6">
        <w:tab/>
        <w:t xml:space="preserve"> Должностные лица уполномочены на принятие решений о проведении контрольных (надзорных) мероприятий в области охраны и использования особо охраняемых природных территорий</w:t>
      </w:r>
      <w:r w:rsidRPr="00532FA6">
        <w:rPr>
          <w:color w:val="FF0000"/>
        </w:rPr>
        <w:t>.</w:t>
      </w:r>
    </w:p>
    <w:p w:rsidR="00C87E1A" w:rsidRPr="00532FA6" w:rsidRDefault="00C87E1A" w:rsidP="00532FA6">
      <w:pPr>
        <w:pStyle w:val="a5"/>
        <w:tabs>
          <w:tab w:val="left" w:pos="709"/>
        </w:tabs>
        <w:ind w:left="0" w:firstLine="0"/>
      </w:pPr>
      <w:r w:rsidRPr="00532FA6">
        <w:tab/>
        <w:t>2.3. Должностные лица органа муниципального контроля осуществляют учёт объектов муниципального контроля.</w:t>
      </w:r>
      <w:r w:rsidR="00E85B1E">
        <w:t xml:space="preserve"> </w:t>
      </w:r>
      <w:r w:rsidRPr="00532FA6">
        <w:t>Учёт</w:t>
      </w:r>
      <w:r w:rsidR="00E85B1E">
        <w:t xml:space="preserve"> </w:t>
      </w:r>
      <w:r w:rsidRPr="00532FA6">
        <w:t>объектов</w:t>
      </w:r>
      <w:r w:rsidR="00E85B1E">
        <w:t xml:space="preserve"> </w:t>
      </w:r>
      <w:r w:rsidRPr="00532FA6">
        <w:t>контроля</w:t>
      </w:r>
      <w:r w:rsidR="00E85B1E">
        <w:t xml:space="preserve"> </w:t>
      </w:r>
      <w:r w:rsidRPr="00532FA6">
        <w:t>осуществляется</w:t>
      </w:r>
      <w:r w:rsidR="00E85B1E">
        <w:t xml:space="preserve"> </w:t>
      </w:r>
      <w:r w:rsidRPr="00532FA6">
        <w:t>путём</w:t>
      </w:r>
      <w:r w:rsidR="00E85B1E">
        <w:t xml:space="preserve"> </w:t>
      </w:r>
      <w:r w:rsidRPr="00532FA6">
        <w:t>ведения</w:t>
      </w:r>
      <w:r w:rsidR="00E85B1E">
        <w:t xml:space="preserve"> </w:t>
      </w:r>
      <w:r w:rsidRPr="00532FA6">
        <w:t>журнала</w:t>
      </w:r>
      <w:r w:rsidR="00E85B1E">
        <w:t xml:space="preserve"> </w:t>
      </w:r>
      <w:r w:rsidRPr="00532FA6">
        <w:t>учёта</w:t>
      </w:r>
      <w:r w:rsidR="00E85B1E">
        <w:t xml:space="preserve"> </w:t>
      </w:r>
      <w:r w:rsidRPr="00532FA6">
        <w:t>объектов</w:t>
      </w:r>
      <w:r w:rsidR="00E85B1E">
        <w:t xml:space="preserve"> </w:t>
      </w:r>
      <w:r w:rsidRPr="00532FA6">
        <w:t>контроля. Должностные лица органа муниципального контроля обеспечивают актуальность сведений об объектах</w:t>
      </w:r>
      <w:r w:rsidR="00E85B1E">
        <w:t xml:space="preserve"> </w:t>
      </w:r>
      <w:r w:rsidRPr="00532FA6">
        <w:t>контроля</w:t>
      </w:r>
      <w:r w:rsidR="00E85B1E">
        <w:t xml:space="preserve"> </w:t>
      </w:r>
      <w:r w:rsidRPr="00532FA6">
        <w:t>в</w:t>
      </w:r>
      <w:r w:rsidR="00E85B1E">
        <w:t xml:space="preserve"> </w:t>
      </w:r>
      <w:r w:rsidRPr="00532FA6">
        <w:t>журнале</w:t>
      </w:r>
      <w:r w:rsidR="00E85B1E">
        <w:t xml:space="preserve"> </w:t>
      </w:r>
      <w:r w:rsidRPr="00532FA6">
        <w:t>учёта объектов</w:t>
      </w:r>
      <w:r w:rsidR="00E85B1E">
        <w:t xml:space="preserve"> </w:t>
      </w:r>
      <w:r w:rsidRPr="00532FA6">
        <w:t>контроля.</w:t>
      </w:r>
    </w:p>
    <w:p w:rsidR="00C87E1A" w:rsidRPr="00532FA6" w:rsidRDefault="00C87E1A" w:rsidP="00532FA6">
      <w:pPr>
        <w:pStyle w:val="a5"/>
        <w:tabs>
          <w:tab w:val="left" w:pos="709"/>
        </w:tabs>
        <w:ind w:left="0" w:firstLine="0"/>
      </w:pPr>
      <w:r w:rsidRPr="00532FA6">
        <w:tab/>
        <w:t>При сборе, обработке, анализе и учёте сведений об объектах контроля для</w:t>
      </w:r>
      <w:r w:rsidR="00E85B1E">
        <w:t xml:space="preserve"> </w:t>
      </w:r>
      <w:r w:rsidRPr="00532FA6">
        <w:t>целей</w:t>
      </w:r>
      <w:r w:rsidR="00E85B1E">
        <w:t xml:space="preserve"> </w:t>
      </w:r>
      <w:r w:rsidRPr="00532FA6">
        <w:t>их</w:t>
      </w:r>
      <w:r w:rsidR="00E85B1E">
        <w:t xml:space="preserve"> </w:t>
      </w:r>
      <w:r w:rsidRPr="00532FA6">
        <w:t>учёта</w:t>
      </w:r>
      <w:r w:rsidR="00E85B1E">
        <w:t xml:space="preserve"> </w:t>
      </w:r>
      <w:r w:rsidRPr="00532FA6">
        <w:t>орган муниципального контроля</w:t>
      </w:r>
      <w:r w:rsidR="00E85B1E">
        <w:t xml:space="preserve"> </w:t>
      </w:r>
      <w:r w:rsidRPr="00532FA6">
        <w:t>использует</w:t>
      </w:r>
      <w:r w:rsidR="00E85B1E">
        <w:t xml:space="preserve"> </w:t>
      </w:r>
      <w:r w:rsidRPr="00532FA6">
        <w:t>информацию,</w:t>
      </w:r>
      <w:r w:rsidR="00E85B1E">
        <w:t xml:space="preserve"> </w:t>
      </w:r>
      <w:r w:rsidRPr="00532FA6">
        <w:t>предоставляемую</w:t>
      </w:r>
      <w:r w:rsidR="00E85B1E">
        <w:t xml:space="preserve"> </w:t>
      </w:r>
      <w:r w:rsidRPr="00532FA6">
        <w:t>ему</w:t>
      </w:r>
      <w:r w:rsidR="00E85B1E">
        <w:t xml:space="preserve"> </w:t>
      </w:r>
      <w:r w:rsidRPr="00532FA6">
        <w:t>в</w:t>
      </w:r>
      <w:r w:rsidR="00E85B1E">
        <w:t xml:space="preserve"> </w:t>
      </w:r>
      <w:r w:rsidRPr="00532FA6">
        <w:t>соответствии с нормативными правовыми актами, информацию, получаемую в</w:t>
      </w:r>
      <w:r w:rsidR="00E85B1E">
        <w:t xml:space="preserve"> </w:t>
      </w:r>
      <w:r w:rsidRPr="00532FA6">
        <w:t>рамках</w:t>
      </w:r>
      <w:r w:rsidR="00E85B1E">
        <w:t xml:space="preserve"> </w:t>
      </w:r>
      <w:r w:rsidRPr="00532FA6">
        <w:t>межведомственного</w:t>
      </w:r>
      <w:r w:rsidR="00E85B1E">
        <w:t xml:space="preserve"> </w:t>
      </w:r>
      <w:r w:rsidRPr="00532FA6">
        <w:t>взаимодействия,</w:t>
      </w:r>
      <w:r w:rsidR="00E85B1E">
        <w:t xml:space="preserve"> </w:t>
      </w:r>
      <w:r w:rsidRPr="00532FA6">
        <w:t>а</w:t>
      </w:r>
      <w:r w:rsidR="00E85B1E">
        <w:t xml:space="preserve"> </w:t>
      </w:r>
      <w:r w:rsidRPr="00532FA6">
        <w:t>также</w:t>
      </w:r>
      <w:r w:rsidR="00E85B1E">
        <w:t xml:space="preserve"> </w:t>
      </w:r>
      <w:r w:rsidRPr="00532FA6">
        <w:t>общедоступную</w:t>
      </w:r>
      <w:r w:rsidR="00E85B1E">
        <w:t xml:space="preserve"> </w:t>
      </w:r>
      <w:r w:rsidRPr="00532FA6">
        <w:t>информацию.</w:t>
      </w:r>
    </w:p>
    <w:p w:rsidR="00C87E1A" w:rsidRPr="00532FA6" w:rsidRDefault="00C87E1A" w:rsidP="00532FA6">
      <w:pPr>
        <w:pStyle w:val="a5"/>
        <w:tabs>
          <w:tab w:val="left" w:pos="709"/>
        </w:tabs>
        <w:ind w:left="0" w:firstLine="0"/>
      </w:pPr>
      <w:r w:rsidRPr="00532FA6">
        <w:lastRenderedPageBreak/>
        <w:tab/>
        <w:t>2.4. Муниципальный контроль осуществляется посредством проведения:</w:t>
      </w:r>
    </w:p>
    <w:p w:rsidR="00C87E1A" w:rsidRPr="00532FA6" w:rsidRDefault="00C87E1A" w:rsidP="00532FA6">
      <w:pPr>
        <w:pStyle w:val="a5"/>
        <w:tabs>
          <w:tab w:val="left" w:pos="709"/>
        </w:tabs>
        <w:ind w:left="0" w:firstLine="0"/>
      </w:pPr>
      <w:r w:rsidRPr="00532FA6">
        <w:t>а) профилактических мероприятий;</w:t>
      </w:r>
    </w:p>
    <w:p w:rsidR="00C87E1A" w:rsidRPr="00532FA6" w:rsidRDefault="00C87E1A" w:rsidP="00532FA6">
      <w:pPr>
        <w:pStyle w:val="a5"/>
        <w:tabs>
          <w:tab w:val="left" w:pos="709"/>
        </w:tabs>
        <w:ind w:left="0" w:firstLine="0"/>
      </w:pPr>
      <w:r w:rsidRPr="00532FA6">
        <w:t>б) контрольных (надзорных) мероприятий без взаимодействия с контролируемыми лицами.</w:t>
      </w:r>
    </w:p>
    <w:p w:rsidR="00C87E1A" w:rsidRPr="00532FA6" w:rsidRDefault="00C87E1A" w:rsidP="00532FA6">
      <w:pPr>
        <w:spacing w:after="0" w:line="240" w:lineRule="auto"/>
        <w:ind w:hanging="539"/>
        <w:jc w:val="both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ab/>
      </w:r>
      <w:r w:rsidRPr="00532FA6">
        <w:rPr>
          <w:rFonts w:ascii="Times New Roman" w:hAnsi="Times New Roman" w:cs="Times New Roman"/>
          <w:sz w:val="28"/>
          <w:szCs w:val="28"/>
        </w:rPr>
        <w:tab/>
        <w:t>2.5. К отношениям, связанным с осуществлением муниципального контроля,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организацией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и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проведением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мероприятий,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контрольных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(надзорных)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мероприятий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применяются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положения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Федерального закона №248-ФЗ.</w:t>
      </w:r>
    </w:p>
    <w:p w:rsidR="00C87E1A" w:rsidRPr="00532FA6" w:rsidRDefault="00C87E1A" w:rsidP="00532FA6">
      <w:pPr>
        <w:spacing w:after="0" w:line="240" w:lineRule="auto"/>
        <w:ind w:hanging="539"/>
        <w:jc w:val="both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ab/>
      </w:r>
      <w:r w:rsidRPr="00532FA6">
        <w:rPr>
          <w:rFonts w:ascii="Times New Roman" w:hAnsi="Times New Roman" w:cs="Times New Roman"/>
          <w:sz w:val="28"/>
          <w:szCs w:val="28"/>
        </w:rPr>
        <w:tab/>
        <w:t>2.6. Система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оценки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и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управления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рисками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при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осуществлении муниципального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контроля не применяется. Плановые и внеплановые контрольные (надзорные) мероприятия при осуществлении муниципального контроля не проводятся.</w:t>
      </w:r>
    </w:p>
    <w:p w:rsidR="00C87E1A" w:rsidRPr="00532FA6" w:rsidRDefault="00C87E1A" w:rsidP="00532FA6">
      <w:pPr>
        <w:spacing w:after="0" w:line="240" w:lineRule="auto"/>
        <w:ind w:hanging="539"/>
        <w:jc w:val="both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hAnsi="Times New Roman" w:cs="Times New Roman"/>
          <w:sz w:val="28"/>
          <w:szCs w:val="28"/>
        </w:rPr>
        <w:tab/>
      </w:r>
      <w:r w:rsidRPr="00532FA6">
        <w:rPr>
          <w:rFonts w:ascii="Times New Roman" w:hAnsi="Times New Roman" w:cs="Times New Roman"/>
          <w:sz w:val="28"/>
          <w:szCs w:val="28"/>
        </w:rPr>
        <w:tab/>
        <w:t>2.7. Решения и действия (бездействие) должностных лиц, осуществляющих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муниципальный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контроль,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могут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быть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обжалованы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в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порядке,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установленном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5B1E">
        <w:rPr>
          <w:rFonts w:ascii="Times New Roman" w:hAnsi="Times New Roman" w:cs="Times New Roman"/>
          <w:sz w:val="28"/>
          <w:szCs w:val="28"/>
        </w:rPr>
        <w:t xml:space="preserve"> </w:t>
      </w:r>
      <w:r w:rsidRPr="00532FA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87E1A" w:rsidRPr="00532FA6" w:rsidRDefault="00C87E1A" w:rsidP="00532FA6">
      <w:pPr>
        <w:pStyle w:val="a5"/>
        <w:ind w:left="0"/>
      </w:pPr>
      <w:r w:rsidRPr="00532FA6">
        <w:t>2.8. Досудебный порядок подачи жалоб, установленный главой 9  Федерального</w:t>
      </w:r>
      <w:r w:rsidR="00E85B1E">
        <w:t xml:space="preserve"> </w:t>
      </w:r>
      <w:r w:rsidRPr="00532FA6">
        <w:t>закона</w:t>
      </w:r>
      <w:r w:rsidR="00E85B1E">
        <w:t xml:space="preserve"> </w:t>
      </w:r>
      <w:r w:rsidRPr="00532FA6">
        <w:t>№248-ФЗ,</w:t>
      </w:r>
      <w:r w:rsidR="00E85B1E">
        <w:t xml:space="preserve"> </w:t>
      </w:r>
      <w:r w:rsidRPr="00532FA6">
        <w:t>при</w:t>
      </w:r>
      <w:r w:rsidR="00E85B1E">
        <w:t xml:space="preserve"> </w:t>
      </w:r>
      <w:r w:rsidRPr="00532FA6">
        <w:t>осуществлении муниципального</w:t>
      </w:r>
      <w:r w:rsidR="00E85B1E">
        <w:t xml:space="preserve"> </w:t>
      </w:r>
      <w:r w:rsidRPr="00532FA6">
        <w:t>контроля</w:t>
      </w:r>
      <w:r w:rsidR="00E85B1E">
        <w:t xml:space="preserve"> </w:t>
      </w:r>
      <w:r w:rsidRPr="00532FA6">
        <w:t>не</w:t>
      </w:r>
      <w:r w:rsidR="00E85B1E">
        <w:t xml:space="preserve"> </w:t>
      </w:r>
      <w:r w:rsidRPr="00532FA6">
        <w:t>применяется.</w:t>
      </w:r>
    </w:p>
    <w:p w:rsidR="00C87E1A" w:rsidRPr="00532FA6" w:rsidRDefault="00C87E1A" w:rsidP="00532FA6">
      <w:pPr>
        <w:pStyle w:val="a5"/>
        <w:ind w:left="0" w:firstLine="0"/>
        <w:jc w:val="left"/>
      </w:pPr>
    </w:p>
    <w:p w:rsidR="00C87E1A" w:rsidRPr="00532FA6" w:rsidRDefault="00C87E1A" w:rsidP="00532FA6">
      <w:pPr>
        <w:pStyle w:val="1"/>
        <w:ind w:left="0" w:firstLine="710"/>
        <w:jc w:val="center"/>
      </w:pPr>
      <w:r w:rsidRPr="00532FA6">
        <w:t>3.Профилактика</w:t>
      </w:r>
      <w:r w:rsidR="00E85B1E">
        <w:t xml:space="preserve"> </w:t>
      </w:r>
      <w:r w:rsidRPr="00532FA6">
        <w:t>рисков</w:t>
      </w:r>
      <w:r w:rsidR="00E85B1E">
        <w:t xml:space="preserve"> </w:t>
      </w:r>
      <w:r w:rsidRPr="00532FA6">
        <w:t>причинения</w:t>
      </w:r>
      <w:r w:rsidR="00E85B1E">
        <w:t xml:space="preserve"> </w:t>
      </w:r>
      <w:r w:rsidRPr="00532FA6">
        <w:t>вреда</w:t>
      </w:r>
      <w:r w:rsidR="00E85B1E">
        <w:t xml:space="preserve"> </w:t>
      </w:r>
      <w:r w:rsidRPr="00532FA6">
        <w:t>(ущерба)</w:t>
      </w:r>
      <w:r w:rsidR="00E85B1E">
        <w:t xml:space="preserve"> </w:t>
      </w:r>
      <w:r w:rsidRPr="00532FA6">
        <w:t>охраняемым</w:t>
      </w:r>
      <w:r w:rsidR="00E85B1E">
        <w:t xml:space="preserve"> </w:t>
      </w:r>
      <w:r w:rsidRPr="00532FA6">
        <w:t>законом</w:t>
      </w:r>
      <w:r w:rsidR="00E85B1E">
        <w:t xml:space="preserve"> </w:t>
      </w:r>
      <w:r w:rsidRPr="00532FA6">
        <w:t>ценностям</w:t>
      </w:r>
      <w:r w:rsidR="00E85B1E">
        <w:t xml:space="preserve"> </w:t>
      </w:r>
      <w:r w:rsidRPr="00532FA6">
        <w:t>при</w:t>
      </w:r>
      <w:r w:rsidR="00E85B1E">
        <w:t xml:space="preserve"> </w:t>
      </w:r>
      <w:r w:rsidRPr="00532FA6">
        <w:t>осуществлении</w:t>
      </w:r>
      <w:r w:rsidR="00E85B1E">
        <w:t xml:space="preserve"> </w:t>
      </w:r>
      <w:r w:rsidRPr="00532FA6">
        <w:t>муниципального контроля.</w:t>
      </w:r>
    </w:p>
    <w:p w:rsidR="00C87E1A" w:rsidRPr="00532FA6" w:rsidRDefault="00C87E1A" w:rsidP="00532FA6">
      <w:pPr>
        <w:pStyle w:val="1"/>
        <w:ind w:left="0" w:firstLine="710"/>
        <w:jc w:val="center"/>
      </w:pP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 xml:space="preserve">3.1.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нормативным правовым актом администрации </w:t>
      </w:r>
      <w:r w:rsidR="00532FA6" w:rsidRPr="00532FA6">
        <w:rPr>
          <w:sz w:val="28"/>
          <w:szCs w:val="28"/>
        </w:rPr>
        <w:t>Чагодощен</w:t>
      </w:r>
      <w:r w:rsidRPr="00532FA6">
        <w:rPr>
          <w:sz w:val="28"/>
          <w:szCs w:val="28"/>
        </w:rPr>
        <w:t xml:space="preserve">ского муниципального </w:t>
      </w:r>
      <w:r w:rsidR="00E91078">
        <w:rPr>
          <w:sz w:val="28"/>
          <w:szCs w:val="28"/>
        </w:rPr>
        <w:t>округ</w:t>
      </w:r>
      <w:r w:rsidRPr="00532FA6">
        <w:rPr>
          <w:sz w:val="28"/>
          <w:szCs w:val="28"/>
        </w:rPr>
        <w:t xml:space="preserve">а.  </w:t>
      </w: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3.2. В рамках осуществления муниципального контроля проводятся следующие профилактические мероприятия:</w:t>
      </w: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а) информирование;</w:t>
      </w: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color w:val="FF0000"/>
          <w:sz w:val="28"/>
          <w:szCs w:val="28"/>
        </w:rPr>
        <w:tab/>
      </w:r>
      <w:r w:rsidRPr="00532FA6">
        <w:rPr>
          <w:sz w:val="28"/>
          <w:szCs w:val="28"/>
        </w:rPr>
        <w:t>б) объявление предостережения;</w:t>
      </w: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в) консультирование.</w:t>
      </w: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3.3.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частью 3 статьи 46 Федерального закона № 248-ФЗ на официальном сайте органа местного самоуправления в сети «Интернет», в средствах массовой информации.</w:t>
      </w: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Размещенные сведения на официальном сайте органа местного самоуправления поддерживаются в актуальном состоянии и обновляются по мере их изменения.</w:t>
      </w:r>
      <w:r w:rsidRPr="00532FA6">
        <w:rPr>
          <w:sz w:val="28"/>
          <w:szCs w:val="28"/>
        </w:rPr>
        <w:tab/>
      </w: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 xml:space="preserve">3.4. </w:t>
      </w:r>
      <w:proofErr w:type="gramStart"/>
      <w:r w:rsidRPr="00532FA6">
        <w:rPr>
          <w:sz w:val="28"/>
          <w:szCs w:val="28"/>
        </w:rPr>
        <w:t xml:space="preserve"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532FA6">
        <w:rPr>
          <w:sz w:val="28"/>
          <w:szCs w:val="28"/>
        </w:rPr>
        <w:lastRenderedPageBreak/>
        <w:t>должностное лицо объявляет контролируемому лицу предостережение о недопустимости нарушения обязательных требований и предлагает принять</w:t>
      </w:r>
      <w:proofErr w:type="gramEnd"/>
      <w:r w:rsidRPr="00532FA6">
        <w:rPr>
          <w:sz w:val="28"/>
          <w:szCs w:val="28"/>
        </w:rPr>
        <w:t xml:space="preserve"> меры по обеспечению соблюдения обязательных требований.</w:t>
      </w:r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</w:r>
      <w:proofErr w:type="gramStart"/>
      <w:r w:rsidRPr="00532FA6"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конкретные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C87E1A" w:rsidRPr="00532FA6" w:rsidRDefault="00C87E1A" w:rsidP="00532FA6">
      <w:pPr>
        <w:pStyle w:val="a7"/>
        <w:tabs>
          <w:tab w:val="left" w:pos="851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0"/>
        <w:rPr>
          <w:sz w:val="28"/>
          <w:szCs w:val="28"/>
        </w:rPr>
      </w:pPr>
      <w:r w:rsidRPr="00532FA6">
        <w:rPr>
          <w:sz w:val="28"/>
          <w:szCs w:val="28"/>
        </w:rPr>
        <w:tab/>
        <w:t>Форма предостережения о недопустимости нарушения обязательных требований утверждается Приказом Минэкономразвития России.</w:t>
      </w:r>
    </w:p>
    <w:p w:rsidR="00C87E1A" w:rsidRPr="00532FA6" w:rsidRDefault="00C87E1A" w:rsidP="00532FA6">
      <w:pPr>
        <w:pStyle w:val="a7"/>
        <w:tabs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Должностное лицо регистрирует предостережение с присвоением регистрационного номера в журнале учёта объявленных предостережений.</w:t>
      </w:r>
    </w:p>
    <w:p w:rsidR="00C87E1A" w:rsidRPr="00532FA6" w:rsidRDefault="00C87E1A" w:rsidP="00532FA6">
      <w:pPr>
        <w:pStyle w:val="a7"/>
        <w:tabs>
          <w:tab w:val="left" w:pos="851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возражением, указываются соответствующие обоснования.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C87E1A" w:rsidRPr="00532FA6" w:rsidRDefault="00C87E1A" w:rsidP="00E85B1E">
      <w:pPr>
        <w:pStyle w:val="a7"/>
        <w:tabs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 w:firstLine="680"/>
        <w:rPr>
          <w:sz w:val="28"/>
          <w:szCs w:val="28"/>
        </w:rPr>
      </w:pPr>
      <w:r w:rsidRPr="00532FA6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а)</w:t>
      </w:r>
      <w:r w:rsidRPr="00532FA6">
        <w:rPr>
          <w:sz w:val="28"/>
          <w:szCs w:val="28"/>
        </w:rPr>
        <w:tab/>
        <w:t>наименование контролируемого лица;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б)</w:t>
      </w:r>
      <w:r w:rsidRPr="00532FA6">
        <w:rPr>
          <w:sz w:val="28"/>
          <w:szCs w:val="28"/>
        </w:rPr>
        <w:tab/>
        <w:t>сведения об объекте муниципального контроля;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в)</w:t>
      </w:r>
      <w:r w:rsidRPr="00532FA6">
        <w:rPr>
          <w:sz w:val="28"/>
          <w:szCs w:val="28"/>
        </w:rPr>
        <w:tab/>
        <w:t>дата и номер предостережения, направленного в адрес контролируемого лица;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г)</w:t>
      </w:r>
      <w:r w:rsidRPr="00532FA6">
        <w:rPr>
          <w:sz w:val="28"/>
          <w:szCs w:val="28"/>
        </w:rPr>
        <w:tab/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д)</w:t>
      </w:r>
      <w:r w:rsidRPr="00532FA6">
        <w:rPr>
          <w:sz w:val="28"/>
          <w:szCs w:val="28"/>
        </w:rPr>
        <w:tab/>
        <w:t>желаемый способ получения ответа по итогам рассмотрения возражения;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е)</w:t>
      </w:r>
      <w:r w:rsidRPr="00532FA6">
        <w:rPr>
          <w:sz w:val="28"/>
          <w:szCs w:val="28"/>
        </w:rPr>
        <w:tab/>
        <w:t>фамилию,</w:t>
      </w:r>
      <w:r w:rsidRPr="00532FA6">
        <w:rPr>
          <w:sz w:val="28"/>
          <w:szCs w:val="28"/>
        </w:rPr>
        <w:tab/>
        <w:t>имя, отчество контролируемого лица, направившего возражение;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ж)</w:t>
      </w:r>
      <w:r w:rsidRPr="00532FA6">
        <w:rPr>
          <w:sz w:val="28"/>
          <w:szCs w:val="28"/>
        </w:rPr>
        <w:tab/>
        <w:t>дату направления возражения.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Возражение рассматривается должностным лицом, объявившим предостережение, не позднее 10 дней с момента получения таких возражений.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lastRenderedPageBreak/>
        <w:t>В случае принятия представленных контролируемым лицом в возражениях доводов, должностное лицо аннулирует направленное предостережение с соответствующей отметкой в журнале учёта объявленных предостережений.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3.5. Консультирование контролируемых лиц и их представителей осуществляется должностными лицами по обращениям контролируемых лиц и их представителей по вопросам соблюдения обязательных требований в области использования и </w:t>
      </w:r>
      <w:proofErr w:type="gramStart"/>
      <w:r w:rsidRPr="00532FA6">
        <w:rPr>
          <w:sz w:val="28"/>
          <w:szCs w:val="28"/>
        </w:rPr>
        <w:t>охраны</w:t>
      </w:r>
      <w:proofErr w:type="gramEnd"/>
      <w:r w:rsidRPr="00532FA6">
        <w:rPr>
          <w:sz w:val="28"/>
          <w:szCs w:val="28"/>
        </w:rPr>
        <w:t xml:space="preserve"> особо охраняемых природных территорий, а также связанных с организацией и осуществлением муниципального контроля.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Консультирование осуществляется должностным лицом по телефону, на личном приёме, письменно, либо в ходе проведения профилактических мероприятий, контрольных (надзорных) мероприятий. </w:t>
      </w:r>
    </w:p>
    <w:p w:rsidR="00C87E1A" w:rsidRPr="00532FA6" w:rsidRDefault="00C87E1A" w:rsidP="00532FA6">
      <w:pPr>
        <w:pStyle w:val="a7"/>
        <w:tabs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Консультирование осуществляется без взимания платы.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Время консультирования по телефону, на личном приёме одного контролируемого лица (его представителя) не может превышать 15 минут.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Личный приём граждан проводится должностными лицами органа муниципального контроля. Информация о месте приёма, а также об установленных для приёма днях и часах размещается на официальном сайте органа местного самоуправления.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Консультирование в письменной форме осуществляется должностными лицами органа муниципального контроля в случаях: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в) ответ на поставленные вопросы требует дополнительного запроса сведений от органов власти или иных лиц.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Если поставленные во время консультирования вопросы не относятся к сфере муниципального контроля, то даются необходимые разъяснения по обращению в соответствующие органы власти или к соответствующим должностным лицам.</w:t>
      </w:r>
      <w:r w:rsidRPr="00532FA6">
        <w:rPr>
          <w:sz w:val="28"/>
          <w:szCs w:val="28"/>
        </w:rPr>
        <w:tab/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Должностные лица органа муниципального контроля осуществляют учёт консультирований, который проводится посредством внесения соответствующей записи в журнал консультирования, форма которого утверждается нормативным правовым актом администрации </w:t>
      </w:r>
      <w:r w:rsidR="00E91078">
        <w:rPr>
          <w:sz w:val="28"/>
          <w:szCs w:val="28"/>
        </w:rPr>
        <w:t>Чагодощенск</w:t>
      </w:r>
      <w:r w:rsidRPr="00532FA6">
        <w:rPr>
          <w:sz w:val="28"/>
          <w:szCs w:val="28"/>
        </w:rPr>
        <w:t xml:space="preserve">ого муниципального </w:t>
      </w:r>
      <w:r w:rsidR="00E91078">
        <w:rPr>
          <w:sz w:val="28"/>
          <w:szCs w:val="28"/>
        </w:rPr>
        <w:t>округ</w:t>
      </w:r>
      <w:r w:rsidRPr="00532FA6">
        <w:rPr>
          <w:sz w:val="28"/>
          <w:szCs w:val="28"/>
        </w:rPr>
        <w:t>а.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проведённой консультации отражается в акте контрольного (надзорного) мероприятия.</w:t>
      </w:r>
    </w:p>
    <w:p w:rsidR="00C87E1A" w:rsidRPr="00532FA6" w:rsidRDefault="00C87E1A" w:rsidP="00532FA6">
      <w:pPr>
        <w:pStyle w:val="a7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 случае</w:t>
      </w:r>
      <w:proofErr w:type="gramStart"/>
      <w:r w:rsidRPr="00532FA6">
        <w:rPr>
          <w:sz w:val="28"/>
          <w:szCs w:val="28"/>
        </w:rPr>
        <w:t>,</w:t>
      </w:r>
      <w:proofErr w:type="gramEnd"/>
      <w:r w:rsidRPr="00532FA6">
        <w:rPr>
          <w:sz w:val="28"/>
          <w:szCs w:val="28"/>
        </w:rPr>
        <w:t xml:space="preserve"> если в течение календарного года поступило пять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местного самоуправления в сети «Интернет» письменного разъяснения, подписанного уполномоченным должностным лицом.</w:t>
      </w:r>
    </w:p>
    <w:p w:rsidR="00D56FA1" w:rsidRDefault="00D56FA1" w:rsidP="00532FA6">
      <w:pPr>
        <w:pStyle w:val="a7"/>
        <w:tabs>
          <w:tab w:val="left" w:pos="1238"/>
        </w:tabs>
        <w:ind w:left="0"/>
        <w:jc w:val="center"/>
        <w:rPr>
          <w:b/>
          <w:sz w:val="28"/>
          <w:szCs w:val="28"/>
        </w:rPr>
      </w:pPr>
    </w:p>
    <w:p w:rsidR="00C87E1A" w:rsidRPr="00532FA6" w:rsidRDefault="00C87E1A" w:rsidP="00D56FA1">
      <w:pPr>
        <w:pStyle w:val="a7"/>
        <w:tabs>
          <w:tab w:val="left" w:pos="1238"/>
        </w:tabs>
        <w:ind w:left="0" w:firstLine="0"/>
        <w:jc w:val="center"/>
        <w:rPr>
          <w:b/>
          <w:sz w:val="28"/>
          <w:szCs w:val="28"/>
        </w:rPr>
      </w:pPr>
      <w:r w:rsidRPr="00532FA6">
        <w:rPr>
          <w:b/>
          <w:sz w:val="28"/>
          <w:szCs w:val="28"/>
        </w:rPr>
        <w:lastRenderedPageBreak/>
        <w:t>4.</w:t>
      </w:r>
      <w:r w:rsidRPr="00532FA6">
        <w:rPr>
          <w:b/>
          <w:sz w:val="28"/>
          <w:szCs w:val="28"/>
        </w:rPr>
        <w:tab/>
        <w:t xml:space="preserve">Организация контрольных (надзорных) мероприятий 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jc w:val="center"/>
        <w:rPr>
          <w:b/>
          <w:sz w:val="28"/>
          <w:szCs w:val="28"/>
        </w:rPr>
      </w:pPr>
      <w:r w:rsidRPr="00532FA6">
        <w:rPr>
          <w:b/>
          <w:sz w:val="28"/>
          <w:szCs w:val="28"/>
        </w:rPr>
        <w:t>без взаимодействия с контролируемыми лицами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4.1. Контрольные (надзорные) 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контроля, в </w:t>
      </w:r>
      <w:r w:rsidR="00532FA6" w:rsidRPr="00532FA6">
        <w:rPr>
          <w:sz w:val="28"/>
          <w:szCs w:val="28"/>
        </w:rPr>
        <w:t>т</w:t>
      </w:r>
      <w:r w:rsidRPr="00532FA6">
        <w:rPr>
          <w:sz w:val="28"/>
          <w:szCs w:val="28"/>
        </w:rPr>
        <w:t xml:space="preserve">ом числе </w:t>
      </w:r>
      <w:r w:rsidR="00532FA6" w:rsidRPr="00532FA6">
        <w:rPr>
          <w:sz w:val="28"/>
          <w:szCs w:val="28"/>
        </w:rPr>
        <w:t>в</w:t>
      </w:r>
      <w:r w:rsidRPr="00532FA6">
        <w:rPr>
          <w:sz w:val="28"/>
          <w:szCs w:val="28"/>
        </w:rPr>
        <w:t xml:space="preserve"> случаях, установленных Федеральным законом № 248-ФЗ.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Контрольное (надзорное) мероприятие может быть начато после внесения в единый реестр контрольных (надзорных) мероприятий сведений на сайте </w:t>
      </w:r>
      <w:hyperlink r:id="rId6" w:history="1">
        <w:r w:rsidRPr="00532FA6">
          <w:rPr>
            <w:rStyle w:val="a8"/>
            <w:sz w:val="28"/>
            <w:szCs w:val="28"/>
            <w:lang w:val="en-US"/>
          </w:rPr>
          <w:t>https</w:t>
        </w:r>
        <w:r w:rsidRPr="00532FA6">
          <w:rPr>
            <w:rStyle w:val="a8"/>
            <w:sz w:val="28"/>
            <w:szCs w:val="28"/>
          </w:rPr>
          <w:t>://</w:t>
        </w:r>
        <w:proofErr w:type="spellStart"/>
        <w:r w:rsidRPr="00532FA6">
          <w:rPr>
            <w:rStyle w:val="a8"/>
            <w:sz w:val="28"/>
            <w:szCs w:val="28"/>
            <w:lang w:val="en-US"/>
          </w:rPr>
          <w:t>proverki</w:t>
        </w:r>
        <w:proofErr w:type="spellEnd"/>
        <w:r w:rsidRPr="00532FA6">
          <w:rPr>
            <w:rStyle w:val="a8"/>
            <w:sz w:val="28"/>
            <w:szCs w:val="28"/>
          </w:rPr>
          <w:t>.</w:t>
        </w:r>
        <w:proofErr w:type="spellStart"/>
        <w:r w:rsidRPr="00532FA6">
          <w:rPr>
            <w:rStyle w:val="a8"/>
            <w:sz w:val="28"/>
            <w:szCs w:val="28"/>
            <w:lang w:val="en-US"/>
          </w:rPr>
          <w:t>gov</w:t>
        </w:r>
        <w:proofErr w:type="spellEnd"/>
        <w:r w:rsidRPr="00532FA6">
          <w:rPr>
            <w:rStyle w:val="a8"/>
            <w:sz w:val="28"/>
            <w:szCs w:val="28"/>
          </w:rPr>
          <w:t>.</w:t>
        </w:r>
        <w:proofErr w:type="spellStart"/>
        <w:r w:rsidRPr="00532FA6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532FA6">
          <w:rPr>
            <w:rStyle w:val="a8"/>
            <w:sz w:val="28"/>
            <w:szCs w:val="28"/>
          </w:rPr>
          <w:t>/</w:t>
        </w:r>
        <w:r w:rsidRPr="00532FA6">
          <w:rPr>
            <w:rStyle w:val="a8"/>
            <w:sz w:val="28"/>
            <w:szCs w:val="28"/>
            <w:lang w:val="en-US"/>
          </w:rPr>
          <w:t>portal</w:t>
        </w:r>
      </w:hyperlink>
      <w:r w:rsidRPr="00532FA6">
        <w:rPr>
          <w:sz w:val="28"/>
          <w:szCs w:val="28"/>
        </w:rPr>
        <w:t xml:space="preserve"> (далее - ЕРКНМ), в соответствии с Правилами формирования и ведения ЕРКНМ, утверждёнными постановлением Правительства РФ от 16.04.2021 № 604.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4.2. В рамках осуществления муниципального контроля без взаимодействия с контролируемыми лицами проводятся следующие виды контрольных (надзорных) мероприятий: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а) наблюдение за соблюдением обязательных требований;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б) выездное обследование.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4.3. </w:t>
      </w:r>
      <w:proofErr w:type="gramStart"/>
      <w:r w:rsidRPr="00532FA6">
        <w:rPr>
          <w:sz w:val="28"/>
          <w:szCs w:val="28"/>
        </w:rPr>
        <w:t>Наблюдение за соблюдением обязательных требований (мониторинг безопасности) осуществляется должностными лицами путём сбора,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данных.</w:t>
      </w:r>
      <w:proofErr w:type="gramEnd"/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должностного лица постоянно (систематически, регулярно, непрерывно) на оснований заданий должностного лица органа муниципального контроля, включая задания, содержащиеся в планах работы органа муниципального </w:t>
      </w:r>
      <w:proofErr w:type="gramStart"/>
      <w:r w:rsidRPr="00532FA6">
        <w:rPr>
          <w:sz w:val="28"/>
          <w:szCs w:val="28"/>
        </w:rPr>
        <w:t>контроля</w:t>
      </w:r>
      <w:proofErr w:type="gramEnd"/>
      <w:r w:rsidRPr="00532FA6">
        <w:rPr>
          <w:sz w:val="28"/>
          <w:szCs w:val="28"/>
        </w:rPr>
        <w:t xml:space="preserve"> в течение установленного в нём срока.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 или признаках нарушений обязательных требований, должностными лицами органа муниципального контроля могут быть приняты следующие решения: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а) о выдаче предписания;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б) об объявлении предостережения.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lastRenderedPageBreak/>
        <w:t>4.4.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Выездное обследование проводится должностным лицом по месту нахождения объекта контроля, при этом не допускается взаимодействие с контролируемым лицом.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контроля осуществляются следующие контрольные (надзорные) действия: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1)</w:t>
      </w:r>
      <w:r w:rsidRPr="00532FA6">
        <w:rPr>
          <w:sz w:val="28"/>
          <w:szCs w:val="28"/>
        </w:rPr>
        <w:tab/>
        <w:t>осмотр;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2)</w:t>
      </w:r>
      <w:r w:rsidRPr="00532FA6">
        <w:rPr>
          <w:sz w:val="28"/>
          <w:szCs w:val="28"/>
        </w:rPr>
        <w:tab/>
        <w:t>инструментальное обследование (с применением видеозаписи).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4.5.</w:t>
      </w:r>
      <w:r w:rsidRPr="00532FA6">
        <w:rPr>
          <w:sz w:val="28"/>
          <w:szCs w:val="28"/>
        </w:rPr>
        <w:tab/>
        <w:t>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а)</w:t>
      </w:r>
      <w:r w:rsidRPr="00532FA6">
        <w:rPr>
          <w:sz w:val="28"/>
          <w:szCs w:val="28"/>
        </w:rPr>
        <w:tab/>
        <w:t>сведений, отнесённых законодательством Российской Федерации к государственной тайне;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б)</w:t>
      </w:r>
      <w:r w:rsidRPr="00532FA6">
        <w:rPr>
          <w:sz w:val="28"/>
          <w:szCs w:val="28"/>
        </w:rPr>
        <w:tab/>
        <w:t>объектов, территорий, которые законодательством Российской Федерации отнесены к режимным и особо важным объектам.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4.6.</w:t>
      </w:r>
      <w:r w:rsidRPr="00532FA6">
        <w:rPr>
          <w:sz w:val="28"/>
          <w:szCs w:val="28"/>
        </w:rPr>
        <w:tab/>
        <w:t>Результаты контрольного (надзорного) мероприятия оформляются в порядке, установленном Федеральным законом № 248-ФЗ.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4.7.</w:t>
      </w:r>
      <w:r w:rsidRPr="00532FA6">
        <w:rPr>
          <w:sz w:val="28"/>
          <w:szCs w:val="28"/>
        </w:rPr>
        <w:tab/>
        <w:t>В случае выявления при проведении контрольного (надзорного) мероприятия нарушений обязательных требований должностное лицо после оформления акта контрольного (надзорного) мероприятия принимает решения, предусмотренные частью 2 статьи 90 Федерального закона № 248-ФЗ.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4.8.</w:t>
      </w:r>
      <w:r w:rsidRPr="00532FA6">
        <w:rPr>
          <w:sz w:val="28"/>
          <w:szCs w:val="28"/>
        </w:rPr>
        <w:tab/>
        <w:t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39 - 43 Федерального закона № 248-ФЗ.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Жалоба на решения, действия (бездействия) должностного лица рассматривается органом муниципального контроля.</w:t>
      </w:r>
    </w:p>
    <w:p w:rsidR="00C87E1A" w:rsidRPr="00532FA6" w:rsidRDefault="00C87E1A" w:rsidP="00532FA6">
      <w:pPr>
        <w:pStyle w:val="a7"/>
        <w:tabs>
          <w:tab w:val="left" w:pos="1238"/>
        </w:tabs>
        <w:ind w:left="0"/>
        <w:rPr>
          <w:sz w:val="28"/>
          <w:szCs w:val="28"/>
        </w:rPr>
      </w:pPr>
    </w:p>
    <w:p w:rsidR="00C87E1A" w:rsidRPr="00532FA6" w:rsidRDefault="00C87E1A" w:rsidP="00532FA6">
      <w:pPr>
        <w:pStyle w:val="1"/>
        <w:ind w:left="0"/>
        <w:jc w:val="center"/>
      </w:pPr>
      <w:r w:rsidRPr="00532FA6">
        <w:t>5. Результаты контрольного (надзорного) мероприятия</w:t>
      </w:r>
    </w:p>
    <w:p w:rsidR="00C87E1A" w:rsidRPr="00532FA6" w:rsidRDefault="00C87E1A" w:rsidP="00532FA6">
      <w:pPr>
        <w:pStyle w:val="1"/>
        <w:ind w:left="0"/>
        <w:rPr>
          <w:b w:val="0"/>
        </w:rPr>
      </w:pPr>
    </w:p>
    <w:p w:rsidR="00C87E1A" w:rsidRPr="00532FA6" w:rsidRDefault="00C87E1A" w:rsidP="00532FA6">
      <w:pPr>
        <w:pStyle w:val="1"/>
        <w:ind w:left="0" w:firstLine="683"/>
        <w:jc w:val="both"/>
        <w:rPr>
          <w:b w:val="0"/>
        </w:rPr>
      </w:pPr>
      <w:r w:rsidRPr="00532FA6">
        <w:rPr>
          <w:b w:val="0"/>
        </w:rPr>
        <w:lastRenderedPageBreak/>
        <w:t xml:space="preserve">5.1. </w:t>
      </w:r>
      <w:proofErr w:type="gramStart"/>
      <w:r w:rsidRPr="00532FA6">
        <w:rPr>
          <w:b w:val="0"/>
        </w:rPr>
        <w:t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 предусмотренных частью 2 статьи 90 Федерального закона № 248-ФЗ.</w:t>
      </w:r>
      <w:proofErr w:type="gramEnd"/>
    </w:p>
    <w:p w:rsidR="00C87E1A" w:rsidRPr="00532FA6" w:rsidRDefault="00C87E1A" w:rsidP="00532FA6">
      <w:pPr>
        <w:pStyle w:val="1"/>
        <w:ind w:left="0" w:firstLine="683"/>
        <w:jc w:val="both"/>
        <w:rPr>
          <w:b w:val="0"/>
        </w:rPr>
      </w:pPr>
      <w:r w:rsidRPr="00532FA6">
        <w:rPr>
          <w:b w:val="0"/>
        </w:rPr>
        <w:t>Результаты контрольного (надзорного) мероприятия оформляются в виде акта контрольного (надзорного) мероприятия с отражением всех выявленных нарушений обязательных требований, устранением выявленных нарушений обязательных требований до окончания выездного обследования, приобщением к акту всех документов и иных материалов.</w:t>
      </w:r>
    </w:p>
    <w:p w:rsidR="00C87E1A" w:rsidRPr="00532FA6" w:rsidRDefault="00C87E1A" w:rsidP="00532FA6">
      <w:pPr>
        <w:pStyle w:val="1"/>
        <w:ind w:left="0" w:firstLine="683"/>
        <w:jc w:val="both"/>
        <w:rPr>
          <w:b w:val="0"/>
        </w:rPr>
      </w:pPr>
      <w:r w:rsidRPr="00532FA6">
        <w:rPr>
          <w:b w:val="0"/>
        </w:rPr>
        <w:t>5.2. Оформление акта производится на месте проведения контрольного (надзорного) мероприятия в день окончания такого мероприятия.</w:t>
      </w:r>
    </w:p>
    <w:p w:rsidR="00C87E1A" w:rsidRPr="00532FA6" w:rsidRDefault="00C87E1A" w:rsidP="00532FA6">
      <w:pPr>
        <w:pStyle w:val="1"/>
        <w:ind w:left="0" w:firstLine="683"/>
        <w:jc w:val="both"/>
        <w:rPr>
          <w:b w:val="0"/>
        </w:rPr>
      </w:pP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  <w:jc w:val="center"/>
        <w:rPr>
          <w:b/>
        </w:rPr>
      </w:pPr>
      <w:r w:rsidRPr="00532FA6">
        <w:rPr>
          <w:b/>
        </w:rPr>
        <w:t>6. Ключевые</w:t>
      </w:r>
      <w:r w:rsidR="00E91078">
        <w:rPr>
          <w:b/>
        </w:rPr>
        <w:t xml:space="preserve"> и индикативные </w:t>
      </w:r>
      <w:r w:rsidRPr="00532FA6">
        <w:rPr>
          <w:b/>
        </w:rPr>
        <w:t xml:space="preserve"> показатели муниципального контроля и их целевые значения 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  <w:jc w:val="center"/>
        <w:rPr>
          <w:b/>
        </w:rPr>
      </w:pP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 xml:space="preserve">6.1.Ключевые показатели муниципального контроля в области использования и охраны особо охраняемых природных территорий местного значения на территории </w:t>
      </w:r>
      <w:r w:rsidR="001D7954">
        <w:t>Чагодощен</w:t>
      </w:r>
      <w:r w:rsidRPr="00532FA6">
        <w:t xml:space="preserve">ского муниципального </w:t>
      </w:r>
      <w:r w:rsidR="00FC012E">
        <w:t>округ</w:t>
      </w:r>
      <w:r w:rsidRPr="00532FA6">
        <w:t>а</w:t>
      </w:r>
      <w:r w:rsidR="00FC012E">
        <w:t>: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  <w:jc w:val="center"/>
      </w:pPr>
    </w:p>
    <w:p w:rsidR="00C87E1A" w:rsidRPr="00FC012E" w:rsidRDefault="00C87E1A" w:rsidP="00532FA6">
      <w:pPr>
        <w:pStyle w:val="a5"/>
        <w:tabs>
          <w:tab w:val="left" w:pos="8253"/>
        </w:tabs>
        <w:ind w:left="0" w:firstLine="683"/>
      </w:pPr>
      <w:r w:rsidRPr="00FC012E">
        <w:t>Ключевые показатели                                            Целевые значения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>Доля устранённых нарушений из числа                             70%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 xml:space="preserve">выявленных нарушений обязательных 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>требований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>Доля выполнения плана проведения                                   100%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>контрольных (надзорных) мероприятий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 xml:space="preserve">на очередной календарный год      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>Доля отменённых результатов                                             0%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>контрольных (надзорных) мероприятий</w:t>
      </w:r>
    </w:p>
    <w:p w:rsidR="00FC012E" w:rsidRDefault="00FC012E" w:rsidP="00532FA6">
      <w:pPr>
        <w:pStyle w:val="a5"/>
        <w:tabs>
          <w:tab w:val="left" w:pos="8253"/>
        </w:tabs>
        <w:ind w:left="0" w:firstLine="683"/>
      </w:pPr>
    </w:p>
    <w:p w:rsidR="00C87E1A" w:rsidRPr="00532FA6" w:rsidRDefault="00FC012E" w:rsidP="00532FA6">
      <w:pPr>
        <w:pStyle w:val="a5"/>
        <w:tabs>
          <w:tab w:val="left" w:pos="8253"/>
        </w:tabs>
        <w:ind w:left="0" w:firstLine="683"/>
      </w:pPr>
      <w:r>
        <w:t>6.2. Индикативные показатели</w:t>
      </w:r>
      <w:r w:rsidRPr="00532FA6">
        <w:t xml:space="preserve">муниципального контроля в области использования и охраны особо охраняемых природных территорий местного значения на территории </w:t>
      </w:r>
      <w:r>
        <w:t>Чагодощен</w:t>
      </w:r>
      <w:r w:rsidRPr="00532FA6">
        <w:t xml:space="preserve">ского муниципального </w:t>
      </w:r>
      <w:r>
        <w:t>округ</w:t>
      </w:r>
      <w:r w:rsidRPr="00532FA6">
        <w:t>а</w:t>
      </w:r>
      <w:r>
        <w:t>: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>Количество предостережений о недопустимости нарушения обязательных требований, 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lastRenderedPageBreak/>
        <w:t>Количество контрольных (надзорных) мероприятий, по результатам которых выявлены нарушения  обязательных требований, 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>Количество направленных в органы прокуратуры заявлений о согласовании проведенияконтрольных (надзорных) мероприятий, по которым органами прокуратуры отказано в согласовании, 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 xml:space="preserve"> Количествоучтенных контролируемых лиц на конец отчетного периода;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 xml:space="preserve"> Количествоучтенных контролируемых лиц, в отношении которых проведены контрольные (надзорные) мероприятия,за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 xml:space="preserve"> Количество жалоб, в отношении которых контрольным (надзорным) органом был нарушен срок рассмотрения, 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 xml:space="preserve">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 xml:space="preserve"> Количество исковых заявлений об оспаривании решений,действий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требований,за отчетный период;</w:t>
      </w:r>
    </w:p>
    <w:p w:rsidR="00FC012E" w:rsidRPr="00DD1290" w:rsidRDefault="00FC012E" w:rsidP="00FC012E">
      <w:pPr>
        <w:pStyle w:val="a7"/>
        <w:numPr>
          <w:ilvl w:val="0"/>
          <w:numId w:val="11"/>
        </w:numPr>
        <w:ind w:left="426" w:hanging="357"/>
        <w:rPr>
          <w:sz w:val="28"/>
          <w:szCs w:val="28"/>
        </w:rPr>
      </w:pPr>
      <w:r w:rsidRPr="00DD1290">
        <w:rPr>
          <w:sz w:val="28"/>
          <w:szCs w:val="28"/>
        </w:rPr>
        <w:t xml:space="preserve">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FC012E" w:rsidRDefault="00FC012E" w:rsidP="00532FA6">
      <w:pPr>
        <w:pStyle w:val="a5"/>
        <w:tabs>
          <w:tab w:val="left" w:pos="8253"/>
        </w:tabs>
        <w:ind w:left="0" w:firstLine="683"/>
      </w:pPr>
    </w:p>
    <w:p w:rsidR="00C87E1A" w:rsidRPr="00532FA6" w:rsidRDefault="00FC012E" w:rsidP="00532FA6">
      <w:pPr>
        <w:pStyle w:val="a5"/>
        <w:tabs>
          <w:tab w:val="left" w:pos="8253"/>
        </w:tabs>
        <w:ind w:left="0" w:firstLine="683"/>
      </w:pPr>
      <w:r>
        <w:t>6.3.</w:t>
      </w:r>
      <w:r w:rsidR="00C87E1A" w:rsidRPr="00532FA6">
        <w:t xml:space="preserve"> Орган муниципального контроля ежегодно, в срок до 01 февраля года, следующего за отчётным годом, осуществляет расчёт и оценку фактических (достигнутых) значений показателей.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>Оценка фактических (достигнутых) значений показателей производится путём сравнивания с целевыми (индикативными) значениями показателей.</w:t>
      </w:r>
    </w:p>
    <w:p w:rsidR="00C87E1A" w:rsidRPr="00532FA6" w:rsidRDefault="00C87E1A" w:rsidP="00532FA6">
      <w:pPr>
        <w:pStyle w:val="a5"/>
        <w:tabs>
          <w:tab w:val="left" w:pos="8253"/>
        </w:tabs>
        <w:ind w:left="0" w:firstLine="683"/>
      </w:pPr>
      <w:r w:rsidRPr="00532FA6">
        <w:t>6.</w:t>
      </w:r>
      <w:r w:rsidR="00FC012E">
        <w:t>4</w:t>
      </w:r>
      <w:r w:rsidRPr="00532FA6">
        <w:t xml:space="preserve">. Отчёты о достижении значений показателей результативности и эффективности показателей муниципального контроля размещаются на официальном сайте органа местного самоуправления ежегодно до 20 марта года, следующего за </w:t>
      </w:r>
      <w:proofErr w:type="gramStart"/>
      <w:r w:rsidRPr="00532FA6">
        <w:t>отчётным</w:t>
      </w:r>
      <w:proofErr w:type="gramEnd"/>
      <w:r w:rsidRPr="00532FA6">
        <w:t>.</w:t>
      </w:r>
    </w:p>
    <w:sectPr w:rsidR="00C87E1A" w:rsidRPr="00532FA6" w:rsidSect="009E0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E0"/>
    <w:multiLevelType w:val="hybridMultilevel"/>
    <w:tmpl w:val="C2D4D552"/>
    <w:lvl w:ilvl="0" w:tplc="57746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11E66"/>
    <w:multiLevelType w:val="hybridMultilevel"/>
    <w:tmpl w:val="05284FFA"/>
    <w:lvl w:ilvl="0" w:tplc="B66E4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66C2C"/>
    <w:multiLevelType w:val="hybridMultilevel"/>
    <w:tmpl w:val="70001FEE"/>
    <w:lvl w:ilvl="0" w:tplc="4F74A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2F717D"/>
    <w:multiLevelType w:val="hybridMultilevel"/>
    <w:tmpl w:val="6E563BA4"/>
    <w:lvl w:ilvl="0" w:tplc="FAC4C6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F95BB7"/>
    <w:multiLevelType w:val="hybridMultilevel"/>
    <w:tmpl w:val="116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7E54"/>
    <w:multiLevelType w:val="hybridMultilevel"/>
    <w:tmpl w:val="1032D162"/>
    <w:lvl w:ilvl="0" w:tplc="D924C6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52D87991"/>
    <w:multiLevelType w:val="hybridMultilevel"/>
    <w:tmpl w:val="521C909C"/>
    <w:lvl w:ilvl="0" w:tplc="58A054A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B4F3ED8"/>
    <w:multiLevelType w:val="hybridMultilevel"/>
    <w:tmpl w:val="34201D96"/>
    <w:lvl w:ilvl="0" w:tplc="BF081A6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68BB15C4"/>
    <w:multiLevelType w:val="hybridMultilevel"/>
    <w:tmpl w:val="FFE8FA94"/>
    <w:lvl w:ilvl="0" w:tplc="2312C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E92892"/>
    <w:multiLevelType w:val="hybridMultilevel"/>
    <w:tmpl w:val="E932A9DC"/>
    <w:lvl w:ilvl="0" w:tplc="2242A6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9C"/>
    <w:rsid w:val="00023758"/>
    <w:rsid w:val="00032692"/>
    <w:rsid w:val="000440AD"/>
    <w:rsid w:val="000917FC"/>
    <w:rsid w:val="000E0B99"/>
    <w:rsid w:val="000F226C"/>
    <w:rsid w:val="0013213D"/>
    <w:rsid w:val="001379E2"/>
    <w:rsid w:val="001817BE"/>
    <w:rsid w:val="0018560A"/>
    <w:rsid w:val="001A2519"/>
    <w:rsid w:val="001A2991"/>
    <w:rsid w:val="001D7954"/>
    <w:rsid w:val="002504D5"/>
    <w:rsid w:val="0028269E"/>
    <w:rsid w:val="002B2A40"/>
    <w:rsid w:val="003466F0"/>
    <w:rsid w:val="00357AB3"/>
    <w:rsid w:val="003C3447"/>
    <w:rsid w:val="00413960"/>
    <w:rsid w:val="00422F03"/>
    <w:rsid w:val="00463B22"/>
    <w:rsid w:val="004C05EA"/>
    <w:rsid w:val="004C7CB9"/>
    <w:rsid w:val="00507B45"/>
    <w:rsid w:val="00530A14"/>
    <w:rsid w:val="00532FA6"/>
    <w:rsid w:val="00544DDA"/>
    <w:rsid w:val="00593DC9"/>
    <w:rsid w:val="005964B1"/>
    <w:rsid w:val="006734F5"/>
    <w:rsid w:val="006A6259"/>
    <w:rsid w:val="006B2E03"/>
    <w:rsid w:val="006E00DC"/>
    <w:rsid w:val="006E3488"/>
    <w:rsid w:val="00701858"/>
    <w:rsid w:val="007456EB"/>
    <w:rsid w:val="0079590A"/>
    <w:rsid w:val="007F0DE1"/>
    <w:rsid w:val="00825836"/>
    <w:rsid w:val="008752F8"/>
    <w:rsid w:val="00886334"/>
    <w:rsid w:val="008A6802"/>
    <w:rsid w:val="008B5466"/>
    <w:rsid w:val="008F289A"/>
    <w:rsid w:val="00906879"/>
    <w:rsid w:val="00915493"/>
    <w:rsid w:val="0097296F"/>
    <w:rsid w:val="00991B1B"/>
    <w:rsid w:val="009D379C"/>
    <w:rsid w:val="009D55E3"/>
    <w:rsid w:val="009E07FC"/>
    <w:rsid w:val="009E5994"/>
    <w:rsid w:val="009E5ACC"/>
    <w:rsid w:val="00A13434"/>
    <w:rsid w:val="00A155C1"/>
    <w:rsid w:val="00A523CE"/>
    <w:rsid w:val="00B772C5"/>
    <w:rsid w:val="00B81A65"/>
    <w:rsid w:val="00BB0562"/>
    <w:rsid w:val="00BB0B91"/>
    <w:rsid w:val="00BC2392"/>
    <w:rsid w:val="00C57D07"/>
    <w:rsid w:val="00C6232F"/>
    <w:rsid w:val="00C87E1A"/>
    <w:rsid w:val="00CD694F"/>
    <w:rsid w:val="00D004F3"/>
    <w:rsid w:val="00D56FA1"/>
    <w:rsid w:val="00D854DC"/>
    <w:rsid w:val="00DD0EA2"/>
    <w:rsid w:val="00DE647B"/>
    <w:rsid w:val="00DF7640"/>
    <w:rsid w:val="00E167A3"/>
    <w:rsid w:val="00E26D21"/>
    <w:rsid w:val="00E52349"/>
    <w:rsid w:val="00E85B1E"/>
    <w:rsid w:val="00E91078"/>
    <w:rsid w:val="00EC14F6"/>
    <w:rsid w:val="00EC7DEB"/>
    <w:rsid w:val="00F01A33"/>
    <w:rsid w:val="00F93E65"/>
    <w:rsid w:val="00FC012E"/>
    <w:rsid w:val="00FD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CE"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  <w:style w:type="paragraph" w:customStyle="1" w:styleId="ConsNormal">
    <w:name w:val="ConsNormal"/>
    <w:rsid w:val="009E07F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verki.gov.ru/port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D902-9518-418A-980E-5D9FCF2F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Deputaty</cp:lastModifiedBy>
  <cp:revision>49</cp:revision>
  <cp:lastPrinted>2022-10-25T07:29:00Z</cp:lastPrinted>
  <dcterms:created xsi:type="dcterms:W3CDTF">2021-07-14T10:35:00Z</dcterms:created>
  <dcterms:modified xsi:type="dcterms:W3CDTF">2022-11-11T13:45:00Z</dcterms:modified>
</cp:coreProperties>
</file>