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13D" w:rsidRDefault="00501DC1" w:rsidP="008969A7">
      <w:pPr>
        <w:spacing w:line="100" w:lineRule="atLeast"/>
        <w:jc w:val="right"/>
        <w:rPr>
          <w:rFonts w:ascii="Times New Roman" w:eastAsia="Times New Roman" w:hAnsi="Times New Roman"/>
          <w:sz w:val="26"/>
          <w:szCs w:val="26"/>
          <w:lang w:eastAsia="ar-SA"/>
        </w:rPr>
      </w:pPr>
      <w:r>
        <w:rPr>
          <w:rFonts w:ascii="Times New Roman" w:eastAsia="Times New Roman" w:hAnsi="Times New Roman"/>
          <w:noProof/>
          <w:sz w:val="26"/>
          <w:szCs w:val="26"/>
          <w:lang w:eastAsia="ru-RU"/>
        </w:rPr>
        <w:drawing>
          <wp:anchor distT="0" distB="0" distL="114300" distR="114300" simplePos="0" relativeHeight="251658240" behindDoc="0" locked="0" layoutInCell="1" allowOverlap="1">
            <wp:simplePos x="0" y="0"/>
            <wp:positionH relativeFrom="column">
              <wp:posOffset>2577465</wp:posOffset>
            </wp:positionH>
            <wp:positionV relativeFrom="paragraph">
              <wp:posOffset>-253365</wp:posOffset>
            </wp:positionV>
            <wp:extent cx="723900" cy="828675"/>
            <wp:effectExtent l="19050" t="0" r="0" b="0"/>
            <wp:wrapNone/>
            <wp:docPr id="2" name="Рисунок 2" descr="img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22-2"/>
                    <pic:cNvPicPr>
                      <a:picLocks noChangeAspect="1" noChangeArrowheads="1"/>
                    </pic:cNvPicPr>
                  </pic:nvPicPr>
                  <pic:blipFill>
                    <a:blip r:embed="rId6" cstate="print"/>
                    <a:srcRect/>
                    <a:stretch>
                      <a:fillRect/>
                    </a:stretch>
                  </pic:blipFill>
                  <pic:spPr bwMode="auto">
                    <a:xfrm>
                      <a:off x="0" y="0"/>
                      <a:ext cx="723900" cy="828675"/>
                    </a:xfrm>
                    <a:prstGeom prst="rect">
                      <a:avLst/>
                    </a:prstGeom>
                    <a:noFill/>
                  </pic:spPr>
                </pic:pic>
              </a:graphicData>
            </a:graphic>
          </wp:anchor>
        </w:drawing>
      </w:r>
    </w:p>
    <w:p w:rsidR="00501DC1" w:rsidRDefault="00501DC1" w:rsidP="0013213D">
      <w:pPr>
        <w:spacing w:line="100" w:lineRule="atLeast"/>
        <w:jc w:val="center"/>
        <w:rPr>
          <w:rFonts w:ascii="Times New Roman" w:eastAsia="Times New Roman" w:hAnsi="Times New Roman"/>
          <w:b/>
          <w:sz w:val="24"/>
          <w:lang w:eastAsia="ar-SA"/>
        </w:rPr>
      </w:pPr>
    </w:p>
    <w:p w:rsidR="00501DC1" w:rsidRDefault="00501DC1" w:rsidP="0013213D">
      <w:pPr>
        <w:spacing w:line="100" w:lineRule="atLeast"/>
        <w:jc w:val="center"/>
        <w:rPr>
          <w:rFonts w:ascii="Times New Roman" w:eastAsia="Times New Roman" w:hAnsi="Times New Roman"/>
          <w:b/>
          <w:sz w:val="24"/>
          <w:lang w:eastAsia="ar-SA"/>
        </w:rPr>
      </w:pPr>
    </w:p>
    <w:p w:rsidR="00501DC1" w:rsidRPr="00501DC1" w:rsidRDefault="00501DC1" w:rsidP="00501DC1">
      <w:pPr>
        <w:pStyle w:val="1"/>
        <w:ind w:left="0"/>
        <w:jc w:val="center"/>
      </w:pPr>
      <w:r w:rsidRPr="00501DC1">
        <w:t>ПРЕДСТАВИТЕЛЬНОЕ СОБРАНИЕ</w:t>
      </w:r>
    </w:p>
    <w:p w:rsidR="00501DC1" w:rsidRPr="00501DC1" w:rsidRDefault="00501DC1" w:rsidP="00501DC1">
      <w:pPr>
        <w:spacing w:after="0" w:line="240" w:lineRule="auto"/>
        <w:jc w:val="center"/>
        <w:rPr>
          <w:rFonts w:ascii="Times New Roman" w:hAnsi="Times New Roman" w:cs="Times New Roman"/>
          <w:b/>
          <w:sz w:val="28"/>
          <w:szCs w:val="28"/>
        </w:rPr>
      </w:pPr>
      <w:r w:rsidRPr="00501DC1">
        <w:rPr>
          <w:rFonts w:ascii="Times New Roman" w:hAnsi="Times New Roman" w:cs="Times New Roman"/>
          <w:b/>
          <w:sz w:val="28"/>
          <w:szCs w:val="28"/>
        </w:rPr>
        <w:t>ЧАГОДОЩЕНСКОГО МУНИЦИПАЛЬНОГО ОКРУГА</w:t>
      </w:r>
    </w:p>
    <w:p w:rsidR="00501DC1" w:rsidRPr="00501DC1" w:rsidRDefault="00501DC1" w:rsidP="00501DC1">
      <w:pPr>
        <w:spacing w:after="0" w:line="240" w:lineRule="auto"/>
        <w:jc w:val="center"/>
        <w:rPr>
          <w:rFonts w:ascii="Times New Roman" w:hAnsi="Times New Roman" w:cs="Times New Roman"/>
          <w:b/>
          <w:sz w:val="28"/>
          <w:szCs w:val="28"/>
        </w:rPr>
      </w:pPr>
      <w:r w:rsidRPr="00501DC1">
        <w:rPr>
          <w:rFonts w:ascii="Times New Roman" w:hAnsi="Times New Roman" w:cs="Times New Roman"/>
          <w:b/>
          <w:sz w:val="28"/>
          <w:szCs w:val="28"/>
        </w:rPr>
        <w:t>ВОЛОГОДСКОЙ ОБЛАСТИ</w:t>
      </w:r>
    </w:p>
    <w:p w:rsidR="00501DC1" w:rsidRPr="00501DC1" w:rsidRDefault="00501DC1" w:rsidP="00501DC1">
      <w:pPr>
        <w:spacing w:after="0" w:line="240" w:lineRule="auto"/>
        <w:jc w:val="center"/>
        <w:rPr>
          <w:rFonts w:ascii="Times New Roman" w:hAnsi="Times New Roman" w:cs="Times New Roman"/>
          <w:sz w:val="28"/>
          <w:szCs w:val="28"/>
        </w:rPr>
      </w:pPr>
    </w:p>
    <w:p w:rsidR="00501DC1" w:rsidRPr="00501DC1" w:rsidRDefault="00501DC1" w:rsidP="00501DC1">
      <w:pPr>
        <w:pStyle w:val="1"/>
        <w:ind w:left="0"/>
        <w:jc w:val="center"/>
        <w:rPr>
          <w:sz w:val="44"/>
          <w:szCs w:val="44"/>
        </w:rPr>
      </w:pPr>
      <w:proofErr w:type="gramStart"/>
      <w:r w:rsidRPr="00501DC1">
        <w:rPr>
          <w:sz w:val="44"/>
          <w:szCs w:val="44"/>
        </w:rPr>
        <w:t>Р</w:t>
      </w:r>
      <w:proofErr w:type="gramEnd"/>
      <w:r w:rsidRPr="00501DC1">
        <w:rPr>
          <w:sz w:val="44"/>
          <w:szCs w:val="44"/>
        </w:rPr>
        <w:t xml:space="preserve"> Е Ш Е Н И Е</w:t>
      </w:r>
    </w:p>
    <w:p w:rsidR="0013213D" w:rsidRPr="00EC14F6" w:rsidRDefault="0013213D" w:rsidP="0013213D">
      <w:pPr>
        <w:rPr>
          <w:rFonts w:ascii="Times New Roman" w:eastAsia="Times New Roman" w:hAnsi="Times New Roman"/>
          <w:szCs w:val="20"/>
          <w:lang w:eastAsia="ru-RU"/>
        </w:rPr>
      </w:pPr>
    </w:p>
    <w:p w:rsidR="0013213D" w:rsidRDefault="009A29BD" w:rsidP="0013213D">
      <w:pPr>
        <w:spacing w:line="100" w:lineRule="atLeast"/>
        <w:jc w:val="center"/>
        <w:rPr>
          <w:rFonts w:ascii="Times New Roman" w:eastAsia="Times New Roman" w:hAnsi="Times New Roman"/>
          <w:sz w:val="26"/>
          <w:szCs w:val="26"/>
          <w:lang w:eastAsia="ar-SA"/>
        </w:rPr>
      </w:pPr>
      <w:r>
        <w:rPr>
          <w:rFonts w:ascii="Times New Roman" w:eastAsia="Andale Sans UI" w:hAnsi="Times New Roman"/>
          <w:noProof/>
          <w:sz w:val="24"/>
          <w:lang w:eastAsia="ru-RU"/>
        </w:rPr>
        <w:pict>
          <v:shapetype id="_x0000_t202" coordsize="21600,21600" o:spt="202" path="m,l,21600r21600,l21600,xe">
            <v:stroke joinstyle="miter"/>
            <v:path gradientshapeok="t" o:connecttype="rect"/>
          </v:shapetype>
          <v:shape id="_x0000_s1027" type="#_x0000_t202" style="position:absolute;left:0;text-align:left;margin-left:337.05pt;margin-top:7.65pt;width:116.65pt;height:21.45pt;z-index:251660288;mso-wrap-distance-left:9.05pt;mso-wrap-distance-right:9.05pt" stroked="f">
            <v:fill opacity="0" color2="black"/>
            <v:textbox style="mso-next-textbox:#_x0000_s1027" inset="0,0,0,0">
              <w:txbxContent>
                <w:p w:rsidR="009A29BD" w:rsidRPr="009A29BD" w:rsidRDefault="009A29BD" w:rsidP="009A29BD">
                  <w:pPr>
                    <w:rPr>
                      <w:rFonts w:ascii="Times New Roman" w:eastAsia="Calibri" w:hAnsi="Times New Roman" w:cs="Times New Roman"/>
                      <w:sz w:val="28"/>
                      <w:szCs w:val="28"/>
                    </w:rPr>
                  </w:pPr>
                  <w:r w:rsidRPr="009A29B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67</w:t>
                  </w:r>
                </w:p>
              </w:txbxContent>
            </v:textbox>
          </v:shape>
        </w:pict>
      </w:r>
      <w:r>
        <w:rPr>
          <w:rFonts w:ascii="Times New Roman" w:eastAsia="Andale Sans UI" w:hAnsi="Times New Roman"/>
          <w:noProof/>
          <w:sz w:val="24"/>
          <w:lang w:eastAsia="ru-RU"/>
        </w:rPr>
        <w:pict>
          <v:shape id="_x0000_s1026" type="#_x0000_t202" style="position:absolute;left:0;text-align:left;margin-left:3.5pt;margin-top:7.7pt;width:140.6pt;height:19.7pt;z-index:251659264;mso-wrap-distance-left:9.05pt;mso-wrap-distance-right:9.05pt" stroked="f">
            <v:fill color2="black"/>
            <v:textbox style="mso-next-textbox:#_x0000_s1026" inset="0,0,0,0">
              <w:txbxContent>
                <w:p w:rsidR="009A29BD" w:rsidRPr="009A29BD" w:rsidRDefault="009A29BD" w:rsidP="009A29BD">
                  <w:pPr>
                    <w:rPr>
                      <w:rFonts w:ascii="Times New Roman" w:eastAsia="Calibri" w:hAnsi="Times New Roman" w:cs="Times New Roman"/>
                      <w:sz w:val="28"/>
                      <w:szCs w:val="28"/>
                    </w:rPr>
                  </w:pPr>
                  <w:r w:rsidRPr="009A29BD">
                    <w:rPr>
                      <w:rFonts w:ascii="Times New Roman" w:eastAsia="Calibri" w:hAnsi="Times New Roman" w:cs="Times New Roman"/>
                      <w:sz w:val="28"/>
                      <w:szCs w:val="28"/>
                    </w:rPr>
                    <w:t xml:space="preserve">От   </w:t>
                  </w:r>
                  <w:r>
                    <w:rPr>
                      <w:rFonts w:ascii="Times New Roman" w:hAnsi="Times New Roman" w:cs="Times New Roman"/>
                      <w:sz w:val="28"/>
                      <w:szCs w:val="28"/>
                    </w:rPr>
                    <w:t xml:space="preserve">    </w:t>
                  </w:r>
                  <w:r w:rsidRPr="009A29BD">
                    <w:rPr>
                      <w:rFonts w:ascii="Times New Roman" w:eastAsia="Calibri" w:hAnsi="Times New Roman" w:cs="Times New Roman"/>
                      <w:sz w:val="28"/>
                      <w:szCs w:val="28"/>
                    </w:rPr>
                    <w:t xml:space="preserve"> 31.10.2024   </w:t>
                  </w:r>
                </w:p>
              </w:txbxContent>
            </v:textbox>
          </v:shape>
        </w:pict>
      </w:r>
    </w:p>
    <w:p w:rsidR="0013213D" w:rsidRDefault="009A29BD" w:rsidP="0013213D">
      <w:pPr>
        <w:spacing w:line="240" w:lineRule="exact"/>
        <w:rPr>
          <w:rFonts w:ascii="Times New Roman" w:eastAsia="Andale Sans UI" w:hAnsi="Times New Roman"/>
          <w:sz w:val="24"/>
          <w:lang w:eastAsia="ar-SA"/>
        </w:rPr>
      </w:pPr>
      <w:r>
        <w:rPr>
          <w:rFonts w:ascii="Times New Roman" w:eastAsia="Andale Sans UI" w:hAnsi="Times New Roman" w:cs="Times New Roman"/>
          <w:noProof/>
          <w:sz w:val="28"/>
          <w:szCs w:val="28"/>
          <w:lang w:eastAsia="ru-RU"/>
        </w:rPr>
        <w:pict>
          <v:line id="_x0000_s1030" style="position:absolute;z-index:251663360" from="363.45pt,4.45pt" to="418.2pt,4.45pt" strokeweight=".26mm">
            <v:stroke joinstyle="miter"/>
          </v:line>
        </w:pict>
      </w:r>
      <w:r>
        <w:rPr>
          <w:rFonts w:ascii="Times New Roman" w:eastAsia="Andale Sans UI" w:hAnsi="Times New Roman" w:cs="Times New Roman"/>
          <w:noProof/>
          <w:sz w:val="28"/>
          <w:szCs w:val="28"/>
          <w:lang w:eastAsia="ru-RU"/>
        </w:rPr>
        <w:pict>
          <v:line id="_x0000_s1029" style="position:absolute;z-index:251662336" from="37.2pt,4.45pt" to="127.2pt,4.45pt" strokeweight=".26mm">
            <v:stroke joinstyle="miter"/>
          </v:line>
        </w:pict>
      </w:r>
      <w:r>
        <w:rPr>
          <w:rFonts w:ascii="Times New Roman" w:eastAsia="Andale Sans UI" w:hAnsi="Times New Roman"/>
          <w:noProof/>
          <w:sz w:val="24"/>
          <w:lang w:eastAsia="ru-RU"/>
        </w:rPr>
        <w:pict>
          <v:shape id="_x0000_s1028" type="#_x0000_t202" style="position:absolute;margin-left:30.1pt;margin-top:7.4pt;width:90pt;height:8.8pt;z-index:251661312;mso-wrap-distance-left:9.05pt;mso-wrap-distance-right:9.05pt" stroked="f">
            <v:fill color2="black"/>
            <v:textbox style="mso-next-textbox:#_x0000_s1028" inset="0,0,0,0">
              <w:txbxContent>
                <w:p w:rsidR="009A29BD" w:rsidRPr="009E464C" w:rsidRDefault="009A29BD" w:rsidP="009A29BD">
                  <w:pPr>
                    <w:jc w:val="center"/>
                    <w:rPr>
                      <w:sz w:val="17"/>
                      <w:szCs w:val="17"/>
                    </w:rPr>
                  </w:pPr>
                  <w:r w:rsidRPr="009E464C">
                    <w:rPr>
                      <w:sz w:val="17"/>
                      <w:szCs w:val="17"/>
                    </w:rPr>
                    <w:t>р.п</w:t>
                  </w:r>
                  <w:proofErr w:type="gramStart"/>
                  <w:r w:rsidRPr="009E464C">
                    <w:rPr>
                      <w:sz w:val="17"/>
                      <w:szCs w:val="17"/>
                    </w:rPr>
                    <w:t>.Ч</w:t>
                  </w:r>
                  <w:proofErr w:type="gramEnd"/>
                  <w:r w:rsidRPr="009E464C">
                    <w:rPr>
                      <w:sz w:val="17"/>
                      <w:szCs w:val="17"/>
                    </w:rPr>
                    <w:t>агода</w:t>
                  </w:r>
                </w:p>
              </w:txbxContent>
            </v:textbox>
          </v:shape>
        </w:pict>
      </w:r>
    </w:p>
    <w:p w:rsidR="009A29BD" w:rsidRDefault="009A29BD" w:rsidP="0013213D">
      <w:pPr>
        <w:spacing w:line="240" w:lineRule="exact"/>
        <w:rPr>
          <w:rFonts w:ascii="Times New Roman" w:eastAsia="Andale Sans UI" w:hAnsi="Times New Roman"/>
          <w:sz w:val="24"/>
          <w:lang w:eastAsia="ar-SA"/>
        </w:rPr>
      </w:pPr>
    </w:p>
    <w:p w:rsidR="009A29BD" w:rsidRDefault="009A29BD" w:rsidP="00C10569">
      <w:pPr>
        <w:spacing w:after="0" w:line="240" w:lineRule="auto"/>
        <w:jc w:val="both"/>
        <w:rPr>
          <w:rFonts w:ascii="Times New Roman" w:eastAsia="Andale Sans UI" w:hAnsi="Times New Roman" w:cs="Times New Roman"/>
          <w:sz w:val="28"/>
          <w:szCs w:val="28"/>
          <w:lang w:eastAsia="ar-SA"/>
        </w:rPr>
      </w:pPr>
    </w:p>
    <w:p w:rsidR="00501DC1" w:rsidRDefault="0013213D" w:rsidP="00C10569">
      <w:pPr>
        <w:spacing w:after="0" w:line="240" w:lineRule="auto"/>
        <w:jc w:val="both"/>
        <w:rPr>
          <w:rFonts w:ascii="Times New Roman" w:eastAsia="Andale Sans UI" w:hAnsi="Times New Roman" w:cs="Times New Roman"/>
          <w:sz w:val="28"/>
          <w:szCs w:val="28"/>
          <w:lang w:eastAsia="ar-SA"/>
        </w:rPr>
      </w:pPr>
      <w:r w:rsidRPr="00C10569">
        <w:rPr>
          <w:rFonts w:ascii="Times New Roman" w:eastAsia="Andale Sans UI" w:hAnsi="Times New Roman" w:cs="Times New Roman"/>
          <w:sz w:val="28"/>
          <w:szCs w:val="28"/>
          <w:lang w:eastAsia="ar-SA"/>
        </w:rPr>
        <w:t xml:space="preserve">О </w:t>
      </w:r>
      <w:r w:rsidR="00C10569" w:rsidRPr="00C10569">
        <w:rPr>
          <w:rFonts w:ascii="Times New Roman" w:eastAsia="Andale Sans UI" w:hAnsi="Times New Roman" w:cs="Times New Roman"/>
          <w:sz w:val="28"/>
          <w:szCs w:val="28"/>
          <w:lang w:eastAsia="ar-SA"/>
        </w:rPr>
        <w:t xml:space="preserve">внесении </w:t>
      </w:r>
      <w:r w:rsidR="00C10569">
        <w:rPr>
          <w:rFonts w:ascii="Times New Roman" w:eastAsia="Andale Sans UI" w:hAnsi="Times New Roman" w:cs="Times New Roman"/>
          <w:sz w:val="28"/>
          <w:szCs w:val="28"/>
          <w:lang w:eastAsia="ar-SA"/>
        </w:rPr>
        <w:t>изменений в</w:t>
      </w:r>
      <w:r w:rsidR="00501DC1">
        <w:rPr>
          <w:rFonts w:ascii="Times New Roman" w:eastAsia="Andale Sans UI" w:hAnsi="Times New Roman" w:cs="Times New Roman"/>
          <w:sz w:val="28"/>
          <w:szCs w:val="28"/>
          <w:lang w:eastAsia="ar-SA"/>
        </w:rPr>
        <w:t xml:space="preserve"> </w:t>
      </w:r>
      <w:r w:rsidR="00C10569">
        <w:rPr>
          <w:rFonts w:ascii="Times New Roman" w:eastAsia="Andale Sans UI" w:hAnsi="Times New Roman" w:cs="Times New Roman"/>
          <w:sz w:val="28"/>
          <w:szCs w:val="28"/>
          <w:lang w:eastAsia="ar-SA"/>
        </w:rPr>
        <w:t>решение</w:t>
      </w:r>
    </w:p>
    <w:p w:rsidR="00501DC1" w:rsidRDefault="00C10569" w:rsidP="00C10569">
      <w:pPr>
        <w:spacing w:after="0" w:line="240" w:lineRule="auto"/>
        <w:jc w:val="both"/>
        <w:rPr>
          <w:rFonts w:ascii="Times New Roman" w:eastAsia="Andale Sans UI" w:hAnsi="Times New Roman" w:cs="Times New Roman"/>
          <w:sz w:val="28"/>
          <w:szCs w:val="28"/>
          <w:lang w:eastAsia="ar-SA"/>
        </w:rPr>
      </w:pPr>
      <w:r>
        <w:rPr>
          <w:rFonts w:ascii="Times New Roman" w:eastAsia="Andale Sans UI" w:hAnsi="Times New Roman" w:cs="Times New Roman"/>
          <w:sz w:val="28"/>
          <w:szCs w:val="28"/>
          <w:lang w:eastAsia="ar-SA"/>
        </w:rPr>
        <w:t>Представительного</w:t>
      </w:r>
      <w:r w:rsidR="00501DC1">
        <w:rPr>
          <w:rFonts w:ascii="Times New Roman" w:eastAsia="Andale Sans UI" w:hAnsi="Times New Roman" w:cs="Times New Roman"/>
          <w:sz w:val="28"/>
          <w:szCs w:val="28"/>
          <w:lang w:eastAsia="ar-SA"/>
        </w:rPr>
        <w:t xml:space="preserve"> </w:t>
      </w:r>
      <w:r>
        <w:rPr>
          <w:rFonts w:ascii="Times New Roman" w:eastAsia="Andale Sans UI" w:hAnsi="Times New Roman" w:cs="Times New Roman"/>
          <w:sz w:val="28"/>
          <w:szCs w:val="28"/>
          <w:lang w:eastAsia="ar-SA"/>
        </w:rPr>
        <w:t>Собрания</w:t>
      </w:r>
    </w:p>
    <w:p w:rsidR="00C10569" w:rsidRDefault="00C10569" w:rsidP="00C10569">
      <w:pPr>
        <w:spacing w:after="0" w:line="240" w:lineRule="auto"/>
        <w:jc w:val="both"/>
        <w:rPr>
          <w:rFonts w:ascii="Times New Roman" w:eastAsia="Andale Sans UI" w:hAnsi="Times New Roman" w:cs="Times New Roman"/>
          <w:sz w:val="28"/>
          <w:szCs w:val="28"/>
          <w:lang w:eastAsia="ar-SA"/>
        </w:rPr>
      </w:pPr>
      <w:r>
        <w:rPr>
          <w:rFonts w:ascii="Times New Roman" w:eastAsia="Andale Sans UI" w:hAnsi="Times New Roman" w:cs="Times New Roman"/>
          <w:sz w:val="28"/>
          <w:szCs w:val="28"/>
          <w:lang w:eastAsia="ar-SA"/>
        </w:rPr>
        <w:t>Чагодощенского</w:t>
      </w:r>
      <w:r w:rsidR="00501DC1">
        <w:rPr>
          <w:rFonts w:ascii="Times New Roman" w:eastAsia="Andale Sans UI" w:hAnsi="Times New Roman" w:cs="Times New Roman"/>
          <w:sz w:val="28"/>
          <w:szCs w:val="28"/>
          <w:lang w:eastAsia="ar-SA"/>
        </w:rPr>
        <w:t xml:space="preserve"> </w:t>
      </w:r>
      <w:r>
        <w:rPr>
          <w:rFonts w:ascii="Times New Roman" w:eastAsia="Andale Sans UI" w:hAnsi="Times New Roman" w:cs="Times New Roman"/>
          <w:sz w:val="28"/>
          <w:szCs w:val="28"/>
          <w:lang w:eastAsia="ar-SA"/>
        </w:rPr>
        <w:t xml:space="preserve">муниципального округа  </w:t>
      </w:r>
    </w:p>
    <w:p w:rsidR="0013213D" w:rsidRPr="00C10569" w:rsidRDefault="00C10569" w:rsidP="00C10569">
      <w:pPr>
        <w:spacing w:after="0" w:line="240" w:lineRule="auto"/>
        <w:jc w:val="both"/>
        <w:rPr>
          <w:rFonts w:ascii="Times New Roman" w:eastAsia="Times New Roman" w:hAnsi="Times New Roman" w:cs="Times New Roman"/>
          <w:sz w:val="28"/>
          <w:szCs w:val="28"/>
          <w:lang w:eastAsia="ru-RU"/>
        </w:rPr>
      </w:pPr>
      <w:r>
        <w:rPr>
          <w:rFonts w:ascii="Times New Roman" w:eastAsia="Andale Sans UI" w:hAnsi="Times New Roman" w:cs="Times New Roman"/>
          <w:sz w:val="28"/>
          <w:szCs w:val="28"/>
          <w:lang w:eastAsia="ar-SA"/>
        </w:rPr>
        <w:t>от 10.11.2022 №</w:t>
      </w:r>
      <w:r w:rsidR="009A29BD">
        <w:rPr>
          <w:rFonts w:ascii="Times New Roman" w:eastAsia="Andale Sans UI" w:hAnsi="Times New Roman" w:cs="Times New Roman"/>
          <w:sz w:val="28"/>
          <w:szCs w:val="28"/>
          <w:lang w:eastAsia="ar-SA"/>
        </w:rPr>
        <w:t xml:space="preserve"> </w:t>
      </w:r>
      <w:r>
        <w:rPr>
          <w:rFonts w:ascii="Times New Roman" w:eastAsia="Andale Sans UI" w:hAnsi="Times New Roman" w:cs="Times New Roman"/>
          <w:sz w:val="28"/>
          <w:szCs w:val="28"/>
          <w:lang w:eastAsia="ar-SA"/>
        </w:rPr>
        <w:t>35</w:t>
      </w:r>
    </w:p>
    <w:p w:rsidR="0013213D" w:rsidRDefault="0013213D" w:rsidP="0013213D">
      <w:pPr>
        <w:spacing w:line="100" w:lineRule="atLeast"/>
        <w:jc w:val="both"/>
        <w:rPr>
          <w:rFonts w:ascii="Times New Roman" w:eastAsia="Times New Roman" w:hAnsi="Times New Roman"/>
          <w:sz w:val="26"/>
          <w:szCs w:val="26"/>
          <w:lang w:eastAsia="ar-SA"/>
        </w:rPr>
      </w:pPr>
    </w:p>
    <w:p w:rsidR="00501DC1" w:rsidRDefault="00501DC1" w:rsidP="00E626A0">
      <w:pPr>
        <w:tabs>
          <w:tab w:val="left" w:pos="851"/>
        </w:tabs>
        <w:ind w:firstLine="680"/>
        <w:jc w:val="both"/>
        <w:rPr>
          <w:rFonts w:ascii="Times New Roman" w:hAnsi="Times New Roman" w:cs="Times New Roman"/>
          <w:sz w:val="28"/>
          <w:szCs w:val="28"/>
        </w:rPr>
      </w:pPr>
    </w:p>
    <w:p w:rsidR="00E626A0" w:rsidRPr="00501DC1" w:rsidRDefault="00E626A0" w:rsidP="009A29BD">
      <w:pPr>
        <w:tabs>
          <w:tab w:val="left" w:pos="851"/>
        </w:tabs>
        <w:spacing w:after="0" w:line="240" w:lineRule="auto"/>
        <w:ind w:firstLine="697"/>
        <w:jc w:val="both"/>
        <w:rPr>
          <w:rFonts w:ascii="Times New Roman" w:eastAsia="Times New Roman" w:hAnsi="Times New Roman" w:cs="Times New Roman"/>
          <w:sz w:val="28"/>
          <w:szCs w:val="28"/>
          <w:lang w:eastAsia="ar-SA"/>
        </w:rPr>
      </w:pPr>
      <w:proofErr w:type="gramStart"/>
      <w:r w:rsidRPr="00E626A0">
        <w:rPr>
          <w:rFonts w:ascii="Times New Roman" w:hAnsi="Times New Roman" w:cs="Times New Roman"/>
          <w:sz w:val="28"/>
          <w:szCs w:val="28"/>
        </w:rPr>
        <w:t xml:space="preserve">В соответствии с пунктом 5 части 1 статьи 17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21 апреля 2018 года № 482 «О государственной информационной системе «Типовое облачное решение по автоматизации контрольной (надзорной) деятельности»», приказом </w:t>
      </w:r>
      <w:r w:rsidRPr="00501DC1">
        <w:rPr>
          <w:rFonts w:ascii="Times New Roman" w:hAnsi="Times New Roman" w:cs="Times New Roman"/>
          <w:sz w:val="28"/>
          <w:szCs w:val="28"/>
        </w:rPr>
        <w:t>Министерства цифрового развития, связи и массовых коммуникаций Российской Федерации от</w:t>
      </w:r>
      <w:proofErr w:type="gramEnd"/>
      <w:r w:rsidR="009A29BD">
        <w:rPr>
          <w:rFonts w:ascii="Times New Roman" w:hAnsi="Times New Roman" w:cs="Times New Roman"/>
          <w:sz w:val="28"/>
          <w:szCs w:val="28"/>
        </w:rPr>
        <w:t xml:space="preserve"> </w:t>
      </w:r>
      <w:proofErr w:type="gramStart"/>
      <w:r w:rsidRPr="00501DC1">
        <w:rPr>
          <w:rFonts w:ascii="Times New Roman" w:hAnsi="Times New Roman" w:cs="Times New Roman"/>
          <w:sz w:val="28"/>
          <w:szCs w:val="28"/>
        </w:rPr>
        <w:t>30 сентября 2022 года № 730 «Об утверждении правил пользования государственной информационной системы «Типовое облачное решение по автоматизации контрольной (надзорной) деятельности», постановлением Губернатора области от 28 декабря 2023 года № 326 «Об организации взаимодействия при использовании государственной информационной системы «Типовое облачное решение по автоматизации контрольной (надзорной) деятельности» на территории Вологодской области», во исполнение протокола рабочей группы по совершенствованию муниципального контроля на территории</w:t>
      </w:r>
      <w:proofErr w:type="gramEnd"/>
      <w:r w:rsidRPr="00501DC1">
        <w:rPr>
          <w:rFonts w:ascii="Times New Roman" w:hAnsi="Times New Roman" w:cs="Times New Roman"/>
          <w:sz w:val="28"/>
          <w:szCs w:val="28"/>
        </w:rPr>
        <w:t xml:space="preserve"> Вологодской области от 26 апреля 2024 года № 1</w:t>
      </w:r>
      <w:r w:rsidR="00501DC1" w:rsidRPr="00501DC1">
        <w:rPr>
          <w:rFonts w:ascii="Times New Roman" w:hAnsi="Times New Roman" w:cs="Times New Roman"/>
          <w:sz w:val="28"/>
          <w:szCs w:val="28"/>
        </w:rPr>
        <w:t xml:space="preserve"> </w:t>
      </w:r>
      <w:r w:rsidRPr="00501DC1">
        <w:rPr>
          <w:rFonts w:ascii="Times New Roman" w:eastAsia="Andale Sans UI" w:hAnsi="Times New Roman" w:cs="Times New Roman"/>
          <w:sz w:val="28"/>
          <w:szCs w:val="28"/>
          <w:lang w:eastAsia="ar-SA"/>
        </w:rPr>
        <w:t>Представительное Собрание</w:t>
      </w:r>
      <w:r w:rsidR="00501DC1" w:rsidRPr="00501DC1">
        <w:rPr>
          <w:rFonts w:ascii="Times New Roman" w:eastAsia="Andale Sans UI" w:hAnsi="Times New Roman" w:cs="Times New Roman"/>
          <w:sz w:val="28"/>
          <w:szCs w:val="28"/>
          <w:lang w:eastAsia="ar-SA"/>
        </w:rPr>
        <w:t xml:space="preserve"> </w:t>
      </w:r>
      <w:r w:rsidRPr="00501DC1">
        <w:rPr>
          <w:rFonts w:ascii="Times New Roman" w:eastAsia="Andale Sans UI" w:hAnsi="Times New Roman" w:cs="Times New Roman"/>
          <w:sz w:val="28"/>
          <w:szCs w:val="28"/>
          <w:lang w:eastAsia="ar-SA"/>
        </w:rPr>
        <w:t>РЕШИЛО:</w:t>
      </w:r>
    </w:p>
    <w:p w:rsidR="002C2197" w:rsidRPr="002C2197" w:rsidRDefault="00E626A0" w:rsidP="009A29BD">
      <w:pPr>
        <w:spacing w:after="0" w:line="240" w:lineRule="auto"/>
        <w:ind w:firstLine="697"/>
        <w:jc w:val="both"/>
        <w:rPr>
          <w:rFonts w:ascii="Times New Roman" w:hAnsi="Times New Roman" w:cs="Times New Roman"/>
          <w:sz w:val="28"/>
          <w:szCs w:val="28"/>
        </w:rPr>
      </w:pPr>
      <w:r w:rsidRPr="00501DC1">
        <w:rPr>
          <w:rFonts w:ascii="Times New Roman" w:eastAsia="Andale Sans UI" w:hAnsi="Times New Roman" w:cs="Times New Roman"/>
          <w:sz w:val="28"/>
          <w:szCs w:val="28"/>
          <w:lang w:eastAsia="ar-SA"/>
        </w:rPr>
        <w:t xml:space="preserve">1. </w:t>
      </w:r>
      <w:r w:rsidRPr="00501DC1">
        <w:rPr>
          <w:rFonts w:ascii="Times New Roman" w:eastAsia="Times New Roman" w:hAnsi="Times New Roman" w:cs="Times New Roman"/>
          <w:sz w:val="28"/>
          <w:szCs w:val="28"/>
        </w:rPr>
        <w:t xml:space="preserve">Раздел </w:t>
      </w:r>
      <w:r w:rsidR="002C2197" w:rsidRPr="00501DC1">
        <w:rPr>
          <w:rFonts w:ascii="Times New Roman" w:eastAsia="Times New Roman" w:hAnsi="Times New Roman" w:cs="Times New Roman"/>
          <w:sz w:val="28"/>
          <w:szCs w:val="28"/>
        </w:rPr>
        <w:t>2</w:t>
      </w:r>
      <w:r w:rsidR="00501DC1" w:rsidRPr="00501DC1">
        <w:rPr>
          <w:rFonts w:ascii="Times New Roman" w:eastAsia="Times New Roman" w:hAnsi="Times New Roman" w:cs="Times New Roman"/>
          <w:sz w:val="28"/>
          <w:szCs w:val="28"/>
        </w:rPr>
        <w:t xml:space="preserve"> </w:t>
      </w:r>
      <w:r w:rsidRPr="00501DC1">
        <w:rPr>
          <w:rFonts w:ascii="Times New Roman" w:eastAsia="Calibri" w:hAnsi="Times New Roman" w:cs="Times New Roman"/>
          <w:bCs/>
          <w:sz w:val="28"/>
          <w:szCs w:val="28"/>
        </w:rPr>
        <w:t xml:space="preserve">Положения о муниципальном контроле в </w:t>
      </w:r>
      <w:r w:rsidRPr="00501DC1">
        <w:rPr>
          <w:rFonts w:ascii="Times New Roman" w:eastAsia="Andale Sans UI" w:hAnsi="Times New Roman" w:cs="Times New Roman"/>
          <w:sz w:val="28"/>
          <w:szCs w:val="28"/>
          <w:lang w:eastAsia="ar-SA"/>
        </w:rPr>
        <w:t>области охраны и использования</w:t>
      </w:r>
      <w:r w:rsidR="00501DC1">
        <w:rPr>
          <w:rFonts w:ascii="Times New Roman" w:eastAsia="Andale Sans UI" w:hAnsi="Times New Roman" w:cs="Times New Roman"/>
          <w:sz w:val="28"/>
          <w:szCs w:val="28"/>
          <w:lang w:eastAsia="ar-SA"/>
        </w:rPr>
        <w:t xml:space="preserve"> </w:t>
      </w:r>
      <w:r w:rsidRPr="00501DC1">
        <w:rPr>
          <w:rFonts w:ascii="Times New Roman" w:hAnsi="Times New Roman" w:cs="Times New Roman"/>
          <w:sz w:val="28"/>
          <w:szCs w:val="28"/>
        </w:rPr>
        <w:t>особо охраняемых природных территорий местного значения</w:t>
      </w:r>
      <w:r w:rsidRPr="00501DC1">
        <w:rPr>
          <w:rFonts w:ascii="Times New Roman" w:eastAsia="Calibri" w:hAnsi="Times New Roman" w:cs="Times New Roman"/>
          <w:bCs/>
          <w:sz w:val="28"/>
          <w:szCs w:val="28"/>
        </w:rPr>
        <w:t xml:space="preserve">, утвержденного </w:t>
      </w:r>
      <w:r w:rsidRPr="00501DC1">
        <w:rPr>
          <w:rFonts w:ascii="Times New Roman" w:eastAsia="Andale Sans UI" w:hAnsi="Times New Roman" w:cs="Times New Roman"/>
          <w:sz w:val="28"/>
          <w:szCs w:val="28"/>
          <w:lang w:eastAsia="ar-SA"/>
        </w:rPr>
        <w:t>решением Представительного Собрания Чагодощенского</w:t>
      </w:r>
      <w:r w:rsidR="00501DC1">
        <w:rPr>
          <w:rFonts w:ascii="Times New Roman" w:eastAsia="Andale Sans UI" w:hAnsi="Times New Roman" w:cs="Times New Roman"/>
          <w:sz w:val="28"/>
          <w:szCs w:val="28"/>
          <w:lang w:eastAsia="ar-SA"/>
        </w:rPr>
        <w:t xml:space="preserve"> </w:t>
      </w:r>
      <w:r w:rsidRPr="00501DC1">
        <w:rPr>
          <w:rFonts w:ascii="Times New Roman" w:eastAsia="Andale Sans UI" w:hAnsi="Times New Roman" w:cs="Times New Roman"/>
          <w:sz w:val="28"/>
          <w:szCs w:val="28"/>
          <w:lang w:eastAsia="ar-SA"/>
        </w:rPr>
        <w:t xml:space="preserve">муниципального округа от 10.11.2022 №35 «Об утверждении Положения о муниципальном контроле </w:t>
      </w:r>
      <w:r w:rsidR="00362D87" w:rsidRPr="00501DC1">
        <w:rPr>
          <w:rFonts w:ascii="Times New Roman" w:eastAsia="Andale Sans UI" w:hAnsi="Times New Roman" w:cs="Times New Roman"/>
          <w:sz w:val="28"/>
          <w:szCs w:val="28"/>
          <w:lang w:eastAsia="ar-SA"/>
        </w:rPr>
        <w:t xml:space="preserve">в области охраны и использования особо </w:t>
      </w:r>
      <w:r w:rsidR="00362D87" w:rsidRPr="00501DC1">
        <w:rPr>
          <w:rFonts w:ascii="Times New Roman" w:eastAsia="Andale Sans UI" w:hAnsi="Times New Roman" w:cs="Times New Roman"/>
          <w:sz w:val="28"/>
          <w:szCs w:val="28"/>
          <w:lang w:eastAsia="ar-SA"/>
        </w:rPr>
        <w:lastRenderedPageBreak/>
        <w:t xml:space="preserve">охраняемых </w:t>
      </w:r>
      <w:r w:rsidR="006F14B9" w:rsidRPr="00501DC1">
        <w:rPr>
          <w:rFonts w:ascii="Times New Roman" w:eastAsia="Andale Sans UI" w:hAnsi="Times New Roman" w:cs="Times New Roman"/>
          <w:sz w:val="28"/>
          <w:szCs w:val="28"/>
          <w:lang w:eastAsia="ar-SA"/>
        </w:rPr>
        <w:t>природных территорий местного</w:t>
      </w:r>
      <w:r w:rsidR="006F14B9">
        <w:rPr>
          <w:rFonts w:ascii="Times New Roman" w:eastAsia="Andale Sans UI" w:hAnsi="Times New Roman" w:cs="Times New Roman"/>
          <w:sz w:val="28"/>
          <w:szCs w:val="28"/>
          <w:lang w:eastAsia="ar-SA"/>
        </w:rPr>
        <w:t xml:space="preserve"> значения</w:t>
      </w:r>
      <w:r w:rsidR="00501DC1">
        <w:rPr>
          <w:rFonts w:ascii="Times New Roman" w:eastAsia="Andale Sans UI" w:hAnsi="Times New Roman" w:cs="Times New Roman"/>
          <w:sz w:val="28"/>
          <w:szCs w:val="28"/>
          <w:lang w:eastAsia="ar-SA"/>
        </w:rPr>
        <w:t xml:space="preserve"> </w:t>
      </w:r>
      <w:r w:rsidRPr="002C2197">
        <w:rPr>
          <w:rFonts w:ascii="Times New Roman" w:eastAsia="Times New Roman" w:hAnsi="Times New Roman" w:cs="Times New Roman"/>
          <w:sz w:val="28"/>
          <w:szCs w:val="28"/>
          <w:lang w:eastAsia="ru-RU"/>
        </w:rPr>
        <w:t>на территории Чагодощенского муниципального округа» (с изменениями</w:t>
      </w:r>
      <w:r w:rsidR="002C2197" w:rsidRPr="002C2197">
        <w:rPr>
          <w:rFonts w:ascii="Times New Roman" w:eastAsia="Times New Roman" w:hAnsi="Times New Roman" w:cs="Times New Roman"/>
          <w:sz w:val="28"/>
          <w:szCs w:val="28"/>
          <w:lang w:eastAsia="ru-RU"/>
        </w:rPr>
        <w:t>)</w:t>
      </w:r>
      <w:r w:rsidR="002C2197" w:rsidRPr="002C2197">
        <w:rPr>
          <w:rFonts w:ascii="Times New Roman" w:eastAsia="Times New Roman" w:hAnsi="Times New Roman" w:cs="Times New Roman"/>
          <w:sz w:val="28"/>
          <w:szCs w:val="28"/>
        </w:rPr>
        <w:t xml:space="preserve">, </w:t>
      </w:r>
      <w:r w:rsidR="002C2197" w:rsidRPr="002C2197">
        <w:rPr>
          <w:rFonts w:ascii="Times New Roman" w:hAnsi="Times New Roman" w:cs="Times New Roman"/>
          <w:sz w:val="28"/>
          <w:szCs w:val="28"/>
        </w:rPr>
        <w:t>дополнить пунктом 2.9. следующего содержания:</w:t>
      </w:r>
    </w:p>
    <w:p w:rsidR="002C2197" w:rsidRPr="002C2197" w:rsidRDefault="002C2197" w:rsidP="009A29BD">
      <w:pPr>
        <w:pStyle w:val="ConsPlusTitle"/>
        <w:ind w:firstLine="697"/>
        <w:jc w:val="both"/>
        <w:rPr>
          <w:rFonts w:ascii="Times New Roman" w:hAnsi="Times New Roman" w:cs="Times New Roman"/>
          <w:b w:val="0"/>
          <w:sz w:val="28"/>
          <w:szCs w:val="28"/>
        </w:rPr>
      </w:pPr>
      <w:r w:rsidRPr="002C2197">
        <w:rPr>
          <w:rFonts w:ascii="Times New Roman" w:hAnsi="Times New Roman" w:cs="Times New Roman"/>
          <w:b w:val="0"/>
          <w:sz w:val="28"/>
          <w:szCs w:val="28"/>
        </w:rPr>
        <w:t xml:space="preserve">«2.9. При осуществлении муниципального </w:t>
      </w:r>
      <w:r w:rsidR="00B838CE" w:rsidRPr="00B838CE">
        <w:rPr>
          <w:rFonts w:ascii="Times New Roman" w:hAnsi="Times New Roman" w:cs="Times New Roman"/>
          <w:b w:val="0"/>
          <w:sz w:val="28"/>
          <w:szCs w:val="28"/>
        </w:rPr>
        <w:t>к</w:t>
      </w:r>
      <w:r w:rsidR="00B838CE" w:rsidRPr="002C2197">
        <w:rPr>
          <w:rFonts w:ascii="Times New Roman" w:hAnsi="Times New Roman" w:cs="Times New Roman"/>
          <w:b w:val="0"/>
          <w:sz w:val="28"/>
          <w:szCs w:val="28"/>
        </w:rPr>
        <w:t>онтроля</w:t>
      </w:r>
      <w:r w:rsidR="00B838CE">
        <w:rPr>
          <w:rFonts w:ascii="Times New Roman" w:hAnsi="Times New Roman" w:cs="Times New Roman"/>
          <w:b w:val="0"/>
          <w:sz w:val="28"/>
          <w:szCs w:val="28"/>
        </w:rPr>
        <w:t xml:space="preserve"> в </w:t>
      </w:r>
      <w:r w:rsidR="00B838CE" w:rsidRPr="00B838CE">
        <w:rPr>
          <w:rFonts w:ascii="Times New Roman" w:eastAsia="Andale Sans UI" w:hAnsi="Times New Roman" w:cs="Times New Roman"/>
          <w:b w:val="0"/>
          <w:sz w:val="28"/>
          <w:szCs w:val="28"/>
          <w:lang w:eastAsia="ar-SA"/>
        </w:rPr>
        <w:t xml:space="preserve">области охраны и использования особо охраняемых природных территорий местного значения </w:t>
      </w:r>
      <w:r w:rsidRPr="002C2197">
        <w:rPr>
          <w:rFonts w:ascii="Times New Roman" w:hAnsi="Times New Roman" w:cs="Times New Roman"/>
          <w:b w:val="0"/>
          <w:sz w:val="28"/>
          <w:szCs w:val="28"/>
        </w:rPr>
        <w:t xml:space="preserve"> используется государственная информационная система «Типовое облачное решение по автоматизации контрольной (надзорной) деятельности» (далее </w:t>
      </w:r>
      <w:proofErr w:type="gramStart"/>
      <w:r w:rsidRPr="002C2197">
        <w:rPr>
          <w:rFonts w:ascii="Times New Roman" w:hAnsi="Times New Roman" w:cs="Times New Roman"/>
          <w:b w:val="0"/>
          <w:sz w:val="28"/>
          <w:szCs w:val="28"/>
        </w:rPr>
        <w:t>–Г</w:t>
      </w:r>
      <w:proofErr w:type="gramEnd"/>
      <w:r w:rsidRPr="002C2197">
        <w:rPr>
          <w:rFonts w:ascii="Times New Roman" w:hAnsi="Times New Roman" w:cs="Times New Roman"/>
          <w:b w:val="0"/>
          <w:sz w:val="28"/>
          <w:szCs w:val="28"/>
        </w:rPr>
        <w:t>ИС ТОР КНД).».</w:t>
      </w:r>
    </w:p>
    <w:p w:rsidR="00C87E1A" w:rsidRPr="00532FA6" w:rsidRDefault="00670FA8" w:rsidP="009A29BD">
      <w:pPr>
        <w:spacing w:after="0" w:line="240" w:lineRule="auto"/>
        <w:ind w:firstLine="69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13213D" w:rsidRPr="00532FA6">
        <w:rPr>
          <w:rFonts w:ascii="Times New Roman" w:eastAsia="Times New Roman" w:hAnsi="Times New Roman" w:cs="Times New Roman"/>
          <w:sz w:val="28"/>
          <w:szCs w:val="28"/>
          <w:lang w:eastAsia="ar-SA"/>
        </w:rPr>
        <w:t xml:space="preserve">. </w:t>
      </w:r>
      <w:r w:rsidR="00501DC1" w:rsidRPr="004233F8">
        <w:rPr>
          <w:rFonts w:ascii="Times New Roman" w:hAnsi="Times New Roman"/>
          <w:sz w:val="28"/>
          <w:szCs w:val="28"/>
        </w:rPr>
        <w:t>Настоящее</w:t>
      </w:r>
      <w:r w:rsidR="00501DC1" w:rsidRPr="00972C87">
        <w:rPr>
          <w:rFonts w:ascii="Times New Roman" w:hAnsi="Times New Roman"/>
          <w:sz w:val="28"/>
          <w:szCs w:val="28"/>
        </w:rPr>
        <w:t xml:space="preserve"> решение подлежит </w:t>
      </w:r>
      <w:r w:rsidR="00501DC1">
        <w:rPr>
          <w:rFonts w:ascii="Times New Roman" w:hAnsi="Times New Roman"/>
          <w:sz w:val="28"/>
          <w:szCs w:val="28"/>
        </w:rPr>
        <w:t xml:space="preserve">официальному </w:t>
      </w:r>
      <w:r w:rsidR="00501DC1" w:rsidRPr="00972C87">
        <w:rPr>
          <w:rFonts w:ascii="Times New Roman" w:hAnsi="Times New Roman"/>
          <w:sz w:val="28"/>
          <w:szCs w:val="28"/>
        </w:rPr>
        <w:t xml:space="preserve">опубликованию и размещению на официальном сайте Чагодощенского муниципального округа в </w:t>
      </w:r>
      <w:r w:rsidR="00501DC1" w:rsidRPr="00326E2F">
        <w:rPr>
          <w:rFonts w:ascii="Times New Roman" w:hAnsi="Times New Roman"/>
          <w:sz w:val="28"/>
          <w:szCs w:val="28"/>
        </w:rPr>
        <w:t>информационно-телекоммуникационной сети «Интернет»</w:t>
      </w:r>
      <w:r w:rsidR="0013213D" w:rsidRPr="00532FA6">
        <w:rPr>
          <w:rFonts w:ascii="Times New Roman" w:eastAsia="Times New Roman" w:hAnsi="Times New Roman" w:cs="Times New Roman"/>
          <w:sz w:val="28"/>
          <w:szCs w:val="28"/>
          <w:lang w:eastAsia="ar-SA"/>
        </w:rPr>
        <w:t>.</w:t>
      </w:r>
    </w:p>
    <w:p w:rsidR="00C6232F" w:rsidRDefault="00C6232F" w:rsidP="000917FC">
      <w:pPr>
        <w:spacing w:after="0" w:line="240" w:lineRule="auto"/>
        <w:ind w:firstLine="709"/>
        <w:rPr>
          <w:rFonts w:ascii="Times New Roman" w:eastAsia="Arial" w:hAnsi="Times New Roman" w:cs="Times New Roman"/>
          <w:sz w:val="28"/>
          <w:szCs w:val="28"/>
          <w:lang w:eastAsia="ar-SA"/>
        </w:rPr>
      </w:pPr>
    </w:p>
    <w:p w:rsidR="0013213D" w:rsidRPr="00532FA6" w:rsidRDefault="0013213D" w:rsidP="00532FA6">
      <w:pPr>
        <w:spacing w:after="0" w:line="240" w:lineRule="auto"/>
        <w:jc w:val="both"/>
        <w:rPr>
          <w:rFonts w:ascii="Times New Roman" w:eastAsia="Times New Roman" w:hAnsi="Times New Roman" w:cs="Times New Roman"/>
          <w:sz w:val="28"/>
          <w:szCs w:val="28"/>
          <w:lang w:eastAsia="ar-SA"/>
        </w:rPr>
      </w:pPr>
      <w:bookmarkStart w:id="0" w:name="_GoBack"/>
      <w:bookmarkEnd w:id="0"/>
    </w:p>
    <w:p w:rsidR="00EC14F6" w:rsidRDefault="00EC14F6" w:rsidP="00EC14F6">
      <w:pPr>
        <w:spacing w:after="0"/>
        <w:rPr>
          <w:rFonts w:ascii="Times New Roman" w:hAnsi="Times New Roman"/>
          <w:sz w:val="28"/>
        </w:rPr>
      </w:pPr>
      <w:r>
        <w:rPr>
          <w:rFonts w:ascii="Times New Roman" w:hAnsi="Times New Roman"/>
          <w:sz w:val="28"/>
          <w:szCs w:val="28"/>
        </w:rPr>
        <w:t>Председатель</w:t>
      </w:r>
      <w:r>
        <w:rPr>
          <w:rFonts w:ascii="Times New Roman" w:hAnsi="Times New Roman"/>
          <w:sz w:val="28"/>
        </w:rPr>
        <w:t xml:space="preserve"> Представительного Собрания </w:t>
      </w:r>
    </w:p>
    <w:p w:rsidR="00EC14F6" w:rsidRDefault="00EC14F6" w:rsidP="00EC14F6">
      <w:pPr>
        <w:spacing w:after="0"/>
        <w:rPr>
          <w:rFonts w:ascii="Times New Roman" w:hAnsi="Times New Roman"/>
          <w:sz w:val="28"/>
        </w:rPr>
      </w:pPr>
      <w:r>
        <w:rPr>
          <w:rFonts w:ascii="Times New Roman" w:hAnsi="Times New Roman"/>
          <w:sz w:val="28"/>
        </w:rPr>
        <w:t>Чагодощенского муниципального округа</w:t>
      </w:r>
    </w:p>
    <w:p w:rsidR="00EC14F6" w:rsidRDefault="00EC14F6" w:rsidP="00EC14F6">
      <w:pPr>
        <w:spacing w:after="0"/>
        <w:rPr>
          <w:rFonts w:ascii="Times New Roman" w:hAnsi="Times New Roman"/>
          <w:i/>
        </w:rPr>
      </w:pPr>
      <w:r>
        <w:rPr>
          <w:rFonts w:ascii="Times New Roman" w:hAnsi="Times New Roman"/>
          <w:sz w:val="28"/>
        </w:rPr>
        <w:t xml:space="preserve">Вологодской области              </w:t>
      </w:r>
      <w:r w:rsidR="00501DC1">
        <w:rPr>
          <w:rFonts w:ascii="Times New Roman" w:hAnsi="Times New Roman"/>
          <w:sz w:val="28"/>
        </w:rPr>
        <w:t xml:space="preserve">           </w:t>
      </w:r>
      <w:r>
        <w:rPr>
          <w:rFonts w:ascii="Times New Roman" w:hAnsi="Times New Roman"/>
          <w:sz w:val="28"/>
        </w:rPr>
        <w:t xml:space="preserve">                                                   Басова Н.А.</w:t>
      </w:r>
    </w:p>
    <w:p w:rsidR="00EC14F6" w:rsidRDefault="00EC14F6" w:rsidP="00EC14F6">
      <w:pPr>
        <w:pStyle w:val="ConsPlusNormal"/>
        <w:jc w:val="both"/>
        <w:rPr>
          <w:rFonts w:ascii="Times New Roman" w:hAnsi="Times New Roman"/>
          <w:i/>
        </w:rPr>
      </w:pPr>
    </w:p>
    <w:p w:rsidR="00EC14F6" w:rsidRDefault="00EC14F6" w:rsidP="00EC14F6">
      <w:pPr>
        <w:pStyle w:val="ConsPlusNormal"/>
        <w:jc w:val="both"/>
        <w:rPr>
          <w:rFonts w:ascii="Times New Roman" w:hAnsi="Times New Roman"/>
          <w:i/>
        </w:rPr>
      </w:pPr>
    </w:p>
    <w:p w:rsidR="00EC14F6" w:rsidRDefault="00EC14F6" w:rsidP="00EC14F6">
      <w:pPr>
        <w:pStyle w:val="ConsPlusNormal"/>
        <w:jc w:val="both"/>
        <w:rPr>
          <w:rFonts w:ascii="Times New Roman" w:hAnsi="Times New Roman"/>
          <w:i/>
        </w:rPr>
      </w:pPr>
    </w:p>
    <w:p w:rsidR="00EC14F6" w:rsidRDefault="00EC14F6" w:rsidP="00EC14F6">
      <w:pPr>
        <w:spacing w:after="0"/>
        <w:rPr>
          <w:rFonts w:ascii="Times New Roman" w:hAnsi="Times New Roman"/>
          <w:sz w:val="28"/>
        </w:rPr>
      </w:pPr>
      <w:r>
        <w:rPr>
          <w:rFonts w:ascii="Times New Roman" w:hAnsi="Times New Roman"/>
          <w:sz w:val="28"/>
        </w:rPr>
        <w:t>Глава Чагодощенского</w:t>
      </w:r>
      <w:r w:rsidR="00501DC1">
        <w:rPr>
          <w:rFonts w:ascii="Times New Roman" w:hAnsi="Times New Roman"/>
          <w:sz w:val="28"/>
        </w:rPr>
        <w:t xml:space="preserve"> </w:t>
      </w:r>
      <w:proofErr w:type="gramStart"/>
      <w:r>
        <w:rPr>
          <w:rFonts w:ascii="Times New Roman" w:hAnsi="Times New Roman"/>
          <w:sz w:val="28"/>
        </w:rPr>
        <w:t>муниципального</w:t>
      </w:r>
      <w:proofErr w:type="gramEnd"/>
    </w:p>
    <w:p w:rsidR="00EC14F6" w:rsidRDefault="00493FC4" w:rsidP="00EC14F6">
      <w:r>
        <w:rPr>
          <w:rFonts w:ascii="Times New Roman" w:hAnsi="Times New Roman"/>
          <w:sz w:val="28"/>
        </w:rPr>
        <w:t>округ</w:t>
      </w:r>
      <w:r w:rsidR="00EC14F6">
        <w:rPr>
          <w:rFonts w:ascii="Times New Roman" w:hAnsi="Times New Roman"/>
          <w:sz w:val="28"/>
        </w:rPr>
        <w:t xml:space="preserve">а Вологодской области                                                          </w:t>
      </w:r>
      <w:r w:rsidR="00EC14F6">
        <w:rPr>
          <w:rFonts w:ascii="Times New Roman" w:hAnsi="Times New Roman"/>
          <w:sz w:val="28"/>
          <w:szCs w:val="28"/>
        </w:rPr>
        <w:t>Косёнков  А.В.</w:t>
      </w: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p w:rsidR="00EC14F6" w:rsidRPr="007456EB" w:rsidRDefault="00EC14F6" w:rsidP="00532FA6">
      <w:pPr>
        <w:pStyle w:val="ConsPlusNormal"/>
        <w:tabs>
          <w:tab w:val="left" w:pos="7680"/>
          <w:tab w:val="right" w:pos="9264"/>
        </w:tabs>
        <w:ind w:firstLine="709"/>
        <w:jc w:val="right"/>
        <w:rPr>
          <w:rFonts w:ascii="Times New Roman" w:hAnsi="Times New Roman" w:cs="Times New Roman"/>
          <w:sz w:val="24"/>
          <w:szCs w:val="24"/>
        </w:rPr>
      </w:pPr>
    </w:p>
    <w:sectPr w:rsidR="00EC14F6" w:rsidRPr="007456EB" w:rsidSect="00F326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78E0"/>
    <w:multiLevelType w:val="hybridMultilevel"/>
    <w:tmpl w:val="C2D4D552"/>
    <w:lvl w:ilvl="0" w:tplc="57746C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3611E66"/>
    <w:multiLevelType w:val="hybridMultilevel"/>
    <w:tmpl w:val="05284FFA"/>
    <w:lvl w:ilvl="0" w:tplc="B66E40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40E4B05"/>
    <w:multiLevelType w:val="hybridMultilevel"/>
    <w:tmpl w:val="34C03B46"/>
    <w:lvl w:ilvl="0" w:tplc="FBBC16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F666C2C"/>
    <w:multiLevelType w:val="hybridMultilevel"/>
    <w:tmpl w:val="70001FEE"/>
    <w:lvl w:ilvl="0" w:tplc="4F74A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52F717D"/>
    <w:multiLevelType w:val="hybridMultilevel"/>
    <w:tmpl w:val="6E563BA4"/>
    <w:lvl w:ilvl="0" w:tplc="FAC4C6F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4BF95BB7"/>
    <w:multiLevelType w:val="hybridMultilevel"/>
    <w:tmpl w:val="11625EE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AF7E54"/>
    <w:multiLevelType w:val="hybridMultilevel"/>
    <w:tmpl w:val="1032D162"/>
    <w:lvl w:ilvl="0" w:tplc="D924C6B8">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7">
    <w:nsid w:val="52D87991"/>
    <w:multiLevelType w:val="hybridMultilevel"/>
    <w:tmpl w:val="521C909C"/>
    <w:lvl w:ilvl="0" w:tplc="58A054A2">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8">
    <w:nsid w:val="5B4F3ED8"/>
    <w:multiLevelType w:val="hybridMultilevel"/>
    <w:tmpl w:val="34201D96"/>
    <w:lvl w:ilvl="0" w:tplc="BF081A6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nsid w:val="68BB15C4"/>
    <w:multiLevelType w:val="hybridMultilevel"/>
    <w:tmpl w:val="FFE8FA94"/>
    <w:lvl w:ilvl="0" w:tplc="2312C9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EE92892"/>
    <w:multiLevelType w:val="hybridMultilevel"/>
    <w:tmpl w:val="E932A9DC"/>
    <w:lvl w:ilvl="0" w:tplc="2242A62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9"/>
  </w:num>
  <w:num w:numId="3">
    <w:abstractNumId w:val="1"/>
  </w:num>
  <w:num w:numId="4">
    <w:abstractNumId w:val="3"/>
  </w:num>
  <w:num w:numId="5">
    <w:abstractNumId w:val="10"/>
  </w:num>
  <w:num w:numId="6">
    <w:abstractNumId w:val="0"/>
  </w:num>
  <w:num w:numId="7">
    <w:abstractNumId w:val="4"/>
  </w:num>
  <w:num w:numId="8">
    <w:abstractNumId w:val="7"/>
  </w:num>
  <w:num w:numId="9">
    <w:abstractNumId w:val="8"/>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379C"/>
    <w:rsid w:val="00023758"/>
    <w:rsid w:val="00032692"/>
    <w:rsid w:val="000440AD"/>
    <w:rsid w:val="000917FC"/>
    <w:rsid w:val="000E0B99"/>
    <w:rsid w:val="000F226C"/>
    <w:rsid w:val="0013213D"/>
    <w:rsid w:val="001379E2"/>
    <w:rsid w:val="001817BE"/>
    <w:rsid w:val="0018560A"/>
    <w:rsid w:val="001A2519"/>
    <w:rsid w:val="001A2991"/>
    <w:rsid w:val="001D7954"/>
    <w:rsid w:val="002504D5"/>
    <w:rsid w:val="0028269E"/>
    <w:rsid w:val="002B2A40"/>
    <w:rsid w:val="002C2197"/>
    <w:rsid w:val="002C363D"/>
    <w:rsid w:val="003107EC"/>
    <w:rsid w:val="003466F0"/>
    <w:rsid w:val="00357AB3"/>
    <w:rsid w:val="00362D87"/>
    <w:rsid w:val="003C3447"/>
    <w:rsid w:val="00413960"/>
    <w:rsid w:val="00422F03"/>
    <w:rsid w:val="00463B22"/>
    <w:rsid w:val="00493FC4"/>
    <w:rsid w:val="00494A1D"/>
    <w:rsid w:val="004C05EA"/>
    <w:rsid w:val="004C7CB9"/>
    <w:rsid w:val="00501DC1"/>
    <w:rsid w:val="00507B45"/>
    <w:rsid w:val="00530A14"/>
    <w:rsid w:val="00532FA6"/>
    <w:rsid w:val="00544DDA"/>
    <w:rsid w:val="00593DC9"/>
    <w:rsid w:val="005964B1"/>
    <w:rsid w:val="00670FA8"/>
    <w:rsid w:val="006734F5"/>
    <w:rsid w:val="006A6259"/>
    <w:rsid w:val="006E00DC"/>
    <w:rsid w:val="006E3488"/>
    <w:rsid w:val="006F14B9"/>
    <w:rsid w:val="00701858"/>
    <w:rsid w:val="007456EB"/>
    <w:rsid w:val="0079590A"/>
    <w:rsid w:val="007F0DE1"/>
    <w:rsid w:val="00825836"/>
    <w:rsid w:val="008752F8"/>
    <w:rsid w:val="00886334"/>
    <w:rsid w:val="008969A7"/>
    <w:rsid w:val="008A6802"/>
    <w:rsid w:val="008B5466"/>
    <w:rsid w:val="008F289A"/>
    <w:rsid w:val="00906879"/>
    <w:rsid w:val="00915493"/>
    <w:rsid w:val="0097296F"/>
    <w:rsid w:val="00991B1B"/>
    <w:rsid w:val="009A29BD"/>
    <w:rsid w:val="009D379C"/>
    <w:rsid w:val="009D55E3"/>
    <w:rsid w:val="009E5994"/>
    <w:rsid w:val="009E5ACC"/>
    <w:rsid w:val="00A13434"/>
    <w:rsid w:val="00A155C1"/>
    <w:rsid w:val="00B772C5"/>
    <w:rsid w:val="00B81A65"/>
    <w:rsid w:val="00B838CE"/>
    <w:rsid w:val="00BB0562"/>
    <w:rsid w:val="00BB0B91"/>
    <w:rsid w:val="00BC2392"/>
    <w:rsid w:val="00C10569"/>
    <w:rsid w:val="00C13883"/>
    <w:rsid w:val="00C57D07"/>
    <w:rsid w:val="00C6232F"/>
    <w:rsid w:val="00C828F3"/>
    <w:rsid w:val="00C87E1A"/>
    <w:rsid w:val="00CC0997"/>
    <w:rsid w:val="00CD694F"/>
    <w:rsid w:val="00D004F3"/>
    <w:rsid w:val="00D854DC"/>
    <w:rsid w:val="00DA537B"/>
    <w:rsid w:val="00DD0EA2"/>
    <w:rsid w:val="00DE647B"/>
    <w:rsid w:val="00DF7640"/>
    <w:rsid w:val="00E167A3"/>
    <w:rsid w:val="00E26D21"/>
    <w:rsid w:val="00E52349"/>
    <w:rsid w:val="00E626A0"/>
    <w:rsid w:val="00E91078"/>
    <w:rsid w:val="00E97B25"/>
    <w:rsid w:val="00EC14F6"/>
    <w:rsid w:val="00EC7DEB"/>
    <w:rsid w:val="00F01A33"/>
    <w:rsid w:val="00F93E65"/>
    <w:rsid w:val="00FC012E"/>
    <w:rsid w:val="00FC3112"/>
    <w:rsid w:val="00FD2398"/>
    <w:rsid w:val="00FE09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A1D"/>
  </w:style>
  <w:style w:type="paragraph" w:styleId="1">
    <w:name w:val="heading 1"/>
    <w:basedOn w:val="a"/>
    <w:link w:val="10"/>
    <w:uiPriority w:val="1"/>
    <w:qFormat/>
    <w:rsid w:val="00C87E1A"/>
    <w:pPr>
      <w:spacing w:after="0" w:line="240" w:lineRule="auto"/>
      <w:ind w:left="825"/>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37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37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379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1396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13960"/>
    <w:rPr>
      <w:rFonts w:ascii="Segoe UI" w:hAnsi="Segoe UI" w:cs="Segoe UI"/>
      <w:sz w:val="18"/>
      <w:szCs w:val="18"/>
    </w:rPr>
  </w:style>
  <w:style w:type="character" w:customStyle="1" w:styleId="10">
    <w:name w:val="Заголовок 1 Знак"/>
    <w:basedOn w:val="a0"/>
    <w:link w:val="1"/>
    <w:uiPriority w:val="1"/>
    <w:rsid w:val="00C87E1A"/>
    <w:rPr>
      <w:rFonts w:ascii="Times New Roman" w:eastAsia="Times New Roman" w:hAnsi="Times New Roman" w:cs="Times New Roman"/>
      <w:b/>
      <w:bCs/>
      <w:sz w:val="28"/>
      <w:szCs w:val="28"/>
    </w:rPr>
  </w:style>
  <w:style w:type="paragraph" w:styleId="a5">
    <w:name w:val="Body Text"/>
    <w:basedOn w:val="a"/>
    <w:link w:val="a6"/>
    <w:uiPriority w:val="1"/>
    <w:qFormat/>
    <w:rsid w:val="00C87E1A"/>
    <w:pPr>
      <w:spacing w:after="0" w:line="240" w:lineRule="auto"/>
      <w:ind w:left="114" w:firstLine="710"/>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C87E1A"/>
    <w:rPr>
      <w:rFonts w:ascii="Times New Roman" w:eastAsia="Times New Roman" w:hAnsi="Times New Roman" w:cs="Times New Roman"/>
      <w:sz w:val="28"/>
      <w:szCs w:val="28"/>
    </w:rPr>
  </w:style>
  <w:style w:type="paragraph" w:styleId="a7">
    <w:name w:val="List Paragraph"/>
    <w:basedOn w:val="a"/>
    <w:uiPriority w:val="1"/>
    <w:qFormat/>
    <w:rsid w:val="00C87E1A"/>
    <w:pPr>
      <w:spacing w:after="0" w:line="240" w:lineRule="auto"/>
      <w:ind w:left="114" w:firstLine="710"/>
      <w:jc w:val="both"/>
    </w:pPr>
    <w:rPr>
      <w:rFonts w:ascii="Times New Roman" w:eastAsia="Times New Roman" w:hAnsi="Times New Roman" w:cs="Times New Roman"/>
    </w:rPr>
  </w:style>
  <w:style w:type="character" w:styleId="a8">
    <w:name w:val="Hyperlink"/>
    <w:basedOn w:val="a0"/>
    <w:uiPriority w:val="99"/>
    <w:unhideWhenUsed/>
    <w:rsid w:val="00C87E1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1490409">
      <w:bodyDiv w:val="1"/>
      <w:marLeft w:val="0"/>
      <w:marRight w:val="0"/>
      <w:marTop w:val="0"/>
      <w:marBottom w:val="0"/>
      <w:divBdr>
        <w:top w:val="none" w:sz="0" w:space="0" w:color="auto"/>
        <w:left w:val="none" w:sz="0" w:space="0" w:color="auto"/>
        <w:bottom w:val="none" w:sz="0" w:space="0" w:color="auto"/>
        <w:right w:val="none" w:sz="0" w:space="0" w:color="auto"/>
      </w:divBdr>
    </w:div>
    <w:div w:id="645205867">
      <w:bodyDiv w:val="1"/>
      <w:marLeft w:val="0"/>
      <w:marRight w:val="0"/>
      <w:marTop w:val="0"/>
      <w:marBottom w:val="0"/>
      <w:divBdr>
        <w:top w:val="none" w:sz="0" w:space="0" w:color="auto"/>
        <w:left w:val="none" w:sz="0" w:space="0" w:color="auto"/>
        <w:bottom w:val="none" w:sz="0" w:space="0" w:color="auto"/>
        <w:right w:val="none" w:sz="0" w:space="0" w:color="auto"/>
      </w:divBdr>
    </w:div>
    <w:div w:id="123189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D3294-C2AC-4932-B05A-B0BFC04C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2</Pages>
  <Words>396</Words>
  <Characters>2261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Deputaty</cp:lastModifiedBy>
  <cp:revision>63</cp:revision>
  <cp:lastPrinted>2024-11-01T13:06:00Z</cp:lastPrinted>
  <dcterms:created xsi:type="dcterms:W3CDTF">2021-07-14T10:35:00Z</dcterms:created>
  <dcterms:modified xsi:type="dcterms:W3CDTF">2024-11-01T13:07:00Z</dcterms:modified>
</cp:coreProperties>
</file>