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AC" w:rsidRPr="007D41AC" w:rsidRDefault="007D41AC" w:rsidP="007D41A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3900" cy="830580"/>
            <wp:effectExtent l="0" t="0" r="0" b="7620"/>
            <wp:wrapNone/>
            <wp:docPr id="12" name="Рисунок 1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2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1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</w:p>
    <w:p w:rsidR="007D41AC" w:rsidRPr="007D41AC" w:rsidRDefault="007D41AC" w:rsidP="007D41AC">
      <w:pPr>
        <w:spacing w:after="0" w:line="240" w:lineRule="auto"/>
        <w:ind w:right="-426"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7D41A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7D41AC" w:rsidRPr="007D41AC" w:rsidRDefault="007D41AC" w:rsidP="007D41AC">
      <w:pPr>
        <w:spacing w:after="0" w:line="240" w:lineRule="auto"/>
        <w:ind w:right="-426"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D41AC" w:rsidRPr="007D41AC" w:rsidRDefault="007D41AC" w:rsidP="007D41A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41AC" w:rsidRPr="007D41AC" w:rsidRDefault="007D41AC" w:rsidP="007D41A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41AC" w:rsidRPr="007D41AC" w:rsidRDefault="007D41AC" w:rsidP="007D41AC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spacing w:val="124"/>
          <w:sz w:val="44"/>
          <w:szCs w:val="20"/>
          <w:lang w:eastAsia="ru-RU"/>
        </w:rPr>
      </w:pPr>
      <w:r w:rsidRPr="007D41AC">
        <w:rPr>
          <w:rFonts w:ascii="Times New Roman" w:hAnsi="Times New Roman"/>
          <w:b/>
          <w:spacing w:val="124"/>
          <w:sz w:val="44"/>
          <w:szCs w:val="20"/>
          <w:lang w:eastAsia="ru-RU"/>
        </w:rPr>
        <w:t>ПОСТАНОВЛЕНИЕ</w:t>
      </w:r>
    </w:p>
    <w:p w:rsidR="007D41AC" w:rsidRPr="007D41AC" w:rsidRDefault="00965B25" w:rsidP="007D41AC">
      <w:pPr>
        <w:keepNext/>
        <w:spacing w:after="0" w:line="1320" w:lineRule="auto"/>
        <w:jc w:val="center"/>
        <w:outlineLvl w:val="3"/>
        <w:rPr>
          <w:rFonts w:ascii="Times New Roman" w:hAnsi="Times New Roman"/>
          <w:b/>
          <w:color w:val="FF0000"/>
          <w:sz w:val="24"/>
          <w:szCs w:val="20"/>
          <w:lang w:eastAsia="ru-RU"/>
        </w:rPr>
      </w:pPr>
      <w:r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9F00" wp14:editId="7A847A5E">
                <wp:simplePos x="0" y="0"/>
                <wp:positionH relativeFrom="column">
                  <wp:posOffset>3433445</wp:posOffset>
                </wp:positionH>
                <wp:positionV relativeFrom="paragraph">
                  <wp:posOffset>359410</wp:posOffset>
                </wp:positionV>
                <wp:extent cx="2857500" cy="565785"/>
                <wp:effectExtent l="0" t="0" r="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995" w:rsidRDefault="00C21995" w:rsidP="007D41AC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D41AC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№     </w:t>
                            </w:r>
                          </w:p>
                          <w:p w:rsidR="00C21995" w:rsidRPr="007D41AC" w:rsidRDefault="00C21995" w:rsidP="007D41AC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D41AC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                        </w:t>
                            </w:r>
                            <w:r w:rsidRPr="007D41A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270.35pt;margin-top:28.3pt;width:22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" filled="f" stroked="f">
                <v:textbox>
                  <w:txbxContent>
                    <w:p w:rsidR="00965B25" w:rsidRDefault="00965B25" w:rsidP="007D41AC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7D41AC">
                        <w:rPr>
                          <w:rFonts w:ascii="Times New Roman" w:hAnsi="Times New Roman"/>
                          <w:sz w:val="28"/>
                        </w:rPr>
                        <w:t xml:space="preserve">№     </w:t>
                      </w:r>
                    </w:p>
                    <w:p w:rsidR="00965B25" w:rsidRPr="007D41AC" w:rsidRDefault="00965B25" w:rsidP="007D41AC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7D41AC">
                        <w:rPr>
                          <w:rFonts w:ascii="Times New Roman" w:hAnsi="Times New Roman"/>
                          <w:sz w:val="28"/>
                        </w:rPr>
                        <w:t xml:space="preserve">                                </w:t>
                      </w:r>
                      <w:r w:rsidRPr="007D41A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D41AC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577144" wp14:editId="00A12722">
                <wp:simplePos x="0" y="0"/>
                <wp:positionH relativeFrom="column">
                  <wp:posOffset>1111250</wp:posOffset>
                </wp:positionH>
                <wp:positionV relativeFrom="paragraph">
                  <wp:posOffset>654685</wp:posOffset>
                </wp:positionV>
                <wp:extent cx="1005840" cy="270510"/>
                <wp:effectExtent l="0" t="0" r="381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995" w:rsidRDefault="00C21995" w:rsidP="007D41AC">
                            <w:r>
                              <w:t>р.п.</w:t>
                            </w:r>
                            <w:r w:rsidRPr="007D41AC">
                              <w:rPr>
                                <w:rFonts w:ascii="Times New Roman" w:hAnsi="Times New Roman"/>
                              </w:rPr>
                              <w:t>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87.5pt;margin-top:51.55pt;width:79.2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" o:allowincell="f" stroked="f">
                <v:textbox inset=",0">
                  <w:txbxContent>
                    <w:p w:rsidR="00965B25" w:rsidRDefault="00965B25" w:rsidP="007D41AC">
                      <w:r>
                        <w:t>р.п.</w:t>
                      </w:r>
                      <w:r w:rsidRPr="007D41AC">
                        <w:rPr>
                          <w:rFonts w:ascii="Times New Roman" w:hAnsi="Times New Roman"/>
                        </w:rPr>
                        <w:t>Чагода</w:t>
                      </w:r>
                    </w:p>
                  </w:txbxContent>
                </v:textbox>
              </v:rect>
            </w:pict>
          </mc:Fallback>
        </mc:AlternateContent>
      </w:r>
      <w:r w:rsidR="007D41AC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66E645" wp14:editId="239CB146">
                <wp:simplePos x="0" y="0"/>
                <wp:positionH relativeFrom="column">
                  <wp:posOffset>2118995</wp:posOffset>
                </wp:positionH>
                <wp:positionV relativeFrom="paragraph">
                  <wp:posOffset>711835</wp:posOffset>
                </wp:positionV>
                <wp:extent cx="1463040" cy="274320"/>
                <wp:effectExtent l="0" t="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995" w:rsidRDefault="00C21995" w:rsidP="007D41A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8" type="#_x0000_t202" style="position:absolute;left:0;text-align:left;margin-left:166.85pt;margin-top:56.05pt;width:115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" o:allowincell="f" stroked="f">
                <v:textbox>
                  <w:txbxContent>
                    <w:p w:rsidR="00965B25" w:rsidRDefault="00965B25" w:rsidP="007D41A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41AC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497EF4" wp14:editId="17983D25">
                <wp:simplePos x="0" y="0"/>
                <wp:positionH relativeFrom="column">
                  <wp:posOffset>927100</wp:posOffset>
                </wp:positionH>
                <wp:positionV relativeFrom="paragraph">
                  <wp:posOffset>652780</wp:posOffset>
                </wp:positionV>
                <wp:extent cx="1371600" cy="0"/>
                <wp:effectExtent l="12700" t="5080" r="6350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" o:allowincell="f"/>
            </w:pict>
          </mc:Fallback>
        </mc:AlternateContent>
      </w:r>
      <w:r w:rsidR="007D41AC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66E7A80" wp14:editId="175E53F9">
                <wp:simplePos x="0" y="0"/>
                <wp:positionH relativeFrom="column">
                  <wp:posOffset>4329430</wp:posOffset>
                </wp:positionH>
                <wp:positionV relativeFrom="paragraph">
                  <wp:posOffset>652780</wp:posOffset>
                </wp:positionV>
                <wp:extent cx="1188720" cy="0"/>
                <wp:effectExtent l="5080" t="5080" r="6350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v/TQIAAFg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" o:allowincell="f"/>
            </w:pict>
          </mc:Fallback>
        </mc:AlternateContent>
      </w:r>
      <w:r w:rsidR="007D41AC" w:rsidRPr="007D41AC">
        <w:rPr>
          <w:rFonts w:ascii="Times New Roman" w:hAnsi="Times New Roman"/>
          <w:b/>
          <w:sz w:val="24"/>
          <w:szCs w:val="20"/>
          <w:lang w:eastAsia="ru-RU"/>
        </w:rPr>
        <w:t>АДМИНИСТРАЦИ</w:t>
      </w:r>
      <w:r w:rsidR="00D9347C" w:rsidRPr="00965B25">
        <w:rPr>
          <w:rFonts w:ascii="Times New Roman" w:hAnsi="Times New Roman"/>
          <w:b/>
          <w:sz w:val="24"/>
          <w:szCs w:val="20"/>
          <w:lang w:eastAsia="ru-RU"/>
        </w:rPr>
        <w:t>И</w:t>
      </w:r>
      <w:r w:rsidR="007D41AC" w:rsidRPr="007D41AC">
        <w:rPr>
          <w:rFonts w:ascii="Times New Roman" w:hAnsi="Times New Roman"/>
          <w:b/>
          <w:sz w:val="24"/>
          <w:szCs w:val="20"/>
          <w:lang w:eastAsia="ru-RU"/>
        </w:rPr>
        <w:t xml:space="preserve">  ЧАГОДОЩЕНСКОГО МУНИЦИПАЛЬНОГО  ОКРУГА </w:t>
      </w:r>
    </w:p>
    <w:p w:rsidR="001B4651" w:rsidRPr="001B4651" w:rsidRDefault="007D41AC" w:rsidP="007D41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4A23F11" wp14:editId="7F5A4245">
                <wp:simplePos x="0" y="0"/>
                <wp:positionH relativeFrom="column">
                  <wp:posOffset>3487420</wp:posOffset>
                </wp:positionH>
                <wp:positionV relativeFrom="paragraph">
                  <wp:posOffset>635</wp:posOffset>
                </wp:positionV>
                <wp:extent cx="91440" cy="91440"/>
                <wp:effectExtent l="10795" t="10160" r="12065" b="127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1440" cy="91440"/>
                          <a:chOff x="2304" y="4320"/>
                          <a:chExt cx="144" cy="144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2304" y="432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304" y="43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74.6pt;margin-top:.05pt;width:7.2pt;height:7.2pt;flip:x;z-index:251662336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" o:allowincell="f">
                <v:line id="Line 8" o:spid="_x0000_s1027" style="position:absolute;visibility:visible;mso-wrap-style:squar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28" style="position:absolute;visibility:visible;mso-wrap-style:squar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4AD3BC4" wp14:editId="44DA9ADB">
                <wp:simplePos x="0" y="0"/>
                <wp:positionH relativeFrom="column">
                  <wp:posOffset>652780</wp:posOffset>
                </wp:positionH>
                <wp:positionV relativeFrom="paragraph">
                  <wp:posOffset>635</wp:posOffset>
                </wp:positionV>
                <wp:extent cx="91440" cy="91440"/>
                <wp:effectExtent l="5080" t="10160" r="825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2304" y="4320"/>
                          <a:chExt cx="144" cy="144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2304" y="432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304" y="43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1.4pt;margin-top:.05pt;width:7.2pt;height:7.2pt;z-index:251661312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" o:allowincell="f">
                <v:line id="Line 5" o:spid="_x0000_s1027" style="position:absolute;visibility:visible;mso-wrap-style:squar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28" style="position:absolute;visibility:visible;mso-wrap-style:squar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1B4651" w:rsidRPr="001B46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B39E6" w:rsidRDefault="00EB39E6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B39E6" w:rsidRDefault="00EB39E6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B39E6" w:rsidRDefault="00EB39E6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65B25" w:rsidRPr="00EF279A" w:rsidRDefault="001B4651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</w:t>
      </w:r>
      <w:r w:rsidR="00965B25"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ивн</w:t>
      </w: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ого регламента предоставления </w:t>
      </w:r>
    </w:p>
    <w:p w:rsidR="00C40483" w:rsidRPr="00EF279A" w:rsidRDefault="001B4651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="00DC6B50"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 выдаче </w:t>
      </w:r>
      <w:r w:rsidR="00C40483"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разрешения на использование земель </w:t>
      </w:r>
    </w:p>
    <w:p w:rsidR="00C40483" w:rsidRPr="00EF279A" w:rsidRDefault="00C40483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или земельного участка, находящихся в муниципальной собственности, </w:t>
      </w:r>
    </w:p>
    <w:p w:rsidR="00C40483" w:rsidRPr="00EF279A" w:rsidRDefault="00C40483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либо государственная собственность на которые не разграничена </w:t>
      </w:r>
    </w:p>
    <w:p w:rsidR="001B4651" w:rsidRPr="00EF279A" w:rsidRDefault="00C40483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(без предоставления земельных участков и установления сервитута)</w:t>
      </w:r>
    </w:p>
    <w:p w:rsidR="001B4651" w:rsidRPr="001B4651" w:rsidRDefault="001B4651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4651" w:rsidRPr="003225B4" w:rsidRDefault="001B4651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65B25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="003225B4" w:rsidRPr="00965B25"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округа»,</w:t>
      </w:r>
      <w:r w:rsidR="00965B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225B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ПОСТАНОВЛЯЮ:</w:t>
      </w:r>
    </w:p>
    <w:p w:rsidR="005D3989" w:rsidRDefault="001B4651" w:rsidP="00C40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B4651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</w:t>
      </w:r>
      <w:r w:rsidRPr="001B465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 муниципальной услуги  </w:t>
      </w:r>
      <w:r w:rsidR="00DC6B50" w:rsidRPr="00DC6B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 выдаче </w:t>
      </w:r>
      <w:r w:rsidR="00C40483" w:rsidRPr="00C404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разрешения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участков и установления сервитута)</w:t>
      </w:r>
      <w:r w:rsidRPr="005D398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5D3989" w:rsidRPr="005D398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B4651" w:rsidRDefault="001B4651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651">
        <w:rPr>
          <w:rFonts w:ascii="Times New Roman" w:hAnsi="Times New Roman"/>
          <w:sz w:val="28"/>
          <w:szCs w:val="28"/>
          <w:lang w:eastAsia="ru-RU"/>
        </w:rPr>
        <w:t>2. Признать утратившим силу:</w:t>
      </w:r>
    </w:p>
    <w:p w:rsidR="00FA4447" w:rsidRDefault="00FA4447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поселок Чагода от 09 октября 2020 года № 317 «</w:t>
      </w:r>
      <w:r w:rsidRPr="00FA444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316B3" w:rsidRDefault="00D316B3" w:rsidP="00D3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поселок Сазоново от 12 апреля 2021 года № 92 «</w:t>
      </w:r>
      <w:r w:rsidRPr="00D316B3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услуги по выдаче разрешения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использование земель или земельного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участка, находящихся в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собственности либо государственная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собственность на которые не разграничена,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без предоставления земельных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участков и установления сервитута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FA4447" w:rsidRPr="001B4651" w:rsidRDefault="00D316B3" w:rsidP="00D3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постановление администрации городского поселения поселок Сазоново от 24 декабря 2021 года № 376 «</w:t>
      </w:r>
      <w:r w:rsidRPr="00D316B3">
        <w:rPr>
          <w:rFonts w:ascii="Times New Roman" w:hAnsi="Times New Roman"/>
          <w:sz w:val="28"/>
          <w:szCs w:val="28"/>
          <w:lang w:eastAsia="ru-RU"/>
        </w:rPr>
        <w:t>О вне</w:t>
      </w:r>
      <w:r>
        <w:rPr>
          <w:rFonts w:ascii="Times New Roman" w:hAnsi="Times New Roman"/>
          <w:sz w:val="28"/>
          <w:szCs w:val="28"/>
          <w:lang w:eastAsia="ru-RU"/>
        </w:rPr>
        <w:t xml:space="preserve">сении изменения в постановление </w:t>
      </w:r>
      <w:r w:rsidRPr="00D316B3"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образования поселок Сазоново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от 12.04.2021 года № 92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1B4651" w:rsidRDefault="00D316B3" w:rsidP="00D3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 администрации сельского поселения Белокрестское от 29 апреля 2021 года № 50 «</w:t>
      </w:r>
      <w:r w:rsidR="00B12908" w:rsidRPr="00B1290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12908">
        <w:rPr>
          <w:rFonts w:ascii="Times New Roman" w:hAnsi="Times New Roman"/>
          <w:sz w:val="28"/>
          <w:szCs w:val="28"/>
        </w:rPr>
        <w:t>»;</w:t>
      </w:r>
    </w:p>
    <w:p w:rsidR="00B12908" w:rsidRDefault="00B12908" w:rsidP="00B129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сельского поселения Белокрестское от 23 июня 2022 года № 48 «</w:t>
      </w:r>
      <w:r w:rsidRPr="00B12908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8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8">
        <w:rPr>
          <w:rFonts w:ascii="Times New Roman" w:hAnsi="Times New Roman"/>
          <w:sz w:val="28"/>
          <w:szCs w:val="28"/>
        </w:rPr>
        <w:t>сельского поселения Белокрестское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8">
        <w:rPr>
          <w:rFonts w:ascii="Times New Roman" w:hAnsi="Times New Roman"/>
          <w:sz w:val="28"/>
          <w:szCs w:val="28"/>
        </w:rPr>
        <w:t>№ 50 от 29.04.2021</w:t>
      </w:r>
      <w:r>
        <w:rPr>
          <w:rFonts w:ascii="Times New Roman" w:hAnsi="Times New Roman"/>
          <w:sz w:val="28"/>
          <w:szCs w:val="28"/>
        </w:rPr>
        <w:t>».</w:t>
      </w:r>
    </w:p>
    <w:p w:rsidR="007D41AC" w:rsidRPr="007D41AC" w:rsidRDefault="007D41AC" w:rsidP="007D41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1AC">
        <w:rPr>
          <w:rFonts w:ascii="Times New Roman" w:hAnsi="Times New Roman"/>
          <w:sz w:val="28"/>
          <w:szCs w:val="28"/>
          <w:lang w:eastAsia="ru-RU"/>
        </w:rPr>
        <w:t>3</w:t>
      </w:r>
      <w:r w:rsidRPr="007D41A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D41AC">
        <w:rPr>
          <w:rFonts w:ascii="Times New Roman" w:hAnsi="Times New Roman"/>
          <w:sz w:val="28"/>
          <w:szCs w:val="24"/>
          <w:lang w:eastAsia="ru-RU"/>
        </w:rPr>
        <w:t>Постановление подлежит официальному опубликованию и размещению на официальном сайте Чагодощенского муниципального округа в сети «Интернет».</w:t>
      </w:r>
    </w:p>
    <w:p w:rsidR="007D41AC" w:rsidRPr="007D41AC" w:rsidRDefault="007D41AC" w:rsidP="007D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D41AC" w:rsidRPr="007D41AC" w:rsidRDefault="007D41AC" w:rsidP="007D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41AC" w:rsidRPr="007D41AC" w:rsidRDefault="007D41AC" w:rsidP="007D41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41AC">
        <w:rPr>
          <w:rFonts w:ascii="Times New Roman" w:hAnsi="Times New Roman"/>
          <w:sz w:val="28"/>
          <w:szCs w:val="28"/>
          <w:lang w:eastAsia="ru-RU"/>
        </w:rPr>
        <w:t>Глава Чагодощенского муниципального округа                                  А.В. Косёнков</w:t>
      </w:r>
    </w:p>
    <w:p w:rsidR="001B4651" w:rsidRPr="001B4651" w:rsidRDefault="001B4651" w:rsidP="001B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7D41AC" w:rsidRDefault="007D41AC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1B4651" w:rsidRPr="001B4651" w:rsidRDefault="001B4651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 w:rsidRPr="001B4651">
        <w:rPr>
          <w:rFonts w:ascii="Times New Roman" w:hAnsi="Times New Roman"/>
          <w:sz w:val="28"/>
          <w:szCs w:val="24"/>
          <w:lang w:eastAsia="ru-RU"/>
        </w:rPr>
        <w:t>УТВЕРЖДЕН</w:t>
      </w:r>
    </w:p>
    <w:p w:rsidR="001B4651" w:rsidRDefault="001B4651" w:rsidP="001B4651">
      <w:pPr>
        <w:spacing w:after="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 w:rsidRPr="001B4651">
        <w:rPr>
          <w:rFonts w:ascii="Times New Roman" w:hAnsi="Times New Roman"/>
          <w:sz w:val="28"/>
          <w:szCs w:val="24"/>
          <w:lang w:eastAsia="ru-RU"/>
        </w:rPr>
        <w:t xml:space="preserve">постановлением  администрации </w:t>
      </w:r>
    </w:p>
    <w:p w:rsidR="001B4651" w:rsidRPr="001B4651" w:rsidRDefault="001B4651" w:rsidP="001B4651">
      <w:pPr>
        <w:spacing w:after="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 w:rsidRPr="001B4651">
        <w:rPr>
          <w:rFonts w:ascii="Times New Roman" w:hAnsi="Times New Roman"/>
          <w:sz w:val="28"/>
          <w:szCs w:val="24"/>
          <w:lang w:eastAsia="ru-RU"/>
        </w:rPr>
        <w:t>Чагодощенского муниципального округа</w:t>
      </w:r>
    </w:p>
    <w:p w:rsidR="001B4651" w:rsidRPr="001B4651" w:rsidRDefault="001B4651" w:rsidP="001B4651">
      <w:pPr>
        <w:autoSpaceDE w:val="0"/>
        <w:autoSpaceDN w:val="0"/>
        <w:adjustRightInd w:val="0"/>
        <w:spacing w:after="0" w:line="240" w:lineRule="auto"/>
        <w:ind w:left="2127"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B4651">
        <w:rPr>
          <w:rFonts w:ascii="Times New Roman" w:hAnsi="Times New Roman"/>
          <w:bCs/>
          <w:sz w:val="28"/>
          <w:szCs w:val="24"/>
          <w:lang w:eastAsia="ru-RU"/>
        </w:rPr>
        <w:t xml:space="preserve">от  «___» ____________года № ____ </w:t>
      </w: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3FF" w:rsidRPr="001B4651" w:rsidRDefault="001B4651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651">
        <w:rPr>
          <w:rFonts w:ascii="Times New Roman" w:hAnsi="Times New Roman"/>
          <w:b/>
          <w:sz w:val="28"/>
          <w:szCs w:val="28"/>
        </w:rPr>
        <w:t>А</w:t>
      </w:r>
      <w:r w:rsidR="00B133FF" w:rsidRPr="001B4651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B133FF" w:rsidRPr="001B4651" w:rsidRDefault="00B133FF" w:rsidP="00C4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651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по  выдаче </w:t>
      </w:r>
      <w:r w:rsidR="00C40483" w:rsidRPr="00C40483">
        <w:rPr>
          <w:rFonts w:ascii="Times New Roman" w:hAnsi="Times New Roman"/>
          <w:b/>
          <w:sz w:val="28"/>
          <w:szCs w:val="28"/>
        </w:rPr>
        <w:t>разрешения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участков и установления сервитута)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EF279A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b/>
          <w:sz w:val="28"/>
          <w:szCs w:val="28"/>
        </w:rPr>
      </w:pPr>
      <w:r w:rsidRPr="00EF27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279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1F285C" w:rsidRDefault="001F285C" w:rsidP="001F285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133FF" w:rsidRPr="001F285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133FF" w:rsidRPr="001F285C">
        <w:rPr>
          <w:rFonts w:ascii="Times New Roman" w:hAnsi="Times New Roman"/>
          <w:sz w:val="28"/>
          <w:szCs w:val="28"/>
        </w:rPr>
        <w:t xml:space="preserve">выдаче </w:t>
      </w:r>
      <w:r w:rsidR="00C40483" w:rsidRPr="001F28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разрешения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участков и установления сервитута)</w:t>
      </w:r>
      <w:r w:rsidR="00C40483" w:rsidRPr="001F285C">
        <w:rPr>
          <w:rFonts w:ascii="Times New Roman" w:hAnsi="Times New Roman"/>
          <w:sz w:val="28"/>
          <w:szCs w:val="28"/>
        </w:rPr>
        <w:t xml:space="preserve"> </w:t>
      </w:r>
      <w:r w:rsidR="00B133FF" w:rsidRPr="001F285C"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="00B133FF" w:rsidRPr="001F285C">
        <w:rPr>
          <w:rFonts w:ascii="Symbol" w:hAnsi="Symbol"/>
          <w:sz w:val="28"/>
          <w:szCs w:val="28"/>
        </w:rPr>
        <w:sym w:font="Symbol" w:char="F02D"/>
      </w:r>
      <w:r w:rsidR="00B133FF" w:rsidRPr="001F285C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F285C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1B4651">
        <w:rPr>
          <w:rFonts w:ascii="Times New Roman" w:eastAsia="Calibri" w:hAnsi="Times New Roman"/>
          <w:sz w:val="28"/>
          <w:szCs w:val="28"/>
          <w:lang w:eastAsia="ru-RU"/>
        </w:rPr>
        <w:t>Чагодощенского муниципального округа Вологодской области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10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1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2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хозяйственной деятельности,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1B4651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6) возведение некапитальных строений, сооружений, предназначенных для осуществления товарной </w:t>
      </w:r>
      <w:hyperlink r:id="rId13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1B4651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651">
        <w:rPr>
          <w:rFonts w:ascii="Times New Roman" w:hAnsi="Times New Roman"/>
          <w:sz w:val="28"/>
          <w:szCs w:val="28"/>
          <w:lang w:eastAsia="ru-RU"/>
        </w:rPr>
        <w:t>7)</w:t>
      </w:r>
      <w:r w:rsidR="001B4651" w:rsidRPr="001B46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4651">
        <w:rPr>
          <w:rFonts w:ascii="Times New Roman" w:hAnsi="Times New Roman"/>
          <w:sz w:val="28"/>
          <w:szCs w:val="28"/>
          <w:lang w:eastAsia="ru-RU"/>
        </w:rPr>
        <w:t>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133FF" w:rsidRPr="005B0834" w:rsidRDefault="001F285C" w:rsidP="001F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133FF"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B133FF"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1.3. Место нахождения - администрация Чагодощенского муниципального округа </w:t>
      </w:r>
      <w:r w:rsidRPr="00EF279A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EF279A">
        <w:rPr>
          <w:rFonts w:ascii="Times New Roman" w:hAnsi="Times New Roman"/>
          <w:sz w:val="28"/>
          <w:szCs w:val="28"/>
        </w:rPr>
        <w:t>: Вологодская область, п. Чагода, ул. Стекольщиков, д.3.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Почтовый адрес: Вологодская область, Чагодощенский район, п. Чагода, ул. Стекольщиков, д. 3.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Телефон/факс: (817-41) 2-16-92,  (817-41) 2-17-32, (81741) 2-31-04, (81741) 3-12-59 /  (817-41) 2-12-94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F279A">
        <w:rPr>
          <w:rFonts w:ascii="Times New Roman" w:hAnsi="Times New Roman"/>
          <w:sz w:val="28"/>
          <w:szCs w:val="28"/>
        </w:rPr>
        <w:t>41chagodoschenskij@r22.gov35.ru</w:t>
      </w:r>
      <w:r>
        <w:rPr>
          <w:rFonts w:ascii="Times New Roman" w:hAnsi="Times New Roman"/>
          <w:sz w:val="28"/>
          <w:szCs w:val="28"/>
        </w:rPr>
        <w:t>.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u w:val="single"/>
          <w:lang w:eastAsia="ru-RU"/>
        </w:rPr>
        <w:t>Место нахождения структурных подразделений Уполномоченного органа: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 Чагодского территориального управления администрации Чагодощенского муниципального округа, Сазоновского территориального управления администрации Чагодощенского муниципального округа, </w:t>
      </w:r>
      <w:r w:rsidRPr="006565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56584">
        <w:rPr>
          <w:rFonts w:ascii="Times New Roman" w:hAnsi="Times New Roman"/>
          <w:sz w:val="28"/>
          <w:szCs w:val="28"/>
          <w:lang w:eastAsia="ru-RU"/>
        </w:rPr>
        <w:t>Первомайского территориального управления администрации Чагодощенского муниципального округа, Белокрестского территориального управления администрации Чагодощенского муниципального округа, Комитета по управлению муниципальным имуществом  администрации Чагодощенского муниципального округа (далее – структурные подразделения Уполномоченного органа) 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- Чагодское территориальное управление администрации Чагодощенского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162400, Вологодская область, Чагодощенский муниципальный округ, рп Чагода, ул. Стекольщиков, д. 7а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2-15-87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 </w:t>
      </w:r>
      <w:hyperlink r:id="rId14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mochagoda@mail.ru</w:t>
        </w:r>
      </w:hyperlink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-Сазоновское территориальное управление администрации Чагодощенского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162431, Вологодская область, Чагодощенский муниципальный округ, рп Сазоново, ул. Советская, д. 14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3-14-61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5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hda.sazonovo@mail.ru</w:t>
        </w:r>
      </w:hyperlink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- Первомайское территориальное управление администрации Чагодощенского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162413, Вологодская область, Чагодощенский муниципальный округ, п. Первомайский, ул. Центральная, д. 28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46-3-60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6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hda.pervomaiskoe@mail.ru</w:t>
        </w:r>
      </w:hyperlink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- Белокрестское территориальное управление администрации Чагодощенского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162431, Вологодская область, Чагодощенский муниципальный округ, с. Белые Кресты, ул. Кооперативная, д. 23а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3-12-25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7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belokrestskiy@mail.ru</w:t>
        </w:r>
      </w:hyperlink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- Комитет по управлению муниципальным имуществом администрации Чагодощенского муниципального округа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162400, Вологодская область, Чагодощенский муниципальный округ, рп. Чагода, ул. Стекольщиков, д. 3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2-16-92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r w:rsidRPr="00656584">
        <w:rPr>
          <w:rFonts w:ascii="Times New Roman" w:hAnsi="Times New Roman"/>
          <w:sz w:val="28"/>
          <w:szCs w:val="28"/>
          <w:u w:val="single"/>
          <w:lang w:eastAsia="ru-RU"/>
        </w:rPr>
        <w:t>kumichagoda@yandex.ru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работы Уполномоченного органа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656"/>
      </w:tblGrid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56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56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приема документов в Уполномоченном органе: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lastRenderedPageBreak/>
        <w:t>График работы Чагодского территориального управления администрации Чагодощенского муниципального округа, Сазоновского территориального управления администрации Чагодощенского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325"/>
      </w:tblGrid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r w:rsidRPr="00656584">
        <w:rPr>
          <w:rFonts w:ascii="Times New Roman" w:hAnsi="Times New Roman"/>
          <w:sz w:val="28"/>
          <w:szCs w:val="28"/>
          <w:lang w:eastAsia="ru-RU"/>
        </w:rPr>
        <w:t>Чагодском территориальном управлении администрации Чагодощенского муниципального округа, Сазоновском территориальном управлении администрации Чагодощенского муниципального округа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Первомайского территориального управления администрации Чагодощенского муниципального округа: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325"/>
      </w:tblGrid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15:00ч.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r w:rsidRPr="00656584">
        <w:rPr>
          <w:rFonts w:ascii="Times New Roman" w:hAnsi="Times New Roman"/>
          <w:sz w:val="28"/>
          <w:szCs w:val="28"/>
          <w:lang w:eastAsia="ru-RU"/>
        </w:rPr>
        <w:t>Первомайском территориальном управлении администрации Чагодощенского муниципального округа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08:00 ч. – до 16:00ч.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15:00ч.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Белокрестского территориального управления администрации Чагодощенского муниципального округа: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325"/>
      </w:tblGrid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13:00 ч. до 14:00 ч.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13.00 ч. до 14.00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6584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r w:rsidRPr="00656584">
        <w:rPr>
          <w:rFonts w:ascii="Times New Roman" w:hAnsi="Times New Roman"/>
          <w:sz w:val="28"/>
          <w:szCs w:val="28"/>
          <w:lang w:eastAsia="ru-RU"/>
        </w:rPr>
        <w:t>Белокрестском территориальном управлении администрации Чагодощенского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13:00 ч. до 14:00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13.00 ч. до 14.00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работы Комитета по управлению муниципальным имуществам администрации Чагодощенского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приема документов в Комитете по управлению муниципальным имуществам администрации Чагодощенского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личного приема руководителя Уполномоченного органа: второй и четвертый вторник каждого месяца с 14.00 до 17.00.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b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656584">
        <w:rPr>
          <w:rFonts w:ascii="Times New Roman" w:hAnsi="Times New Roman"/>
          <w:sz w:val="28"/>
          <w:szCs w:val="28"/>
          <w:lang w:eastAsia="ru-RU"/>
        </w:rPr>
        <w:t>: Чагодское территориальное управление администрации Чагодощенского муниципального округа:  (81741) 2-15-87;  Сазоновское территориальное управление администрации Чагодощенского муниципального округа: (81741) 3-14-61; Первомайское территориальное управление администрации Чагодощенского муниципального округа: (81741) 46-3-60; Белокрестское территориальное управление администрации Чагодощенского муниципального округа: (81741) 3-12-25, Комитет по управлению муниципальным имуществом администрации Чагодощенского муниципального округа: (81741) 2-16-92.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EF279A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EF27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r w:rsidRPr="00EF279A">
        <w:rPr>
          <w:rFonts w:ascii="Times New Roman" w:hAnsi="Times New Roman"/>
          <w:sz w:val="28"/>
          <w:szCs w:val="28"/>
          <w:u w:val="single"/>
        </w:rPr>
        <w:t>https://35chagodoschenskij.gosuslugi.ru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8" w:history="1">
        <w:r w:rsidRPr="00EF279A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EF279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279A">
        <w:rPr>
          <w:rFonts w:ascii="Times New Roman" w:hAnsi="Times New Roman"/>
          <w:sz w:val="28"/>
          <w:szCs w:val="28"/>
        </w:rPr>
        <w:t>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Место нахождения Муниципального учреждения «Многофункциональный центр предоставления государственных и муниципальных услуг» Чагодощенского муниципального района (далее - МФЦ): 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Почтовый адрес МФЦ: 16400 Вологодская область, Чагодощенский район, п. Чагода, ул. Кооперативная, д. 11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Телефон/факс МФЦ: (817-41) 2-15-89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EF279A">
        <w:rPr>
          <w:rFonts w:ascii="Times New Roman" w:hAnsi="Times New Roman"/>
          <w:sz w:val="28"/>
          <w:szCs w:val="28"/>
          <w:lang w:val="en-US"/>
        </w:rPr>
        <w:t>mfcchagoda</w:t>
      </w:r>
      <w:r w:rsidRPr="00EF279A">
        <w:rPr>
          <w:rFonts w:ascii="Times New Roman" w:hAnsi="Times New Roman"/>
          <w:sz w:val="28"/>
          <w:szCs w:val="28"/>
        </w:rPr>
        <w:t>@</w:t>
      </w:r>
      <w:r w:rsidRPr="00EF279A">
        <w:rPr>
          <w:rFonts w:ascii="Times New Roman" w:hAnsi="Times New Roman"/>
          <w:sz w:val="28"/>
          <w:szCs w:val="28"/>
          <w:lang w:val="en-US"/>
        </w:rPr>
        <w:t>mail</w:t>
      </w:r>
      <w:r w:rsidRPr="00EF279A">
        <w:rPr>
          <w:rFonts w:ascii="Times New Roman" w:hAnsi="Times New Roman"/>
          <w:sz w:val="28"/>
          <w:szCs w:val="28"/>
        </w:rPr>
        <w:t>.</w:t>
      </w:r>
      <w:r w:rsidRPr="00EF279A">
        <w:rPr>
          <w:rFonts w:ascii="Times New Roman" w:hAnsi="Times New Roman"/>
          <w:sz w:val="28"/>
          <w:szCs w:val="28"/>
          <w:lang w:val="en-US"/>
        </w:rPr>
        <w:t>ru</w:t>
      </w:r>
    </w:p>
    <w:p w:rsidR="008A0594" w:rsidRDefault="00EF279A" w:rsidP="008A05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График работы МФЦ</w:t>
      </w:r>
      <w:r w:rsidR="008A0594">
        <w:rPr>
          <w:rFonts w:ascii="Times New Roman" w:hAnsi="Times New Roman"/>
          <w:sz w:val="28"/>
          <w:szCs w:val="28"/>
        </w:rPr>
        <w:t xml:space="preserve"> определен в приложении № 2 к административному регламенту.</w:t>
      </w:r>
    </w:p>
    <w:p w:rsidR="00B133FF" w:rsidRPr="002012E3" w:rsidRDefault="008A0594" w:rsidP="008A05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посредством телефонной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512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5123B">
        <w:rPr>
          <w:rFonts w:ascii="Times New Roman" w:hAnsi="Times New Roman"/>
          <w:sz w:val="28"/>
          <w:szCs w:val="28"/>
        </w:rPr>
        <w:t>Уполномоченного органа, МФЦ;</w:t>
      </w:r>
    </w:p>
    <w:p w:rsidR="00B133FF" w:rsidRPr="002512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23B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2512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23B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38D0">
        <w:rPr>
          <w:rFonts w:ascii="Times New Roman" w:hAnsi="Times New Roman"/>
          <w:sz w:val="28"/>
          <w:szCs w:val="28"/>
        </w:rPr>
        <w:t>на Региональном портале.</w:t>
      </w:r>
      <w:r w:rsidR="001B2DFD">
        <w:rPr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F38D0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на информационных стендах Уполномоченного органа, МФЦ.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EF279A" w:rsidRDefault="00B133FF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9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EF279A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EF27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 xml:space="preserve">Выдача </w:t>
      </w:r>
      <w:r w:rsidR="00EF279A" w:rsidRPr="00EF279A">
        <w:rPr>
          <w:rFonts w:ascii="Times New Roman" w:hAnsi="Times New Roman"/>
          <w:sz w:val="28"/>
          <w:szCs w:val="28"/>
        </w:rPr>
        <w:t>разрешения на использование земель или земельного участка, находящихся</w:t>
      </w:r>
      <w:r w:rsidR="00EF279A">
        <w:rPr>
          <w:rFonts w:ascii="Times New Roman" w:hAnsi="Times New Roman"/>
          <w:sz w:val="28"/>
          <w:szCs w:val="28"/>
        </w:rPr>
        <w:t xml:space="preserve"> в муниципальной собственности, </w:t>
      </w:r>
      <w:r w:rsidR="00EF279A" w:rsidRPr="00EF279A">
        <w:rPr>
          <w:rFonts w:ascii="Times New Roman" w:hAnsi="Times New Roman"/>
          <w:sz w:val="28"/>
          <w:szCs w:val="28"/>
        </w:rPr>
        <w:t>либо государственная собственность на которые не разграничена (без предоставления земельных участков и установления сервитута)</w:t>
      </w:r>
      <w:r w:rsidR="00EF279A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279A" w:rsidRPr="00EF279A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>2.2.1. Муниципальная услуга предоставляется:</w:t>
      </w:r>
    </w:p>
    <w:p w:rsidR="00EF279A" w:rsidRPr="00EF279A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>Администрацией Чагодощенского муниципального округа  в лице:</w:t>
      </w:r>
    </w:p>
    <w:p w:rsidR="00EF279A" w:rsidRPr="00EF279A" w:rsidRDefault="00EF279A" w:rsidP="00132255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  - комитета по управлению муниципальным </w:t>
      </w:r>
      <w:bookmarkStart w:id="0" w:name="_GoBack"/>
      <w:bookmarkEnd w:id="0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имуществом администрации Чагодощенского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 xml:space="preserve">разрешения </w:t>
      </w:r>
      <w:r w:rsidR="00132255" w:rsidRPr="00EF279A">
        <w:rPr>
          <w:rFonts w:ascii="Times New Roman" w:eastAsia="Times New Roman" w:hAnsi="Times New Roman"/>
          <w:color w:val="auto"/>
          <w:sz w:val="28"/>
          <w:szCs w:val="28"/>
        </w:rPr>
        <w:t>или решения об отказе в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 xml:space="preserve"> выдаче разрешения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>на использование</w:t>
      </w:r>
      <w:r w:rsidR="00110422">
        <w:rPr>
          <w:rFonts w:ascii="Times New Roman" w:eastAsia="Times New Roman" w:hAnsi="Times New Roman"/>
          <w:color w:val="auto"/>
          <w:sz w:val="28"/>
          <w:szCs w:val="28"/>
        </w:rPr>
        <w:t xml:space="preserve"> земель или земельного участка 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в границах территорий Первомайского сельского поселения Чагодощенского муниципального района Вологодской области, сельского поселения Белокрестское Чагодощенского муниципального района Вологодской области, существовавших до дня преобразования Чагодощенского муниципального района Вологодской области в муниципальный округ в соответствии с законом 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области от 28 апреля 2022 года №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5108-ОЗ 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«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>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»)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:rsidR="00132255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>- Чагодского территориального управления администрации Чагодощенского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</w:t>
      </w:r>
      <w:r w:rsidR="00132255" w:rsidRPr="00132255">
        <w:t xml:space="preserve">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 xml:space="preserve">разрешения или решения об отказе в выдаче разрешения на использование земель или земельного участка, </w:t>
      </w:r>
      <w:r w:rsidR="00132255" w:rsidRPr="00EF279A">
        <w:rPr>
          <w:rFonts w:ascii="Times New Roman" w:eastAsia="Times New Roman" w:hAnsi="Times New Roman"/>
          <w:color w:val="auto"/>
          <w:sz w:val="28"/>
          <w:szCs w:val="28"/>
        </w:rPr>
        <w:t>на территории рабочего поселка Чагода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>)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:rsidR="00EF279A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- Сазоновского территориального управления (в части приема и регистрации заявления, рассмотрения заявления и представленных документов, подготовки и  выдачи (направления) заявителю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 xml:space="preserve">разрешения или решения об отказе в выдаче разрешения на использование земель или земельного участка, на территории рабочего поселка 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>Сазоново);</w:t>
      </w:r>
    </w:p>
    <w:p w:rsidR="00C21995" w:rsidRPr="00656584" w:rsidRDefault="00C21995" w:rsidP="00C21995">
      <w:pPr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- Белокрестского  территориального управления - </w:t>
      </w:r>
      <w:r w:rsidR="00EB39E6" w:rsidRPr="00656584">
        <w:rPr>
          <w:rFonts w:ascii="Times New Roman" w:hAnsi="Times New Roman"/>
          <w:sz w:val="28"/>
          <w:szCs w:val="28"/>
          <w:lang w:eastAsia="ru-RU"/>
        </w:rPr>
        <w:t xml:space="preserve">в части приема и регистрации заявления, рассмотрения заявления и представленных документов, подготовки и  выдачи (направления) заявителю разрешения или решения об </w:t>
      </w:r>
      <w:r w:rsidR="00EB39E6" w:rsidRPr="006565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отказе в выдаче разрешения на использование земель или земельного участка, находящегося в муниципальной собственности, 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в части исполнения положений Федерального закона от 24.07.2002 N 101-ФЗ "Об обороте земель сельскохозяйственного назначения" расположенных на подведомственной территории </w:t>
      </w:r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Белокрестского территориального  управления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21995" w:rsidRPr="00656584" w:rsidRDefault="00C21995" w:rsidP="00C21995">
      <w:pPr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- Первомайского  территориального управления - </w:t>
      </w:r>
      <w:r w:rsidR="00EB39E6" w:rsidRPr="00656584">
        <w:rPr>
          <w:rFonts w:ascii="Times New Roman" w:hAnsi="Times New Roman"/>
          <w:sz w:val="28"/>
          <w:szCs w:val="28"/>
          <w:lang w:eastAsia="ru-RU"/>
        </w:rPr>
        <w:t xml:space="preserve">в части приема и регистрации заявления, рассмотрения заявления и представленных документов, подготовки и  выдачи (направления) заявителю разрешения или решения об отказе в выдаче разрешения на использование земель или земельного участка, находящегося в муниципальной собственности, в части исполнения положений Федерального закона от 24.07.2002 N 101-ФЗ "Об обороте земель сельскохозяйственного назначения" расположенных на подведомственной территории </w:t>
      </w:r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Первомайского территориального  управления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F279A" w:rsidRPr="00EF279A" w:rsidRDefault="00C21995" w:rsidP="00C21995">
      <w:pPr>
        <w:pStyle w:val="a6"/>
        <w:spacing w:after="0"/>
        <w:ind w:firstLine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</w:t>
      </w:r>
      <w:r w:rsidR="00EF279A" w:rsidRPr="00EF279A">
        <w:rPr>
          <w:rFonts w:ascii="Times New Roman" w:eastAsia="Times New Roman" w:hAnsi="Times New Roman"/>
          <w:color w:val="auto"/>
          <w:sz w:val="28"/>
          <w:szCs w:val="28"/>
        </w:rPr>
        <w:t>МФЦ по месту жительства заявителя -  в части приема и выдачи документов на предоставление  муниципальной услуги (при условии заключения соглашений о взаимодействии с МФЦ).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B133FF" w:rsidRDefault="00EF279A" w:rsidP="00EF279A">
      <w:pPr>
        <w:pStyle w:val="a6"/>
        <w:spacing w:before="0"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132255" w:rsidRPr="00D13144" w:rsidRDefault="00132255" w:rsidP="00EF279A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184679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9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DC2BF5" w:rsidRDefault="00184679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23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 от 21.02.1992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2395-1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 недрах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5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6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18467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9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B133FF" w:rsidRPr="00A2660F" w:rsidRDefault="0018467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30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РФ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A2660F" w:rsidRDefault="0018467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31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РФ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:rsidR="00B133FF" w:rsidRPr="00A2660F" w:rsidRDefault="0018467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32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 Правительства РФ от 27.12.2016 № 1504 «Об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процедур»;</w:t>
      </w:r>
    </w:p>
    <w:p w:rsidR="00A50CDA" w:rsidRDefault="00F22978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978">
        <w:rPr>
          <w:rFonts w:ascii="Times New Roman" w:hAnsi="Times New Roman"/>
          <w:sz w:val="28"/>
          <w:szCs w:val="28"/>
        </w:rPr>
        <w:t>Устав</w:t>
      </w:r>
      <w:r w:rsidR="00A50CDA">
        <w:rPr>
          <w:rFonts w:ascii="Times New Roman" w:hAnsi="Times New Roman"/>
          <w:sz w:val="28"/>
          <w:szCs w:val="28"/>
        </w:rPr>
        <w:t>ом</w:t>
      </w:r>
      <w:r w:rsidRPr="00F22978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  <w:r w:rsidR="00A50CDA">
        <w:rPr>
          <w:rFonts w:ascii="Times New Roman" w:hAnsi="Times New Roman"/>
          <w:sz w:val="28"/>
          <w:szCs w:val="28"/>
        </w:rPr>
        <w:t>;</w:t>
      </w:r>
    </w:p>
    <w:p w:rsidR="00B133FF" w:rsidRPr="00F22978" w:rsidRDefault="00A50CDA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B133FF" w:rsidRPr="00F229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lastRenderedPageBreak/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5) предполагаемые цели использования земель или земельного участка в соответствии с </w:t>
      </w:r>
      <w:hyperlink r:id="rId33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34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5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Pr="00364858">
        <w:rPr>
          <w:rFonts w:ascii="Times New Roman" w:hAnsi="Times New Roman"/>
          <w:sz w:val="28"/>
          <w:szCs w:val="28"/>
        </w:rPr>
        <w:lastRenderedPageBreak/>
        <w:t xml:space="preserve">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юридического лица), либо их заверенные в установленном законом порядке копии.</w:t>
      </w:r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заявления).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6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D41AC" w:rsidRPr="007D41AC" w:rsidRDefault="00B133FF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2.7.5. </w:t>
      </w:r>
      <w:r w:rsidR="007D41AC" w:rsidRPr="007D41AC">
        <w:rPr>
          <w:rFonts w:ascii="Times New Roman" w:hAnsi="Times New Roman" w:cs="Times New Roman"/>
          <w:sz w:val="28"/>
          <w:szCs w:val="28"/>
        </w:rPr>
        <w:t>Запрещено  требовать от заявителя: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B133FF" w:rsidRDefault="007D41AC" w:rsidP="007D41A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</w:p>
    <w:p w:rsidR="007D41AC" w:rsidRPr="00AF16BD" w:rsidRDefault="007D41AC" w:rsidP="007D41AC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lastRenderedPageBreak/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7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1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8" w:history="1">
        <w:r w:rsidRPr="009344CF">
          <w:rPr>
            <w:sz w:val="28"/>
            <w:szCs w:val="28"/>
          </w:rPr>
          <w:t>пунктом 1 статьи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1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133FF" w:rsidRPr="005C458B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9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r w:rsidRPr="0090266A"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>Едином портале</w:t>
      </w:r>
      <w:r w:rsidR="00AF2DDF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40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110422" w:rsidRDefault="005C458B" w:rsidP="005C458B">
      <w:pPr>
        <w:pStyle w:val="4"/>
        <w:ind w:left="0"/>
        <w:jc w:val="center"/>
        <w:rPr>
          <w:b/>
          <w:sz w:val="28"/>
          <w:szCs w:val="28"/>
        </w:rPr>
      </w:pPr>
      <w:r w:rsidRPr="00110422">
        <w:rPr>
          <w:b/>
          <w:sz w:val="28"/>
          <w:szCs w:val="28"/>
          <w:lang w:val="en-US"/>
        </w:rPr>
        <w:t>III</w:t>
      </w:r>
      <w:r w:rsidRPr="00110422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10422" w:rsidRPr="00110422" w:rsidRDefault="00110422" w:rsidP="00110422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422">
        <w:rPr>
          <w:rFonts w:ascii="Times New Roman" w:hAnsi="Times New Roman"/>
          <w:iCs/>
          <w:sz w:val="28"/>
          <w:szCs w:val="28"/>
        </w:rPr>
        <w:t>прием и регистрация заявления и прилагаемых документов;</w:t>
      </w:r>
      <w:r w:rsidRPr="00110422">
        <w:rPr>
          <w:rFonts w:ascii="Times New Roman" w:hAnsi="Times New Roman"/>
          <w:iCs/>
          <w:sz w:val="28"/>
          <w:szCs w:val="28"/>
        </w:rPr>
        <w:tab/>
      </w:r>
    </w:p>
    <w:p w:rsidR="00110422" w:rsidRPr="00110422" w:rsidRDefault="00110422" w:rsidP="00110422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422">
        <w:rPr>
          <w:rFonts w:ascii="Times New Roman" w:hAnsi="Times New Roman"/>
          <w:iCs/>
          <w:sz w:val="28"/>
          <w:szCs w:val="28"/>
        </w:rPr>
        <w:t>рассмотрение заявления и прилагаемых документов, принятие решения о предоставлении (об отказе в предоставлении) муниципальной услуги;</w:t>
      </w:r>
    </w:p>
    <w:p w:rsidR="00110422" w:rsidRDefault="00110422" w:rsidP="00110422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422">
        <w:rPr>
          <w:rFonts w:ascii="Times New Roman" w:hAnsi="Times New Roman"/>
          <w:iCs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0D31EC" w:rsidRPr="000D31EC" w:rsidRDefault="000D31EC" w:rsidP="000D31EC">
      <w:pPr>
        <w:numPr>
          <w:ilvl w:val="2"/>
          <w:numId w:val="24"/>
        </w:numPr>
        <w:tabs>
          <w:tab w:val="num" w:pos="993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пунктами 2.6.1 настоящего административного регламента.</w:t>
      </w:r>
    </w:p>
    <w:p w:rsidR="000D31EC" w:rsidRPr="000D31EC" w:rsidRDefault="000D31EC" w:rsidP="000D31EC">
      <w:pPr>
        <w:numPr>
          <w:ilvl w:val="2"/>
          <w:numId w:val="24"/>
        </w:numPr>
        <w:tabs>
          <w:tab w:val="num" w:pos="993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Специалист, ответственный за прием и регистрацию заявления: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lastRenderedPageBreak/>
        <w:t>в день поступления заявления и прилагаемых документов осуществляет регистрацию заявления;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0D31EC" w:rsidRPr="000D31EC" w:rsidRDefault="000D31EC" w:rsidP="000D31EC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</w:t>
      </w:r>
      <w:r>
        <w:rPr>
          <w:rFonts w:ascii="Times New Roman" w:eastAsia="Calibri" w:hAnsi="Times New Roman"/>
          <w:sz w:val="28"/>
          <w:szCs w:val="28"/>
          <w:lang w:eastAsia="ru-RU"/>
        </w:rPr>
        <w:t>явление и прилагаемые документы.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3.2.3. Результатом административной процедуры является передача заявления и прилагаемых документов либо направление заявителю уведомления об отказе в предоставлении муниципальной услуги.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3.2.4.</w:t>
      </w:r>
      <w:r w:rsidRPr="000D31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31EC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не более 3 календарных дня со дня поступления </w:t>
      </w:r>
      <w:hyperlink r:id="rId41" w:history="1">
        <w:r w:rsidRPr="000D31EC">
          <w:rPr>
            <w:rFonts w:ascii="Times New Roman" w:hAnsi="Times New Roman"/>
            <w:sz w:val="28"/>
            <w:szCs w:val="28"/>
            <w:lang w:eastAsia="ru-RU"/>
          </w:rPr>
          <w:t>заявления</w:t>
        </w:r>
      </w:hyperlink>
      <w:r w:rsidRPr="000D31EC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 в Уполномоченный орган.</w:t>
      </w: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0D31EC" w:rsidRPr="000D31EC" w:rsidRDefault="000D31EC" w:rsidP="000D31E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должностному лицу, ответственному за предоставление муниципальной услуги на рассмотрение.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3.3.2. В случае поступления заявления и прилагаемых документов на бумажном носителе, а также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2 рабочих дней (в случае если заявитель по своему усмотрению не представил документы, указанные в пункте 2.7.1 настоящего регламента), обеспечивает направление межведомственных запросов.  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лично или заказным почтовым отправлением.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3.3.3. 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специалист, ответственный за предоставление муниципальной услуги, в течение 5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и в случае: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отсутствия оснований, предусмотренных пунктом 2.9.2 административного регламента, готовит проект решения Уполномоченного органа о выдаче </w:t>
      </w:r>
      <w:r w:rsidRPr="000D31EC">
        <w:rPr>
          <w:rFonts w:ascii="Times New Roman" w:hAnsi="Times New Roman"/>
          <w:sz w:val="28"/>
          <w:szCs w:val="28"/>
          <w:lang w:eastAsia="ru-RU"/>
        </w:rPr>
        <w:lastRenderedPageBreak/>
        <w:t>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и направляет его руководителю Уполномоченного органа на подпись;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наличия оснований, предусмотренных пунктом 2.9.2 настоящего административного регламента, готовит проект решения Уполномоченного органа об отказе в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и направляет его руководителю Уполномоченного органа на подпись.</w:t>
      </w:r>
      <w:r w:rsidRPr="000D31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31EC">
        <w:rPr>
          <w:rFonts w:ascii="Times New Roman" w:hAnsi="Times New Roman"/>
          <w:sz w:val="28"/>
          <w:szCs w:val="28"/>
          <w:lang w:eastAsia="ru-RU"/>
        </w:rPr>
        <w:t>В решении об отказе в выдаче разрешения указываются мотивированные основания для отказа.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3.3.4. Максимальный срок выполнения административной процедуры составляет 25 календарных дней со дня поступления заявления и прилагаемых документов.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3.3.5. Результатом выполнения административной процедуры является: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- принятие решения о выдаче разрешения на использовани</w:t>
      </w:r>
      <w:r w:rsidR="008A0594">
        <w:rPr>
          <w:rFonts w:ascii="Times New Roman" w:hAnsi="Times New Roman"/>
          <w:sz w:val="28"/>
          <w:szCs w:val="28"/>
          <w:lang w:eastAsia="ru-RU"/>
        </w:rPr>
        <w:t>е земель или земельного участка</w:t>
      </w:r>
      <w:r w:rsidRPr="000D31EC">
        <w:rPr>
          <w:rFonts w:ascii="Times New Roman" w:hAnsi="Times New Roman"/>
          <w:sz w:val="28"/>
          <w:szCs w:val="28"/>
          <w:lang w:eastAsia="ru-RU"/>
        </w:rPr>
        <w:t>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- принятие решения об отказе в выдаче разрешения на использование земель или земельного</w:t>
      </w:r>
      <w:r w:rsidR="008A0594">
        <w:rPr>
          <w:rFonts w:ascii="Times New Roman" w:hAnsi="Times New Roman"/>
          <w:sz w:val="28"/>
          <w:szCs w:val="28"/>
          <w:lang w:eastAsia="ru-RU"/>
        </w:rPr>
        <w:t xml:space="preserve"> участка</w:t>
      </w:r>
      <w:r w:rsidRPr="000D31EC">
        <w:rPr>
          <w:rFonts w:ascii="Times New Roman" w:hAnsi="Times New Roman"/>
          <w:sz w:val="28"/>
          <w:szCs w:val="28"/>
          <w:lang w:eastAsia="ru-RU"/>
        </w:rPr>
        <w:t>.</w:t>
      </w:r>
    </w:p>
    <w:p w:rsidR="000D31EC" w:rsidRDefault="000D31EC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3FF" w:rsidRPr="00592855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0D31EC" w:rsidRPr="000D31EC" w:rsidRDefault="000D31EC" w:rsidP="000D3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3.4.1. Юридическим фактом, являющимся основанием для начала исполнения административной процедуры является принятие решения о выдаче 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либо принятие решения об отказе в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сервитута.</w:t>
      </w:r>
    </w:p>
    <w:p w:rsidR="000D31EC" w:rsidRPr="000D31EC" w:rsidRDefault="000D31EC" w:rsidP="000D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</w:pPr>
      <w:r w:rsidRPr="000D31EC">
        <w:rPr>
          <w:rFonts w:ascii="Times New Roman" w:hAnsi="Times New Roman"/>
          <w:sz w:val="28"/>
          <w:szCs w:val="28"/>
          <w:lang w:val="x-none" w:eastAsia="x-none"/>
        </w:rPr>
        <w:t>3.4.2.</w:t>
      </w:r>
      <w:r w:rsidRPr="000D31EC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 xml:space="preserve">Специалист, ответственный за предоставление муниципальной услуги, в течении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 w:eastAsia="x-none"/>
        </w:rPr>
        <w:t xml:space="preserve">3 рабочих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 xml:space="preserve">дней со дня принятия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 w:eastAsia="x-none"/>
        </w:rPr>
        <w:t>решения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 xml:space="preserve"> обеспечивает направление (вручение) заявителю решения Уполномоченного органа 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либо об отказе в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</w:t>
      </w:r>
      <w:r w:rsidR="00643942" w:rsidRPr="00643942">
        <w:rPr>
          <w:rFonts w:ascii="Times New Roman" w:hAnsi="Times New Roman"/>
          <w:sz w:val="28"/>
          <w:szCs w:val="27"/>
          <w:shd w:val="clear" w:color="auto" w:fill="FFFFFF"/>
          <w:lang w:eastAsia="x-none"/>
        </w:rPr>
        <w:t>в соответствии со способом получения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>, указанном в заявлении.</w:t>
      </w:r>
    </w:p>
    <w:p w:rsidR="000D31EC" w:rsidRPr="000D31EC" w:rsidRDefault="000D31EC" w:rsidP="000D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0D31EC">
        <w:rPr>
          <w:rFonts w:ascii="Times New Roman" w:hAnsi="Times New Roman"/>
          <w:sz w:val="28"/>
          <w:szCs w:val="28"/>
          <w:lang w:val="x-none" w:eastAsia="x-none"/>
        </w:rPr>
        <w:t>3.4.3. Результатом выполнения административной процедуры является выдача (направление) заявителю является направление (вручение) заявителю решения</w:t>
      </w:r>
      <w:r w:rsidRPr="000D31E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D31EC">
        <w:rPr>
          <w:rFonts w:ascii="Times New Roman" w:hAnsi="Times New Roman"/>
          <w:sz w:val="28"/>
          <w:szCs w:val="28"/>
          <w:lang w:val="x-none" w:eastAsia="x-none"/>
        </w:rPr>
        <w:t xml:space="preserve">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либо об отказе в выдаче разрешения на </w:t>
      </w:r>
      <w:r w:rsidRPr="000D31EC">
        <w:rPr>
          <w:rFonts w:ascii="Times New Roman" w:hAnsi="Times New Roman"/>
          <w:sz w:val="28"/>
          <w:szCs w:val="28"/>
          <w:lang w:val="x-none" w:eastAsia="x-none"/>
        </w:rPr>
        <w:lastRenderedPageBreak/>
        <w:t>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сервитута.</w:t>
      </w:r>
    </w:p>
    <w:p w:rsidR="000D31EC" w:rsidRPr="000D31EC" w:rsidRDefault="000D31EC" w:rsidP="000D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3.4.4. Максимальный срок выполнения административной процедуры составляет 3 рабочих дня со дня принятия решения о выдаче разрешения либо отказе в выдаче разрешения.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B133FF" w:rsidRPr="008A0594" w:rsidRDefault="00B133FF" w:rsidP="00B133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0594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B133FF" w:rsidRPr="008A0594" w:rsidRDefault="00B133FF" w:rsidP="00B133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059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DC6B50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</w:t>
      </w:r>
      <w:r w:rsidRPr="00DC6B50">
        <w:rPr>
          <w:rFonts w:ascii="Times New Roman" w:hAnsi="Times New Roman"/>
          <w:sz w:val="28"/>
          <w:szCs w:val="28"/>
        </w:rPr>
        <w:t>лица, определенные муниципальным правовым актом Уполномоченного органа.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6B50">
        <w:rPr>
          <w:rFonts w:ascii="Times New Roman" w:hAnsi="Times New Roman"/>
          <w:sz w:val="28"/>
          <w:szCs w:val="28"/>
        </w:rPr>
        <w:t>Проверки могут быть плановыми</w:t>
      </w:r>
      <w:r w:rsidRPr="00812773">
        <w:rPr>
          <w:rFonts w:ascii="Times New Roman" w:hAnsi="Times New Roman"/>
          <w:sz w:val="28"/>
          <w:szCs w:val="28"/>
        </w:rPr>
        <w:t xml:space="preserve"> (осуществляться на основании полугодовых или годовых планов работы Уполномоченного органа) и 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4.4. Должностные лица, ответственные за предоставление муниципальной услуги, несут персональную ответственность за соблюдение порядка </w:t>
      </w:r>
      <w:r w:rsidRPr="0037239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</w:t>
      </w:r>
      <w:r w:rsidRPr="00DC6B50">
        <w:rPr>
          <w:rFonts w:ascii="Times New Roman" w:hAnsi="Times New Roman"/>
          <w:sz w:val="28"/>
          <w:szCs w:val="28"/>
        </w:rPr>
        <w:t>органе (структурном подразделении), и работников МФЦ, ответственных</w:t>
      </w:r>
      <w:r w:rsidRPr="00812773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A0594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0594">
        <w:rPr>
          <w:rFonts w:ascii="Times New Roman" w:hAnsi="Times New Roman"/>
          <w:b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E641FA" w:rsidRDefault="00E641FA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1FA">
        <w:rPr>
          <w:rFonts w:ascii="Times New Roman" w:hAnsi="Times New Roman"/>
          <w:sz w:val="28"/>
          <w:szCs w:val="28"/>
          <w:lang w:eastAsia="ru-RU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Чагодощенского муниципального округа от 31.01.2023 года №132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</w:t>
      </w:r>
      <w:hyperlink r:id="rId42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</w:t>
      </w:r>
      <w:r w:rsidR="00455C32">
        <w:rPr>
          <w:rFonts w:ascii="Times New Roman" w:hAnsi="Times New Roman"/>
          <w:sz w:val="28"/>
          <w:szCs w:val="28"/>
          <w:lang w:eastAsia="ru-RU"/>
        </w:rPr>
        <w:t>ными правовыми актами 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>. В случае признания жалобы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B133FF">
          <w:headerReference w:type="default" r:id="rId43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собственность, на которые не разграничена</w:t>
      </w:r>
      <w:r w:rsidR="008A0594">
        <w:rPr>
          <w:rFonts w:ascii="Times New Roman" w:hAnsi="Times New Roman"/>
          <w:bCs/>
          <w:sz w:val="28"/>
          <w:szCs w:val="28"/>
        </w:rPr>
        <w:t xml:space="preserve"> (</w:t>
      </w:r>
      <w:r w:rsidRPr="005F7007">
        <w:rPr>
          <w:rFonts w:ascii="Times New Roman" w:hAnsi="Times New Roman"/>
          <w:bCs/>
          <w:sz w:val="28"/>
          <w:szCs w:val="28"/>
        </w:rPr>
        <w:t>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</w:t>
      </w:r>
      <w:r w:rsidR="008A0594">
        <w:rPr>
          <w:rFonts w:ascii="Times New Roman" w:hAnsi="Times New Roman"/>
          <w:bCs/>
          <w:sz w:val="28"/>
          <w:szCs w:val="28"/>
        </w:rPr>
        <w:t>астков и установления сервитута)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44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участка.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DC6B50" w:rsidRPr="00DC6B50" w:rsidRDefault="00DC6B50" w:rsidP="00DC6B5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kern w:val="36"/>
          <w:sz w:val="28"/>
          <w:lang w:eastAsia="ru-RU"/>
        </w:rPr>
      </w:pPr>
    </w:p>
    <w:p w:rsidR="00DC6B50" w:rsidRPr="00DC6B50" w:rsidRDefault="00DC6B50" w:rsidP="00DC6B5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kern w:val="36"/>
          <w:sz w:val="28"/>
          <w:lang w:eastAsia="ru-RU"/>
        </w:rPr>
      </w:pPr>
    </w:p>
    <w:p w:rsidR="00E672EF" w:rsidRPr="00E672EF" w:rsidRDefault="00E672EF" w:rsidP="00E67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2EF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многофункциональных центрах </w:t>
      </w:r>
    </w:p>
    <w:p w:rsidR="00E672EF" w:rsidRPr="00E672EF" w:rsidRDefault="00E672EF" w:rsidP="00E67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2EF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государственных и муниципальных услуг на территории Чагодощенского 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>округа</w:t>
      </w:r>
    </w:p>
    <w:p w:rsidR="00DC6B50" w:rsidRPr="00DC6B50" w:rsidRDefault="00DC6B50" w:rsidP="00DC6B5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DC6B50" w:rsidRPr="00DC6B50" w:rsidTr="00DC6B50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944D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1. Муниципальное учреждение "Многофункциональный центр предоставления государственных и муниципальных услуг" Чагодощенского муниципального </w:t>
            </w:r>
            <w:r w:rsidR="00944DC8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округа</w:t>
            </w:r>
          </w:p>
        </w:tc>
      </w:tr>
      <w:tr w:rsidR="00DC6B50" w:rsidRPr="00DC6B50" w:rsidTr="00DC6B5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Адрес местонахождения, </w:t>
            </w:r>
          </w:p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162400, Вологодская область, Чагодощенский район, п. Чагода, ул. Кооперативная, д. 11, тел. 8 (81741) 2-15-89, 8(81741) 2-20-52</w:t>
            </w:r>
          </w:p>
          <w:p w:rsidR="00DC6B50" w:rsidRPr="00DC6B50" w:rsidRDefault="00184679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hyperlink r:id="rId45" w:history="1">
              <w:r w:rsidR="00DC6B50" w:rsidRPr="00DC6B50">
                <w:rPr>
                  <w:rFonts w:ascii="Times New Roman" w:hAnsi="Times New Roman"/>
                  <w:color w:val="000000"/>
                  <w:sz w:val="24"/>
                  <w:lang w:eastAsia="ru-RU"/>
                </w:rPr>
                <w:t>mfcchagoda@mail.ru</w:t>
              </w:r>
            </w:hyperlink>
          </w:p>
          <w:p w:rsidR="00DC6B50" w:rsidRPr="00DC6B50" w:rsidRDefault="00DC6B50" w:rsidP="00DC6B5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</w:tc>
      </w:tr>
      <w:tr w:rsidR="00DC6B50" w:rsidRPr="00DC6B50" w:rsidTr="00DC6B5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Ф.И.О. ответственных лиц МФЦ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-</w:t>
            </w: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 Власов Владимир Николаевич</w:t>
            </w:r>
          </w:p>
          <w:p w:rsidR="00DC6B50" w:rsidRPr="00DC6B50" w:rsidRDefault="00DC6B50" w:rsidP="00DC6B5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>Начальник отдела по предоставлению государственных и муниципальных услуг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-</w:t>
            </w:r>
          </w:p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>Сазанова Оксана Петровна</w:t>
            </w:r>
          </w:p>
        </w:tc>
      </w:tr>
      <w:tr w:rsidR="00DC6B50" w:rsidRPr="00DC6B50" w:rsidTr="00DC6B5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Режим работы с заявителями по приему документов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понедельник - пятница - с 08:00 до 17:00 </w:t>
            </w:r>
          </w:p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суббота, воскресенье – выходной</w:t>
            </w:r>
          </w:p>
          <w:p w:rsidR="00DC6B50" w:rsidRPr="00DC6B50" w:rsidRDefault="00944DC8" w:rsidP="00944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44DC8">
              <w:rPr>
                <w:rFonts w:ascii="Times New Roman" w:hAnsi="Times New Roman"/>
                <w:sz w:val="24"/>
                <w:lang w:eastAsia="ru-RU"/>
              </w:rPr>
              <w:t>предпраздничные дни - продолжительность рабочего дня уменьшается на один час.</w:t>
            </w:r>
            <w:r w:rsidR="00DC6B50" w:rsidRPr="00DC6B50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</w:tc>
      </w:tr>
    </w:tbl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B133FF" w:rsidRPr="002012E3" w:rsidSect="00B133FF">
      <w:headerReference w:type="first" r:id="rId46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79" w:rsidRDefault="00184679" w:rsidP="00B133FF">
      <w:pPr>
        <w:spacing w:after="0" w:line="240" w:lineRule="auto"/>
      </w:pPr>
      <w:r>
        <w:separator/>
      </w:r>
    </w:p>
  </w:endnote>
  <w:endnote w:type="continuationSeparator" w:id="0">
    <w:p w:rsidR="00184679" w:rsidRDefault="00184679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79" w:rsidRDefault="00184679" w:rsidP="00B133FF">
      <w:pPr>
        <w:spacing w:after="0" w:line="240" w:lineRule="auto"/>
      </w:pPr>
      <w:r>
        <w:separator/>
      </w:r>
    </w:p>
  </w:footnote>
  <w:footnote w:type="continuationSeparator" w:id="0">
    <w:p w:rsidR="00184679" w:rsidRDefault="00184679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95" w:rsidRPr="00491D0C" w:rsidRDefault="00C21995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656584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C21995" w:rsidRPr="002423B0" w:rsidRDefault="00C21995" w:rsidP="00B133F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95" w:rsidRDefault="00C21995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1"/>
  </w:num>
  <w:num w:numId="6">
    <w:abstractNumId w:val="13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2"/>
  </w:num>
  <w:num w:numId="22">
    <w:abstractNumId w:val="20"/>
  </w:num>
  <w:num w:numId="23">
    <w:abstractNumId w:val="12"/>
  </w:num>
  <w:num w:numId="24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3294A"/>
    <w:rsid w:val="000369A3"/>
    <w:rsid w:val="000455FC"/>
    <w:rsid w:val="000953BF"/>
    <w:rsid w:val="000D31EC"/>
    <w:rsid w:val="000F38D0"/>
    <w:rsid w:val="00110422"/>
    <w:rsid w:val="00132255"/>
    <w:rsid w:val="00133BDC"/>
    <w:rsid w:val="00184679"/>
    <w:rsid w:val="001B2DFD"/>
    <w:rsid w:val="001B4651"/>
    <w:rsid w:val="001D749F"/>
    <w:rsid w:val="001F033B"/>
    <w:rsid w:val="001F285C"/>
    <w:rsid w:val="001F4544"/>
    <w:rsid w:val="00202766"/>
    <w:rsid w:val="0025123B"/>
    <w:rsid w:val="00252BE7"/>
    <w:rsid w:val="002B695A"/>
    <w:rsid w:val="003225B4"/>
    <w:rsid w:val="003237AA"/>
    <w:rsid w:val="00331B14"/>
    <w:rsid w:val="00337A82"/>
    <w:rsid w:val="00406EF4"/>
    <w:rsid w:val="00434DFF"/>
    <w:rsid w:val="00434F45"/>
    <w:rsid w:val="00455C32"/>
    <w:rsid w:val="00467A94"/>
    <w:rsid w:val="00467B9F"/>
    <w:rsid w:val="004E53B7"/>
    <w:rsid w:val="004F098E"/>
    <w:rsid w:val="00506F72"/>
    <w:rsid w:val="005A07E1"/>
    <w:rsid w:val="005C458B"/>
    <w:rsid w:val="005D3989"/>
    <w:rsid w:val="006055C7"/>
    <w:rsid w:val="00605AB0"/>
    <w:rsid w:val="00617E14"/>
    <w:rsid w:val="00643942"/>
    <w:rsid w:val="00645750"/>
    <w:rsid w:val="00656584"/>
    <w:rsid w:val="00662849"/>
    <w:rsid w:val="00662C59"/>
    <w:rsid w:val="006E21D6"/>
    <w:rsid w:val="006E724A"/>
    <w:rsid w:val="007A497B"/>
    <w:rsid w:val="007B536E"/>
    <w:rsid w:val="007D41AC"/>
    <w:rsid w:val="007D6A66"/>
    <w:rsid w:val="00843313"/>
    <w:rsid w:val="008A0594"/>
    <w:rsid w:val="008D6087"/>
    <w:rsid w:val="00944DC8"/>
    <w:rsid w:val="00954EE8"/>
    <w:rsid w:val="00961564"/>
    <w:rsid w:val="00965B25"/>
    <w:rsid w:val="009769DF"/>
    <w:rsid w:val="00A4677D"/>
    <w:rsid w:val="00A50CDA"/>
    <w:rsid w:val="00A81A5A"/>
    <w:rsid w:val="00AF2DDF"/>
    <w:rsid w:val="00B12908"/>
    <w:rsid w:val="00B133FF"/>
    <w:rsid w:val="00B2098E"/>
    <w:rsid w:val="00C00BF2"/>
    <w:rsid w:val="00C21995"/>
    <w:rsid w:val="00C37052"/>
    <w:rsid w:val="00C40483"/>
    <w:rsid w:val="00CA6131"/>
    <w:rsid w:val="00CD2ADC"/>
    <w:rsid w:val="00D316B3"/>
    <w:rsid w:val="00D9347C"/>
    <w:rsid w:val="00DA7AFF"/>
    <w:rsid w:val="00DC480C"/>
    <w:rsid w:val="00DC6B50"/>
    <w:rsid w:val="00DE6E81"/>
    <w:rsid w:val="00DE76D2"/>
    <w:rsid w:val="00DF1614"/>
    <w:rsid w:val="00E641FA"/>
    <w:rsid w:val="00E672EF"/>
    <w:rsid w:val="00EA1329"/>
    <w:rsid w:val="00EB39E6"/>
    <w:rsid w:val="00EF279A"/>
    <w:rsid w:val="00F22978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4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4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login.consultant.ru/link/?req=doc&amp;base=LAW&amp;n=357122&amp;date=16.09.2020" TargetMode="External"/><Relationship Id="rId39" Type="http://schemas.openxmlformats.org/officeDocument/2006/relationships/hyperlink" Target="https://login.consultant.ru/link/?rnd=10336DA60F86D63DCDFA8D98ED087F9A&amp;req=doc&amp;base=LAW&amp;n=183496&amp;date=27.03.2019" TargetMode="External"/><Relationship Id="rId21" Type="http://schemas.openxmlformats.org/officeDocument/2006/relationships/hyperlink" Target="https://login.consultant.ru/link/?req=doc&amp;base=LAW&amp;n=357291&amp;date=16.09.2020" TargetMode="External"/><Relationship Id="rId34" Type="http://schemas.openxmlformats.org/officeDocument/2006/relationships/hyperlink" Target="https://login.consultant.ru/link/?req=doc&amp;base=LAW&amp;n=357290&amp;date=16.09.2020&amp;dst=1084&amp;fld=134" TargetMode="External"/><Relationship Id="rId42" Type="http://schemas.openxmlformats.org/officeDocument/2006/relationships/hyperlink" Target="consultantplus://offline/ref=076C15B46DC357EEFA5267F9702BBB92EC4EEB0C6156D7EE4C4C95EE9D7AEC86E4161FE02818130C2C37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hda.pervomaiskoe@mail.ru" TargetMode="External"/><Relationship Id="rId29" Type="http://schemas.openxmlformats.org/officeDocument/2006/relationships/hyperlink" Target="https://login.consultant.ru/link/?req=doc&amp;base=LAW&amp;n=359261&amp;date=16.09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https://login.consultant.ru/link/?req=doc&amp;base=LAW&amp;n=359261&amp;date=16.09.2020" TargetMode="External"/><Relationship Id="rId37" Type="http://schemas.openxmlformats.org/officeDocument/2006/relationships/hyperlink" Target="consultantplus://offline/ref=6516297AE893B6B7391D086B5E884F35F1831BBEB36328ED641890D3839C58CDA48DB4BE9CEA3D0Fn4e0Q" TargetMode="External"/><Relationship Id="rId40" Type="http://schemas.openxmlformats.org/officeDocument/2006/relationships/hyperlink" Target="consultantplus://offline/ref=9DFCD0BC58F1901188C452263C0976EC7682B8277B42784B22C3A2DEC2AABDAEC9F86746227977ABeCmEQ" TargetMode="External"/><Relationship Id="rId45" Type="http://schemas.openxmlformats.org/officeDocument/2006/relationships/hyperlink" Target="http://nla-service.minjust.ru:8080/rnla-links/w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da.sazonovo@mail.ru" TargetMode="External"/><Relationship Id="rId23" Type="http://schemas.openxmlformats.org/officeDocument/2006/relationships/hyperlink" Target="https://login.consultant.ru/link/?req=doc&amp;base=LAW&amp;n=339201&amp;date=16.09.2020" TargetMode="External"/><Relationship Id="rId28" Type="http://schemas.openxmlformats.org/officeDocument/2006/relationships/hyperlink" Target="https://login.consultant.ru/link/?req=doc&amp;base=LAW&amp;n=357122&amp;date=16.09.2020" TargetMode="External"/><Relationship Id="rId36" Type="http://schemas.openxmlformats.org/officeDocument/2006/relationships/hyperlink" Target="https://login.consultant.ru/link/?req=doc&amp;base=LAW&amp;n=357290&amp;date=16.09.2020&amp;dst=1084&amp;fld=134" TargetMode="External"/><Relationship Id="rId10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9" Type="http://schemas.openxmlformats.org/officeDocument/2006/relationships/hyperlink" Target="https://login.consultant.ru/link/?req=doc&amp;base=LAW&amp;n=2875&amp;date=16.09.2020" TargetMode="External"/><Relationship Id="rId31" Type="http://schemas.openxmlformats.org/officeDocument/2006/relationships/hyperlink" Target="https://login.consultant.ru/link/?req=doc&amp;base=LAW&amp;n=359261&amp;date=16.09.2020" TargetMode="External"/><Relationship Id="rId44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ochagoda@mail.ru" TargetMode="External"/><Relationship Id="rId22" Type="http://schemas.openxmlformats.org/officeDocument/2006/relationships/hyperlink" Target="https://login.consultant.ru/link/?req=doc&amp;base=LAW&amp;n=357122&amp;date=16.09.2020" TargetMode="External"/><Relationship Id="rId27" Type="http://schemas.openxmlformats.org/officeDocument/2006/relationships/hyperlink" Target="https://login.consultant.ru/link/?req=doc&amp;base=LAW&amp;n=357122&amp;date=16.09.2020" TargetMode="External"/><Relationship Id="rId30" Type="http://schemas.openxmlformats.org/officeDocument/2006/relationships/hyperlink" Target="https://login.consultant.ru/link/?req=doc&amp;base=LAW&amp;n=359261&amp;date=16.09.2020" TargetMode="External"/><Relationship Id="rId35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7" Type="http://schemas.openxmlformats.org/officeDocument/2006/relationships/hyperlink" Target="mailto:belokrestskiy@mail.ru" TargetMode="External"/><Relationship Id="rId25" Type="http://schemas.openxmlformats.org/officeDocument/2006/relationships/hyperlink" Target="https://login.consultant.ru/link/?req=doc&amp;base=LAW&amp;n=351273&amp;date=16.09.2020" TargetMode="External"/><Relationship Id="rId33" Type="http://schemas.openxmlformats.org/officeDocument/2006/relationships/hyperlink" Target="https://login.consultant.ru/link/?req=doc&amp;base=LAW&amp;n=357290&amp;date=16.09.2020&amp;dst=1084&amp;fld=134" TargetMode="External"/><Relationship Id="rId38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357290&amp;date=16.09.2020" TargetMode="External"/><Relationship Id="rId41" Type="http://schemas.openxmlformats.org/officeDocument/2006/relationships/hyperlink" Target="consultantplus://offline/ref=44E1DCB6445C00B60AB9B2F15AA886A38FDEE8DFDF11A9D7FDC6DBDE78A8A5D4D16FF5B23704C47D4A2BAE0AA5X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A7286A-3A5E-4810-86A0-460AFEC1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11608</Words>
  <Characters>66166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77619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2</cp:revision>
  <cp:lastPrinted>2019-06-25T13:30:00Z</cp:lastPrinted>
  <dcterms:created xsi:type="dcterms:W3CDTF">2023-05-05T10:07:00Z</dcterms:created>
  <dcterms:modified xsi:type="dcterms:W3CDTF">2023-05-05T10:07:00Z</dcterms:modified>
</cp:coreProperties>
</file>