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2EFC" w14:textId="38646114" w:rsidR="00310BA4" w:rsidRPr="00A7110B" w:rsidRDefault="009171E9" w:rsidP="00310BA4">
      <w:pPr>
        <w:pStyle w:val="1"/>
        <w:spacing w:line="480" w:lineRule="auto"/>
        <w:rPr>
          <w:sz w:val="28"/>
          <w:szCs w:val="28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 wp14:anchorId="6A60EA65" wp14:editId="7D25AEB9">
            <wp:simplePos x="0" y="0"/>
            <wp:positionH relativeFrom="column">
              <wp:posOffset>2305050</wp:posOffset>
            </wp:positionH>
            <wp:positionV relativeFrom="paragraph">
              <wp:posOffset>-400685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1D7E4" w14:textId="57DE7CEB" w:rsidR="00310BA4" w:rsidRPr="00B560A5" w:rsidRDefault="00310BA4" w:rsidP="00B560A5">
      <w:pPr>
        <w:pStyle w:val="1"/>
        <w:spacing w:line="480" w:lineRule="auto"/>
        <w:jc w:val="center"/>
        <w:rPr>
          <w:sz w:val="44"/>
        </w:rPr>
      </w:pPr>
      <w:r w:rsidRPr="00EA47BC">
        <w:rPr>
          <w:sz w:val="44"/>
        </w:rPr>
        <w:t>ПОСТАНОВЛЕНИЕ</w:t>
      </w:r>
    </w:p>
    <w:p w14:paraId="6214298E" w14:textId="69AD38D4" w:rsidR="00310BA4" w:rsidRDefault="00B560A5" w:rsidP="00310BA4">
      <w:pPr>
        <w:keepNext/>
        <w:spacing w:line="1320" w:lineRule="auto"/>
        <w:jc w:val="center"/>
        <w:outlineLvl w:val="3"/>
        <w:rPr>
          <w:b/>
          <w:sz w:val="24"/>
        </w:rPr>
      </w:pPr>
      <w:r>
        <w:rPr>
          <w:b/>
          <w:sz w:val="24"/>
        </w:rPr>
        <w:t>А</w:t>
      </w:r>
      <w:r w:rsidR="00310BA4" w:rsidRPr="00EA47BC">
        <w:rPr>
          <w:b/>
          <w:sz w:val="24"/>
        </w:rPr>
        <w:t>ДМИНИСТРАЦИИ ЧАГОДОЩЕНСКОГО МУНИЦИПАЛЬНОГО ОКРУГА</w:t>
      </w:r>
    </w:p>
    <w:p w14:paraId="7762324E" w14:textId="740E9D14" w:rsidR="00B560A5" w:rsidRPr="001F4A85" w:rsidRDefault="00B560A5" w:rsidP="00B560A5">
      <w:pPr>
        <w:rPr>
          <w:sz w:val="24"/>
          <w:szCs w:val="24"/>
        </w:rPr>
      </w:pPr>
      <w:r>
        <w:rPr>
          <w:szCs w:val="28"/>
        </w:rPr>
        <w:t xml:space="preserve">«____» _________________ </w:t>
      </w:r>
      <w:proofErr w:type="gramStart"/>
      <w:r w:rsidRPr="001F4A85">
        <w:rPr>
          <w:szCs w:val="28"/>
        </w:rPr>
        <w:t>г</w:t>
      </w:r>
      <w:proofErr w:type="gramEnd"/>
      <w:r w:rsidRPr="00FC06FF">
        <w:rPr>
          <w:szCs w:val="28"/>
        </w:rPr>
        <w:t xml:space="preserve">.                                                           </w:t>
      </w:r>
      <w:r>
        <w:rPr>
          <w:szCs w:val="28"/>
        </w:rPr>
        <w:t xml:space="preserve">          </w:t>
      </w:r>
      <w:r w:rsidRPr="00FC06FF">
        <w:rPr>
          <w:szCs w:val="28"/>
        </w:rPr>
        <w:t>№</w:t>
      </w:r>
      <w:r>
        <w:rPr>
          <w:szCs w:val="28"/>
        </w:rPr>
        <w:t xml:space="preserve"> _____</w:t>
      </w:r>
    </w:p>
    <w:p w14:paraId="0D30E39C" w14:textId="77777777" w:rsidR="00B560A5" w:rsidRPr="00FC06FF" w:rsidRDefault="00B560A5" w:rsidP="00B560A5">
      <w:pPr>
        <w:rPr>
          <w:b/>
          <w:sz w:val="24"/>
          <w:szCs w:val="24"/>
        </w:rPr>
      </w:pPr>
    </w:p>
    <w:p w14:paraId="3A8B23B9" w14:textId="77777777" w:rsidR="00310BA4" w:rsidRPr="00EA47BC" w:rsidRDefault="00310BA4" w:rsidP="00B560A5"/>
    <w:p w14:paraId="7EB85B12" w14:textId="77777777" w:rsidR="00B560A5" w:rsidRDefault="00B560A5" w:rsidP="00B560A5">
      <w:pPr>
        <w:rPr>
          <w:szCs w:val="28"/>
        </w:rPr>
      </w:pPr>
      <w:r>
        <w:rPr>
          <w:szCs w:val="28"/>
        </w:rPr>
        <w:t xml:space="preserve">Об утверждении </w:t>
      </w:r>
      <w:proofErr w:type="gramStart"/>
      <w:r>
        <w:rPr>
          <w:szCs w:val="28"/>
        </w:rPr>
        <w:t>муниципальной</w:t>
      </w:r>
      <w:proofErr w:type="gramEnd"/>
      <w:r>
        <w:rPr>
          <w:szCs w:val="28"/>
        </w:rPr>
        <w:t xml:space="preserve"> </w:t>
      </w:r>
    </w:p>
    <w:p w14:paraId="41154058" w14:textId="77777777" w:rsidR="00B560A5" w:rsidRDefault="00B560A5" w:rsidP="00B560A5">
      <w:pPr>
        <w:rPr>
          <w:szCs w:val="28"/>
        </w:rPr>
      </w:pPr>
      <w:r>
        <w:rPr>
          <w:szCs w:val="28"/>
        </w:rPr>
        <w:t xml:space="preserve">программы </w:t>
      </w:r>
      <w:r w:rsidRPr="00FC06FF">
        <w:rPr>
          <w:szCs w:val="28"/>
        </w:rPr>
        <w:t xml:space="preserve">«Развитие системы образования </w:t>
      </w:r>
    </w:p>
    <w:p w14:paraId="587C6324" w14:textId="77777777" w:rsidR="00B560A5" w:rsidRDefault="00B560A5" w:rsidP="00B560A5">
      <w:pPr>
        <w:rPr>
          <w:szCs w:val="28"/>
        </w:rPr>
      </w:pPr>
      <w:r w:rsidRPr="00FC06FF">
        <w:rPr>
          <w:szCs w:val="28"/>
        </w:rPr>
        <w:t>Ч</w:t>
      </w:r>
      <w:r w:rsidRPr="00FC06FF">
        <w:rPr>
          <w:szCs w:val="28"/>
        </w:rPr>
        <w:t>а</w:t>
      </w:r>
      <w:r w:rsidRPr="00FC06FF">
        <w:rPr>
          <w:szCs w:val="28"/>
        </w:rPr>
        <w:t>годощенского муниципально</w:t>
      </w:r>
      <w:r>
        <w:rPr>
          <w:szCs w:val="28"/>
        </w:rPr>
        <w:t xml:space="preserve">го округа </w:t>
      </w:r>
    </w:p>
    <w:p w14:paraId="795D961F" w14:textId="36F4311F" w:rsidR="00B560A5" w:rsidRPr="002F7278" w:rsidRDefault="00B560A5" w:rsidP="00B560A5">
      <w:pPr>
        <w:rPr>
          <w:szCs w:val="28"/>
          <w:lang w:eastAsia="ar-SA"/>
        </w:rPr>
      </w:pPr>
      <w:r>
        <w:rPr>
          <w:szCs w:val="28"/>
        </w:rPr>
        <w:t>на 2025-2030</w:t>
      </w:r>
      <w:r w:rsidRPr="00FC06FF">
        <w:rPr>
          <w:szCs w:val="28"/>
        </w:rPr>
        <w:t> годы»</w:t>
      </w:r>
    </w:p>
    <w:p w14:paraId="5B2A3ECE" w14:textId="77777777" w:rsidR="00B560A5" w:rsidRDefault="00B560A5" w:rsidP="00B560A5">
      <w:pPr>
        <w:tabs>
          <w:tab w:val="left" w:pos="5557"/>
          <w:tab w:val="right" w:pos="9355"/>
        </w:tabs>
        <w:jc w:val="both"/>
        <w:rPr>
          <w:szCs w:val="28"/>
        </w:rPr>
      </w:pPr>
    </w:p>
    <w:p w14:paraId="5E0CC17E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 w:rsidRPr="00756042">
        <w:rPr>
          <w:color w:val="1A1A1A"/>
          <w:szCs w:val="28"/>
        </w:rPr>
        <w:t>В соответствии со статьей 179 Бюджетного кодекса Российской Федер</w:t>
      </w:r>
      <w:r w:rsidRPr="00756042">
        <w:rPr>
          <w:color w:val="1A1A1A"/>
          <w:szCs w:val="28"/>
        </w:rPr>
        <w:t>а</w:t>
      </w:r>
      <w:r w:rsidRPr="00756042">
        <w:rPr>
          <w:color w:val="1A1A1A"/>
          <w:szCs w:val="28"/>
        </w:rPr>
        <w:t>ции, руководствуясь постановлением администрации Чагодощенского мун</w:t>
      </w:r>
      <w:r w:rsidRPr="00756042">
        <w:rPr>
          <w:color w:val="1A1A1A"/>
          <w:szCs w:val="28"/>
        </w:rPr>
        <w:t>и</w:t>
      </w:r>
      <w:r w:rsidRPr="00756042">
        <w:rPr>
          <w:color w:val="1A1A1A"/>
          <w:szCs w:val="28"/>
        </w:rPr>
        <w:t>ципального округа Вологодской области от 23.05.2024 № 866 «Об утвержд</w:t>
      </w:r>
      <w:r w:rsidRPr="00756042">
        <w:rPr>
          <w:color w:val="1A1A1A"/>
          <w:szCs w:val="28"/>
        </w:rPr>
        <w:t>е</w:t>
      </w:r>
      <w:r w:rsidRPr="00756042">
        <w:rPr>
          <w:color w:val="1A1A1A"/>
          <w:szCs w:val="28"/>
        </w:rPr>
        <w:t>нии Порядка разработки, реализации и оценки эффективности муниципал</w:t>
      </w:r>
      <w:r w:rsidRPr="00756042">
        <w:rPr>
          <w:color w:val="1A1A1A"/>
          <w:szCs w:val="28"/>
        </w:rPr>
        <w:t>ь</w:t>
      </w:r>
      <w:r w:rsidRPr="00756042">
        <w:rPr>
          <w:color w:val="1A1A1A"/>
          <w:szCs w:val="28"/>
        </w:rPr>
        <w:t>ных программ Чагодощенского округа», ПОСТАНОВЛЯЮ:</w:t>
      </w:r>
    </w:p>
    <w:p w14:paraId="2A67F251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1. </w:t>
      </w:r>
      <w:r w:rsidRPr="00756042">
        <w:rPr>
          <w:color w:val="1A1A1A"/>
          <w:szCs w:val="28"/>
          <w:shd w:val="clear" w:color="auto" w:fill="FFFFFF"/>
        </w:rPr>
        <w:t xml:space="preserve">Утвердить муниципальную программу </w:t>
      </w:r>
      <w:r w:rsidRPr="00FC06FF">
        <w:rPr>
          <w:szCs w:val="28"/>
        </w:rPr>
        <w:t>«Развитие системы образов</w:t>
      </w:r>
      <w:r w:rsidRPr="00FC06FF">
        <w:rPr>
          <w:szCs w:val="28"/>
        </w:rPr>
        <w:t>а</w:t>
      </w:r>
      <w:r w:rsidRPr="00FC06FF">
        <w:rPr>
          <w:szCs w:val="28"/>
        </w:rPr>
        <w:t>ния Чагодощенского муниципально</w:t>
      </w:r>
      <w:r>
        <w:rPr>
          <w:szCs w:val="28"/>
        </w:rPr>
        <w:t>го округа на 2025-2030</w:t>
      </w:r>
      <w:r w:rsidRPr="00FC06FF">
        <w:rPr>
          <w:szCs w:val="28"/>
        </w:rPr>
        <w:t> годы»</w:t>
      </w:r>
      <w:r w:rsidRPr="00756042">
        <w:rPr>
          <w:color w:val="1A1A1A"/>
          <w:szCs w:val="28"/>
          <w:shd w:val="clear" w:color="auto" w:fill="FFFFFF"/>
        </w:rPr>
        <w:t xml:space="preserve"> (прилагае</w:t>
      </w:r>
      <w:r w:rsidRPr="00756042">
        <w:rPr>
          <w:color w:val="1A1A1A"/>
          <w:szCs w:val="28"/>
          <w:shd w:val="clear" w:color="auto" w:fill="FFFFFF"/>
        </w:rPr>
        <w:t>т</w:t>
      </w:r>
      <w:r w:rsidRPr="00756042">
        <w:rPr>
          <w:color w:val="1A1A1A"/>
          <w:szCs w:val="28"/>
          <w:shd w:val="clear" w:color="auto" w:fill="FFFFFF"/>
        </w:rPr>
        <w:t>ся).</w:t>
      </w:r>
    </w:p>
    <w:p w14:paraId="70C7C458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2. </w:t>
      </w:r>
      <w:r w:rsidRPr="00756042">
        <w:rPr>
          <w:color w:val="1A1A1A"/>
          <w:szCs w:val="28"/>
          <w:shd w:val="clear" w:color="auto" w:fill="FFFFFF"/>
        </w:rPr>
        <w:t>Признать утратившим силу следующее постановление администрации района:</w:t>
      </w:r>
    </w:p>
    <w:p w14:paraId="3AC469A4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>
        <w:rPr>
          <w:iCs/>
          <w:color w:val="1A1A1A"/>
          <w:szCs w:val="28"/>
          <w:shd w:val="clear" w:color="auto" w:fill="FFFFFF"/>
        </w:rPr>
        <w:t>№ 344 от 17</w:t>
      </w:r>
      <w:r w:rsidRPr="00756042">
        <w:rPr>
          <w:iCs/>
          <w:color w:val="1A1A1A"/>
          <w:szCs w:val="28"/>
          <w:shd w:val="clear" w:color="auto" w:fill="FFFFFF"/>
        </w:rPr>
        <w:t>.10.2022 г. «Об утверждении муниципальной программы </w:t>
      </w:r>
      <w:r w:rsidRPr="00FC06FF">
        <w:rPr>
          <w:szCs w:val="28"/>
        </w:rPr>
        <w:t>«Развитие системы образования Ч</w:t>
      </w:r>
      <w:r w:rsidRPr="00FC06FF">
        <w:rPr>
          <w:szCs w:val="28"/>
        </w:rPr>
        <w:t>а</w:t>
      </w:r>
      <w:r w:rsidRPr="00FC06FF">
        <w:rPr>
          <w:szCs w:val="28"/>
        </w:rPr>
        <w:t>годощенского муниципально</w:t>
      </w:r>
      <w:r>
        <w:rPr>
          <w:szCs w:val="28"/>
        </w:rPr>
        <w:t>го округа на 2025-2030</w:t>
      </w:r>
      <w:r w:rsidRPr="00FC06FF">
        <w:rPr>
          <w:szCs w:val="28"/>
        </w:rPr>
        <w:t> годы</w:t>
      </w:r>
      <w:r>
        <w:rPr>
          <w:szCs w:val="28"/>
        </w:rPr>
        <w:t>».</w:t>
      </w:r>
    </w:p>
    <w:p w14:paraId="1C159438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3. </w:t>
      </w:r>
      <w:r w:rsidRPr="00756042">
        <w:rPr>
          <w:iCs/>
          <w:color w:val="1A1A1A"/>
          <w:szCs w:val="28"/>
          <w:shd w:val="clear" w:color="auto" w:fill="FFFFFF"/>
        </w:rPr>
        <w:t>П</w:t>
      </w:r>
      <w:r>
        <w:rPr>
          <w:iCs/>
          <w:color w:val="1A1A1A"/>
          <w:szCs w:val="28"/>
          <w:shd w:val="clear" w:color="auto" w:fill="FFFFFF"/>
        </w:rPr>
        <w:t>ризнать утратившим силу следующее постановление</w:t>
      </w:r>
      <w:r w:rsidRPr="00756042">
        <w:rPr>
          <w:iCs/>
          <w:color w:val="1A1A1A"/>
          <w:szCs w:val="28"/>
          <w:shd w:val="clear" w:color="auto" w:fill="FFFFFF"/>
        </w:rPr>
        <w:t xml:space="preserve"> администрации округа:</w:t>
      </w:r>
    </w:p>
    <w:p w14:paraId="02E3E171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>
        <w:rPr>
          <w:iCs/>
          <w:color w:val="1A1A1A"/>
          <w:szCs w:val="28"/>
          <w:shd w:val="clear" w:color="auto" w:fill="FFFFFF"/>
        </w:rPr>
        <w:t>№ 371 от 06.03.2024</w:t>
      </w:r>
      <w:r w:rsidRPr="00756042">
        <w:rPr>
          <w:iCs/>
          <w:color w:val="1A1A1A"/>
          <w:szCs w:val="28"/>
          <w:shd w:val="clear" w:color="auto" w:fill="FFFFFF"/>
        </w:rPr>
        <w:t xml:space="preserve"> г. «О внесении изменений в постановление адм</w:t>
      </w:r>
      <w:r w:rsidRPr="00756042">
        <w:rPr>
          <w:iCs/>
          <w:color w:val="1A1A1A"/>
          <w:szCs w:val="28"/>
          <w:shd w:val="clear" w:color="auto" w:fill="FFFFFF"/>
        </w:rPr>
        <w:t>и</w:t>
      </w:r>
      <w:r w:rsidRPr="00756042">
        <w:rPr>
          <w:iCs/>
          <w:color w:val="1A1A1A"/>
          <w:szCs w:val="28"/>
          <w:shd w:val="clear" w:color="auto" w:fill="FFFFFF"/>
        </w:rPr>
        <w:t>нистрации Чагодощенс</w:t>
      </w:r>
      <w:r>
        <w:rPr>
          <w:iCs/>
          <w:color w:val="1A1A1A"/>
          <w:szCs w:val="28"/>
          <w:shd w:val="clear" w:color="auto" w:fill="FFFFFF"/>
        </w:rPr>
        <w:t>кого муниципального района от 17.10.2022 г. № 344</w:t>
      </w:r>
      <w:r w:rsidRPr="00756042">
        <w:rPr>
          <w:iCs/>
          <w:color w:val="1A1A1A"/>
          <w:szCs w:val="28"/>
          <w:shd w:val="clear" w:color="auto" w:fill="FFFFFF"/>
        </w:rPr>
        <w:t>».</w:t>
      </w:r>
    </w:p>
    <w:p w14:paraId="7B4C6F42" w14:textId="77777777" w:rsidR="00B560A5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4. </w:t>
      </w:r>
      <w:r w:rsidRPr="00756042">
        <w:rPr>
          <w:color w:val="1A1A1A"/>
          <w:szCs w:val="28"/>
          <w:shd w:val="clear" w:color="auto" w:fill="FFFFFF"/>
        </w:rPr>
        <w:t>Настоящее постановление вступает в силу с 1 января 2025 г</w:t>
      </w:r>
      <w:r w:rsidRPr="00756042">
        <w:rPr>
          <w:color w:val="1A1A1A"/>
          <w:szCs w:val="28"/>
          <w:shd w:val="clear" w:color="auto" w:fill="FFFFFF"/>
        </w:rPr>
        <w:t>о</w:t>
      </w:r>
      <w:r w:rsidRPr="00756042">
        <w:rPr>
          <w:color w:val="1A1A1A"/>
          <w:szCs w:val="28"/>
          <w:shd w:val="clear" w:color="auto" w:fill="FFFFFF"/>
        </w:rPr>
        <w:t>да. </w:t>
      </w:r>
    </w:p>
    <w:p w14:paraId="3E55348F" w14:textId="77777777" w:rsidR="00B560A5" w:rsidRPr="00756042" w:rsidRDefault="00B560A5" w:rsidP="00B560A5">
      <w:pPr>
        <w:shd w:val="clear" w:color="auto" w:fill="FFFFFF"/>
        <w:ind w:firstLine="567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5. </w:t>
      </w:r>
      <w:r w:rsidRPr="00756042">
        <w:rPr>
          <w:color w:val="1A1A1A"/>
          <w:szCs w:val="28"/>
          <w:shd w:val="clear" w:color="auto" w:fill="FFFFFF"/>
        </w:rPr>
        <w:t>Настоящее постановление подлежит размещению на официальном сайте Чагод</w:t>
      </w:r>
      <w:r w:rsidRPr="00756042">
        <w:rPr>
          <w:color w:val="1A1A1A"/>
          <w:szCs w:val="28"/>
          <w:shd w:val="clear" w:color="auto" w:fill="FFFFFF"/>
        </w:rPr>
        <w:t>о</w:t>
      </w:r>
      <w:r w:rsidRPr="00756042">
        <w:rPr>
          <w:color w:val="1A1A1A"/>
          <w:szCs w:val="28"/>
          <w:shd w:val="clear" w:color="auto" w:fill="FFFFFF"/>
        </w:rPr>
        <w:t>щенского муниципального округа в информационно-телекоммуникационной сети «Интернет».  </w:t>
      </w:r>
    </w:p>
    <w:p w14:paraId="40171487" w14:textId="44A55E14" w:rsidR="00950760" w:rsidRPr="00B560A5" w:rsidRDefault="00B560A5" w:rsidP="00B560A5">
      <w:pPr>
        <w:shd w:val="clear" w:color="auto" w:fill="FFFFFF"/>
        <w:spacing w:before="100" w:beforeAutospacing="1" w:after="100" w:afterAutospacing="1"/>
        <w:rPr>
          <w:color w:val="1A1A1A"/>
          <w:szCs w:val="28"/>
        </w:rPr>
      </w:pPr>
      <w:r w:rsidRPr="00756042">
        <w:rPr>
          <w:color w:val="1A1A1A"/>
          <w:szCs w:val="28"/>
        </w:rPr>
        <w:t xml:space="preserve"> </w:t>
      </w:r>
    </w:p>
    <w:p w14:paraId="507B5D87" w14:textId="77777777"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14:paraId="27BFDFC2" w14:textId="77777777" w:rsidR="00310BA4" w:rsidRPr="00EA47BC" w:rsidRDefault="00310BA4" w:rsidP="00310BA4">
      <w:pPr>
        <w:jc w:val="both"/>
        <w:rPr>
          <w:rFonts w:eastAsia="Calibri"/>
          <w:szCs w:val="28"/>
          <w:lang w:eastAsia="en-US"/>
        </w:rPr>
      </w:pPr>
      <w:r w:rsidRPr="00EA47BC">
        <w:rPr>
          <w:rFonts w:eastAsia="Calibri"/>
          <w:szCs w:val="28"/>
          <w:lang w:eastAsia="en-US"/>
        </w:rPr>
        <w:t xml:space="preserve">  Глава округа                </w:t>
      </w:r>
      <w:r w:rsidR="00950760">
        <w:rPr>
          <w:rFonts w:eastAsia="Calibri"/>
          <w:szCs w:val="28"/>
          <w:lang w:eastAsia="en-US"/>
        </w:rPr>
        <w:t xml:space="preserve">             </w:t>
      </w:r>
      <w:r w:rsidRPr="00EA47BC">
        <w:rPr>
          <w:rFonts w:eastAsia="Calibri"/>
          <w:szCs w:val="28"/>
          <w:lang w:eastAsia="en-US"/>
        </w:rPr>
        <w:t xml:space="preserve">                                                       А.В. </w:t>
      </w:r>
      <w:proofErr w:type="spellStart"/>
      <w:r w:rsidRPr="00EA47BC">
        <w:rPr>
          <w:rFonts w:eastAsia="Calibri"/>
          <w:szCs w:val="28"/>
          <w:lang w:eastAsia="en-US"/>
        </w:rPr>
        <w:t>Косёнков</w:t>
      </w:r>
      <w:proofErr w:type="spellEnd"/>
    </w:p>
    <w:p w14:paraId="06F7D58B" w14:textId="77777777"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14:paraId="6CC7F495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  <w:r w:rsidR="00950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EF615" w14:textId="718041C9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3037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Pr="00EA47BC">
        <w:rPr>
          <w:rFonts w:ascii="Times New Roman" w:hAnsi="Times New Roman" w:cs="Times New Roman"/>
          <w:sz w:val="28"/>
          <w:szCs w:val="28"/>
        </w:rPr>
        <w:t>округа</w:t>
      </w:r>
    </w:p>
    <w:p w14:paraId="49336A81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 w:rsidR="00950760">
        <w:rPr>
          <w:rFonts w:ascii="Times New Roman" w:hAnsi="Times New Roman" w:cs="Times New Roman"/>
          <w:sz w:val="28"/>
          <w:szCs w:val="28"/>
        </w:rPr>
        <w:t>«___»_______ ______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EA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07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7B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489BFC3" w14:textId="77777777"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14:paraId="438E8111" w14:textId="77777777"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14:paraId="4CFA523A" w14:textId="77777777"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14:paraId="3A3147DF" w14:textId="36145849"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 w:rsidR="00950760">
        <w:rPr>
          <w:b/>
          <w:sz w:val="52"/>
          <w:szCs w:val="52"/>
        </w:rPr>
        <w:t>Развитие системы образования</w:t>
      </w:r>
      <w:r>
        <w:rPr>
          <w:b/>
          <w:sz w:val="52"/>
          <w:szCs w:val="52"/>
        </w:rPr>
        <w:t xml:space="preserve"> Чагодощенско</w:t>
      </w:r>
      <w:r w:rsidR="00B560A5">
        <w:rPr>
          <w:b/>
          <w:sz w:val="52"/>
          <w:szCs w:val="52"/>
        </w:rPr>
        <w:t>го муниципального округа на 2025 – 2030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14:paraId="0F9F16D3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653B43D7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2DA668DF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6411FDB7" w14:textId="77777777" w:rsidR="0006370B" w:rsidRPr="00EA47BC" w:rsidRDefault="0006370B" w:rsidP="0006370B">
      <w:pPr>
        <w:ind w:left="4860"/>
        <w:rPr>
          <w:b/>
          <w:szCs w:val="28"/>
        </w:rPr>
      </w:pPr>
      <w:r w:rsidRPr="00EA47BC">
        <w:rPr>
          <w:b/>
          <w:szCs w:val="28"/>
        </w:rPr>
        <w:t xml:space="preserve"> </w:t>
      </w:r>
    </w:p>
    <w:p w14:paraId="213F32FE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10940821" w14:textId="77777777" w:rsidR="0006370B" w:rsidRDefault="0006370B" w:rsidP="0006370B">
      <w:pPr>
        <w:ind w:left="4860"/>
        <w:rPr>
          <w:b/>
          <w:szCs w:val="28"/>
        </w:rPr>
      </w:pPr>
    </w:p>
    <w:p w14:paraId="1A0882E7" w14:textId="77777777" w:rsidR="0006370B" w:rsidRPr="00950760" w:rsidRDefault="0006370B" w:rsidP="0006370B">
      <w:pPr>
        <w:ind w:left="4860"/>
        <w:jc w:val="right"/>
        <w:rPr>
          <w:szCs w:val="28"/>
        </w:rPr>
      </w:pPr>
      <w:r w:rsidRPr="00950760">
        <w:rPr>
          <w:szCs w:val="28"/>
        </w:rPr>
        <w:t xml:space="preserve">Ответственный исполнитель программы: </w:t>
      </w:r>
    </w:p>
    <w:p w14:paraId="53929223" w14:textId="77777777" w:rsidR="00950760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Начальник </w:t>
      </w:r>
      <w:r w:rsidR="00950760">
        <w:rPr>
          <w:szCs w:val="28"/>
        </w:rPr>
        <w:t xml:space="preserve">управления образования </w:t>
      </w:r>
    </w:p>
    <w:p w14:paraId="38FD27BA" w14:textId="77777777" w:rsidR="0006370B" w:rsidRPr="0006370B" w:rsidRDefault="00950760" w:rsidP="0006370B">
      <w:pPr>
        <w:jc w:val="right"/>
        <w:rPr>
          <w:szCs w:val="28"/>
        </w:rPr>
      </w:pPr>
      <w:r>
        <w:rPr>
          <w:szCs w:val="28"/>
        </w:rPr>
        <w:t>администрации Чагодощенского</w:t>
      </w:r>
      <w:r w:rsidR="0006370B" w:rsidRPr="0006370B">
        <w:rPr>
          <w:szCs w:val="28"/>
        </w:rPr>
        <w:t xml:space="preserve"> </w:t>
      </w:r>
    </w:p>
    <w:p w14:paraId="62E9CA55" w14:textId="77777777" w:rsidR="0006370B" w:rsidRPr="0006370B" w:rsidRDefault="00950760" w:rsidP="0006370B">
      <w:pPr>
        <w:jc w:val="right"/>
        <w:rPr>
          <w:szCs w:val="28"/>
        </w:rPr>
      </w:pPr>
      <w:r>
        <w:rPr>
          <w:szCs w:val="28"/>
        </w:rPr>
        <w:t>муниципального округа</w:t>
      </w:r>
      <w:r w:rsidR="0006370B" w:rsidRPr="0006370B">
        <w:rPr>
          <w:szCs w:val="28"/>
        </w:rPr>
        <w:t xml:space="preserve"> </w:t>
      </w:r>
    </w:p>
    <w:p w14:paraId="3E040ED2" w14:textId="77777777" w:rsidR="0006370B" w:rsidRPr="0006370B" w:rsidRDefault="00950760" w:rsidP="0006370B">
      <w:pPr>
        <w:jc w:val="right"/>
        <w:rPr>
          <w:szCs w:val="28"/>
        </w:rPr>
      </w:pPr>
      <w:r>
        <w:rPr>
          <w:szCs w:val="28"/>
        </w:rPr>
        <w:t>Пушкина Н.В.</w:t>
      </w:r>
      <w:r w:rsidR="0006370B" w:rsidRPr="0006370B">
        <w:rPr>
          <w:szCs w:val="28"/>
        </w:rPr>
        <w:t xml:space="preserve"> (81741)21</w:t>
      </w:r>
      <w:r>
        <w:rPr>
          <w:szCs w:val="28"/>
        </w:rPr>
        <w:t>733</w:t>
      </w:r>
      <w:r w:rsidR="0006370B" w:rsidRPr="0006370B">
        <w:rPr>
          <w:szCs w:val="28"/>
        </w:rPr>
        <w:t>;</w:t>
      </w:r>
    </w:p>
    <w:p w14:paraId="3CB9765D" w14:textId="77777777" w:rsidR="0006370B" w:rsidRPr="0053358D" w:rsidRDefault="0006370B" w:rsidP="0006370B">
      <w:pPr>
        <w:jc w:val="right"/>
        <w:rPr>
          <w:rStyle w:val="a7"/>
          <w:szCs w:val="28"/>
        </w:rPr>
      </w:pPr>
      <w:r w:rsidRPr="0006370B">
        <w:rPr>
          <w:szCs w:val="28"/>
        </w:rPr>
        <w:t xml:space="preserve"> </w:t>
      </w:r>
      <w:hyperlink r:id="rId10" w:history="1">
        <w:r w:rsidR="004A15F6" w:rsidRPr="003F796E">
          <w:rPr>
            <w:rStyle w:val="a7"/>
            <w:szCs w:val="28"/>
            <w:lang w:val="en-US"/>
          </w:rPr>
          <w:t>chagoda</w:t>
        </w:r>
        <w:r w:rsidR="004A15F6" w:rsidRPr="003F796E">
          <w:rPr>
            <w:rStyle w:val="a7"/>
            <w:szCs w:val="28"/>
          </w:rPr>
          <w:t>@</w:t>
        </w:r>
        <w:r w:rsidR="004A15F6" w:rsidRPr="003F796E">
          <w:rPr>
            <w:rStyle w:val="a7"/>
            <w:szCs w:val="28"/>
            <w:lang w:val="en-US"/>
          </w:rPr>
          <w:t>mh</w:t>
        </w:r>
        <w:r w:rsidR="004A15F6" w:rsidRPr="002757B8">
          <w:rPr>
            <w:rStyle w:val="a7"/>
            <w:szCs w:val="28"/>
          </w:rPr>
          <w:t>.</w:t>
        </w:r>
        <w:r w:rsidR="004A15F6" w:rsidRPr="003F796E">
          <w:rPr>
            <w:rStyle w:val="a7"/>
            <w:szCs w:val="28"/>
            <w:lang w:val="en-US"/>
          </w:rPr>
          <w:t>edu</w:t>
        </w:r>
        <w:r w:rsidR="004A15F6" w:rsidRPr="002757B8">
          <w:rPr>
            <w:rStyle w:val="a7"/>
            <w:szCs w:val="28"/>
          </w:rPr>
          <w:t>35</w:t>
        </w:r>
        <w:r w:rsidR="004A15F6" w:rsidRPr="003F796E">
          <w:rPr>
            <w:rStyle w:val="a7"/>
            <w:szCs w:val="28"/>
          </w:rPr>
          <w:t>.</w:t>
        </w:r>
        <w:proofErr w:type="spellStart"/>
        <w:r w:rsidR="004A15F6" w:rsidRPr="003F796E">
          <w:rPr>
            <w:rStyle w:val="a7"/>
            <w:szCs w:val="28"/>
            <w:lang w:val="en-US"/>
          </w:rPr>
          <w:t>ru</w:t>
        </w:r>
        <w:proofErr w:type="spellEnd"/>
      </w:hyperlink>
    </w:p>
    <w:p w14:paraId="31FEB317" w14:textId="77777777" w:rsid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B7632D">
        <w:rPr>
          <w:szCs w:val="28"/>
        </w:rPr>
        <w:t xml:space="preserve">лавы </w:t>
      </w:r>
    </w:p>
    <w:p w14:paraId="13294303" w14:textId="77777777"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Чагодощенского округа </w:t>
      </w:r>
    </w:p>
    <w:p w14:paraId="30FC92C6" w14:textId="77777777"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>Симанова Т.А.</w:t>
      </w:r>
    </w:p>
    <w:p w14:paraId="649770BF" w14:textId="77777777" w:rsidR="00B7632D" w:rsidRPr="00F76657" w:rsidRDefault="00B7632D" w:rsidP="0006370B">
      <w:pPr>
        <w:jc w:val="right"/>
        <w:rPr>
          <w:sz w:val="24"/>
          <w:szCs w:val="24"/>
        </w:rPr>
      </w:pPr>
    </w:p>
    <w:p w14:paraId="20CD3FC8" w14:textId="77777777"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14:paraId="7D14A0D0" w14:textId="77777777"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11"/>
          <w:footerReference w:type="default" r:id="rId12"/>
          <w:headerReference w:type="first" r:id="rId13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14:paraId="1B6A3E81" w14:textId="77777777" w:rsidR="000F5179" w:rsidRDefault="000F5179" w:rsidP="00310BA4"/>
    <w:p w14:paraId="55ECA6EA" w14:textId="77777777"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14:paraId="72CC46DB" w14:textId="77777777"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228"/>
        <w:gridCol w:w="1607"/>
        <w:gridCol w:w="2977"/>
      </w:tblGrid>
      <w:tr w:rsidR="003016D4" w:rsidRPr="0069265D" w14:paraId="671380C9" w14:textId="77777777" w:rsidTr="0045146C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73652" w14:textId="77777777"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proofErr w:type="gramStart"/>
            <w:r w:rsidRPr="0069265D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69265D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BBDE1" w14:textId="77777777"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055A1" w14:textId="77777777"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1C2C1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9219B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proofErr w:type="gramStart"/>
            <w:r w:rsidRPr="0069265D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B19B1" w14:textId="77777777"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561BD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14:paraId="41D3393F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14:paraId="5F47F875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016D4" w:rsidRPr="0069265D" w14:paraId="234E50D5" w14:textId="77777777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2408884" w14:textId="77777777"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1B11E" w14:textId="77777777" w:rsidR="007D21B5" w:rsidRDefault="003016D4" w:rsidP="00471844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7D21B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="007D21B5" w:rsidRPr="007D21B5">
              <w:rPr>
                <w:b/>
                <w:color w:val="000000"/>
                <w:sz w:val="24"/>
                <w:szCs w:val="24"/>
              </w:rPr>
              <w:t xml:space="preserve">«Развитие системы образования </w:t>
            </w:r>
            <w:r w:rsidR="007D21B5" w:rsidRPr="007D21B5">
              <w:rPr>
                <w:b/>
                <w:sz w:val="24"/>
                <w:szCs w:val="24"/>
              </w:rPr>
              <w:t xml:space="preserve">Чагодощенского муниципального округа </w:t>
            </w:r>
          </w:p>
          <w:p w14:paraId="30C22691" w14:textId="14D4B8B3" w:rsidR="003016D4" w:rsidRPr="007D21B5" w:rsidRDefault="007D21B5" w:rsidP="00471844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7D21B5">
              <w:rPr>
                <w:b/>
                <w:sz w:val="24"/>
                <w:szCs w:val="24"/>
              </w:rPr>
              <w:t>на 2023 – 2027 годы»</w:t>
            </w:r>
          </w:p>
        </w:tc>
      </w:tr>
      <w:tr w:rsidR="003016D4" w:rsidRPr="004F47C3" w14:paraId="58ADBC51" w14:textId="77777777" w:rsidTr="009A5F78">
        <w:trPr>
          <w:trHeight w:hRule="exact" w:val="565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FD226" w14:textId="58999EDE" w:rsidR="003016D4" w:rsidRPr="002029C5" w:rsidRDefault="003016D4" w:rsidP="009A5F78">
            <w:pPr>
              <w:shd w:val="clear" w:color="auto" w:fill="FFFFFF"/>
              <w:spacing w:before="269"/>
              <w:jc w:val="center"/>
              <w:rPr>
                <w:color w:val="FF0000"/>
                <w:sz w:val="20"/>
              </w:rPr>
            </w:pPr>
            <w:r w:rsidRPr="002029C5">
              <w:rPr>
                <w:sz w:val="20"/>
              </w:rPr>
              <w:t xml:space="preserve">Структурный элемент № 1 </w:t>
            </w:r>
            <w:r w:rsidR="002029C5">
              <w:rPr>
                <w:sz w:val="20"/>
              </w:rPr>
              <w:t>«</w:t>
            </w:r>
            <w:r w:rsidR="002029C5" w:rsidRPr="002029C5">
              <w:rPr>
                <w:b/>
                <w:sz w:val="20"/>
              </w:rPr>
              <w:t>Обеспечение реализации программ дошкольного образования</w:t>
            </w:r>
            <w:r w:rsidR="002029C5">
              <w:rPr>
                <w:b/>
                <w:sz w:val="20"/>
              </w:rPr>
              <w:t>»</w:t>
            </w:r>
          </w:p>
        </w:tc>
      </w:tr>
      <w:tr w:rsidR="003016D4" w:rsidRPr="0069265D" w14:paraId="7656F186" w14:textId="77777777" w:rsidTr="009A5F78">
        <w:trPr>
          <w:trHeight w:hRule="exact" w:val="1099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1E5854" w14:textId="77777777"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F4D61" w14:textId="2AC60483" w:rsidR="003016D4" w:rsidRPr="009A5F78" w:rsidRDefault="009A5F78" w:rsidP="009A5F78">
            <w:pPr>
              <w:shd w:val="clear" w:color="auto" w:fill="FFFFFF"/>
              <w:rPr>
                <w:sz w:val="20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86B49" w14:textId="09A7D761" w:rsidR="003016D4" w:rsidRPr="009A5F78" w:rsidRDefault="009A5F78" w:rsidP="009A5F78">
            <w:pPr>
              <w:shd w:val="clear" w:color="auto" w:fill="FFFFFF"/>
              <w:rPr>
                <w:sz w:val="20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8C2AF" w14:textId="3A2C5B34" w:rsidR="003016D4" w:rsidRPr="009A5F78" w:rsidRDefault="009A5F78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Постановление</w:t>
            </w:r>
            <w:r w:rsidRPr="009A5F78">
              <w:rPr>
                <w:rFonts w:eastAsia="Calibri"/>
                <w:sz w:val="20"/>
                <w:lang w:eastAsia="en-US"/>
              </w:rPr>
              <w:t xml:space="preserve"> «Об утверждении государственной программы «Развитие образования Вологодской области на 2021-2025 годы»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19462" w14:textId="216C49DA" w:rsidR="003016D4" w:rsidRPr="002029C5" w:rsidRDefault="009A5F78" w:rsidP="009A5F78">
            <w:pPr>
              <w:shd w:val="clear" w:color="auto" w:fill="FFFFFF"/>
              <w:rPr>
                <w:color w:val="FF0000"/>
                <w:sz w:val="20"/>
              </w:rPr>
            </w:pPr>
            <w:r w:rsidRPr="009A5F78">
              <w:rPr>
                <w:rFonts w:eastAsia="Calibri"/>
                <w:sz w:val="20"/>
                <w:lang w:eastAsia="en-US"/>
              </w:rPr>
              <w:t xml:space="preserve">от 28.01.2019 №74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64128" w14:textId="47CE98DF" w:rsidR="003016D4" w:rsidRPr="002029C5" w:rsidRDefault="009A5F78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Правительство </w:t>
            </w:r>
            <w:r w:rsidRPr="009A5F78">
              <w:rPr>
                <w:rFonts w:eastAsia="Calibri"/>
                <w:sz w:val="20"/>
                <w:lang w:eastAsia="en-US"/>
              </w:rPr>
              <w:t>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E4EEE" w14:textId="3DB150DE" w:rsidR="003016D4" w:rsidRPr="009A5F78" w:rsidRDefault="003515D9" w:rsidP="009A5F78">
            <w:pPr>
              <w:shd w:val="clear" w:color="auto" w:fill="FFFFFF"/>
              <w:rPr>
                <w:sz w:val="20"/>
              </w:rPr>
            </w:pPr>
            <w:hyperlink r:id="rId14" w:history="1">
              <w:r w:rsidR="009A5F78" w:rsidRPr="0035186E">
                <w:rPr>
                  <w:rStyle w:val="a7"/>
                  <w:sz w:val="20"/>
                </w:rPr>
                <w:t>https://vologda-oblast.ru/dokumenty/zakony_i_postanovleniya/postanovleniya_pravitelstva/1916368/</w:t>
              </w:r>
            </w:hyperlink>
            <w:r w:rsidR="009A5F78">
              <w:rPr>
                <w:sz w:val="20"/>
              </w:rPr>
              <w:t xml:space="preserve"> </w:t>
            </w:r>
          </w:p>
        </w:tc>
      </w:tr>
      <w:tr w:rsidR="003016D4" w:rsidRPr="0069265D" w14:paraId="084BC5F7" w14:textId="77777777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7CA58F" w14:textId="77777777" w:rsidR="003016D4" w:rsidRPr="0069265D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80670" w14:textId="32DE3E71" w:rsidR="003016D4" w:rsidRPr="009A5F78" w:rsidRDefault="009A5F78" w:rsidP="0053358D">
            <w:pPr>
              <w:shd w:val="clear" w:color="auto" w:fill="FFFFFF"/>
              <w:jc w:val="center"/>
              <w:rPr>
                <w:sz w:val="20"/>
              </w:rPr>
            </w:pPr>
            <w:r w:rsidRPr="009A5F78">
              <w:rPr>
                <w:sz w:val="20"/>
              </w:rPr>
              <w:t>Структурный элемент № 2</w:t>
            </w:r>
            <w:r w:rsidRPr="009A5F78">
              <w:rPr>
                <w:b/>
                <w:sz w:val="20"/>
              </w:rPr>
              <w:t>"Обеспечение реализации программ общего образования"</w:t>
            </w:r>
          </w:p>
        </w:tc>
      </w:tr>
      <w:tr w:rsidR="001A7F53" w:rsidRPr="0069265D" w14:paraId="66CD9911" w14:textId="77777777" w:rsidTr="009A5F78">
        <w:trPr>
          <w:trHeight w:hRule="exact" w:val="17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F65A6A" w14:textId="77777777" w:rsidR="001A7F53" w:rsidRPr="0069265D" w:rsidRDefault="001A7F53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76B80" w14:textId="1330D493" w:rsidR="001A7F53" w:rsidRPr="009A5F78" w:rsidRDefault="001A7F53" w:rsidP="009A5F78">
            <w:pPr>
              <w:shd w:val="clear" w:color="auto" w:fill="FFFFFF"/>
              <w:rPr>
                <w:sz w:val="24"/>
                <w:szCs w:val="24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3E2EC" w14:textId="5357C805" w:rsidR="001A7F53" w:rsidRPr="009A5F78" w:rsidRDefault="001A7F53" w:rsidP="009A5F78">
            <w:pPr>
              <w:shd w:val="clear" w:color="auto" w:fill="FFFFFF"/>
              <w:rPr>
                <w:sz w:val="24"/>
                <w:szCs w:val="24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52DE9" w14:textId="69A13FA1" w:rsidR="001A7F53" w:rsidRPr="002029C5" w:rsidRDefault="001A7F53" w:rsidP="009A5F7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0"/>
                <w:lang w:eastAsia="en-US"/>
              </w:rPr>
              <w:t>Постановление</w:t>
            </w:r>
            <w:r w:rsidRPr="009A5F78">
              <w:rPr>
                <w:rFonts w:eastAsia="Calibri"/>
                <w:sz w:val="20"/>
                <w:lang w:eastAsia="en-US"/>
              </w:rPr>
              <w:t xml:space="preserve"> «Об утверждении государственной программы «Развитие образования Вологодской области на 2021-2025 годы»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F03A2" w14:textId="6A12FF31" w:rsidR="001A7F53" w:rsidRPr="002029C5" w:rsidRDefault="001A7F53" w:rsidP="009A5F7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A5F78">
              <w:rPr>
                <w:rFonts w:eastAsia="Calibri"/>
                <w:sz w:val="20"/>
                <w:lang w:eastAsia="en-US"/>
              </w:rPr>
              <w:t xml:space="preserve">от 28.01.2019 №74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B3C55" w14:textId="75D4F6BB" w:rsidR="001A7F53" w:rsidRPr="002029C5" w:rsidRDefault="001A7F53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Правительство </w:t>
            </w:r>
            <w:r w:rsidRPr="009A5F78">
              <w:rPr>
                <w:rFonts w:eastAsia="Calibri"/>
                <w:sz w:val="20"/>
                <w:lang w:eastAsia="en-US"/>
              </w:rPr>
              <w:t>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68AF5" w14:textId="060A4E69" w:rsidR="001A7F53" w:rsidRPr="009A5F78" w:rsidRDefault="003515D9" w:rsidP="009A5F78">
            <w:pPr>
              <w:shd w:val="clear" w:color="auto" w:fill="FFFFFF"/>
              <w:rPr>
                <w:sz w:val="20"/>
              </w:rPr>
            </w:pPr>
            <w:hyperlink r:id="rId15" w:history="1">
              <w:r w:rsidR="001A7F53" w:rsidRPr="0035186E">
                <w:rPr>
                  <w:rStyle w:val="a7"/>
                  <w:sz w:val="20"/>
                </w:rPr>
                <w:t>https://vologda-oblast.ru/dokumenty/zakony_i_postanovleniya/postanovleniya_pravitelstva/1916368/</w:t>
              </w:r>
            </w:hyperlink>
            <w:r w:rsidR="001A7F53">
              <w:rPr>
                <w:sz w:val="20"/>
              </w:rPr>
              <w:t xml:space="preserve"> </w:t>
            </w:r>
          </w:p>
        </w:tc>
      </w:tr>
      <w:tr w:rsidR="001A7F53" w:rsidRPr="0069265D" w14:paraId="7019B1FA" w14:textId="77777777" w:rsidTr="009A5F78">
        <w:trPr>
          <w:trHeight w:hRule="exact" w:val="27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7606A0" w14:textId="77777777" w:rsidR="001A7F53" w:rsidRPr="0069265D" w:rsidRDefault="001A7F53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6B425" w14:textId="4E625A28" w:rsidR="001A7F53" w:rsidRPr="009A5F78" w:rsidRDefault="001A7F53" w:rsidP="009A5F78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Структурный элемент № 3</w:t>
            </w:r>
            <w:r w:rsidRPr="009A5F78">
              <w:rPr>
                <w:sz w:val="20"/>
              </w:rPr>
              <w:t xml:space="preserve"> </w:t>
            </w:r>
            <w:r w:rsidRPr="009A5F78">
              <w:rPr>
                <w:b/>
                <w:sz w:val="20"/>
              </w:rPr>
              <w:t>«Обеспечение реализации программ дополнительного образования »</w:t>
            </w:r>
          </w:p>
        </w:tc>
      </w:tr>
      <w:tr w:rsidR="001A7F53" w:rsidRPr="0069265D" w14:paraId="31D3A90E" w14:textId="77777777" w:rsidTr="009A5F7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CDA90D" w14:textId="77777777" w:rsidR="001A7F53" w:rsidRPr="0069265D" w:rsidRDefault="001A7F53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B1A7D" w14:textId="0C176A10" w:rsidR="001A7F53" w:rsidRPr="009A5F78" w:rsidRDefault="001A7F53" w:rsidP="009A5F78">
            <w:pPr>
              <w:shd w:val="clear" w:color="auto" w:fill="FFFFFF"/>
              <w:rPr>
                <w:sz w:val="24"/>
                <w:szCs w:val="24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3DAD0" w14:textId="794C9584" w:rsidR="001A7F53" w:rsidRPr="009A5F78" w:rsidRDefault="001A7F53" w:rsidP="009A5F78">
            <w:pPr>
              <w:shd w:val="clear" w:color="auto" w:fill="FFFFFF"/>
              <w:rPr>
                <w:sz w:val="24"/>
                <w:szCs w:val="24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E609C" w14:textId="0A10E184" w:rsidR="001A7F53" w:rsidRPr="002029C5" w:rsidRDefault="001A7F53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Постановление</w:t>
            </w:r>
            <w:r w:rsidRPr="009A5F78">
              <w:rPr>
                <w:rFonts w:eastAsia="Calibri"/>
                <w:sz w:val="20"/>
                <w:lang w:eastAsia="en-US"/>
              </w:rPr>
              <w:t xml:space="preserve"> «Об утверждении государственной программы «Развитие образования Вологодской области на 2021-2025 годы»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D4093" w14:textId="44A84278" w:rsidR="001A7F53" w:rsidRPr="002029C5" w:rsidRDefault="001A7F53" w:rsidP="009A5F7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A5F78">
              <w:rPr>
                <w:rFonts w:eastAsia="Calibri"/>
                <w:sz w:val="20"/>
                <w:lang w:eastAsia="en-US"/>
              </w:rPr>
              <w:t xml:space="preserve">от 28.01.2019 №74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323A5" w14:textId="060AD44F" w:rsidR="001A7F53" w:rsidRPr="002029C5" w:rsidRDefault="001A7F53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Правительство </w:t>
            </w:r>
            <w:r w:rsidRPr="009A5F78">
              <w:rPr>
                <w:rFonts w:eastAsia="Calibri"/>
                <w:sz w:val="20"/>
                <w:lang w:eastAsia="en-US"/>
              </w:rPr>
              <w:t>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B150F" w14:textId="687F7E96" w:rsidR="001A7F53" w:rsidRPr="009A5F78" w:rsidRDefault="003515D9" w:rsidP="009A5F78">
            <w:pPr>
              <w:shd w:val="clear" w:color="auto" w:fill="FFFFFF"/>
              <w:rPr>
                <w:sz w:val="20"/>
              </w:rPr>
            </w:pPr>
            <w:hyperlink r:id="rId16" w:history="1">
              <w:r w:rsidR="001A7F53" w:rsidRPr="0035186E">
                <w:rPr>
                  <w:rStyle w:val="a7"/>
                  <w:sz w:val="20"/>
                </w:rPr>
                <w:t>https://vologda-oblast.ru/dokumenty/zakony_i_postanovleniya/postanovleniya_pravitelstva/1916368/</w:t>
              </w:r>
            </w:hyperlink>
            <w:r w:rsidR="001A7F53">
              <w:rPr>
                <w:sz w:val="20"/>
              </w:rPr>
              <w:t xml:space="preserve"> </w:t>
            </w:r>
          </w:p>
        </w:tc>
      </w:tr>
      <w:tr w:rsidR="001A7F53" w:rsidRPr="0069265D" w14:paraId="74149F8D" w14:textId="77777777" w:rsidTr="009A5F78">
        <w:trPr>
          <w:trHeight w:hRule="exact" w:val="28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895D19" w14:textId="77777777" w:rsidR="001A7F53" w:rsidRPr="0069265D" w:rsidRDefault="001A7F53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F3517" w14:textId="687AF779" w:rsidR="001A7F53" w:rsidRPr="001A7F53" w:rsidRDefault="001A7F53" w:rsidP="009A5F78">
            <w:pPr>
              <w:shd w:val="clear" w:color="auto" w:fill="FFFFFF"/>
              <w:jc w:val="center"/>
              <w:rPr>
                <w:sz w:val="20"/>
              </w:rPr>
            </w:pPr>
            <w:r w:rsidRPr="001A7F53">
              <w:rPr>
                <w:sz w:val="20"/>
              </w:rPr>
              <w:t>Структурный элемент № 4</w:t>
            </w:r>
            <w:r>
              <w:rPr>
                <w:sz w:val="20"/>
              </w:rPr>
              <w:t xml:space="preserve"> </w:t>
            </w:r>
            <w:r w:rsidRPr="001A7F53">
              <w:rPr>
                <w:b/>
                <w:sz w:val="20"/>
              </w:rPr>
              <w:t>«Обеспечение создания условий для реализации муниципальной программы »</w:t>
            </w:r>
          </w:p>
        </w:tc>
      </w:tr>
      <w:tr w:rsidR="001A7F53" w:rsidRPr="0069265D" w14:paraId="0D094710" w14:textId="77777777" w:rsidTr="009A5F7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C0A1" w14:textId="77777777" w:rsidR="001A7F53" w:rsidRPr="0069265D" w:rsidRDefault="001A7F53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88EB8" w14:textId="72A1AE03" w:rsidR="001A7F53" w:rsidRPr="009A5F78" w:rsidRDefault="001A7F53" w:rsidP="009A5F78">
            <w:pPr>
              <w:shd w:val="clear" w:color="auto" w:fill="FFFFFF"/>
              <w:rPr>
                <w:sz w:val="24"/>
                <w:szCs w:val="24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80574" w14:textId="3F9DAACB" w:rsidR="001A7F53" w:rsidRPr="009A5F78" w:rsidRDefault="001A7F53" w:rsidP="009A5F78">
            <w:pPr>
              <w:shd w:val="clear" w:color="auto" w:fill="FFFFFF"/>
              <w:rPr>
                <w:sz w:val="24"/>
                <w:szCs w:val="24"/>
              </w:rPr>
            </w:pPr>
            <w:r w:rsidRPr="009A5F78">
              <w:rPr>
                <w:sz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63777" w14:textId="1EADF169" w:rsidR="001A7F53" w:rsidRPr="002029C5" w:rsidRDefault="001A7F53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Постановление</w:t>
            </w:r>
            <w:r w:rsidRPr="009A5F78">
              <w:rPr>
                <w:rFonts w:eastAsia="Calibri"/>
                <w:sz w:val="20"/>
                <w:lang w:eastAsia="en-US"/>
              </w:rPr>
              <w:t xml:space="preserve"> «Об утверждении государственной программы «Развитие образования Вологодской области на 2021-2025 годы»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AA1AD" w14:textId="1212FD73" w:rsidR="001A7F53" w:rsidRPr="002029C5" w:rsidRDefault="001A7F53" w:rsidP="009A5F7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9A5F78">
              <w:rPr>
                <w:rFonts w:eastAsia="Calibri"/>
                <w:sz w:val="20"/>
                <w:lang w:eastAsia="en-US"/>
              </w:rPr>
              <w:t xml:space="preserve">от 28.01.2019 №74  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954B1" w14:textId="7D91D002" w:rsidR="001A7F53" w:rsidRPr="002029C5" w:rsidRDefault="001A7F53" w:rsidP="009A5F78">
            <w:pPr>
              <w:shd w:val="clear" w:color="auto" w:fill="FFFFFF"/>
              <w:rPr>
                <w:color w:val="FF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Правительство </w:t>
            </w:r>
            <w:r w:rsidRPr="009A5F78">
              <w:rPr>
                <w:rFonts w:eastAsia="Calibri"/>
                <w:sz w:val="20"/>
                <w:lang w:eastAsia="en-US"/>
              </w:rPr>
              <w:t>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30B67" w14:textId="5DE5D582" w:rsidR="001A7F53" w:rsidRPr="009A5F78" w:rsidRDefault="003515D9" w:rsidP="009A5F78">
            <w:pPr>
              <w:shd w:val="clear" w:color="auto" w:fill="FFFFFF"/>
              <w:rPr>
                <w:sz w:val="20"/>
              </w:rPr>
            </w:pPr>
            <w:hyperlink r:id="rId17" w:history="1">
              <w:r w:rsidR="001A7F53" w:rsidRPr="0035186E">
                <w:rPr>
                  <w:rStyle w:val="a7"/>
                  <w:sz w:val="20"/>
                </w:rPr>
                <w:t>https://vologda-oblast.ru/dokumenty/zakony_i_postanovleniya/postanovleniya_pravitelstva/1916368/</w:t>
              </w:r>
            </w:hyperlink>
            <w:r w:rsidR="001A7F53">
              <w:rPr>
                <w:sz w:val="20"/>
              </w:rPr>
              <w:t xml:space="preserve"> </w:t>
            </w:r>
          </w:p>
        </w:tc>
      </w:tr>
    </w:tbl>
    <w:p w14:paraId="2009584D" w14:textId="77777777"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14:paraId="218D5020" w14:textId="77777777"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14:paraId="4547A069" w14:textId="77777777"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8F2567B" w14:textId="77777777" w:rsidR="000C542B" w:rsidRDefault="000C542B" w:rsidP="000C542B">
      <w:pPr>
        <w:jc w:val="center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I. Приоритеты и цели муниципальной программы</w:t>
      </w:r>
    </w:p>
    <w:p w14:paraId="4CBED90D" w14:textId="77777777" w:rsidR="00324F72" w:rsidRDefault="00324F72" w:rsidP="00324F72">
      <w:pPr>
        <w:ind w:right="-1"/>
        <w:jc w:val="both"/>
        <w:rPr>
          <w:lang w:eastAsia="x-none"/>
        </w:rPr>
      </w:pPr>
    </w:p>
    <w:p w14:paraId="305F286B" w14:textId="77777777" w:rsidR="00324F72" w:rsidRDefault="00F376B7" w:rsidP="00324F72">
      <w:pPr>
        <w:ind w:right="-1" w:firstLine="426"/>
        <w:jc w:val="both"/>
        <w:rPr>
          <w:rStyle w:val="spfo1"/>
          <w:b/>
          <w:szCs w:val="28"/>
        </w:rPr>
      </w:pPr>
      <w:proofErr w:type="gramStart"/>
      <w:r w:rsidRPr="00324F72">
        <w:rPr>
          <w:iCs/>
          <w:szCs w:val="28"/>
        </w:rPr>
        <w:t>Приоритеты развития в сфере образования  определены в следующих нормативных правовых актах и документах стратегического планирования: в</w:t>
      </w:r>
      <w:r w:rsidRPr="00324F72">
        <w:rPr>
          <w:rFonts w:eastAsia="Bookman Old Style"/>
          <w:b/>
          <w:szCs w:val="28"/>
        </w:rPr>
        <w:t xml:space="preserve"> </w:t>
      </w:r>
      <w:r w:rsidRPr="00324F72">
        <w:rPr>
          <w:rFonts w:eastAsia="Calibri"/>
          <w:szCs w:val="28"/>
          <w:lang w:eastAsia="en-US"/>
        </w:rPr>
        <w:t>Федеральном  законе  от 29.</w:t>
      </w:r>
      <w:r w:rsidRPr="00F376B7">
        <w:rPr>
          <w:rFonts w:eastAsia="Calibri"/>
          <w:szCs w:val="28"/>
          <w:lang w:eastAsia="en-US"/>
        </w:rPr>
        <w:t>12.2012 № 273-ФЗ «Об образовании в Российской Федерации», Постановлении Правительства РФ от 26.12.2017 № 1642 «Об утверждении государственной программы РФ «Развитие образования», постановлении Правительства Вологодской области от 28.01.2019 №74  «Об утверждении государственной программы «Развитие образования Вологодской области на 2021-2025 годы», Стратегии  развития воспитания</w:t>
      </w:r>
      <w:proofErr w:type="gramEnd"/>
      <w:r w:rsidRPr="00F376B7">
        <w:rPr>
          <w:rFonts w:eastAsia="Calibri"/>
          <w:szCs w:val="28"/>
          <w:lang w:eastAsia="en-US"/>
        </w:rPr>
        <w:t xml:space="preserve"> </w:t>
      </w:r>
      <w:proofErr w:type="gramStart"/>
      <w:r w:rsidRPr="00F376B7">
        <w:rPr>
          <w:rFonts w:eastAsia="Calibri"/>
          <w:szCs w:val="28"/>
          <w:lang w:eastAsia="en-US"/>
        </w:rPr>
        <w:t xml:space="preserve">в РФ на период до 2025 года, утвержденной  распоряжением Правительства РФ от 29.05.2015 № 996-р., </w:t>
      </w:r>
      <w:r w:rsidRPr="00F376B7">
        <w:rPr>
          <w:szCs w:val="28"/>
        </w:rPr>
        <w:t>распоряжении Правительства РФ от 31.03.2022 N 678-р «Об утверждении Концепции развития дополнительного образования детей и признании утратившим силу Распоряжения Правительства РФ от 04.09.2014 N 1726-р»</w:t>
      </w:r>
      <w:r w:rsidRPr="00F376B7">
        <w:rPr>
          <w:rFonts w:eastAsia="Calibri"/>
          <w:szCs w:val="28"/>
          <w:lang w:eastAsia="en-US"/>
        </w:rPr>
        <w:t xml:space="preserve">, </w:t>
      </w:r>
      <w:r w:rsidRPr="00F376B7">
        <w:rPr>
          <w:szCs w:val="28"/>
        </w:rPr>
        <w:t>Постановлении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</w:t>
      </w:r>
      <w:proofErr w:type="gramEnd"/>
      <w:r w:rsidRPr="00F376B7">
        <w:rPr>
          <w:szCs w:val="28"/>
        </w:rPr>
        <w:t xml:space="preserve"> </w:t>
      </w:r>
      <w:proofErr w:type="gramStart"/>
      <w:r w:rsidRPr="00F376B7">
        <w:rPr>
          <w:szCs w:val="28"/>
        </w:rPr>
        <w:t>воспитания и обучения, отдыха и оздоровления детей и молодежи"</w:t>
      </w:r>
      <w:r w:rsidRPr="00F376B7">
        <w:rPr>
          <w:rFonts w:eastAsia="Calibri"/>
          <w:szCs w:val="28"/>
          <w:lang w:eastAsia="en-US"/>
        </w:rPr>
        <w:t xml:space="preserve">, Федеральном  государственном образовательном стандарте  дошкольного образования (ФГОС ДО), </w:t>
      </w:r>
      <w:r w:rsidRPr="00F376B7">
        <w:rPr>
          <w:szCs w:val="28"/>
        </w:rPr>
        <w:t xml:space="preserve">Приказе </w:t>
      </w:r>
      <w:proofErr w:type="spellStart"/>
      <w:r w:rsidRPr="00F376B7">
        <w:rPr>
          <w:szCs w:val="28"/>
        </w:rPr>
        <w:t>Минпросвещения</w:t>
      </w:r>
      <w:proofErr w:type="spellEnd"/>
      <w:r w:rsidRPr="00F376B7">
        <w:rPr>
          <w:szCs w:val="28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F376B7">
        <w:rPr>
          <w:rFonts w:eastAsia="Calibri"/>
          <w:szCs w:val="28"/>
          <w:lang w:eastAsia="en-US"/>
        </w:rPr>
        <w:t>, Концепции общенациональной  системы выявления и развития молодых талантов, утвержденной  Президентом РФ 03.04.2012 № Пр-827, Стратегии развития информационного общества в Российской Федерации</w:t>
      </w:r>
      <w:proofErr w:type="gramEnd"/>
      <w:r w:rsidRPr="00F376B7">
        <w:rPr>
          <w:rFonts w:eastAsia="Calibri"/>
          <w:szCs w:val="28"/>
          <w:lang w:eastAsia="en-US"/>
        </w:rPr>
        <w:t xml:space="preserve"> </w:t>
      </w:r>
      <w:proofErr w:type="gramStart"/>
      <w:r w:rsidRPr="00F376B7">
        <w:rPr>
          <w:rFonts w:eastAsia="Calibri"/>
          <w:szCs w:val="28"/>
          <w:lang w:eastAsia="en-US"/>
        </w:rPr>
        <w:t xml:space="preserve">на 2017-2030 годы, утвержденной Указом Президента РФ от 09.05.2017 № 203, Концепции развития математического образования в Российской Федерации, утвержденной  распоряжением Правительства РФ от 24.12.2013 № 2506-р, </w:t>
      </w:r>
      <w:r w:rsidRPr="00F376B7">
        <w:rPr>
          <w:szCs w:val="28"/>
        </w:rPr>
        <w:t>распоряжении Правительства РФ от 31.03.2022 N 678-р «Об утверждении Концепции развития дополнительного образования детей и признании утратившим силу Распоряжения Правительства РФ от 04.09.2014 N 1726-р»</w:t>
      </w:r>
      <w:r w:rsidRPr="00F376B7">
        <w:rPr>
          <w:rFonts w:eastAsia="Calibri"/>
          <w:szCs w:val="28"/>
          <w:lang w:eastAsia="en-US"/>
        </w:rPr>
        <w:t>, Стратегии  развития воспитания в РФ на период до 2025 года, утвержденной</w:t>
      </w:r>
      <w:proofErr w:type="gramEnd"/>
      <w:r w:rsidRPr="00F376B7">
        <w:rPr>
          <w:rFonts w:eastAsia="Calibri"/>
          <w:szCs w:val="28"/>
          <w:lang w:eastAsia="en-US"/>
        </w:rPr>
        <w:t xml:space="preserve"> распоряжением Правительства РФ от 29.05.2015 № 996-р, Федеральными государственными  образовательными стандартами  начального общего, основного общего и среднего общего образования, письмом Министерства Просвещения России от 14.01.2020 № МР-5/02 «Методические рекомендации по цифровой среде».</w:t>
      </w:r>
    </w:p>
    <w:p w14:paraId="215ECFC4" w14:textId="77777777" w:rsidR="00324F72" w:rsidRDefault="00F376B7" w:rsidP="00324F72">
      <w:pPr>
        <w:ind w:right="-1" w:firstLine="426"/>
        <w:jc w:val="both"/>
        <w:rPr>
          <w:rStyle w:val="spfo1"/>
          <w:b/>
          <w:szCs w:val="28"/>
        </w:rPr>
      </w:pPr>
      <w:r w:rsidRPr="00F376B7">
        <w:rPr>
          <w:rStyle w:val="spfo1"/>
          <w:szCs w:val="28"/>
        </w:rPr>
        <w:t xml:space="preserve">Приоритеты в сфере образования: </w:t>
      </w:r>
    </w:p>
    <w:p w14:paraId="3D80D931" w14:textId="4D554D3F" w:rsidR="00F376B7" w:rsidRPr="00F376B7" w:rsidRDefault="00F376B7" w:rsidP="00324F72">
      <w:pPr>
        <w:ind w:right="-1" w:firstLine="426"/>
        <w:jc w:val="both"/>
        <w:rPr>
          <w:b/>
          <w:szCs w:val="28"/>
        </w:rPr>
      </w:pPr>
      <w:r w:rsidRPr="00F376B7">
        <w:rPr>
          <w:rStyle w:val="spfo1"/>
          <w:b/>
          <w:szCs w:val="28"/>
        </w:rPr>
        <w:t xml:space="preserve">- </w:t>
      </w:r>
      <w:r w:rsidRPr="00F376B7">
        <w:rPr>
          <w:rStyle w:val="spfo1"/>
          <w:szCs w:val="28"/>
        </w:rPr>
        <w:t xml:space="preserve">повышение доступности качественного дошкольного, общего и дополнительного образования детей через внедрение цифровых </w:t>
      </w:r>
      <w:r w:rsidRPr="00F376B7">
        <w:rPr>
          <w:rStyle w:val="spfo1"/>
          <w:szCs w:val="28"/>
        </w:rPr>
        <w:lastRenderedPageBreak/>
        <w:t>образовательных технологий и сетевых форм реализации образовательных программ</w:t>
      </w:r>
      <w:r w:rsidRPr="00F376B7">
        <w:rPr>
          <w:szCs w:val="28"/>
        </w:rPr>
        <w:t>;</w:t>
      </w:r>
    </w:p>
    <w:p w14:paraId="1318F004" w14:textId="77777777" w:rsidR="00F376B7" w:rsidRPr="00F376B7" w:rsidRDefault="00F376B7" w:rsidP="00F376B7">
      <w:pPr>
        <w:ind w:right="-1" w:firstLine="426"/>
        <w:jc w:val="both"/>
        <w:rPr>
          <w:b/>
          <w:szCs w:val="28"/>
        </w:rPr>
      </w:pPr>
      <w:r w:rsidRPr="00F376B7">
        <w:rPr>
          <w:b/>
          <w:szCs w:val="28"/>
        </w:rPr>
        <w:t xml:space="preserve">- </w:t>
      </w:r>
      <w:r w:rsidRPr="00F376B7">
        <w:rPr>
          <w:szCs w:val="28"/>
        </w:rPr>
        <w:t>модернизация сферы образования в направлении большей открытости, больших возможностей для инициативы и активности получателей образовательных услуг, включая обучающихся, их семьи, работодателей через вовлечение их как в управление образовательным процессом, так и непосредственно в образовательную деятельность;</w:t>
      </w:r>
    </w:p>
    <w:p w14:paraId="3EBC7A4F" w14:textId="77777777" w:rsidR="00F376B7" w:rsidRPr="00F376B7" w:rsidRDefault="00F376B7" w:rsidP="00F376B7">
      <w:pPr>
        <w:ind w:right="-1" w:firstLine="426"/>
        <w:jc w:val="both"/>
        <w:rPr>
          <w:b/>
          <w:szCs w:val="28"/>
        </w:rPr>
      </w:pPr>
      <w:r w:rsidRPr="00F376B7">
        <w:rPr>
          <w:b/>
          <w:szCs w:val="28"/>
        </w:rPr>
        <w:t xml:space="preserve">- </w:t>
      </w:r>
      <w:r w:rsidRPr="00F376B7">
        <w:rPr>
          <w:szCs w:val="28"/>
        </w:rPr>
        <w:t>реализация программ воспитания и социализации, программ наставничества, программ культуры правильного питания, создание условий для повышения качества организации школьного питания;</w:t>
      </w:r>
    </w:p>
    <w:p w14:paraId="5FACECA8" w14:textId="77777777" w:rsidR="00F376B7" w:rsidRPr="00F376B7" w:rsidRDefault="00F376B7" w:rsidP="00F376B7">
      <w:pPr>
        <w:ind w:right="-1" w:firstLine="426"/>
        <w:jc w:val="both"/>
        <w:rPr>
          <w:b/>
          <w:szCs w:val="28"/>
        </w:rPr>
      </w:pPr>
      <w:r w:rsidRPr="00F376B7">
        <w:rPr>
          <w:b/>
          <w:szCs w:val="28"/>
        </w:rPr>
        <w:t xml:space="preserve">- </w:t>
      </w:r>
      <w:r w:rsidRPr="00F376B7">
        <w:rPr>
          <w:spacing w:val="2"/>
          <w:szCs w:val="28"/>
          <w:shd w:val="clear" w:color="auto" w:fill="FFFFFF"/>
        </w:rPr>
        <w:t>реализация мероприятий по созданию условий для занятий физической культурой и спортом;</w:t>
      </w:r>
    </w:p>
    <w:p w14:paraId="07FFDF92" w14:textId="77777777" w:rsidR="00F376B7" w:rsidRPr="00F376B7" w:rsidRDefault="00F376B7" w:rsidP="00F376B7">
      <w:pPr>
        <w:ind w:right="-1" w:firstLine="426"/>
        <w:jc w:val="both"/>
        <w:rPr>
          <w:b/>
          <w:szCs w:val="28"/>
        </w:rPr>
      </w:pPr>
      <w:r w:rsidRPr="00F376B7">
        <w:rPr>
          <w:b/>
          <w:szCs w:val="28"/>
        </w:rPr>
        <w:t xml:space="preserve">- </w:t>
      </w:r>
      <w:r w:rsidRPr="00F376B7">
        <w:rPr>
          <w:spacing w:val="2"/>
          <w:szCs w:val="28"/>
          <w:shd w:val="clear" w:color="auto" w:fill="FFFFFF"/>
        </w:rPr>
        <w:t>укрепление материально-технической базы образовательных организаций.</w:t>
      </w:r>
    </w:p>
    <w:p w14:paraId="1E99B35A" w14:textId="77777777" w:rsidR="000C542B" w:rsidRPr="004732DA" w:rsidRDefault="000C542B" w:rsidP="000C542B">
      <w:pPr>
        <w:widowControl w:val="0"/>
        <w:jc w:val="both"/>
        <w:outlineLvl w:val="1"/>
        <w:rPr>
          <w:rFonts w:ascii="XO Thames" w:hAnsi="XO Thames"/>
          <w:color w:val="000000"/>
          <w:szCs w:val="28"/>
        </w:rPr>
      </w:pPr>
    </w:p>
    <w:p w14:paraId="0982499B" w14:textId="77777777" w:rsidR="000C542B" w:rsidRDefault="000C542B" w:rsidP="000C542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  <w:lang w:val="en-US"/>
        </w:rPr>
        <w:t>I</w:t>
      </w:r>
      <w:r>
        <w:rPr>
          <w:rFonts w:ascii="XO Thames" w:hAnsi="XO Thames"/>
          <w:color w:val="000000"/>
          <w:szCs w:val="28"/>
        </w:rPr>
        <w:t>I. Анализ текущего состояния сферы реализации муниципальной программы</w:t>
      </w:r>
    </w:p>
    <w:p w14:paraId="0035B6AD" w14:textId="0392405F" w:rsidR="00324F72" w:rsidRPr="00E9107F" w:rsidRDefault="00324F72" w:rsidP="00324F72">
      <w:pPr>
        <w:ind w:right="-267" w:firstLine="708"/>
        <w:jc w:val="both"/>
        <w:rPr>
          <w:szCs w:val="28"/>
        </w:rPr>
      </w:pPr>
      <w:r w:rsidRPr="00E9107F">
        <w:rPr>
          <w:szCs w:val="28"/>
        </w:rPr>
        <w:t>Муниципальная система образования Чагодощенского мун</w:t>
      </w:r>
      <w:r w:rsidR="00943C7F">
        <w:rPr>
          <w:szCs w:val="28"/>
        </w:rPr>
        <w:t>иципального округа на 01.01.2025</w:t>
      </w:r>
      <w:r w:rsidRPr="00E9107F">
        <w:rPr>
          <w:szCs w:val="28"/>
        </w:rPr>
        <w:t xml:space="preserve"> г. включает в себя  6 учреждений образования, из которых:</w:t>
      </w:r>
    </w:p>
    <w:p w14:paraId="27ADB555" w14:textId="77777777" w:rsidR="00324F72" w:rsidRPr="00E9107F" w:rsidRDefault="00324F72" w:rsidP="00324F72">
      <w:pPr>
        <w:numPr>
          <w:ilvl w:val="0"/>
          <w:numId w:val="13"/>
        </w:numPr>
        <w:ind w:left="700" w:right="-267" w:firstLine="0"/>
        <w:jc w:val="both"/>
        <w:rPr>
          <w:szCs w:val="28"/>
        </w:rPr>
      </w:pPr>
      <w:r w:rsidRPr="00E9107F">
        <w:rPr>
          <w:szCs w:val="28"/>
        </w:rPr>
        <w:t>Средние общеобразовательные школы со структурными подразделениями на селе – 2;</w:t>
      </w:r>
    </w:p>
    <w:p w14:paraId="4E125758" w14:textId="77777777" w:rsidR="00324F72" w:rsidRPr="00E9107F" w:rsidRDefault="00324F72" w:rsidP="00324F72">
      <w:pPr>
        <w:numPr>
          <w:ilvl w:val="0"/>
          <w:numId w:val="13"/>
        </w:numPr>
        <w:ind w:left="0" w:right="-267" w:firstLine="700"/>
        <w:jc w:val="both"/>
        <w:rPr>
          <w:szCs w:val="28"/>
        </w:rPr>
      </w:pPr>
      <w:r w:rsidRPr="00E9107F">
        <w:rPr>
          <w:szCs w:val="28"/>
        </w:rPr>
        <w:t>Основная общеобразовательная школа – 1;</w:t>
      </w:r>
    </w:p>
    <w:p w14:paraId="30ADAE8D" w14:textId="77777777" w:rsidR="00324F72" w:rsidRPr="00E9107F" w:rsidRDefault="00324F72" w:rsidP="00324F72">
      <w:pPr>
        <w:numPr>
          <w:ilvl w:val="0"/>
          <w:numId w:val="13"/>
        </w:numPr>
        <w:ind w:left="0" w:right="-267" w:firstLine="700"/>
        <w:jc w:val="both"/>
        <w:rPr>
          <w:szCs w:val="28"/>
        </w:rPr>
      </w:pPr>
      <w:r w:rsidRPr="00E9107F">
        <w:rPr>
          <w:szCs w:val="28"/>
        </w:rPr>
        <w:t>Детские сады – 2;</w:t>
      </w:r>
    </w:p>
    <w:p w14:paraId="120E1A10" w14:textId="77777777" w:rsidR="00324F72" w:rsidRPr="00E9107F" w:rsidRDefault="00324F72" w:rsidP="00324F72">
      <w:pPr>
        <w:numPr>
          <w:ilvl w:val="0"/>
          <w:numId w:val="13"/>
        </w:numPr>
        <w:ind w:left="0" w:right="-267" w:firstLine="700"/>
        <w:jc w:val="both"/>
        <w:rPr>
          <w:szCs w:val="28"/>
        </w:rPr>
      </w:pPr>
      <w:r w:rsidRPr="00E9107F">
        <w:rPr>
          <w:szCs w:val="28"/>
        </w:rPr>
        <w:t xml:space="preserve">Учреждения дополнительного образования – </w:t>
      </w:r>
      <w:r w:rsidRPr="00E9107F">
        <w:rPr>
          <w:szCs w:val="28"/>
          <w:lang w:val="en-US"/>
        </w:rPr>
        <w:t>1</w:t>
      </w:r>
      <w:r w:rsidRPr="00E9107F">
        <w:rPr>
          <w:szCs w:val="28"/>
        </w:rPr>
        <w:t>;</w:t>
      </w:r>
    </w:p>
    <w:p w14:paraId="420A8C30" w14:textId="05E2C024" w:rsidR="00324F72" w:rsidRPr="00E9107F" w:rsidRDefault="00324F72" w:rsidP="00324F72">
      <w:pPr>
        <w:shd w:val="clear" w:color="auto" w:fill="FFFFFF"/>
        <w:suppressAutoHyphens/>
        <w:ind w:right="-267" w:firstLine="708"/>
        <w:jc w:val="both"/>
        <w:rPr>
          <w:szCs w:val="28"/>
          <w:lang w:eastAsia="ar-SA"/>
        </w:rPr>
      </w:pPr>
      <w:r w:rsidRPr="00E9107F">
        <w:rPr>
          <w:szCs w:val="28"/>
        </w:rPr>
        <w:t>Континген</w:t>
      </w:r>
      <w:r w:rsidR="00943C7F">
        <w:rPr>
          <w:szCs w:val="28"/>
        </w:rPr>
        <w:t>т обучающихся на 1 сентября 2024 года составляет 1270 детей, из них 123 первоклассника</w:t>
      </w:r>
      <w:r w:rsidRPr="00E9107F">
        <w:rPr>
          <w:szCs w:val="28"/>
        </w:rPr>
        <w:t xml:space="preserve">; 36 детей, обучающихся по адаптированной основной общеобразовательной программе для детей с умственной отсталостью. </w:t>
      </w:r>
      <w:r w:rsidRPr="00E9107F">
        <w:rPr>
          <w:szCs w:val="28"/>
          <w:lang w:eastAsia="ar-SA"/>
        </w:rPr>
        <w:t xml:space="preserve">Количество </w:t>
      </w:r>
      <w:r w:rsidR="00943C7F">
        <w:rPr>
          <w:szCs w:val="28"/>
          <w:lang w:eastAsia="ar-SA"/>
        </w:rPr>
        <w:t>детей в школах уменьшается (2023 год – 1308</w:t>
      </w:r>
      <w:r w:rsidRPr="00E9107F">
        <w:rPr>
          <w:szCs w:val="28"/>
          <w:lang w:eastAsia="ar-SA"/>
        </w:rPr>
        <w:t xml:space="preserve"> чел.).</w:t>
      </w:r>
    </w:p>
    <w:p w14:paraId="29B0E601" w14:textId="77777777" w:rsidR="00324F72" w:rsidRPr="00E9107F" w:rsidRDefault="00324F72" w:rsidP="00324F72">
      <w:pPr>
        <w:shd w:val="clear" w:color="auto" w:fill="FFFFFF"/>
        <w:suppressAutoHyphens/>
        <w:ind w:right="-267" w:firstLine="708"/>
        <w:jc w:val="both"/>
        <w:rPr>
          <w:szCs w:val="28"/>
          <w:lang w:eastAsia="ar-SA"/>
        </w:rPr>
      </w:pPr>
      <w:r w:rsidRPr="00E9107F">
        <w:rPr>
          <w:szCs w:val="28"/>
        </w:rPr>
        <w:t xml:space="preserve">В четырех образовательных учреждениях организуется подвоз школьников. Всего на занятия в школу подвозится 136 </w:t>
      </w:r>
      <w:proofErr w:type="gramStart"/>
      <w:r w:rsidRPr="00E9107F">
        <w:rPr>
          <w:szCs w:val="28"/>
        </w:rPr>
        <w:t>обучающихся</w:t>
      </w:r>
      <w:proofErr w:type="gramEnd"/>
      <w:r w:rsidRPr="00E9107F">
        <w:rPr>
          <w:szCs w:val="28"/>
        </w:rPr>
        <w:t>.</w:t>
      </w:r>
    </w:p>
    <w:p w14:paraId="027482AB" w14:textId="77777777" w:rsidR="00324F72" w:rsidRPr="00E9107F" w:rsidRDefault="00324F72" w:rsidP="00324F72">
      <w:pPr>
        <w:shd w:val="clear" w:color="auto" w:fill="FFFFFF"/>
        <w:suppressAutoHyphens/>
        <w:ind w:right="-267" w:firstLine="708"/>
        <w:jc w:val="both"/>
        <w:rPr>
          <w:szCs w:val="28"/>
          <w:lang w:eastAsia="ar-SA"/>
        </w:rPr>
      </w:pPr>
      <w:r w:rsidRPr="00E9107F">
        <w:rPr>
          <w:szCs w:val="28"/>
        </w:rPr>
        <w:t xml:space="preserve">В МБОУ «Сазоновская средняя общеобразовательная школа» функционирует пришкольный интернат, в котором на постоянной основе проживает 18 </w:t>
      </w:r>
      <w:proofErr w:type="gramStart"/>
      <w:r w:rsidRPr="00E9107F">
        <w:rPr>
          <w:szCs w:val="28"/>
        </w:rPr>
        <w:t>обучающихся</w:t>
      </w:r>
      <w:proofErr w:type="gramEnd"/>
      <w:r w:rsidRPr="00E9107F">
        <w:rPr>
          <w:szCs w:val="28"/>
        </w:rPr>
        <w:t>.</w:t>
      </w:r>
    </w:p>
    <w:p w14:paraId="4AC5867A" w14:textId="77777777" w:rsidR="00324F72" w:rsidRPr="00E9107F" w:rsidRDefault="00324F72" w:rsidP="00324F72">
      <w:pPr>
        <w:tabs>
          <w:tab w:val="left" w:pos="709"/>
        </w:tabs>
        <w:ind w:right="-1" w:firstLine="708"/>
        <w:jc w:val="both"/>
        <w:rPr>
          <w:szCs w:val="28"/>
        </w:rPr>
      </w:pPr>
      <w:r w:rsidRPr="00E9107F">
        <w:rPr>
          <w:szCs w:val="28"/>
        </w:rPr>
        <w:t xml:space="preserve"> В 4 образовательных учреждениях (МБОУ «Чагодская средняя общеобразовательная школа», МБОУ «Сазоновская средняя общеобразовательная школа», МБОУ «Первомайская общеобразовательная школа», МБДОУ «Детский сад комбинированного вида </w:t>
      </w:r>
      <w:proofErr w:type="spellStart"/>
      <w:r w:rsidRPr="00E9107F">
        <w:rPr>
          <w:szCs w:val="28"/>
        </w:rPr>
        <w:t>п</w:t>
      </w:r>
      <w:proofErr w:type="gramStart"/>
      <w:r w:rsidRPr="00E9107F">
        <w:rPr>
          <w:szCs w:val="28"/>
        </w:rPr>
        <w:t>.Ч</w:t>
      </w:r>
      <w:proofErr w:type="gramEnd"/>
      <w:r w:rsidRPr="00E9107F">
        <w:rPr>
          <w:szCs w:val="28"/>
        </w:rPr>
        <w:t>агода</w:t>
      </w:r>
      <w:proofErr w:type="spellEnd"/>
      <w:r w:rsidRPr="00E9107F">
        <w:rPr>
          <w:szCs w:val="28"/>
        </w:rPr>
        <w:t xml:space="preserve">»), реализующих образовательные программы общего образования, обеспечивается совместное обучение детей-инвалидов, по месту их проживания. Всего в округе </w:t>
      </w:r>
      <w:r w:rsidRPr="00E9107F">
        <w:rPr>
          <w:szCs w:val="28"/>
          <w:lang w:eastAsia="ar-SA"/>
        </w:rPr>
        <w:t>получают образование 36 детей-инвалидов, в том числе: в школах – 29, в ДОУ – 7.</w:t>
      </w:r>
    </w:p>
    <w:p w14:paraId="16C4E48C" w14:textId="77777777" w:rsidR="00324F72" w:rsidRPr="00E9107F" w:rsidRDefault="00324F72" w:rsidP="00324F72">
      <w:pPr>
        <w:ind w:right="-1"/>
        <w:jc w:val="both"/>
        <w:rPr>
          <w:b/>
          <w:szCs w:val="28"/>
        </w:rPr>
      </w:pPr>
      <w:r w:rsidRPr="00E9107F">
        <w:rPr>
          <w:szCs w:val="28"/>
        </w:rPr>
        <w:t xml:space="preserve">           В дошкольных образовательных учреждениях и дошкольных группах общеобразовательных школ на 01.01.2024 г. обучается 499 детей.</w:t>
      </w:r>
    </w:p>
    <w:p w14:paraId="1A807A65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lastRenderedPageBreak/>
        <w:t>Охват детей в возрасте от 1,5-7 лет дошкольным образованием в округе составляет 100%.</w:t>
      </w:r>
    </w:p>
    <w:p w14:paraId="4DE43C9F" w14:textId="77777777" w:rsidR="00324F72" w:rsidRPr="00E9107F" w:rsidRDefault="00324F72" w:rsidP="00324F72">
      <w:pPr>
        <w:ind w:right="-1" w:firstLine="708"/>
        <w:jc w:val="both"/>
        <w:rPr>
          <w:szCs w:val="28"/>
        </w:rPr>
      </w:pPr>
      <w:r w:rsidRPr="00E9107F">
        <w:rPr>
          <w:szCs w:val="28"/>
        </w:rPr>
        <w:t xml:space="preserve">В МДБОУ «Детский сад комбинированного вида </w:t>
      </w:r>
      <w:proofErr w:type="spellStart"/>
      <w:r w:rsidRPr="00E9107F">
        <w:rPr>
          <w:szCs w:val="28"/>
        </w:rPr>
        <w:t>п</w:t>
      </w:r>
      <w:proofErr w:type="gramStart"/>
      <w:r w:rsidRPr="00E9107F">
        <w:rPr>
          <w:szCs w:val="28"/>
        </w:rPr>
        <w:t>.Ч</w:t>
      </w:r>
      <w:proofErr w:type="gramEnd"/>
      <w:r w:rsidRPr="00E9107F">
        <w:rPr>
          <w:szCs w:val="28"/>
        </w:rPr>
        <w:t>агода</w:t>
      </w:r>
      <w:proofErr w:type="spellEnd"/>
      <w:r w:rsidRPr="00E9107F">
        <w:rPr>
          <w:szCs w:val="28"/>
        </w:rPr>
        <w:t xml:space="preserve"> функционирует  2 группы компенсирующей направленности. для детей с нарушениями речи (контингент – 20  человек).</w:t>
      </w:r>
    </w:p>
    <w:p w14:paraId="47F687FD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>Системе дошкольного образования округа предстоит дальнейшая работа по повышению качества предоставления образования (особое направление  -  повышение уровня познавательного и речевого развития детей дошкольного возраста),  повышению  квалификации педагогических работников, усиление  работы  психолого-педагогической службы в ДОУ,  продолжение работы по созданию условий для обучения лиц с ОВЗ и инвалидностью.</w:t>
      </w:r>
    </w:p>
    <w:p w14:paraId="57CBC1C9" w14:textId="2FF811E8" w:rsidR="00324F72" w:rsidRPr="00E9107F" w:rsidRDefault="00324F72" w:rsidP="00324F72">
      <w:pPr>
        <w:ind w:right="-1" w:firstLine="708"/>
        <w:jc w:val="both"/>
        <w:rPr>
          <w:szCs w:val="28"/>
        </w:rPr>
      </w:pPr>
      <w:r w:rsidRPr="00E9107F">
        <w:rPr>
          <w:szCs w:val="28"/>
        </w:rPr>
        <w:t xml:space="preserve">Показатели  </w:t>
      </w:r>
      <w:proofErr w:type="spellStart"/>
      <w:r w:rsidRPr="00E9107F">
        <w:rPr>
          <w:szCs w:val="28"/>
        </w:rPr>
        <w:t>обученности</w:t>
      </w:r>
      <w:proofErr w:type="spellEnd"/>
      <w:r w:rsidRPr="00E9107F">
        <w:rPr>
          <w:szCs w:val="28"/>
        </w:rPr>
        <w:t xml:space="preserve">  на протяжении нескольких лет  стабильны. Выпус</w:t>
      </w:r>
      <w:r w:rsidR="00943C7F">
        <w:rPr>
          <w:szCs w:val="28"/>
        </w:rPr>
        <w:t>кники  9-х и 11-х классов в 2024</w:t>
      </w:r>
      <w:r w:rsidRPr="00E9107F">
        <w:rPr>
          <w:szCs w:val="28"/>
        </w:rPr>
        <w:t xml:space="preserve"> году сдавали экзамены в штат</w:t>
      </w:r>
      <w:r w:rsidR="006A50E7">
        <w:rPr>
          <w:szCs w:val="28"/>
        </w:rPr>
        <w:t>ном режиме.  Проходили ГИА-9 145 чел., 90,0</w:t>
      </w:r>
      <w:r w:rsidRPr="00E9107F">
        <w:rPr>
          <w:szCs w:val="28"/>
        </w:rPr>
        <w:t xml:space="preserve"> %  выпускников 9-х классов получили аттестат об основном общем образовании.</w:t>
      </w:r>
    </w:p>
    <w:p w14:paraId="3ED623CC" w14:textId="19D7B028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 xml:space="preserve">Аттестаты с </w:t>
      </w:r>
      <w:r w:rsidR="006A50E7">
        <w:rPr>
          <w:szCs w:val="28"/>
        </w:rPr>
        <w:t>отличием за 9 класс получили  5</w:t>
      </w:r>
      <w:r w:rsidRPr="00E9107F">
        <w:rPr>
          <w:szCs w:val="28"/>
        </w:rPr>
        <w:t xml:space="preserve"> выпускников МБОУ «Чагодская СОШ».</w:t>
      </w:r>
    </w:p>
    <w:p w14:paraId="10A3A059" w14:textId="0E9B525C" w:rsidR="006A50E7" w:rsidRPr="004123B3" w:rsidRDefault="006A50E7" w:rsidP="006A50E7">
      <w:pPr>
        <w:ind w:firstLine="708"/>
        <w:jc w:val="both"/>
        <w:rPr>
          <w:szCs w:val="28"/>
        </w:rPr>
      </w:pPr>
      <w:r>
        <w:rPr>
          <w:szCs w:val="28"/>
        </w:rPr>
        <w:t>А</w:t>
      </w:r>
      <w:r w:rsidRPr="004123B3">
        <w:rPr>
          <w:szCs w:val="28"/>
        </w:rPr>
        <w:t>ттестат</w:t>
      </w:r>
      <w:r>
        <w:rPr>
          <w:szCs w:val="28"/>
        </w:rPr>
        <w:t>ы</w:t>
      </w:r>
      <w:r w:rsidRPr="004123B3">
        <w:rPr>
          <w:szCs w:val="28"/>
        </w:rPr>
        <w:t xml:space="preserve"> о  среднем  общем образовании получили </w:t>
      </w:r>
      <w:r>
        <w:rPr>
          <w:szCs w:val="28"/>
        </w:rPr>
        <w:t xml:space="preserve">все </w:t>
      </w:r>
      <w:r w:rsidRPr="006A50E7">
        <w:rPr>
          <w:szCs w:val="28"/>
        </w:rPr>
        <w:t>28</w:t>
      </w:r>
      <w:r>
        <w:rPr>
          <w:szCs w:val="28"/>
        </w:rPr>
        <w:t xml:space="preserve">  (100%) выпускников</w:t>
      </w:r>
      <w:r w:rsidRPr="004123B3">
        <w:rPr>
          <w:szCs w:val="28"/>
        </w:rPr>
        <w:t xml:space="preserve">. </w:t>
      </w:r>
      <w:r w:rsidRPr="004123B3">
        <w:rPr>
          <w:b/>
          <w:szCs w:val="28"/>
        </w:rPr>
        <w:t xml:space="preserve"> </w:t>
      </w:r>
      <w:r>
        <w:rPr>
          <w:szCs w:val="28"/>
        </w:rPr>
        <w:t xml:space="preserve"> 9 выпускников  </w:t>
      </w:r>
      <w:r w:rsidRPr="004123B3">
        <w:rPr>
          <w:szCs w:val="28"/>
        </w:rPr>
        <w:t>окончили среднюю школу с отличием</w:t>
      </w:r>
      <w:r>
        <w:rPr>
          <w:szCs w:val="28"/>
        </w:rPr>
        <w:t xml:space="preserve"> </w:t>
      </w:r>
      <w:r w:rsidRPr="004123B3">
        <w:rPr>
          <w:szCs w:val="28"/>
        </w:rPr>
        <w:t xml:space="preserve"> и  были награждены  медалью «За особые успехи в учении»</w:t>
      </w:r>
      <w:r>
        <w:rPr>
          <w:szCs w:val="28"/>
        </w:rPr>
        <w:t>, из них  6 чел. первой степени и 3 чел. второй степени</w:t>
      </w:r>
      <w:proofErr w:type="gramStart"/>
      <w:r>
        <w:rPr>
          <w:szCs w:val="28"/>
        </w:rPr>
        <w:t xml:space="preserve">  В</w:t>
      </w:r>
      <w:proofErr w:type="gramEnd"/>
      <w:r>
        <w:rPr>
          <w:szCs w:val="28"/>
        </w:rPr>
        <w:t xml:space="preserve">се медалисты выполнили требования к получению медалей: за  ЕГЭ по русскому языку и по предмету  по выбору получили не менее 70/60 баллов. </w:t>
      </w:r>
    </w:p>
    <w:p w14:paraId="745C1245" w14:textId="77777777" w:rsidR="00324F72" w:rsidRPr="00E9107F" w:rsidRDefault="00324F72" w:rsidP="00324F72">
      <w:pPr>
        <w:ind w:right="-1" w:firstLine="708"/>
        <w:jc w:val="both"/>
        <w:rPr>
          <w:szCs w:val="28"/>
        </w:rPr>
      </w:pPr>
      <w:r w:rsidRPr="00E9107F">
        <w:rPr>
          <w:szCs w:val="28"/>
        </w:rPr>
        <w:t xml:space="preserve">В системе школьного образования Чагодощенского округа взят курс на повышение качества образования через повышение квалификации педагогических и руководящих работников, повышение мотивации к обучению обучающихся через участие во Всероссийской олимпиаде школьников, конкурсном движении. Наметилась положительная тенденция по усилению воспитательного потенциала образовательных учреждений через включение школьников в деятельность общественных организаций, создаваемых в рамках Российского движения школьников. </w:t>
      </w:r>
    </w:p>
    <w:p w14:paraId="0B35CE9D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 xml:space="preserve">В округе функционирует учреждение дополнительного образования детей МБУ </w:t>
      </w:r>
      <w:proofErr w:type="gramStart"/>
      <w:r w:rsidRPr="00E9107F">
        <w:rPr>
          <w:szCs w:val="28"/>
        </w:rPr>
        <w:t>ДО</w:t>
      </w:r>
      <w:proofErr w:type="gramEnd"/>
      <w:r w:rsidRPr="00E9107F">
        <w:rPr>
          <w:szCs w:val="28"/>
        </w:rPr>
        <w:t xml:space="preserve"> «</w:t>
      </w:r>
      <w:proofErr w:type="gramStart"/>
      <w:r w:rsidRPr="00E9107F">
        <w:rPr>
          <w:szCs w:val="28"/>
        </w:rPr>
        <w:t>Центр</w:t>
      </w:r>
      <w:proofErr w:type="gramEnd"/>
      <w:r w:rsidRPr="00E9107F">
        <w:rPr>
          <w:szCs w:val="28"/>
        </w:rPr>
        <w:t xml:space="preserve"> дополнительного  образования» с контингентом  974   воспитанника. Учреждением реализуются все направленности дополнительного образования: художественная, техническая, </w:t>
      </w:r>
      <w:proofErr w:type="gramStart"/>
      <w:r w:rsidRPr="00E9107F">
        <w:rPr>
          <w:szCs w:val="28"/>
        </w:rPr>
        <w:t>естественно-научная</w:t>
      </w:r>
      <w:proofErr w:type="gramEnd"/>
      <w:r w:rsidRPr="00E9107F">
        <w:rPr>
          <w:szCs w:val="28"/>
        </w:rPr>
        <w:t xml:space="preserve">, социально-педагогическая, туристско-краеведческая, физкультурно-спортивная.  Всего в округе 81% (1781 чел.) детей в возрасте от 5 до 18 лет занимаются  по программам дополнительного образования (план 80%); на 1,2% увеличен охват </w:t>
      </w:r>
      <w:proofErr w:type="gramStart"/>
      <w:r w:rsidRPr="00E9107F">
        <w:rPr>
          <w:szCs w:val="28"/>
        </w:rPr>
        <w:t>детей, занимающихся по программам дополнительного образования технической и естественнонаучной направленностей общеобразовательные организации округа активно включились</w:t>
      </w:r>
      <w:proofErr w:type="gramEnd"/>
      <w:r w:rsidRPr="00E9107F">
        <w:rPr>
          <w:szCs w:val="28"/>
        </w:rPr>
        <w:t xml:space="preserve"> в работу по созданию Школьных спортивных клубов (100%); на 3,4% увеличился охват </w:t>
      </w:r>
      <w:r w:rsidRPr="00E9107F">
        <w:rPr>
          <w:szCs w:val="28"/>
        </w:rPr>
        <w:lastRenderedPageBreak/>
        <w:t>детей с ОВЗ и инвалидностью, занимающихся по программам дополнительного образования, (94 чел.).</w:t>
      </w:r>
    </w:p>
    <w:p w14:paraId="2A442618" w14:textId="1231AF50" w:rsidR="00324F72" w:rsidRPr="00E9107F" w:rsidRDefault="00324F72" w:rsidP="00324F72">
      <w:pPr>
        <w:ind w:right="-1" w:firstLine="708"/>
        <w:jc w:val="both"/>
        <w:rPr>
          <w:szCs w:val="28"/>
        </w:rPr>
      </w:pPr>
      <w:r w:rsidRPr="00E9107F">
        <w:rPr>
          <w:szCs w:val="28"/>
        </w:rPr>
        <w:t>В округе реализуется модель формирования муниципальных социальных заказов на оказание муниципальных услуг в социальной сфере по реализации дополнительных общеразвивающих программ, в рамках которого родителям обеспечен выбор дополнительных образовательных программ за счет бюджетных средств по социальным сертификатам допо</w:t>
      </w:r>
      <w:r w:rsidR="006A50E7">
        <w:rPr>
          <w:szCs w:val="28"/>
        </w:rPr>
        <w:t>лнительного образования. В  2024</w:t>
      </w:r>
      <w:r w:rsidRPr="00E9107F">
        <w:rPr>
          <w:szCs w:val="28"/>
        </w:rPr>
        <w:t xml:space="preserve"> году охват сертификатами составляет более 25% от контингента детей и молодежи в возрасте от 5 до 18 лет. (607 чел.). </w:t>
      </w:r>
    </w:p>
    <w:p w14:paraId="13761E05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>Ежегодно проводится большая работа по предупреждению безнадзорности и правонарушений несовершеннолетних, профилактике негативных явлений и пропаганде ЗОЖ в молодежной среде. Профилактическая работа организуется совместно со всеми субъектами профилактики и подведомственными учреждениями через привлечение подрастающего поколения к разным формам деятельности, наиболее массовыми являются тематические и культурно-массовые мероприятия (фестивали, конкурсы, спортивные мероприятия  и т.д.).</w:t>
      </w:r>
    </w:p>
    <w:p w14:paraId="356A5B3E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 xml:space="preserve">В рамках федерального и регионального проекта «Успех каждого ребенка»  созданы  в 2020 г.  комфортные условия  в МБУ </w:t>
      </w:r>
      <w:proofErr w:type="gramStart"/>
      <w:r w:rsidRPr="00E9107F">
        <w:rPr>
          <w:szCs w:val="28"/>
        </w:rPr>
        <w:t>ДО</w:t>
      </w:r>
      <w:proofErr w:type="gramEnd"/>
      <w:r w:rsidRPr="00E9107F">
        <w:rPr>
          <w:szCs w:val="28"/>
        </w:rPr>
        <w:t xml:space="preserve">  «</w:t>
      </w:r>
      <w:proofErr w:type="gramStart"/>
      <w:r w:rsidRPr="00E9107F">
        <w:rPr>
          <w:szCs w:val="28"/>
        </w:rPr>
        <w:t>Центр</w:t>
      </w:r>
      <w:proofErr w:type="gramEnd"/>
      <w:r w:rsidRPr="00E9107F">
        <w:rPr>
          <w:szCs w:val="28"/>
        </w:rPr>
        <w:t xml:space="preserve"> дополнительного образования» для  реализации дополнительных общеобразовательных программ всех направленностей; улучшены условия для занятий физической культурой и спортом для детей, в том числе для инвалидов и детей с ограниченными возможностями здоровья: проведен ремонт спортивных залов в МБОУ «Сазоновская СОШ» (2021 год), МБОУ «Чагодская СОШ» (2022 год). С целью укрепления здоровья, вовлечения детей в систематические занятия физкультурой и спортом во всех школах округа созданы и спортивные клубы.</w:t>
      </w:r>
    </w:p>
    <w:p w14:paraId="4C3B208E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 xml:space="preserve">Несмотря на ряд положительных результатов, имеются некоторые проблемы, на решение которых должны быть направлены мероприятия муниципальной программы. Требует дальнейшего укрепления </w:t>
      </w:r>
      <w:proofErr w:type="gramStart"/>
      <w:r w:rsidRPr="00E9107F">
        <w:rPr>
          <w:szCs w:val="28"/>
        </w:rPr>
        <w:t>материально-техническая</w:t>
      </w:r>
      <w:proofErr w:type="gramEnd"/>
      <w:r w:rsidRPr="00E9107F">
        <w:rPr>
          <w:szCs w:val="28"/>
        </w:rPr>
        <w:t xml:space="preserve"> базы  образовательных учреждений. Необходимо проведение мероприятий по решению проблем кадрового обеспечения муниципальной системы образования: привлечение молодых специалистов, обеспечение повышение квалификации руководящего и педагогического состава, а также необходимо еще более активизировать воспитательную работу через исполнение программ социализации и воспитания школьников, созданных в каждом образовательном учреждении и проведение мероприятий.</w:t>
      </w:r>
    </w:p>
    <w:p w14:paraId="135CC8EC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 xml:space="preserve">Одним из ведущих направлений деятельности в сфере образования является совершенствование кадрового потенциала. В системе образования округа на 01.01.2024г. работает 275 человек списочного состава, из них педагогических работников – 146 человек. Выражен возрастной и гендерный </w:t>
      </w:r>
      <w:proofErr w:type="gramStart"/>
      <w:r w:rsidRPr="00E9107F">
        <w:rPr>
          <w:szCs w:val="28"/>
        </w:rPr>
        <w:t>дисбаланс</w:t>
      </w:r>
      <w:proofErr w:type="gramEnd"/>
      <w:r w:rsidRPr="00E9107F">
        <w:rPr>
          <w:szCs w:val="28"/>
        </w:rPr>
        <w:t xml:space="preserve"> в общем и дополнительном образовании, медленно происходит обновление педагогического корпуса. </w:t>
      </w:r>
    </w:p>
    <w:p w14:paraId="6994B756" w14:textId="274361BA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lastRenderedPageBreak/>
        <w:t xml:space="preserve">Средняя зарплата педагогических работников образовательных учреждений за 2023 год составила: по общему образованию -  </w:t>
      </w:r>
      <w:r w:rsidR="006A50E7">
        <w:rPr>
          <w:szCs w:val="28"/>
        </w:rPr>
        <w:t>53616,06</w:t>
      </w:r>
      <w:r w:rsidRPr="00E9107F">
        <w:rPr>
          <w:szCs w:val="28"/>
        </w:rPr>
        <w:t xml:space="preserve"> руб. (без учета федеральных средств за классное руководство), по дополнительному образованию детей – 50109,79 руб., по дошкольному образованию – 47152,96 руб.</w:t>
      </w:r>
    </w:p>
    <w:p w14:paraId="094A4187" w14:textId="77777777" w:rsidR="00324F72" w:rsidRPr="00E9107F" w:rsidRDefault="00324F72" w:rsidP="00324F72">
      <w:pPr>
        <w:ind w:right="-1" w:firstLine="708"/>
        <w:jc w:val="both"/>
        <w:rPr>
          <w:szCs w:val="28"/>
        </w:rPr>
      </w:pPr>
      <w:r w:rsidRPr="00E9107F">
        <w:rPr>
          <w:szCs w:val="28"/>
        </w:rPr>
        <w:t xml:space="preserve">Реализация профильного обучения и </w:t>
      </w:r>
      <w:proofErr w:type="spellStart"/>
      <w:r w:rsidRPr="00E9107F">
        <w:rPr>
          <w:szCs w:val="28"/>
        </w:rPr>
        <w:t>предпрофильной</w:t>
      </w:r>
      <w:proofErr w:type="spellEnd"/>
      <w:r w:rsidRPr="00E9107F">
        <w:rPr>
          <w:szCs w:val="28"/>
        </w:rPr>
        <w:t xml:space="preserve"> подготовки, оснащение общеобразовательных учреждений современным оборудованием предъявляют новые требования к уровню подготовки работников образования. Обновление профессиональных компетенций требует своевременного повышения квалификации педагогов, совершенствования системы методической работы.</w:t>
      </w:r>
    </w:p>
    <w:p w14:paraId="00C07F03" w14:textId="77777777" w:rsidR="00324F72" w:rsidRPr="00E9107F" w:rsidRDefault="00324F72" w:rsidP="00324F72">
      <w:pPr>
        <w:ind w:right="-1" w:firstLine="708"/>
        <w:jc w:val="both"/>
        <w:rPr>
          <w:b/>
          <w:szCs w:val="28"/>
        </w:rPr>
      </w:pPr>
      <w:r w:rsidRPr="00E9107F">
        <w:rPr>
          <w:szCs w:val="28"/>
        </w:rPr>
        <w:t>Перспективы развития муниципальной системы образования:</w:t>
      </w:r>
    </w:p>
    <w:p w14:paraId="73D53495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 xml:space="preserve"> Участие в реализации нацпроектов «Образование», «Демография», федеральном  проекте «Патриотическое воспитание граждан в РФ»;</w:t>
      </w:r>
    </w:p>
    <w:p w14:paraId="554F358F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>Обеспечение доступности качественного общего и дополнительного образования;</w:t>
      </w:r>
    </w:p>
    <w:p w14:paraId="5AC696E0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>Совершенствование системы образования и социализации детей с ограниченными возможностями здоровья;</w:t>
      </w:r>
    </w:p>
    <w:p w14:paraId="0F96E6BF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>Реализация мероприятий стратегии воспитания в Российской Федерации;</w:t>
      </w:r>
    </w:p>
    <w:p w14:paraId="2B1ED8EC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 xml:space="preserve">Участие в реализации целевой </w:t>
      </w:r>
      <w:proofErr w:type="gramStart"/>
      <w:r w:rsidRPr="00E9107F">
        <w:rPr>
          <w:szCs w:val="28"/>
        </w:rPr>
        <w:t>модели развития региональной системы дополнительного образования детей</w:t>
      </w:r>
      <w:proofErr w:type="gramEnd"/>
      <w:r w:rsidRPr="00E9107F">
        <w:rPr>
          <w:szCs w:val="28"/>
        </w:rPr>
        <w:t>;</w:t>
      </w:r>
    </w:p>
    <w:p w14:paraId="59749DAA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>Создание условий для сохранения жизни и здоровья детей;</w:t>
      </w:r>
    </w:p>
    <w:p w14:paraId="69D16AFB" w14:textId="77777777" w:rsidR="00324F72" w:rsidRPr="00E9107F" w:rsidRDefault="00324F72" w:rsidP="00324F72">
      <w:pPr>
        <w:pStyle w:val="a8"/>
        <w:numPr>
          <w:ilvl w:val="0"/>
          <w:numId w:val="14"/>
        </w:numPr>
        <w:ind w:right="-1"/>
        <w:jc w:val="both"/>
        <w:rPr>
          <w:szCs w:val="28"/>
        </w:rPr>
      </w:pPr>
      <w:r w:rsidRPr="00E9107F">
        <w:rPr>
          <w:szCs w:val="28"/>
        </w:rPr>
        <w:t>Создание современных условий для обучения и воспитания обучающихся, обеспечение комплексной безопасности образовательной среды.</w:t>
      </w:r>
    </w:p>
    <w:p w14:paraId="2202126D" w14:textId="77777777" w:rsidR="00324F72" w:rsidRPr="00FC06FF" w:rsidRDefault="00324F72" w:rsidP="00324F72">
      <w:pPr>
        <w:ind w:right="-1" w:firstLine="708"/>
        <w:jc w:val="both"/>
        <w:rPr>
          <w:sz w:val="24"/>
          <w:szCs w:val="24"/>
        </w:rPr>
      </w:pPr>
    </w:p>
    <w:p w14:paraId="25AB68DC" w14:textId="77777777" w:rsidR="000C542B" w:rsidRPr="000D717D" w:rsidRDefault="000C542B" w:rsidP="000C542B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2A6FF5C7" w14:textId="77777777" w:rsidR="001E5261" w:rsidRDefault="000C542B" w:rsidP="000C54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B3320E">
        <w:rPr>
          <w:color w:val="000000"/>
          <w:szCs w:val="28"/>
          <w:lang w:val="en-US"/>
        </w:rPr>
        <w:t>II</w:t>
      </w:r>
      <w:r w:rsidRPr="00B3320E">
        <w:rPr>
          <w:color w:val="000000"/>
          <w:szCs w:val="28"/>
        </w:rPr>
        <w:t xml:space="preserve">I. </w:t>
      </w:r>
      <w:r w:rsidR="00683606">
        <w:rPr>
          <w:color w:val="000000"/>
          <w:szCs w:val="28"/>
        </w:rPr>
        <w:t>Цели и з</w:t>
      </w:r>
      <w:r w:rsidRPr="00B3320E">
        <w:rPr>
          <w:color w:val="000000"/>
          <w:szCs w:val="28"/>
        </w:rPr>
        <w:t xml:space="preserve">адачи муниципального управления, </w:t>
      </w:r>
    </w:p>
    <w:p w14:paraId="3BE28156" w14:textId="2434AE55" w:rsidR="000C542B" w:rsidRDefault="000C542B" w:rsidP="000C54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B3320E">
        <w:rPr>
          <w:color w:val="000000"/>
          <w:szCs w:val="28"/>
        </w:rPr>
        <w:t>способы их эффективного решения</w:t>
      </w:r>
    </w:p>
    <w:p w14:paraId="1410C0F5" w14:textId="77777777" w:rsidR="001E5261" w:rsidRPr="00B3320E" w:rsidRDefault="001E5261" w:rsidP="000C54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4D27757A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Целью программы является: обеспечение доступности качественного образования, отвечающего современным потребностям социума и каждого гражданина, требованиям социально-экономического развития региона и округа.</w:t>
      </w:r>
    </w:p>
    <w:p w14:paraId="7DD2B2D1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Для достижения указанной цели предусматривается решение следующих задач:</w:t>
      </w:r>
    </w:p>
    <w:p w14:paraId="1722F28A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развитие сети и инфраструктуры учреждений образования для обеспечения доступности образовательных услуг и качественных условий обучения;</w:t>
      </w:r>
    </w:p>
    <w:p w14:paraId="32BF604A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получение условий для обеспечения прав детей на общедоступное качественное общее и дополнительное образование;</w:t>
      </w:r>
    </w:p>
    <w:p w14:paraId="72DDCDA6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укрепление материально-технической базы образовательных учреждений;</w:t>
      </w:r>
    </w:p>
    <w:p w14:paraId="4227402E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выявление, развитие и поддержка одаренных детей;</w:t>
      </w:r>
    </w:p>
    <w:p w14:paraId="76D60DAF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lastRenderedPageBreak/>
        <w:t>- совершенствование кадрового потенциала;</w:t>
      </w:r>
    </w:p>
    <w:p w14:paraId="0CD7DEC6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обеспечение получения общедоступного, качественного и бесплатного   дошкольного образования в муниципальных образовательных организациях;</w:t>
      </w:r>
    </w:p>
    <w:p w14:paraId="508A107E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обеспечение среднемесячной заработной платы педагогических работников дошкольных образовательных организаций, общеобразовательных организаций и организаций дополнительного образования, согласно майским указам президента;</w:t>
      </w:r>
    </w:p>
    <w:p w14:paraId="5BA7A550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обеспечение отдельных категорий, обучающихся в муниципальных общеобразовательных учреждениях в общем количестве таких обучающихся, родители (законные представители) которых обратились за получением питания;</w:t>
      </w:r>
    </w:p>
    <w:p w14:paraId="497DCB59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proofErr w:type="gramStart"/>
      <w:r w:rsidRPr="00683606">
        <w:rPr>
          <w:szCs w:val="28"/>
        </w:rPr>
        <w:t>- обеспечение 100%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получающих, двухразовое бесплатное питание, либо денежную компенсацию, к общему количеству обучающихся, с ОВЗ,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компенсации;</w:t>
      </w:r>
      <w:proofErr w:type="gramEnd"/>
    </w:p>
    <w:p w14:paraId="79EEF4A3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обеспечение детей из многодетных семей, приемных семей, имеющих в своем составе трех и более детей, обучающихся в образовательных организациях, получающих денежные выплаты на проезд и приобретение одежды, в общем количестве обучающихся данной категории;</w:t>
      </w:r>
    </w:p>
    <w:p w14:paraId="5F2C1337" w14:textId="77777777" w:rsidR="00683606" w:rsidRPr="00683606" w:rsidRDefault="00683606" w:rsidP="00683606">
      <w:pPr>
        <w:ind w:right="-1" w:firstLine="426"/>
        <w:jc w:val="both"/>
        <w:rPr>
          <w:b/>
          <w:szCs w:val="28"/>
        </w:rPr>
      </w:pPr>
      <w:r w:rsidRPr="00683606">
        <w:rPr>
          <w:szCs w:val="28"/>
        </w:rPr>
        <w:t>- обеспечение выполнения муниципального задания на оказание муниципальных услуг и выполнение работ муниципальной организацией округа, осуществляющей административное обеспечение деятельности организаций, организацию перевозок пассажиров на маршрутах наземного городского и (или) пригородного и (или) междугороднего и (или) межмуниципального пассажирского транспорта общего пользования;</w:t>
      </w:r>
    </w:p>
    <w:p w14:paraId="38EA0484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t>- создание условий для функционирования и обеспечения оказания муниципальных услуг в социальной сфере по реализации дополнительных общеразвивающих программ;</w:t>
      </w:r>
    </w:p>
    <w:p w14:paraId="04BC0623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proofErr w:type="gramStart"/>
      <w:r w:rsidRPr="00683606">
        <w:rPr>
          <w:szCs w:val="28"/>
        </w:rPr>
        <w:t>- организация бесплатного горячего питания обучающихся получающих начальное общее образование в муниципальных образовательных организациях;</w:t>
      </w:r>
      <w:proofErr w:type="gramEnd"/>
    </w:p>
    <w:p w14:paraId="3C441973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t>-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программы;</w:t>
      </w:r>
    </w:p>
    <w:p w14:paraId="1B91151D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t>-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14:paraId="27E3C630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lastRenderedPageBreak/>
        <w:t>- реализация регионального проекта «Современная школа» в части оснащения (обновление МТБ)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программам;</w:t>
      </w:r>
    </w:p>
    <w:p w14:paraId="6836F24E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t>- обеспечение деятельности управления образования округа;</w:t>
      </w:r>
    </w:p>
    <w:p w14:paraId="1EFA967F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t>- реализация мероприятий по модернизации школьных систем образования в части капитального ремонта и оснащения зданий муниципальных общеобразовательных организаций;</w:t>
      </w:r>
    </w:p>
    <w:p w14:paraId="0E6C38CB" w14:textId="77777777" w:rsidR="00683606" w:rsidRPr="00683606" w:rsidRDefault="00683606" w:rsidP="00683606">
      <w:pPr>
        <w:ind w:right="-1" w:firstLine="426"/>
        <w:jc w:val="both"/>
        <w:rPr>
          <w:szCs w:val="28"/>
        </w:rPr>
      </w:pPr>
      <w:r w:rsidRPr="00683606">
        <w:rPr>
          <w:szCs w:val="28"/>
        </w:rPr>
        <w:t>- реализация мероприятий на приобретение услуг распределительно - логистического центра на поставку продовольственных товаров для муниципальных дошкольных образовательных и муниципальных общеобразовательных организаций.</w:t>
      </w:r>
    </w:p>
    <w:p w14:paraId="1F52D67D" w14:textId="77777777" w:rsidR="000C542B" w:rsidRDefault="000C542B" w:rsidP="000C542B">
      <w:pPr>
        <w:widowControl w:val="0"/>
        <w:ind w:left="720"/>
        <w:jc w:val="center"/>
        <w:outlineLvl w:val="1"/>
        <w:rPr>
          <w:rFonts w:ascii="XO Thames" w:hAnsi="XO Thames"/>
          <w:color w:val="000000"/>
          <w:sz w:val="24"/>
          <w:szCs w:val="24"/>
        </w:rPr>
      </w:pPr>
    </w:p>
    <w:p w14:paraId="5C86957E" w14:textId="77777777"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14:paraId="3221F7AA" w14:textId="77777777"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5C26F605" w14:textId="77777777" w:rsidR="00F06372" w:rsidRPr="00AA30AA" w:rsidRDefault="00F06372" w:rsidP="00AA30AA">
      <w:pPr>
        <w:pStyle w:val="a8"/>
        <w:widowControl w:val="0"/>
        <w:numPr>
          <w:ilvl w:val="0"/>
          <w:numId w:val="9"/>
        </w:numPr>
        <w:jc w:val="center"/>
        <w:outlineLvl w:val="1"/>
        <w:rPr>
          <w:rFonts w:ascii="XO Thames" w:hAnsi="XO Thames"/>
          <w:color w:val="000000"/>
          <w:szCs w:val="28"/>
        </w:rPr>
      </w:pPr>
      <w:r w:rsidRPr="00AA30AA">
        <w:rPr>
          <w:rFonts w:ascii="XO Thames" w:hAnsi="XO Thames"/>
          <w:color w:val="000000"/>
          <w:szCs w:val="28"/>
        </w:rPr>
        <w:t>Основные положения</w:t>
      </w:r>
    </w:p>
    <w:p w14:paraId="5DB8FFAC" w14:textId="77777777" w:rsidR="00AA30AA" w:rsidRPr="00AA30AA" w:rsidRDefault="00AA30AA" w:rsidP="00AA30AA">
      <w:pPr>
        <w:pStyle w:val="a8"/>
        <w:widowControl w:val="0"/>
        <w:ind w:left="1080"/>
        <w:outlineLvl w:val="1"/>
        <w:rPr>
          <w:rFonts w:ascii="XO Thames" w:hAnsi="XO Thames"/>
          <w:color w:val="000000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22"/>
      </w:tblGrid>
      <w:tr w:rsidR="00F06372" w14:paraId="5E351B56" w14:textId="77777777" w:rsidTr="00AA30AA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354BDE" w14:textId="77777777" w:rsidR="00F06372" w:rsidRPr="00FF2003" w:rsidRDefault="00F06372" w:rsidP="002757B8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C4A15" w14:textId="77777777" w:rsidR="0045146C" w:rsidRPr="0045146C" w:rsidRDefault="0045146C" w:rsidP="00AC38A5">
            <w:pPr>
              <w:jc w:val="center"/>
              <w:rPr>
                <w:sz w:val="24"/>
                <w:szCs w:val="24"/>
              </w:rPr>
            </w:pPr>
            <w:r w:rsidRPr="0045146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 Вологодской области;</w:t>
            </w:r>
          </w:p>
          <w:p w14:paraId="0CA2D795" w14:textId="4E3E966A" w:rsidR="00F06372" w:rsidRPr="00FF2003" w:rsidRDefault="0045146C" w:rsidP="00AC38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C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</w:t>
            </w:r>
            <w:r w:rsidR="00AC38A5">
              <w:rPr>
                <w:rFonts w:ascii="Times New Roman" w:hAnsi="Times New Roman" w:cs="Times New Roman"/>
                <w:sz w:val="24"/>
                <w:szCs w:val="24"/>
              </w:rPr>
              <w:t>ного округа Вологодской области</w:t>
            </w:r>
          </w:p>
        </w:tc>
      </w:tr>
      <w:tr w:rsidR="00F06372" w14:paraId="5E6294FA" w14:textId="77777777" w:rsidTr="00AA30AA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669287" w14:textId="77777777" w:rsidR="00F06372" w:rsidRPr="00966565" w:rsidRDefault="002E4AA3" w:rsidP="002757B8">
            <w:pPr>
              <w:pStyle w:val="ConsPlusNormal"/>
              <w:ind w:left="57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0082E" w14:textId="77777777" w:rsidR="0045146C" w:rsidRPr="0045146C" w:rsidRDefault="007C184F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5146C">
              <w:rPr>
                <w:sz w:val="24"/>
                <w:szCs w:val="24"/>
              </w:rPr>
              <w:t>МБ</w:t>
            </w:r>
            <w:r w:rsidR="0045146C" w:rsidRPr="0045146C">
              <w:rPr>
                <w:sz w:val="24"/>
                <w:szCs w:val="24"/>
              </w:rPr>
              <w:t>О</w:t>
            </w:r>
            <w:r w:rsidRPr="0045146C">
              <w:rPr>
                <w:sz w:val="24"/>
                <w:szCs w:val="24"/>
              </w:rPr>
              <w:t>У «</w:t>
            </w:r>
            <w:r w:rsidR="0045146C" w:rsidRPr="0045146C">
              <w:rPr>
                <w:sz w:val="24"/>
                <w:szCs w:val="24"/>
              </w:rPr>
              <w:t>Чагодская средняя общеобразовательная школа</w:t>
            </w:r>
            <w:r w:rsidRPr="0045146C">
              <w:rPr>
                <w:sz w:val="24"/>
                <w:szCs w:val="24"/>
              </w:rPr>
              <w:t>»</w:t>
            </w:r>
            <w:r w:rsidR="0045146C" w:rsidRPr="0045146C">
              <w:rPr>
                <w:sz w:val="24"/>
                <w:szCs w:val="24"/>
              </w:rPr>
              <w:t>;</w:t>
            </w:r>
          </w:p>
          <w:p w14:paraId="3A169CF6" w14:textId="77777777" w:rsidR="0045146C" w:rsidRPr="00960E62" w:rsidRDefault="0045146C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60E62">
              <w:rPr>
                <w:sz w:val="24"/>
                <w:szCs w:val="24"/>
              </w:rPr>
              <w:t>МБОУ «Сазоновская средняя общеобразовательная школа»;</w:t>
            </w:r>
          </w:p>
          <w:p w14:paraId="10905174" w14:textId="77777777" w:rsidR="00960E62" w:rsidRPr="00960E62" w:rsidRDefault="00960E62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60E62">
              <w:rPr>
                <w:sz w:val="24"/>
                <w:szCs w:val="24"/>
              </w:rPr>
              <w:t>МБОУ «Первомайская основная   общеобразовательная школа»;</w:t>
            </w:r>
          </w:p>
          <w:p w14:paraId="0B917894" w14:textId="77777777" w:rsidR="00960E62" w:rsidRDefault="00960E62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60E62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</w:t>
            </w:r>
            <w:r w:rsidRPr="00960E62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Детский сад комбинированного вида</w:t>
            </w:r>
            <w:r w:rsidRPr="00960E6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агода</w:t>
            </w:r>
            <w:proofErr w:type="spellEnd"/>
            <w:r w:rsidRPr="00960E62">
              <w:rPr>
                <w:sz w:val="24"/>
                <w:szCs w:val="24"/>
              </w:rPr>
              <w:t>;</w:t>
            </w:r>
          </w:p>
          <w:p w14:paraId="66CB8A66" w14:textId="77777777" w:rsidR="00960E62" w:rsidRPr="00960E62" w:rsidRDefault="00960E62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60E62">
              <w:rPr>
                <w:sz w:val="24"/>
                <w:szCs w:val="24"/>
              </w:rPr>
              <w:t>МБДОУ «</w:t>
            </w:r>
            <w:r>
              <w:rPr>
                <w:sz w:val="24"/>
                <w:szCs w:val="24"/>
              </w:rPr>
              <w:t>Сазоновский детский сад»</w:t>
            </w:r>
            <w:r w:rsidRPr="00960E62">
              <w:rPr>
                <w:sz w:val="24"/>
                <w:szCs w:val="24"/>
              </w:rPr>
              <w:t>;</w:t>
            </w:r>
          </w:p>
          <w:p w14:paraId="29895395" w14:textId="521D334E" w:rsidR="00960E62" w:rsidRPr="00960E62" w:rsidRDefault="00960E62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r w:rsidR="00AC38A5">
              <w:rPr>
                <w:sz w:val="24"/>
                <w:szCs w:val="24"/>
              </w:rPr>
              <w:t xml:space="preserve">ЧМО </w:t>
            </w:r>
            <w:r>
              <w:rPr>
                <w:sz w:val="24"/>
                <w:szCs w:val="24"/>
              </w:rPr>
              <w:t>«Центр дополнительного образования»;</w:t>
            </w:r>
          </w:p>
          <w:p w14:paraId="14583D85" w14:textId="45460629" w:rsidR="00960E62" w:rsidRDefault="00960E62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обеспечение деятельности</w:t>
            </w:r>
            <w:r w:rsidR="00AC38A5">
              <w:rPr>
                <w:sz w:val="24"/>
                <w:szCs w:val="24"/>
              </w:rPr>
              <w:t xml:space="preserve"> системы образования Чагодощенского муниципального округа</w:t>
            </w:r>
            <w:r>
              <w:rPr>
                <w:sz w:val="24"/>
                <w:szCs w:val="24"/>
              </w:rPr>
              <w:t>»;</w:t>
            </w:r>
          </w:p>
          <w:p w14:paraId="6EDAE3D0" w14:textId="7915EEEF" w:rsidR="00F06372" w:rsidRPr="00AC38A5" w:rsidRDefault="00960E62" w:rsidP="00AC38A5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4EA4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 Вологодской области</w:t>
            </w:r>
          </w:p>
        </w:tc>
      </w:tr>
      <w:tr w:rsidR="002E4AA3" w14:paraId="38899106" w14:textId="77777777" w:rsidTr="00A356A2">
        <w:trPr>
          <w:trHeight w:val="35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FA22C0" w14:textId="77777777" w:rsidR="002E4AA3" w:rsidRDefault="002E4AA3" w:rsidP="002757B8">
            <w:pPr>
              <w:pStyle w:val="ConsPlusNormal"/>
              <w:ind w:left="57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  <w:p w14:paraId="4513D0C1" w14:textId="77777777" w:rsidR="00AA30AA" w:rsidRDefault="00AA30AA" w:rsidP="002757B8">
            <w:pPr>
              <w:pStyle w:val="ConsPlusNormal"/>
              <w:ind w:left="57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C4E03" w14:textId="1A795CD0" w:rsidR="002E4AA3" w:rsidRPr="00D26478" w:rsidRDefault="00ED61BC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</w:tr>
      <w:tr w:rsidR="00F06372" w14:paraId="561279C9" w14:textId="77777777" w:rsidTr="00AA30AA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8D550B" w14:textId="77777777" w:rsidR="00F06372" w:rsidRPr="00FF2003" w:rsidRDefault="00F06372" w:rsidP="002757B8">
            <w:pPr>
              <w:pStyle w:val="ConsPlusNormal"/>
              <w:ind w:left="57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453E0" w14:textId="366B6F91" w:rsidR="00F06372" w:rsidRPr="00FF2003" w:rsidRDefault="0037184F" w:rsidP="00371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A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2025-2030</w:t>
            </w:r>
            <w:r w:rsidR="00AC3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F06372" w14:paraId="77DF8C4E" w14:textId="77777777" w:rsidTr="00AA30AA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D703D1" w14:textId="77777777" w:rsidR="00F06372" w:rsidRPr="00FF2003" w:rsidRDefault="00F06372" w:rsidP="002757B8">
            <w:pPr>
              <w:pStyle w:val="ConsPlusNormal"/>
              <w:ind w:left="57" w:firstLin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BA1CB3" w14:textId="77777777" w:rsidR="00F06372" w:rsidRDefault="0037184F" w:rsidP="00AC38A5">
            <w:pPr>
              <w:pStyle w:val="ConsPlusNormal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184F">
              <w:rPr>
                <w:rFonts w:ascii="Times New Roman" w:hAnsi="Times New Roman" w:cs="Times New Roman"/>
                <w:sz w:val="24"/>
                <w:szCs w:val="24"/>
              </w:rPr>
              <w:t>беспечение доступности качественного образования, отвечающего современным потребностям социума и каждого гражданина, требованиям социально-экономического развития региона и округа</w:t>
            </w:r>
          </w:p>
          <w:p w14:paraId="6AEBEC92" w14:textId="77777777" w:rsidR="0037184F" w:rsidRPr="00FF2003" w:rsidRDefault="0037184F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14:paraId="1950C24E" w14:textId="77777777" w:rsidTr="000A60A2">
        <w:trPr>
          <w:trHeight w:val="255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16827F" w14:textId="77777777"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C7DBEA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Общий объем финансирования программы на 2025-2030 годы составит  </w:t>
            </w:r>
            <w:r w:rsidRPr="006A50E7">
              <w:rPr>
                <w:b/>
                <w:sz w:val="24"/>
                <w:szCs w:val="24"/>
                <w:u w:val="single"/>
              </w:rPr>
              <w:t>1 796 387,80 тыс. руб.,</w:t>
            </w:r>
            <w:r w:rsidRPr="006A50E7">
              <w:rPr>
                <w:sz w:val="24"/>
                <w:szCs w:val="24"/>
              </w:rPr>
              <w:t xml:space="preserve"> в том числе:</w:t>
            </w:r>
          </w:p>
          <w:p w14:paraId="184C5103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2025 год – 332 564,8 </w:t>
            </w:r>
            <w:proofErr w:type="spellStart"/>
            <w:r w:rsidRPr="006A50E7">
              <w:rPr>
                <w:sz w:val="24"/>
                <w:szCs w:val="24"/>
              </w:rPr>
              <w:t>тыс</w:t>
            </w:r>
            <w:proofErr w:type="gramStart"/>
            <w:r w:rsidRPr="006A50E7">
              <w:rPr>
                <w:sz w:val="24"/>
                <w:szCs w:val="24"/>
              </w:rPr>
              <w:t>.р</w:t>
            </w:r>
            <w:proofErr w:type="gramEnd"/>
            <w:r w:rsidRPr="006A50E7">
              <w:rPr>
                <w:sz w:val="24"/>
                <w:szCs w:val="24"/>
              </w:rPr>
              <w:t>уб</w:t>
            </w:r>
            <w:proofErr w:type="spellEnd"/>
            <w:r w:rsidRPr="006A50E7">
              <w:rPr>
                <w:sz w:val="24"/>
                <w:szCs w:val="24"/>
              </w:rPr>
              <w:t>;</w:t>
            </w:r>
          </w:p>
          <w:p w14:paraId="42CCB1FD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2026 год – 295 353,4 </w:t>
            </w:r>
            <w:proofErr w:type="spellStart"/>
            <w:r w:rsidRPr="006A50E7">
              <w:rPr>
                <w:sz w:val="24"/>
                <w:szCs w:val="24"/>
              </w:rPr>
              <w:t>тыс</w:t>
            </w:r>
            <w:proofErr w:type="gramStart"/>
            <w:r w:rsidRPr="006A50E7">
              <w:rPr>
                <w:sz w:val="24"/>
                <w:szCs w:val="24"/>
              </w:rPr>
              <w:t>.р</w:t>
            </w:r>
            <w:proofErr w:type="gramEnd"/>
            <w:r w:rsidRPr="006A50E7">
              <w:rPr>
                <w:sz w:val="24"/>
                <w:szCs w:val="24"/>
              </w:rPr>
              <w:t>уб</w:t>
            </w:r>
            <w:proofErr w:type="spellEnd"/>
            <w:r w:rsidRPr="006A50E7">
              <w:rPr>
                <w:sz w:val="24"/>
                <w:szCs w:val="24"/>
              </w:rPr>
              <w:t>;</w:t>
            </w:r>
          </w:p>
          <w:p w14:paraId="41D4FED7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2027 год – 292 117,4 </w:t>
            </w:r>
            <w:proofErr w:type="spellStart"/>
            <w:r w:rsidRPr="006A50E7">
              <w:rPr>
                <w:sz w:val="24"/>
                <w:szCs w:val="24"/>
              </w:rPr>
              <w:t>тыс</w:t>
            </w:r>
            <w:proofErr w:type="gramStart"/>
            <w:r w:rsidRPr="006A50E7">
              <w:rPr>
                <w:sz w:val="24"/>
                <w:szCs w:val="24"/>
              </w:rPr>
              <w:t>.р</w:t>
            </w:r>
            <w:proofErr w:type="gramEnd"/>
            <w:r w:rsidRPr="006A50E7">
              <w:rPr>
                <w:sz w:val="24"/>
                <w:szCs w:val="24"/>
              </w:rPr>
              <w:t>уб</w:t>
            </w:r>
            <w:proofErr w:type="spellEnd"/>
            <w:r w:rsidRPr="006A50E7">
              <w:rPr>
                <w:sz w:val="24"/>
                <w:szCs w:val="24"/>
              </w:rPr>
              <w:t>.</w:t>
            </w:r>
          </w:p>
          <w:p w14:paraId="23416655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2028 год – 292 117,4 </w:t>
            </w:r>
            <w:proofErr w:type="spellStart"/>
            <w:r w:rsidRPr="006A50E7">
              <w:rPr>
                <w:sz w:val="24"/>
                <w:szCs w:val="24"/>
              </w:rPr>
              <w:t>тыс</w:t>
            </w:r>
            <w:proofErr w:type="gramStart"/>
            <w:r w:rsidRPr="006A50E7">
              <w:rPr>
                <w:sz w:val="24"/>
                <w:szCs w:val="24"/>
              </w:rPr>
              <w:t>.р</w:t>
            </w:r>
            <w:proofErr w:type="gramEnd"/>
            <w:r w:rsidRPr="006A50E7">
              <w:rPr>
                <w:sz w:val="24"/>
                <w:szCs w:val="24"/>
              </w:rPr>
              <w:t>уб</w:t>
            </w:r>
            <w:proofErr w:type="spellEnd"/>
            <w:r w:rsidRPr="006A50E7">
              <w:rPr>
                <w:sz w:val="24"/>
                <w:szCs w:val="24"/>
              </w:rPr>
              <w:t>.</w:t>
            </w:r>
          </w:p>
          <w:p w14:paraId="1EFF97C2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2029 год – 292 117,4 </w:t>
            </w:r>
            <w:proofErr w:type="spellStart"/>
            <w:r w:rsidRPr="006A50E7">
              <w:rPr>
                <w:sz w:val="24"/>
                <w:szCs w:val="24"/>
              </w:rPr>
              <w:t>тыс</w:t>
            </w:r>
            <w:proofErr w:type="gramStart"/>
            <w:r w:rsidRPr="006A50E7">
              <w:rPr>
                <w:sz w:val="24"/>
                <w:szCs w:val="24"/>
              </w:rPr>
              <w:t>.р</w:t>
            </w:r>
            <w:proofErr w:type="gramEnd"/>
            <w:r w:rsidRPr="006A50E7">
              <w:rPr>
                <w:sz w:val="24"/>
                <w:szCs w:val="24"/>
              </w:rPr>
              <w:t>уб</w:t>
            </w:r>
            <w:proofErr w:type="spellEnd"/>
            <w:r w:rsidRPr="006A50E7">
              <w:rPr>
                <w:sz w:val="24"/>
                <w:szCs w:val="24"/>
              </w:rPr>
              <w:t>.</w:t>
            </w:r>
          </w:p>
          <w:p w14:paraId="4E6DAEE3" w14:textId="77777777" w:rsidR="006A50E7" w:rsidRPr="006A50E7" w:rsidRDefault="006A50E7" w:rsidP="006A50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50E7">
              <w:rPr>
                <w:sz w:val="24"/>
                <w:szCs w:val="24"/>
              </w:rPr>
              <w:t xml:space="preserve">2030 год – 292 117,4 </w:t>
            </w:r>
            <w:proofErr w:type="spellStart"/>
            <w:r w:rsidRPr="006A50E7">
              <w:rPr>
                <w:sz w:val="24"/>
                <w:szCs w:val="24"/>
              </w:rPr>
              <w:t>тыс</w:t>
            </w:r>
            <w:proofErr w:type="gramStart"/>
            <w:r w:rsidRPr="006A50E7">
              <w:rPr>
                <w:sz w:val="24"/>
                <w:szCs w:val="24"/>
              </w:rPr>
              <w:t>.р</w:t>
            </w:r>
            <w:proofErr w:type="gramEnd"/>
            <w:r w:rsidRPr="006A50E7">
              <w:rPr>
                <w:sz w:val="24"/>
                <w:szCs w:val="24"/>
              </w:rPr>
              <w:t>уб</w:t>
            </w:r>
            <w:proofErr w:type="spellEnd"/>
            <w:r w:rsidRPr="006A50E7">
              <w:rPr>
                <w:sz w:val="24"/>
                <w:szCs w:val="24"/>
              </w:rPr>
              <w:t>.</w:t>
            </w:r>
          </w:p>
          <w:p w14:paraId="60DB2A42" w14:textId="029E4616" w:rsidR="006A50E7" w:rsidRPr="006A50E7" w:rsidRDefault="006A50E7" w:rsidP="006A50E7">
            <w:pPr>
              <w:pStyle w:val="ConsPlusNormal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E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округа, областного бюджета, федерального бюджета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  <w:p w14:paraId="3536FB3A" w14:textId="77777777" w:rsidR="00AA30AA" w:rsidRPr="00FF2003" w:rsidRDefault="00AA30AA" w:rsidP="002757B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372" w14:paraId="36070E40" w14:textId="77777777" w:rsidTr="00AA30AA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3AE2D5" w14:textId="77777777" w:rsidR="00F06372" w:rsidRPr="00FF2003" w:rsidRDefault="00F06372" w:rsidP="00AA30AA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1CDD92" w14:textId="77777777" w:rsidR="00820F54" w:rsidRPr="00820F54" w:rsidRDefault="00820F54" w:rsidP="00AC38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</w:t>
            </w:r>
            <w:r w:rsidR="00832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льства Вологодской области от 28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832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1.2019 № 74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«Об утверждении государственной программы «Развитие </w:t>
            </w:r>
            <w:r w:rsidR="00832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Волог</w:t>
            </w:r>
            <w:r w:rsidR="00832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одской области</w:t>
            </w: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E6CFBDB" w14:textId="77777777"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A734F" w14:textId="77777777" w:rsidR="00F06372" w:rsidRDefault="00F06372" w:rsidP="009D7761">
      <w:pPr>
        <w:jc w:val="both"/>
        <w:rPr>
          <w:szCs w:val="28"/>
        </w:rPr>
      </w:pPr>
    </w:p>
    <w:p w14:paraId="56E6712B" w14:textId="77777777" w:rsidR="00061C14" w:rsidRDefault="00061C14" w:rsidP="009D7761">
      <w:pPr>
        <w:jc w:val="both"/>
        <w:rPr>
          <w:szCs w:val="28"/>
        </w:rPr>
      </w:pPr>
    </w:p>
    <w:p w14:paraId="619065CC" w14:textId="77777777" w:rsidR="00061C14" w:rsidRDefault="00061C14" w:rsidP="009D7761">
      <w:pPr>
        <w:jc w:val="both"/>
        <w:rPr>
          <w:szCs w:val="28"/>
        </w:rPr>
      </w:pPr>
    </w:p>
    <w:p w14:paraId="7B9E2184" w14:textId="77777777" w:rsidR="00061C14" w:rsidRDefault="00061C14" w:rsidP="009D7761">
      <w:pPr>
        <w:jc w:val="both"/>
        <w:rPr>
          <w:szCs w:val="28"/>
        </w:rPr>
      </w:pPr>
    </w:p>
    <w:p w14:paraId="7C78C00F" w14:textId="77777777" w:rsidR="00061C14" w:rsidRDefault="00061C14" w:rsidP="009D7761">
      <w:pPr>
        <w:jc w:val="both"/>
        <w:rPr>
          <w:szCs w:val="28"/>
        </w:rPr>
      </w:pPr>
    </w:p>
    <w:p w14:paraId="3F6CEA13" w14:textId="77777777" w:rsidR="00061C14" w:rsidRDefault="00061C14" w:rsidP="009D7761">
      <w:pPr>
        <w:jc w:val="both"/>
        <w:rPr>
          <w:szCs w:val="28"/>
        </w:rPr>
      </w:pPr>
    </w:p>
    <w:p w14:paraId="505CA0A9" w14:textId="77777777" w:rsidR="00061C14" w:rsidRDefault="00061C14" w:rsidP="009D7761">
      <w:pPr>
        <w:jc w:val="both"/>
        <w:rPr>
          <w:szCs w:val="28"/>
        </w:rPr>
      </w:pPr>
    </w:p>
    <w:p w14:paraId="0C8C515C" w14:textId="77777777" w:rsidR="00061C14" w:rsidRDefault="00061C14" w:rsidP="009D7761">
      <w:pPr>
        <w:jc w:val="both"/>
        <w:rPr>
          <w:szCs w:val="28"/>
        </w:rPr>
      </w:pPr>
    </w:p>
    <w:p w14:paraId="7E19E15A" w14:textId="77777777" w:rsidR="00061C14" w:rsidRDefault="00061C14" w:rsidP="009D7761">
      <w:pPr>
        <w:jc w:val="both"/>
        <w:rPr>
          <w:szCs w:val="28"/>
        </w:rPr>
      </w:pPr>
    </w:p>
    <w:p w14:paraId="41E73CF8" w14:textId="77777777" w:rsidR="00061C14" w:rsidRDefault="00061C14" w:rsidP="009D7761">
      <w:pPr>
        <w:jc w:val="both"/>
        <w:rPr>
          <w:szCs w:val="28"/>
        </w:rPr>
      </w:pPr>
    </w:p>
    <w:p w14:paraId="5F1AD8EC" w14:textId="77777777" w:rsidR="00061C14" w:rsidRDefault="00061C14" w:rsidP="009D7761">
      <w:pPr>
        <w:jc w:val="both"/>
        <w:rPr>
          <w:szCs w:val="28"/>
        </w:rPr>
      </w:pPr>
    </w:p>
    <w:p w14:paraId="2400C5FB" w14:textId="77777777" w:rsidR="00061C14" w:rsidRDefault="00061C14" w:rsidP="009D7761">
      <w:pPr>
        <w:jc w:val="both"/>
        <w:rPr>
          <w:szCs w:val="28"/>
        </w:rPr>
      </w:pPr>
    </w:p>
    <w:p w14:paraId="4CB7E568" w14:textId="77777777" w:rsidR="00061C14" w:rsidRDefault="00061C14" w:rsidP="009D7761">
      <w:pPr>
        <w:jc w:val="both"/>
        <w:rPr>
          <w:szCs w:val="28"/>
        </w:rPr>
      </w:pPr>
    </w:p>
    <w:p w14:paraId="45E89B9A" w14:textId="77777777" w:rsidR="00061C14" w:rsidRDefault="00061C14" w:rsidP="009D7761">
      <w:pPr>
        <w:jc w:val="both"/>
        <w:rPr>
          <w:szCs w:val="28"/>
        </w:rPr>
      </w:pPr>
    </w:p>
    <w:p w14:paraId="07A62E1A" w14:textId="77777777" w:rsidR="00061C14" w:rsidRDefault="00061C14" w:rsidP="009D7761">
      <w:pPr>
        <w:jc w:val="both"/>
        <w:rPr>
          <w:szCs w:val="28"/>
        </w:rPr>
      </w:pPr>
    </w:p>
    <w:p w14:paraId="0D43560B" w14:textId="77777777" w:rsidR="00061C14" w:rsidRDefault="00061C14" w:rsidP="009D7761">
      <w:pPr>
        <w:jc w:val="both"/>
        <w:rPr>
          <w:szCs w:val="28"/>
        </w:rPr>
      </w:pPr>
    </w:p>
    <w:p w14:paraId="6B48991E" w14:textId="77777777" w:rsidR="00061C14" w:rsidRDefault="00061C14" w:rsidP="009D7761">
      <w:pPr>
        <w:jc w:val="both"/>
        <w:rPr>
          <w:szCs w:val="28"/>
        </w:rPr>
      </w:pPr>
    </w:p>
    <w:p w14:paraId="5B270BC8" w14:textId="77777777"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3FBE97A" w14:textId="370F91DD" w:rsidR="0019723E" w:rsidRPr="00DE4EA4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b/>
          <w:bCs/>
          <w:szCs w:val="28"/>
          <w:u w:val="single"/>
        </w:rPr>
      </w:pPr>
      <w:r w:rsidRPr="00DE4EA4">
        <w:rPr>
          <w:rFonts w:ascii="XO Thames" w:hAnsi="XO Thames"/>
          <w:szCs w:val="28"/>
        </w:rPr>
        <w:lastRenderedPageBreak/>
        <w:t>2. Показатели муниципальной программы</w:t>
      </w:r>
      <w:r w:rsidR="008428C6" w:rsidRPr="00DE4EA4">
        <w:rPr>
          <w:rFonts w:ascii="XO Thames" w:hAnsi="XO Thames"/>
          <w:szCs w:val="28"/>
        </w:rPr>
        <w:t xml:space="preserve"> </w:t>
      </w:r>
    </w:p>
    <w:p w14:paraId="72389D6C" w14:textId="77777777"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70"/>
        <w:gridCol w:w="730"/>
        <w:gridCol w:w="627"/>
        <w:gridCol w:w="1165"/>
        <w:gridCol w:w="757"/>
        <w:gridCol w:w="636"/>
        <w:gridCol w:w="636"/>
        <w:gridCol w:w="597"/>
        <w:gridCol w:w="65"/>
        <w:gridCol w:w="532"/>
        <w:gridCol w:w="174"/>
        <w:gridCol w:w="606"/>
        <w:gridCol w:w="104"/>
        <w:gridCol w:w="716"/>
        <w:gridCol w:w="1218"/>
        <w:gridCol w:w="1762"/>
        <w:gridCol w:w="961"/>
        <w:gridCol w:w="949"/>
      </w:tblGrid>
      <w:tr w:rsidR="00200A4E" w:rsidRPr="00200A4E" w14:paraId="7EEFC395" w14:textId="77777777" w:rsidTr="00200A4E">
        <w:trPr>
          <w:trHeight w:val="441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00FC299B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 xml:space="preserve">№ </w:t>
            </w:r>
            <w:proofErr w:type="spellStart"/>
            <w:r w:rsidRPr="00200A4E">
              <w:rPr>
                <w:sz w:val="20"/>
              </w:rPr>
              <w:t>п.п</w:t>
            </w:r>
            <w:proofErr w:type="spellEnd"/>
            <w:r w:rsidRPr="00200A4E">
              <w:rPr>
                <w:sz w:val="20"/>
              </w:rPr>
              <w:t>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64D4CC0A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Наименование показателя</w:t>
            </w:r>
            <w:proofErr w:type="gramStart"/>
            <w:r w:rsidRPr="00200A4E">
              <w:rPr>
                <w:sz w:val="20"/>
              </w:rPr>
              <w:t>1</w:t>
            </w:r>
            <w:proofErr w:type="gramEnd"/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52A48655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14:paraId="0CC242FF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1390FB7E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56" w:type="pct"/>
            <w:shd w:val="clear" w:color="auto" w:fill="auto"/>
          </w:tcPr>
          <w:p w14:paraId="3C0CD5DC" w14:textId="0756902B" w:rsidR="004124A6" w:rsidRPr="00200A4E" w:rsidRDefault="004124A6" w:rsidP="00200A4E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Базовое значение</w:t>
            </w:r>
            <w:r w:rsidR="00200A4E">
              <w:rPr>
                <w:sz w:val="22"/>
                <w:szCs w:val="22"/>
              </w:rPr>
              <w:t xml:space="preserve"> </w:t>
            </w:r>
            <w:r w:rsidRPr="00200A4E">
              <w:rPr>
                <w:sz w:val="22"/>
                <w:szCs w:val="22"/>
              </w:rPr>
              <w:t>4</w:t>
            </w:r>
          </w:p>
        </w:tc>
        <w:tc>
          <w:tcPr>
            <w:tcW w:w="1375" w:type="pct"/>
            <w:gridSpan w:val="9"/>
          </w:tcPr>
          <w:p w14:paraId="53751E88" w14:textId="77777777" w:rsidR="004124A6" w:rsidRPr="00200A4E" w:rsidRDefault="004124A6" w:rsidP="0053358D">
            <w:pPr>
              <w:jc w:val="center"/>
              <w:rPr>
                <w:sz w:val="22"/>
                <w:szCs w:val="22"/>
              </w:rPr>
            </w:pPr>
          </w:p>
          <w:p w14:paraId="4F21176E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438CB080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Документ</w:t>
            </w:r>
            <w:proofErr w:type="gramStart"/>
            <w:r w:rsidRPr="00200A4E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075BFAAA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proofErr w:type="gramStart"/>
            <w:r w:rsidRPr="00200A4E">
              <w:rPr>
                <w:sz w:val="22"/>
                <w:szCs w:val="22"/>
              </w:rPr>
              <w:t>Ответственный</w:t>
            </w:r>
            <w:proofErr w:type="gramEnd"/>
            <w:r w:rsidRPr="00200A4E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6EAC0F44" w14:textId="77777777" w:rsidR="004124A6" w:rsidRPr="00200A4E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200A4E">
              <w:rPr>
                <w:sz w:val="22"/>
                <w:szCs w:val="22"/>
              </w:rPr>
              <w:t xml:space="preserve">Связь с </w:t>
            </w:r>
            <w:r w:rsidR="00D211CC" w:rsidRPr="00200A4E">
              <w:rPr>
                <w:sz w:val="22"/>
                <w:szCs w:val="22"/>
              </w:rPr>
              <w:t>показателями национальных целей</w:t>
            </w:r>
            <w:r w:rsidR="00D211CC" w:rsidRPr="00200A4E">
              <w:rPr>
                <w:sz w:val="24"/>
                <w:szCs w:val="22"/>
              </w:rPr>
              <w:t xml:space="preserve"> </w:t>
            </w:r>
            <w:r w:rsidR="00D211CC" w:rsidRPr="00200A4E"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59D296CB" w14:textId="77777777" w:rsidR="004124A6" w:rsidRPr="00200A4E" w:rsidRDefault="004124A6" w:rsidP="0053358D">
            <w:pPr>
              <w:jc w:val="center"/>
              <w:rPr>
                <w:sz w:val="20"/>
              </w:rPr>
            </w:pPr>
            <w:r w:rsidRPr="00200A4E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200A4E" w:rsidRPr="00200A4E" w14:paraId="68B7A1F9" w14:textId="77777777" w:rsidTr="006A50E7">
        <w:tc>
          <w:tcPr>
            <w:tcW w:w="230" w:type="pct"/>
            <w:vMerge/>
            <w:shd w:val="clear" w:color="auto" w:fill="auto"/>
          </w:tcPr>
          <w:p w14:paraId="4F2F232A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14:paraId="5E64DBCC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5E50FD45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641129F0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0182CF48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1256B0A3" w14:textId="6325B3CB" w:rsidR="004124A6" w:rsidRPr="00200A4E" w:rsidRDefault="006A50E7" w:rsidP="00200A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2C30887" w14:textId="6BB26C89" w:rsidR="004124A6" w:rsidRPr="00200A4E" w:rsidRDefault="006A50E7" w:rsidP="00200A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2AE192" w14:textId="6C5B02B4" w:rsidR="004124A6" w:rsidRPr="00200A4E" w:rsidRDefault="006A50E7" w:rsidP="00200A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14:paraId="1B1C7AEA" w14:textId="7E7C55BF" w:rsidR="004124A6" w:rsidRPr="00200A4E" w:rsidRDefault="006A50E7" w:rsidP="00200A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39" w:type="pct"/>
            <w:gridSpan w:val="2"/>
            <w:shd w:val="clear" w:color="auto" w:fill="auto"/>
            <w:vAlign w:val="center"/>
          </w:tcPr>
          <w:p w14:paraId="2EA42F2C" w14:textId="20819234" w:rsidR="004124A6" w:rsidRPr="00200A4E" w:rsidRDefault="006A50E7" w:rsidP="00200A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240" w:type="pct"/>
            <w:gridSpan w:val="2"/>
            <w:vAlign w:val="center"/>
          </w:tcPr>
          <w:p w14:paraId="6EE011D2" w14:textId="4923C6E6" w:rsidR="004124A6" w:rsidRPr="00200A4E" w:rsidRDefault="006A50E7" w:rsidP="00200A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5189250" w14:textId="7C923E0B" w:rsidR="004124A6" w:rsidRPr="00200A4E" w:rsidRDefault="004124A6" w:rsidP="006A50E7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2030</w:t>
            </w:r>
          </w:p>
        </w:tc>
        <w:tc>
          <w:tcPr>
            <w:tcW w:w="412" w:type="pct"/>
            <w:vMerge/>
            <w:shd w:val="clear" w:color="auto" w:fill="auto"/>
          </w:tcPr>
          <w:p w14:paraId="3AB1C5A1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50F77EAA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41C31D0B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14:paraId="753E0E4D" w14:textId="77777777" w:rsidR="004124A6" w:rsidRPr="00200A4E" w:rsidRDefault="004124A6" w:rsidP="0053358D">
            <w:pPr>
              <w:jc w:val="right"/>
              <w:rPr>
                <w:sz w:val="20"/>
              </w:rPr>
            </w:pPr>
          </w:p>
        </w:tc>
      </w:tr>
      <w:tr w:rsidR="00200A4E" w:rsidRPr="00200A4E" w14:paraId="356B733D" w14:textId="77777777" w:rsidTr="007D21B5">
        <w:tc>
          <w:tcPr>
            <w:tcW w:w="230" w:type="pct"/>
          </w:tcPr>
          <w:p w14:paraId="67CDACFD" w14:textId="77777777" w:rsidR="004124A6" w:rsidRPr="00200A4E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4770" w:type="pct"/>
            <w:gridSpan w:val="18"/>
            <w:shd w:val="clear" w:color="auto" w:fill="auto"/>
          </w:tcPr>
          <w:p w14:paraId="58725674" w14:textId="4E086D71" w:rsidR="004124A6" w:rsidRPr="00FF7DD8" w:rsidRDefault="00FF7DD8" w:rsidP="00FF7DD8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FF7DD8">
              <w:rPr>
                <w:rFonts w:ascii="Times New Roman" w:hAnsi="Times New Roman" w:cs="Times New Roman"/>
              </w:rPr>
              <w:t>Цель</w:t>
            </w:r>
            <w:r w:rsidR="004124A6" w:rsidRPr="00FF7DD8">
              <w:rPr>
                <w:rFonts w:ascii="Times New Roman" w:hAnsi="Times New Roman" w:cs="Times New Roman"/>
              </w:rPr>
              <w:t xml:space="preserve"> муниципальной программы «</w:t>
            </w:r>
            <w:r w:rsidRPr="00FF7DD8">
              <w:rPr>
                <w:rFonts w:ascii="Times New Roman" w:hAnsi="Times New Roman" w:cs="Times New Roman"/>
              </w:rPr>
              <w:t>Обеспечение доступности качественного образования, отвечающего современным потребностям социума и каждого гражданина, требованиям социально-экономического развития региона и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36A9" w:rsidRPr="00200A4E" w14:paraId="33369EE8" w14:textId="77777777" w:rsidTr="001F42E5">
        <w:tc>
          <w:tcPr>
            <w:tcW w:w="230" w:type="pct"/>
            <w:shd w:val="clear" w:color="auto" w:fill="auto"/>
            <w:vAlign w:val="center"/>
          </w:tcPr>
          <w:p w14:paraId="7630AF7E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4C967CA" w14:textId="0DBD7DA5" w:rsidR="001D36A9" w:rsidRPr="001F42E5" w:rsidRDefault="001D36A9" w:rsidP="001F42E5">
            <w:pPr>
              <w:rPr>
                <w:sz w:val="20"/>
              </w:rPr>
            </w:pPr>
            <w:r w:rsidRPr="001F42E5">
              <w:rPr>
                <w:sz w:val="20"/>
              </w:rPr>
              <w:t>доля детей, обучающихся по программам общего образования в образовательных организациях от общей численности детей и молодежи от 7-17 лет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9F8353" w14:textId="3989CCAD" w:rsidR="001D36A9" w:rsidRPr="001F42E5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7E0A46" w14:textId="767DE95A" w:rsidR="001D36A9" w:rsidRPr="001F42E5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5D1AD6" w14:textId="576E2019" w:rsidR="001D36A9" w:rsidRPr="001F42E5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7DB63E0" w14:textId="11FA4E52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96,2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69363F1" w14:textId="4A9B4B9F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96,2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6DC6AE" w14:textId="42B0F691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96,2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16BC88B" w14:textId="19EFF06B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96,2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3EF95357" w14:textId="24E70740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264" w:type="pct"/>
            <w:gridSpan w:val="2"/>
            <w:vAlign w:val="center"/>
          </w:tcPr>
          <w:p w14:paraId="7DFEF815" w14:textId="1038D01E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98048C5" w14:textId="6E94C299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974933F" w14:textId="4AD82607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8419E05" w14:textId="79FB12CD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580041" w14:textId="69CDBF58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30EA0AC" w14:textId="7216A53B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</w:tr>
      <w:tr w:rsidR="001D36A9" w:rsidRPr="00200A4E" w14:paraId="6E108DE7" w14:textId="77777777" w:rsidTr="001F42E5">
        <w:tc>
          <w:tcPr>
            <w:tcW w:w="230" w:type="pct"/>
            <w:shd w:val="clear" w:color="auto" w:fill="auto"/>
            <w:vAlign w:val="center"/>
          </w:tcPr>
          <w:p w14:paraId="517AFB81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14:paraId="760F59CE" w14:textId="4300934F" w:rsidR="001D36A9" w:rsidRPr="001F42E5" w:rsidRDefault="001D36A9" w:rsidP="001F42E5">
            <w:pPr>
              <w:rPr>
                <w:sz w:val="20"/>
              </w:rPr>
            </w:pPr>
            <w:r w:rsidRPr="001F42E5">
              <w:rPr>
                <w:sz w:val="20"/>
              </w:rPr>
              <w:t xml:space="preserve">доля детей в возрасте от 5 до 18 лет, получающих услуги по дополнительному образованию                  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5F51ACA" w14:textId="63665AE6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7118109" w14:textId="278DD732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902551" w14:textId="19AE470A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5F44F3F" w14:textId="4E0DD593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75,3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890EDEB" w14:textId="03C75281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80,0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B041587" w14:textId="10B4DA23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80,0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6BACEFC" w14:textId="052117D5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80,0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07A36574" w14:textId="619BF2CF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64" w:type="pct"/>
            <w:gridSpan w:val="2"/>
            <w:vAlign w:val="center"/>
          </w:tcPr>
          <w:p w14:paraId="2277C6B2" w14:textId="5BFA4E28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80E4CF0" w14:textId="2C9547FF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7AA8ED3" w14:textId="05338C8F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535DCE4" w14:textId="25A40718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E67DF0E" w14:textId="044BB054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1E52030" w14:textId="5B090683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</w:tr>
      <w:tr w:rsidR="001D36A9" w:rsidRPr="00200A4E" w14:paraId="22A7E2E1" w14:textId="77777777" w:rsidTr="001F42E5">
        <w:tc>
          <w:tcPr>
            <w:tcW w:w="230" w:type="pct"/>
            <w:shd w:val="clear" w:color="auto" w:fill="auto"/>
            <w:vAlign w:val="center"/>
          </w:tcPr>
          <w:p w14:paraId="0C20C72A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14:paraId="60854DA1" w14:textId="08201106" w:rsidR="001D36A9" w:rsidRPr="001F42E5" w:rsidRDefault="001D36A9" w:rsidP="001F42E5">
            <w:pPr>
              <w:rPr>
                <w:sz w:val="20"/>
              </w:rPr>
            </w:pPr>
            <w:r w:rsidRPr="001F42E5">
              <w:rPr>
                <w:sz w:val="20"/>
              </w:rPr>
              <w:t xml:space="preserve">доля выпускников муниципальных общеобразовательных учреждений, не сдавших единый государственный экзамен, в общей численности </w:t>
            </w:r>
            <w:r w:rsidRPr="001F42E5">
              <w:rPr>
                <w:sz w:val="20"/>
              </w:rPr>
              <w:lastRenderedPageBreak/>
              <w:t>выпускников муниципальных общеобразовательных учреждений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4FFFC3E" w14:textId="68BA2748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B7CBFCD" w14:textId="3CB86128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D6D6E5" w14:textId="4DE805C0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BFEC43E" w14:textId="36BEE463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2,0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7BB4914" w14:textId="544C871A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2,0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6EF53D8" w14:textId="16E7C1D2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2,0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6703533" w14:textId="540352CE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2,0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39B5B40E" w14:textId="1E8C878C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64" w:type="pct"/>
            <w:gridSpan w:val="2"/>
            <w:vAlign w:val="center"/>
          </w:tcPr>
          <w:p w14:paraId="0AC93E5A" w14:textId="75F7D7F3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569BE30" w14:textId="40248F12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4B219D2" w14:textId="0CE755D9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F9553B8" w14:textId="21D52BD1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B9B027" w14:textId="54128A6C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4A7C11A" w14:textId="686A60DA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</w:tr>
      <w:tr w:rsidR="001D36A9" w:rsidRPr="00200A4E" w14:paraId="62AE1433" w14:textId="77777777" w:rsidTr="001F42E5">
        <w:tc>
          <w:tcPr>
            <w:tcW w:w="230" w:type="pct"/>
            <w:shd w:val="clear" w:color="auto" w:fill="auto"/>
            <w:vAlign w:val="center"/>
          </w:tcPr>
          <w:p w14:paraId="1DB7A2D0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4</w:t>
            </w:r>
          </w:p>
        </w:tc>
        <w:tc>
          <w:tcPr>
            <w:tcW w:w="632" w:type="pct"/>
            <w:shd w:val="clear" w:color="auto" w:fill="auto"/>
          </w:tcPr>
          <w:p w14:paraId="28EDCD92" w14:textId="5139C60E" w:rsidR="001D36A9" w:rsidRPr="001F42E5" w:rsidRDefault="001D36A9" w:rsidP="001F42E5">
            <w:pPr>
              <w:rPr>
                <w:sz w:val="20"/>
              </w:rPr>
            </w:pPr>
            <w:r w:rsidRPr="001F42E5">
              <w:rPr>
                <w:sz w:val="20"/>
              </w:rPr>
              <w:t>доля отдельных категорий, обучающихся в муниципальных общеобразовательных учреждениях в общем количестве таких обучающихся, которые (родители которых) обратились за получением питания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5F422DF" w14:textId="2A160DBB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1EA8DC4" w14:textId="08740989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4D805A" w14:textId="59317CA7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41E8F7" w14:textId="219FCE98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19337A1" w14:textId="5B462C2D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7C9E48C" w14:textId="2E199DB4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7518629" w14:textId="27C3D6B0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5D948851" w14:textId="1F0FDEAE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263E78D3" w14:textId="3EDE6A4A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5ADF19F" w14:textId="7580AE86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D1B38BA" w14:textId="51825B42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85C1AD9" w14:textId="10F3D6B6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07EEA85" w14:textId="7ADF4482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FF7DB89" w14:textId="36AF370A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</w:tr>
      <w:tr w:rsidR="001D36A9" w:rsidRPr="00200A4E" w14:paraId="2538A76A" w14:textId="77777777" w:rsidTr="001F42E5">
        <w:tc>
          <w:tcPr>
            <w:tcW w:w="230" w:type="pct"/>
            <w:shd w:val="clear" w:color="auto" w:fill="auto"/>
            <w:vAlign w:val="center"/>
          </w:tcPr>
          <w:p w14:paraId="4B49C510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14:paraId="6819DD2A" w14:textId="306FEDBD" w:rsidR="001D36A9" w:rsidRPr="001F42E5" w:rsidRDefault="001D36A9" w:rsidP="001F42E5">
            <w:pPr>
              <w:rPr>
                <w:sz w:val="20"/>
              </w:rPr>
            </w:pPr>
            <w:proofErr w:type="gramStart"/>
            <w:r w:rsidRPr="001F42E5">
              <w:rPr>
                <w:sz w:val="20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получающих, двухразовое бесплатное питание, либо денежную компенсацию, к общему количеству обучающихся, с ОВЗ, </w:t>
            </w:r>
            <w:r w:rsidRPr="001F42E5">
              <w:rPr>
                <w:sz w:val="20"/>
              </w:rPr>
              <w:lastRenderedPageBreak/>
              <w:t>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компенсации;</w:t>
            </w:r>
            <w:proofErr w:type="gramEnd"/>
          </w:p>
        </w:tc>
        <w:tc>
          <w:tcPr>
            <w:tcW w:w="247" w:type="pct"/>
            <w:shd w:val="clear" w:color="auto" w:fill="auto"/>
            <w:vAlign w:val="center"/>
          </w:tcPr>
          <w:p w14:paraId="434672BE" w14:textId="2B1981FF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0ACBEBD" w14:textId="669E839D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1E18B8" w14:textId="5A87EDB4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3A756A9" w14:textId="6BD713D0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5B47487" w14:textId="27389690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6E71E6F" w14:textId="40F4D4A0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B87556D" w14:textId="0B8DCE74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51E50CEA" w14:textId="5A35E0D3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5B2D5070" w14:textId="5FFEF0B1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7473B3F3" w14:textId="64B4438A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5CB5443" w14:textId="165A7AC6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46C3FDE" w14:textId="2824AC16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7DB03F6" w14:textId="5F9B2E1D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833C5D0" w14:textId="19C96E5A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</w:tr>
      <w:tr w:rsidR="001D36A9" w:rsidRPr="00200A4E" w14:paraId="64512330" w14:textId="77777777" w:rsidTr="001F42E5">
        <w:tc>
          <w:tcPr>
            <w:tcW w:w="230" w:type="pct"/>
            <w:shd w:val="clear" w:color="auto" w:fill="auto"/>
            <w:vAlign w:val="center"/>
          </w:tcPr>
          <w:p w14:paraId="097B41BD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6</w:t>
            </w:r>
          </w:p>
        </w:tc>
        <w:tc>
          <w:tcPr>
            <w:tcW w:w="632" w:type="pct"/>
            <w:shd w:val="clear" w:color="auto" w:fill="auto"/>
          </w:tcPr>
          <w:p w14:paraId="589593ED" w14:textId="51003FA7" w:rsidR="001D36A9" w:rsidRPr="001F42E5" w:rsidRDefault="001D36A9" w:rsidP="001F42E5">
            <w:pPr>
              <w:rPr>
                <w:sz w:val="20"/>
              </w:rPr>
            </w:pPr>
            <w:r w:rsidRPr="001F42E5">
              <w:rPr>
                <w:sz w:val="20"/>
              </w:rPr>
              <w:t>доля детей из многодетных семей, приемных семей, имеющих в своем составе трех и более детей, обучающихся в образовательных организациях, получающих денежные выплаты на проезд и приобретение одежды, в общем количестве обучающихся данной категории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58C1A3" w14:textId="0C9CDCEC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109828D" w14:textId="6A2C1CBD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E22A45" w14:textId="2BB706D5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37C8B1C" w14:textId="27B0FB3B" w:rsidR="001D36A9" w:rsidRPr="001F42E5" w:rsidRDefault="001D36A9" w:rsidP="001F42E5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BF17654" w14:textId="799B287C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9556774" w14:textId="506D178E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C6EBF8E" w14:textId="042D7BD4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1FB79284" w14:textId="5FF4344D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607C82F4" w14:textId="36876855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3B8C2E7" w14:textId="21EA9DA3" w:rsidR="001D36A9" w:rsidRPr="001F42E5" w:rsidRDefault="001D36A9" w:rsidP="001F42E5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219DFDA" w14:textId="4FD39082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5AD700F" w14:textId="025BBD46" w:rsidR="001D36A9" w:rsidRPr="001F42E5" w:rsidRDefault="001D36A9" w:rsidP="001F42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9B0BC54" w14:textId="19640332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C35BAEE" w14:textId="228D14CF" w:rsidR="001D36A9" w:rsidRPr="001F42E5" w:rsidRDefault="001D36A9" w:rsidP="001F42E5">
            <w:pPr>
              <w:jc w:val="center"/>
              <w:rPr>
                <w:sz w:val="20"/>
              </w:rPr>
            </w:pPr>
          </w:p>
        </w:tc>
      </w:tr>
      <w:tr w:rsidR="001D36A9" w:rsidRPr="00200A4E" w14:paraId="023D45BB" w14:textId="77777777" w:rsidTr="00632259">
        <w:tc>
          <w:tcPr>
            <w:tcW w:w="230" w:type="pct"/>
            <w:shd w:val="clear" w:color="auto" w:fill="auto"/>
            <w:vAlign w:val="center"/>
          </w:tcPr>
          <w:p w14:paraId="17BFC37A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7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2BAED66" w14:textId="538A6543" w:rsidR="001D36A9" w:rsidRPr="00750D8D" w:rsidRDefault="001D36A9" w:rsidP="00750D8D">
            <w:pPr>
              <w:rPr>
                <w:sz w:val="20"/>
              </w:rPr>
            </w:pPr>
            <w:r w:rsidRPr="00750D8D">
              <w:rPr>
                <w:sz w:val="20"/>
              </w:rPr>
              <w:t xml:space="preserve">удовлетворение потребности родителей в отдыхе и оздоровлении детей (дневные лагеря и т.д.) на </w:t>
            </w:r>
            <w:r w:rsidRPr="00750D8D">
              <w:rPr>
                <w:sz w:val="20"/>
              </w:rPr>
              <w:lastRenderedPageBreak/>
              <w:t>базе образовательных организаций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8321FDF" w14:textId="75F4460F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5FD823B" w14:textId="3730A2B6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79F191" w14:textId="5FDF044B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635233D" w14:textId="639139D2" w:rsidR="001D36A9" w:rsidRPr="001F42E5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F95B3A6" w14:textId="5564154A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D19D500" w14:textId="7B919637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30D37D7" w14:textId="1B3CB01F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3D2420F3" w14:textId="023D5DB9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2E10EF0F" w14:textId="07412820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AAFD1B0" w14:textId="69AD03A7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60C3278" w14:textId="2D721F10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F8DDCA" w14:textId="0E1E679B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2617111" w14:textId="476A01F3" w:rsidR="001D36A9" w:rsidRPr="00200A4E" w:rsidRDefault="001D36A9" w:rsidP="002216D1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F3B551E" w14:textId="0295C9C3" w:rsidR="001D36A9" w:rsidRPr="00200A4E" w:rsidRDefault="001D36A9" w:rsidP="002216D1">
            <w:pPr>
              <w:jc w:val="center"/>
              <w:rPr>
                <w:sz w:val="20"/>
              </w:rPr>
            </w:pPr>
          </w:p>
        </w:tc>
      </w:tr>
      <w:tr w:rsidR="001D36A9" w:rsidRPr="00200A4E" w14:paraId="30734D37" w14:textId="77777777" w:rsidTr="00632259">
        <w:tc>
          <w:tcPr>
            <w:tcW w:w="230" w:type="pct"/>
            <w:shd w:val="clear" w:color="auto" w:fill="auto"/>
            <w:vAlign w:val="center"/>
          </w:tcPr>
          <w:p w14:paraId="03A8C4A5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C8C99C6" w14:textId="2E8C1A78" w:rsidR="001D36A9" w:rsidRPr="00632259" w:rsidRDefault="001D36A9" w:rsidP="00632259">
            <w:pPr>
              <w:rPr>
                <w:sz w:val="20"/>
              </w:rPr>
            </w:pPr>
            <w:r w:rsidRPr="00632259">
              <w:rPr>
                <w:sz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8F43BBB" w14:textId="352C537E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CA43467" w14:textId="008BC984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7B0121" w14:textId="0DBE7E09" w:rsidR="001D36A9" w:rsidRPr="00200A4E" w:rsidRDefault="001D36A9" w:rsidP="002216D1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3E6FAD3" w14:textId="4175DC7D" w:rsidR="001D36A9" w:rsidRPr="001F42E5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F312E19" w14:textId="61987FE6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CC22676" w14:textId="326F8840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F4A4B3D" w14:textId="7BCAD617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60356336" w14:textId="2F841E34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64" w:type="pct"/>
            <w:gridSpan w:val="2"/>
            <w:vAlign w:val="center"/>
          </w:tcPr>
          <w:p w14:paraId="7B2BF8CA" w14:textId="7A876F74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0F445FB" w14:textId="38CBA8AE" w:rsidR="001D36A9" w:rsidRPr="00200A4E" w:rsidRDefault="001D36A9" w:rsidP="002216D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62D9DE8" w14:textId="2CFBF93D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F0F7A16" w14:textId="59955AF2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FCB8FA9" w14:textId="78B38ECC" w:rsidR="001D36A9" w:rsidRPr="00200A4E" w:rsidRDefault="001D36A9" w:rsidP="002216D1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F530EFF" w14:textId="28F922AA" w:rsidR="001D36A9" w:rsidRPr="00200A4E" w:rsidRDefault="001D36A9" w:rsidP="002216D1">
            <w:pPr>
              <w:jc w:val="center"/>
              <w:rPr>
                <w:sz w:val="20"/>
              </w:rPr>
            </w:pPr>
          </w:p>
        </w:tc>
      </w:tr>
      <w:tr w:rsidR="001D36A9" w:rsidRPr="00200A4E" w14:paraId="4083981B" w14:textId="77777777" w:rsidTr="00632259">
        <w:tc>
          <w:tcPr>
            <w:tcW w:w="230" w:type="pct"/>
            <w:shd w:val="clear" w:color="auto" w:fill="auto"/>
            <w:vAlign w:val="center"/>
          </w:tcPr>
          <w:p w14:paraId="52660521" w14:textId="77777777" w:rsidR="001D36A9" w:rsidRPr="00200A4E" w:rsidRDefault="001D36A9" w:rsidP="00BB356B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9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DFAE23" w14:textId="0AD9BF31" w:rsidR="001D36A9" w:rsidRPr="00632259" w:rsidRDefault="001D36A9" w:rsidP="00632259">
            <w:pPr>
              <w:rPr>
                <w:sz w:val="20"/>
              </w:rPr>
            </w:pPr>
            <w:r w:rsidRPr="00632259">
              <w:rPr>
                <w:sz w:val="20"/>
              </w:rPr>
              <w:t>доля молодых специалистов проживающих, работающих в сельской местности и получающих единовременные выплаты к общему количеству молодых специалистов, которые обратились за получением данных выплат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62844D0" w14:textId="3236981C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1E4C012" w14:textId="73763CD1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A94A95" w14:textId="1A08052E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9EFA04" w14:textId="40BB74E0" w:rsidR="001D36A9" w:rsidRPr="001F42E5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9EA34A9" w14:textId="727F93EF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F2FCA0" w14:textId="235B1A82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CD28008" w14:textId="7914A93E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4286A10D" w14:textId="28AD9C52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41DD4A03" w14:textId="2752C5BD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16D2A35" w14:textId="2D78B63C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F91A48" w14:textId="0AF3D5B8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6720CA0" w14:textId="475AB6FB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05B597A" w14:textId="7E80A19B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B8460D5" w14:textId="50F913FD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</w:tr>
      <w:tr w:rsidR="001D36A9" w:rsidRPr="00200A4E" w14:paraId="377EF8E4" w14:textId="77777777" w:rsidTr="000A60A2">
        <w:tc>
          <w:tcPr>
            <w:tcW w:w="230" w:type="pct"/>
            <w:shd w:val="clear" w:color="auto" w:fill="auto"/>
            <w:vAlign w:val="center"/>
          </w:tcPr>
          <w:p w14:paraId="136F1DA7" w14:textId="77777777" w:rsidR="001D36A9" w:rsidRPr="00200A4E" w:rsidRDefault="001D36A9" w:rsidP="00BB356B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10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8D13AFA" w14:textId="5FFA07F6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 xml:space="preserve">отношение среднемесячной заработной платы педагогов </w:t>
            </w:r>
            <w:r w:rsidRPr="00EE13C9">
              <w:rPr>
                <w:sz w:val="20"/>
              </w:rPr>
              <w:lastRenderedPageBreak/>
              <w:t>(муниципальных) организаций дополнительного образования детей к среднемесячной заработной плате учителей по округу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D06235" w14:textId="3BB33AE3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E547FD8" w14:textId="65E6D87A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B94D39" w14:textId="640B9B22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1D44FAF" w14:textId="2C4B46E3" w:rsidR="001D36A9" w:rsidRPr="001F42E5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01CD76" w14:textId="5EEB3CA4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533D606" w14:textId="0182590B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0A679D2" w14:textId="009E98F9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1D9C5EBC" w14:textId="5F5F2EBF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12EB05ED" w14:textId="619133C1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D4F0E57" w14:textId="1A7B66F4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CE6171E" w14:textId="0B297171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211A8DF" w14:textId="4FF1A483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A885E15" w14:textId="720C44A8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C8E3B1F" w14:textId="6CF0EEF6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</w:tr>
      <w:tr w:rsidR="001D36A9" w:rsidRPr="00200A4E" w14:paraId="0539B969" w14:textId="77777777" w:rsidTr="000A60A2">
        <w:tc>
          <w:tcPr>
            <w:tcW w:w="230" w:type="pct"/>
            <w:shd w:val="clear" w:color="auto" w:fill="auto"/>
            <w:vAlign w:val="center"/>
          </w:tcPr>
          <w:p w14:paraId="1D1F1A7F" w14:textId="77777777" w:rsidR="001D36A9" w:rsidRPr="00200A4E" w:rsidRDefault="001D36A9" w:rsidP="00BB356B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11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D48418B" w14:textId="4F783AF1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>отношение среднемесячной заработной платы педагогических работников общеобразовательных организаций к среднемесячному доходу от трудовой деятельности в целом по экономике области, по данным Федеральной службы государственной статистики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8074F4E" w14:textId="690A774B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B7A4D0E" w14:textId="518F5B60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EB1D9B" w14:textId="03B157A2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FDB7F2D" w14:textId="457B8897" w:rsidR="001D36A9" w:rsidRPr="001F42E5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2AAC036" w14:textId="2F33DF2D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B9C8971" w14:textId="74057E69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F51AC3C" w14:textId="11CF83C6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2B497834" w14:textId="60FEFFB2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3C9526DA" w14:textId="31A4356B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4100495E" w14:textId="03A216FA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30B82A0" w14:textId="7C5824C5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B9F080C" w14:textId="5C87A35C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04789F" w14:textId="2160B3A6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9943172" w14:textId="17F8083C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</w:tr>
      <w:tr w:rsidR="001D36A9" w:rsidRPr="00200A4E" w14:paraId="10BC70D4" w14:textId="77777777" w:rsidTr="000A60A2">
        <w:tc>
          <w:tcPr>
            <w:tcW w:w="230" w:type="pct"/>
            <w:shd w:val="clear" w:color="auto" w:fill="auto"/>
            <w:vAlign w:val="center"/>
          </w:tcPr>
          <w:p w14:paraId="128AA034" w14:textId="77777777" w:rsidR="001D36A9" w:rsidRPr="00200A4E" w:rsidRDefault="001D36A9" w:rsidP="00BB356B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B30A110" w14:textId="4F058B6D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>доля детей с 3 до 7 лет, посещающих дошкольные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39FC92A" w14:textId="64AC3A04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3F52EE4" w14:textId="3E3A8E0F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14CA7A" w14:textId="6768B0C9" w:rsidR="001D36A9" w:rsidRPr="00200A4E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8A88881" w14:textId="3652F8F8" w:rsidR="001D36A9" w:rsidRPr="001F42E5" w:rsidRDefault="001D36A9" w:rsidP="00BB356B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489A312" w14:textId="282615CA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4193BA" w14:textId="581EBC1A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1CD042A" w14:textId="2E23037E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31257E93" w14:textId="1049CEA5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0675938B" w14:textId="7A89498F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7A9E035" w14:textId="7FD7E6EF" w:rsidR="001D36A9" w:rsidRPr="00200A4E" w:rsidRDefault="001D36A9" w:rsidP="00BB356B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B0B519A" w14:textId="18C365EC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C4686EA" w14:textId="1B29D565" w:rsidR="001D36A9" w:rsidRPr="00200A4E" w:rsidRDefault="001D36A9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B2B685" w14:textId="2DC72782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B10DB5E" w14:textId="00C201AE" w:rsidR="001D36A9" w:rsidRPr="00200A4E" w:rsidRDefault="001D36A9" w:rsidP="00BB356B">
            <w:pPr>
              <w:jc w:val="center"/>
              <w:rPr>
                <w:sz w:val="20"/>
              </w:rPr>
            </w:pPr>
          </w:p>
        </w:tc>
      </w:tr>
      <w:tr w:rsidR="001D36A9" w:rsidRPr="00200A4E" w14:paraId="2B4BB23E" w14:textId="77777777" w:rsidTr="00EE13C9">
        <w:tc>
          <w:tcPr>
            <w:tcW w:w="230" w:type="pct"/>
            <w:shd w:val="clear" w:color="auto" w:fill="auto"/>
            <w:vAlign w:val="center"/>
          </w:tcPr>
          <w:p w14:paraId="28413A07" w14:textId="77777777" w:rsidR="001D36A9" w:rsidRPr="00200A4E" w:rsidRDefault="001D36A9" w:rsidP="00BB356B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95BDD2E" w14:textId="1F70B2C0" w:rsidR="001D36A9" w:rsidRPr="00EE13C9" w:rsidRDefault="001D36A9" w:rsidP="00BB356B">
            <w:pPr>
              <w:jc w:val="both"/>
              <w:rPr>
                <w:sz w:val="20"/>
              </w:rPr>
            </w:pPr>
            <w:r w:rsidRPr="00EE13C9">
              <w:rPr>
                <w:sz w:val="20"/>
              </w:rPr>
              <w:t>доля детей с 2</w:t>
            </w:r>
            <w:r w:rsidRPr="00EE13C9">
              <w:rPr>
                <w:sz w:val="20"/>
                <w:vertAlign w:val="superscript"/>
              </w:rPr>
              <w:t>х</w:t>
            </w:r>
            <w:r w:rsidRPr="00EE13C9">
              <w:rPr>
                <w:sz w:val="20"/>
              </w:rPr>
              <w:t xml:space="preserve"> </w:t>
            </w:r>
            <w:r w:rsidRPr="00EE13C9">
              <w:rPr>
                <w:sz w:val="20"/>
              </w:rPr>
              <w:lastRenderedPageBreak/>
              <w:t>месяцев до 3</w:t>
            </w:r>
            <w:r w:rsidRPr="00EE13C9">
              <w:rPr>
                <w:sz w:val="20"/>
                <w:vertAlign w:val="superscript"/>
              </w:rPr>
              <w:t>х</w:t>
            </w:r>
            <w:r w:rsidRPr="00EE13C9">
              <w:rPr>
                <w:sz w:val="20"/>
              </w:rPr>
              <w:t xml:space="preserve"> лет, посещающих дошкольные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4412839" w14:textId="29F193C6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</w:t>
            </w:r>
            <w:r w:rsidRPr="001F42E5">
              <w:rPr>
                <w:sz w:val="20"/>
              </w:rPr>
              <w:lastRenderedPageBreak/>
              <w:t>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2B0C582" w14:textId="33BED671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95EBE9" w14:textId="3B3579C7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C8821C3" w14:textId="0D8DA123" w:rsidR="001D36A9" w:rsidRPr="001F42E5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D8400B1" w14:textId="0D6B670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</w:t>
            </w:r>
            <w:r w:rsidRPr="001F42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C1B71BF" w14:textId="6C5C2A9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lastRenderedPageBreak/>
              <w:t>100,</w:t>
            </w:r>
            <w:r w:rsidRPr="001F42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3E79882" w14:textId="26D9F144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lastRenderedPageBreak/>
              <w:t>100,</w:t>
            </w:r>
            <w:r w:rsidRPr="001F42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76D2912F" w14:textId="12098975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lastRenderedPageBreak/>
              <w:t>100,</w:t>
            </w:r>
            <w:r w:rsidRPr="001F42E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64" w:type="pct"/>
            <w:gridSpan w:val="2"/>
            <w:vAlign w:val="center"/>
          </w:tcPr>
          <w:p w14:paraId="0718AFBD" w14:textId="12EB197C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91A9C48" w14:textId="603D6490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CEA5FF4" w14:textId="2E47E332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66FFFC2" w14:textId="16E3CACF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Управление </w:t>
            </w:r>
            <w:r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1B3B9E0" w14:textId="196AF00B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6EE9EB8" w14:textId="1A005288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200566A9" w14:textId="77777777" w:rsidTr="00EE13C9">
        <w:tc>
          <w:tcPr>
            <w:tcW w:w="230" w:type="pct"/>
            <w:shd w:val="clear" w:color="auto" w:fill="auto"/>
            <w:vAlign w:val="center"/>
          </w:tcPr>
          <w:p w14:paraId="1201AD3F" w14:textId="77777777" w:rsidR="001D36A9" w:rsidRPr="00200A4E" w:rsidRDefault="001D36A9" w:rsidP="00CC6AF9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14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560109E" w14:textId="55DDA7C8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 xml:space="preserve">отношение среднемесячной заработной платы педагогических работников дошкольных образовательных        организаций и дошкольных групп, организованных при основных и средних общеобразовательных организациях </w:t>
            </w:r>
            <w:proofErr w:type="gramStart"/>
            <w:r w:rsidRPr="00EE13C9">
              <w:rPr>
                <w:sz w:val="20"/>
              </w:rPr>
              <w:t>к</w:t>
            </w:r>
            <w:proofErr w:type="gramEnd"/>
            <w:r w:rsidRPr="00EE13C9">
              <w:rPr>
                <w:sz w:val="20"/>
              </w:rPr>
              <w:t xml:space="preserve"> среднемесячной заработной платы в сфере общего образования по округу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16A6939" w14:textId="7F0A9EE7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A5371CB" w14:textId="557EF0F0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415A87" w14:textId="01EE0C1F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3AC875" w14:textId="2453A814" w:rsidR="001D36A9" w:rsidRPr="001F42E5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628FB0F" w14:textId="3863BE3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D343E06" w14:textId="65842DBF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83C4246" w14:textId="1ADBF153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7AC745F4" w14:textId="02C5B713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49D38944" w14:textId="760D1709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345D7A2" w14:textId="6F39AAE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96E4B34" w14:textId="125D7F30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747CC33" w14:textId="27E51B3F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871B736" w14:textId="6287A692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D8E8808" w14:textId="7677871F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5C24FBCB" w14:textId="77777777" w:rsidTr="00EE13C9">
        <w:tc>
          <w:tcPr>
            <w:tcW w:w="230" w:type="pct"/>
            <w:shd w:val="clear" w:color="auto" w:fill="auto"/>
            <w:vAlign w:val="center"/>
          </w:tcPr>
          <w:p w14:paraId="0A402D60" w14:textId="77777777" w:rsidR="001D36A9" w:rsidRPr="00200A4E" w:rsidRDefault="001D36A9" w:rsidP="00CC6AF9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15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B197665" w14:textId="19DB2FB6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 xml:space="preserve">доля педагогических и руководящих работников муниципальных дошкольных образовательных организаций </w:t>
            </w:r>
            <w:r w:rsidRPr="00EE13C9">
              <w:rPr>
                <w:sz w:val="20"/>
              </w:rPr>
              <w:lastRenderedPageBreak/>
              <w:t>округа,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организации округа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ADFD535" w14:textId="404F8E80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8034E42" w14:textId="471A95F2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1DE2B7E" w14:textId="61F74FC3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33761CF" w14:textId="67BBC66D" w:rsidR="001D36A9" w:rsidRPr="001F42E5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EAFFE4A" w14:textId="29B8349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0BB50A5" w14:textId="1AC65B66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D11BC35" w14:textId="46AD2A0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0C6E173F" w14:textId="7C321D70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767E8521" w14:textId="29A05C28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6EC63A7F" w14:textId="07FC37C9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5BF0F8D" w14:textId="71F4D7E8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DC45FFA" w14:textId="590BE0D5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1A2C5CD" w14:textId="7DDCAB9C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C8B03FE" w14:textId="4D5981FD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6BAF9240" w14:textId="77777777" w:rsidTr="00EE13C9">
        <w:tc>
          <w:tcPr>
            <w:tcW w:w="230" w:type="pct"/>
            <w:shd w:val="clear" w:color="auto" w:fill="auto"/>
            <w:vAlign w:val="center"/>
          </w:tcPr>
          <w:p w14:paraId="11DC7BDB" w14:textId="77777777" w:rsidR="001D36A9" w:rsidRPr="00200A4E" w:rsidRDefault="001D36A9" w:rsidP="00CC6AF9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16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288439E" w14:textId="6E9FE322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 xml:space="preserve">Выполнение муниципального задания на оказание муниципальных услуг и выполнение работ муниципальной организацией округа, осуществляющей административное обеспечение деятельности организаций, организацию перевозок пассажиров на маршрутах наземного городского и (или) пригородного и (или) </w:t>
            </w:r>
            <w:r w:rsidRPr="00EE13C9">
              <w:rPr>
                <w:sz w:val="20"/>
              </w:rPr>
              <w:lastRenderedPageBreak/>
              <w:t>междугороднего и (или) межмуниципального пассажирского транспорта общего пользования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096F40A" w14:textId="29A33392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A1D1633" w14:textId="74FE24BA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E971F3" w14:textId="54D3F8B8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EC565CD" w14:textId="62F97C24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5DF19E0" w14:textId="181C4DFE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AF08D41" w14:textId="10E8C5BE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1967B927" w14:textId="4CF6D3E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3B36CC09" w14:textId="342C228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403E37F5" w14:textId="1C3483AF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DF57ECF" w14:textId="25AC9BBB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E0E85A5" w14:textId="69DF0F86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E29D87E" w14:textId="2D638988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663338A" w14:textId="28BF34C1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6BCFFD7" w14:textId="29EDF43B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2F518F7C" w14:textId="77777777" w:rsidTr="00EE13C9">
        <w:tc>
          <w:tcPr>
            <w:tcW w:w="230" w:type="pct"/>
            <w:shd w:val="clear" w:color="auto" w:fill="auto"/>
            <w:vAlign w:val="center"/>
          </w:tcPr>
          <w:p w14:paraId="498A9577" w14:textId="77777777" w:rsidR="001D36A9" w:rsidRPr="00200A4E" w:rsidRDefault="001D36A9" w:rsidP="00CC6AF9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17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494C594" w14:textId="39F730EA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>обеспечение доли детей в возрасте от 5 до 18 лет, получающих дополнительное образование с использованием социального сертификата на получение муниципальной услуги в социальной сфере, не менее 25%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A6CA651" w14:textId="5C719ACB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5354C50" w14:textId="0D4C32B8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8BD7F91" w14:textId="3F426F92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8D3A3BC" w14:textId="1BB3A8D8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 w:rsidRPr="00EE13C9">
              <w:rPr>
                <w:sz w:val="20"/>
              </w:rPr>
              <w:t>25,0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A3D36C5" w14:textId="0E8AF40D" w:rsidR="001D36A9" w:rsidRPr="00200A4E" w:rsidRDefault="001D36A9" w:rsidP="001D36A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6AE462" w14:textId="744CFC96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4C83BA5" w14:textId="596C6D1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70A5240C" w14:textId="2FA1054F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64" w:type="pct"/>
            <w:gridSpan w:val="2"/>
            <w:vAlign w:val="center"/>
          </w:tcPr>
          <w:p w14:paraId="0A64CAE9" w14:textId="4F558343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57C90B82" w14:textId="1E9979D5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6CB6346" w14:textId="14DFE0ED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3AC6798" w14:textId="6BC4A043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0F1307" w14:textId="37129635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559C119" w14:textId="5D44E503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4B55ACD6" w14:textId="77777777" w:rsidTr="00EE13C9">
        <w:tc>
          <w:tcPr>
            <w:tcW w:w="230" w:type="pct"/>
            <w:shd w:val="clear" w:color="auto" w:fill="auto"/>
            <w:vAlign w:val="center"/>
          </w:tcPr>
          <w:p w14:paraId="66FA52C0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456D43" w14:textId="0C96C2A8" w:rsidR="001D36A9" w:rsidRPr="00EE13C9" w:rsidRDefault="001D36A9" w:rsidP="00EE13C9">
            <w:pPr>
              <w:rPr>
                <w:sz w:val="20"/>
              </w:rPr>
            </w:pPr>
            <w:r w:rsidRPr="00EE13C9">
              <w:rPr>
                <w:sz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>
              <w:rPr>
                <w:sz w:val="20"/>
              </w:rPr>
              <w:t xml:space="preserve"> (МБОУ «</w:t>
            </w:r>
            <w:proofErr w:type="gramStart"/>
            <w:r>
              <w:rPr>
                <w:sz w:val="20"/>
              </w:rPr>
              <w:t>Первомайская</w:t>
            </w:r>
            <w:proofErr w:type="gramEnd"/>
            <w:r>
              <w:rPr>
                <w:sz w:val="20"/>
              </w:rPr>
              <w:t xml:space="preserve"> ООШ»)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E7D7130" w14:textId="4AF4EFD9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6C3414" w14:textId="31A24813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169DA3" w14:textId="600C4096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DAA3CCD" w14:textId="4A09FB53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6EB3BFF" w14:textId="680CE40B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9696FF8" w14:textId="7871C48C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CF937C3" w14:textId="06E14C8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0FDD164D" w14:textId="0C41873A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4" w:type="pct"/>
            <w:gridSpan w:val="2"/>
            <w:vAlign w:val="center"/>
          </w:tcPr>
          <w:p w14:paraId="2FAD2F03" w14:textId="48ED67AE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1F151EB" w14:textId="56AF4D1C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1E07751" w14:textId="46D95A40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B4E3B30" w14:textId="1B682377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3417554" w14:textId="68E7563C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3F1000" w14:textId="266AC3D4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166A3DD0" w14:textId="77777777" w:rsidTr="000A60A2">
        <w:tc>
          <w:tcPr>
            <w:tcW w:w="230" w:type="pct"/>
            <w:shd w:val="clear" w:color="auto" w:fill="auto"/>
            <w:vAlign w:val="center"/>
          </w:tcPr>
          <w:p w14:paraId="30D4699B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19</w:t>
            </w:r>
          </w:p>
        </w:tc>
        <w:tc>
          <w:tcPr>
            <w:tcW w:w="632" w:type="pct"/>
            <w:shd w:val="clear" w:color="auto" w:fill="auto"/>
          </w:tcPr>
          <w:p w14:paraId="5FE42D4F" w14:textId="7FD89B39" w:rsidR="001D36A9" w:rsidRPr="00EE13C9" w:rsidRDefault="001D36A9" w:rsidP="00EE13C9">
            <w:pPr>
              <w:rPr>
                <w:sz w:val="20"/>
              </w:rPr>
            </w:pPr>
            <w:proofErr w:type="gramStart"/>
            <w:r w:rsidRPr="00EE13C9">
              <w:rPr>
                <w:sz w:val="20"/>
              </w:rPr>
              <w:t xml:space="preserve">доля обучающихся, </w:t>
            </w:r>
            <w:r w:rsidRPr="00EE13C9">
              <w:rPr>
                <w:sz w:val="20"/>
              </w:rPr>
              <w:lastRenderedPageBreak/>
              <w:t>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247" w:type="pct"/>
            <w:shd w:val="clear" w:color="auto" w:fill="auto"/>
            <w:vAlign w:val="center"/>
          </w:tcPr>
          <w:p w14:paraId="4FAB0CE9" w14:textId="31D69C6B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01B1EFB" w14:textId="113B8D71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80894E" w14:textId="34ADCFFD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D205491" w14:textId="0B10EFA2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607B87C" w14:textId="23C5E1B6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57973C9" w14:textId="7970BE02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3DC81900" w14:textId="75364A16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3B5397A1" w14:textId="3EC51578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6A059A92" w14:textId="29D5709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7407CD78" w14:textId="7C4D1C15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A626D27" w14:textId="353B398E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D02550C" w14:textId="3C1BD407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858C12" w14:textId="0D8C44EE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75B58CB" w14:textId="6D090185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61E5C1B1" w14:textId="77777777" w:rsidTr="000A60A2">
        <w:tc>
          <w:tcPr>
            <w:tcW w:w="230" w:type="pct"/>
            <w:shd w:val="clear" w:color="auto" w:fill="auto"/>
            <w:vAlign w:val="center"/>
          </w:tcPr>
          <w:p w14:paraId="04D214C8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lastRenderedPageBreak/>
              <w:t>20</w:t>
            </w:r>
          </w:p>
        </w:tc>
        <w:tc>
          <w:tcPr>
            <w:tcW w:w="632" w:type="pct"/>
            <w:shd w:val="clear" w:color="auto" w:fill="auto"/>
          </w:tcPr>
          <w:p w14:paraId="0A73E353" w14:textId="329FC6E7" w:rsidR="001D36A9" w:rsidRPr="00D109C3" w:rsidRDefault="001D36A9" w:rsidP="00D109C3">
            <w:pPr>
              <w:rPr>
                <w:sz w:val="20"/>
              </w:rPr>
            </w:pPr>
            <w:r w:rsidRPr="00D109C3">
              <w:rPr>
                <w:sz w:val="20"/>
              </w:rPr>
              <w:t>обеспечение деятельности управления образования округа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AE49024" w14:textId="2ED3CFE1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D7A7644" w14:textId="0EDAADCD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17E997" w14:textId="764A5AC0" w:rsidR="001D36A9" w:rsidRPr="00200A4E" w:rsidRDefault="001D36A9" w:rsidP="00EE13C9">
            <w:pPr>
              <w:jc w:val="center"/>
              <w:rPr>
                <w:sz w:val="20"/>
              </w:rPr>
            </w:pPr>
            <w:r w:rsidRPr="001F42E5"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6692C5C" w14:textId="1D886A51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 w:rsidRPr="001F42E5">
              <w:rPr>
                <w:sz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70EC128" w14:textId="156374ED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755FA61" w14:textId="23897739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6049ABB" w14:textId="6BAF985A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711B9733" w14:textId="4A749BF2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64" w:type="pct"/>
            <w:gridSpan w:val="2"/>
            <w:vAlign w:val="center"/>
          </w:tcPr>
          <w:p w14:paraId="576D02F5" w14:textId="768F7870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 w:rsidRPr="001F42E5">
              <w:rPr>
                <w:sz w:val="20"/>
                <w:szCs w:val="20"/>
              </w:rPr>
              <w:t>100,0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0C174C92" w14:textId="790C659B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4E12F2A" w14:textId="6BA2F480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DDB4BF3" w14:textId="658AC2D1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0FDA67B" w14:textId="6730FC4E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DE8AA9A" w14:textId="563FC337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7FAA5CFF" w14:textId="77777777" w:rsidTr="00EE13C9">
        <w:tc>
          <w:tcPr>
            <w:tcW w:w="230" w:type="pct"/>
            <w:shd w:val="clear" w:color="auto" w:fill="auto"/>
            <w:vAlign w:val="center"/>
          </w:tcPr>
          <w:p w14:paraId="464484EF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21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3EFF806" w14:textId="77777777" w:rsidR="001D36A9" w:rsidRPr="00D109C3" w:rsidRDefault="001D36A9" w:rsidP="00A71AE8">
            <w:pPr>
              <w:pStyle w:val="a9"/>
              <w:rPr>
                <w:sz w:val="20"/>
                <w:szCs w:val="20"/>
              </w:rPr>
            </w:pPr>
            <w:r w:rsidRPr="00D109C3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D109C3">
              <w:rPr>
                <w:sz w:val="20"/>
                <w:szCs w:val="20"/>
              </w:rPr>
              <w:t>объектов</w:t>
            </w:r>
            <w:proofErr w:type="gramEnd"/>
            <w:r w:rsidRPr="00D109C3">
              <w:rPr>
                <w:sz w:val="20"/>
                <w:szCs w:val="20"/>
              </w:rPr>
              <w:t xml:space="preserve"> в которых в полном объеме выполнены мероприятия по капитальному ремонту общеобразовательных организаций </w:t>
            </w:r>
          </w:p>
          <w:p w14:paraId="4DAC924D" w14:textId="780AB5B3" w:rsidR="001D36A9" w:rsidRPr="00200A4E" w:rsidRDefault="001D36A9" w:rsidP="00A71AE8">
            <w:pPr>
              <w:rPr>
                <w:sz w:val="20"/>
              </w:rPr>
            </w:pPr>
            <w:r w:rsidRPr="00D109C3">
              <w:rPr>
                <w:sz w:val="20"/>
              </w:rPr>
              <w:t>(с нарастающим итогом)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07566C4" w14:textId="077BEA7D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2F46264" w14:textId="37DF69FE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6F7377" w14:textId="7D67F560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2AD6D9A" w14:textId="284B6395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E35EA1" w14:textId="54B8F4C0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519CA47" w14:textId="484E1A74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780DF79C" w14:textId="243EC1FE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1EAE37B3" w14:textId="16A5061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gridSpan w:val="2"/>
            <w:vAlign w:val="center"/>
          </w:tcPr>
          <w:p w14:paraId="55077ADD" w14:textId="53E67704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1B01543E" w14:textId="4B70C12C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D098DD7" w14:textId="3FAFA454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293373E" w14:textId="0AA6C7EB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BAF99A" w14:textId="47353AF1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40645A4" w14:textId="2933E718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46E3E06B" w14:textId="77777777" w:rsidTr="00EE13C9">
        <w:trPr>
          <w:trHeight w:val="70"/>
        </w:trPr>
        <w:tc>
          <w:tcPr>
            <w:tcW w:w="230" w:type="pct"/>
            <w:shd w:val="clear" w:color="auto" w:fill="auto"/>
            <w:vAlign w:val="center"/>
          </w:tcPr>
          <w:p w14:paraId="45BE9A39" w14:textId="77777777" w:rsidR="001D36A9" w:rsidRPr="00200A4E" w:rsidRDefault="001D36A9" w:rsidP="002216D1">
            <w:pPr>
              <w:jc w:val="center"/>
              <w:rPr>
                <w:sz w:val="20"/>
              </w:rPr>
            </w:pPr>
            <w:r w:rsidRPr="00200A4E">
              <w:rPr>
                <w:sz w:val="20"/>
              </w:rPr>
              <w:t>22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C2F52A6" w14:textId="625ECA56" w:rsidR="001D36A9" w:rsidRPr="00D109C3" w:rsidRDefault="001D36A9" w:rsidP="00D109C3">
            <w:pPr>
              <w:rPr>
                <w:sz w:val="20"/>
              </w:rPr>
            </w:pPr>
            <w:r w:rsidRPr="00D109C3">
              <w:rPr>
                <w:sz w:val="20"/>
              </w:rPr>
              <w:t>оснащение капитально отремонтированны</w:t>
            </w:r>
            <w:r w:rsidRPr="00D109C3">
              <w:rPr>
                <w:sz w:val="20"/>
              </w:rPr>
              <w:lastRenderedPageBreak/>
              <w:t>х зданий и (или)  помещений региональных (муниципальных) общеобразовательных организаций, оснащение современными средствами обучения и воспитания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E829141" w14:textId="4A02D7C9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20B5A7A" w14:textId="6A1D0B51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9B01DE" w14:textId="7747FF55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DA36BC1" w14:textId="45CD8F5B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FAD9F35" w14:textId="25708DBE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6547EC4" w14:textId="1AD9A4DD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0B92B9C" w14:textId="4E7FAB4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15FF8803" w14:textId="12DA98BD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14:paraId="04D6B42E" w14:textId="67224B3F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BCAEE67" w14:textId="29AD9FC2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328A6E7" w14:textId="0280E504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997E2AD" w14:textId="25DE6B59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E0034D" w14:textId="0857BC32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6EB95EF" w14:textId="27A88DE1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  <w:tr w:rsidR="001D36A9" w:rsidRPr="00200A4E" w14:paraId="5D8239BC" w14:textId="77777777" w:rsidTr="00EE13C9">
        <w:trPr>
          <w:trHeight w:val="70"/>
        </w:trPr>
        <w:tc>
          <w:tcPr>
            <w:tcW w:w="230" w:type="pct"/>
            <w:shd w:val="clear" w:color="auto" w:fill="auto"/>
            <w:vAlign w:val="center"/>
          </w:tcPr>
          <w:p w14:paraId="7A6104DF" w14:textId="7ADF5162" w:rsidR="001D36A9" w:rsidRPr="00200A4E" w:rsidRDefault="001D36A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704CB5B" w14:textId="36679DC5" w:rsidR="001D36A9" w:rsidRPr="00D109C3" w:rsidRDefault="001D36A9" w:rsidP="00D109C3">
            <w:pPr>
              <w:rPr>
                <w:sz w:val="20"/>
              </w:rPr>
            </w:pPr>
            <w:proofErr w:type="gramStart"/>
            <w:r w:rsidRPr="00D109C3">
              <w:rPr>
                <w:sz w:val="20"/>
              </w:rPr>
              <w:t xml:space="preserve">Количество муниципальных дошкольных образовательных и муниципальных общеобразовательных организаций, организация питания обучающихся в которых обеспечивается муниципальными общеобразовательными и дошкольными организациями и/или некоммерческими организациями, созданными муниципальными образованиями области в целях содействия организации питания в муниципальных </w:t>
            </w:r>
            <w:r w:rsidRPr="00D109C3">
              <w:rPr>
                <w:sz w:val="20"/>
              </w:rPr>
              <w:lastRenderedPageBreak/>
              <w:t>образовательных учреждениях муниципальных образований области, осуществляющих закупку услуг распределительно-логистического центра</w:t>
            </w:r>
            <w:proofErr w:type="gramEnd"/>
          </w:p>
        </w:tc>
        <w:tc>
          <w:tcPr>
            <w:tcW w:w="247" w:type="pct"/>
            <w:shd w:val="clear" w:color="auto" w:fill="auto"/>
            <w:vAlign w:val="center"/>
          </w:tcPr>
          <w:p w14:paraId="0DFA5514" w14:textId="6C3A2C2C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79E8CD9" w14:textId="0EBD7758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8E3D97" w14:textId="1598190D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DDC51E" w14:textId="4B9AF18B" w:rsidR="001D36A9" w:rsidRPr="00200A4E" w:rsidRDefault="001D36A9" w:rsidP="00EE13C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DDFBBBB" w14:textId="06875ADD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B31D8BD" w14:textId="1C6E553B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254A268" w14:textId="4FC87533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14:paraId="03E717CC" w14:textId="58450B47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" w:type="pct"/>
            <w:gridSpan w:val="2"/>
            <w:vAlign w:val="center"/>
          </w:tcPr>
          <w:p w14:paraId="5388A070" w14:textId="6BCE9641" w:rsidR="001D36A9" w:rsidRPr="00200A4E" w:rsidRDefault="001D36A9" w:rsidP="00EE13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B7FC36B" w14:textId="6F67384B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F78A927" w14:textId="65E778AD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2FE095F" w14:textId="7C0D602F" w:rsidR="001D36A9" w:rsidRPr="00200A4E" w:rsidRDefault="001D36A9" w:rsidP="00EE1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BA50F0" w14:textId="77777777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4BFCF58" w14:textId="77777777" w:rsidR="001D36A9" w:rsidRPr="00200A4E" w:rsidRDefault="001D36A9" w:rsidP="00EE13C9">
            <w:pPr>
              <w:jc w:val="center"/>
              <w:rPr>
                <w:sz w:val="20"/>
              </w:rPr>
            </w:pPr>
          </w:p>
        </w:tc>
      </w:tr>
    </w:tbl>
    <w:p w14:paraId="2F25469C" w14:textId="77777777"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14:paraId="44128B10" w14:textId="77777777"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3338BD">
        <w:rPr>
          <w:spacing w:val="-1"/>
          <w:szCs w:val="28"/>
        </w:rPr>
        <w:t>3.   Структура муниципальной программы «Наименование»</w:t>
      </w:r>
    </w:p>
    <w:p w14:paraId="166DCE17" w14:textId="77777777"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4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684"/>
        <w:gridCol w:w="3682"/>
        <w:gridCol w:w="3803"/>
        <w:gridCol w:w="730"/>
        <w:gridCol w:w="1870"/>
      </w:tblGrid>
      <w:tr w:rsidR="007B0CF3" w:rsidRPr="003338BD" w14:paraId="07E38058" w14:textId="77777777" w:rsidTr="000A60A2">
        <w:trPr>
          <w:trHeight w:hRule="exact" w:val="933"/>
        </w:trPr>
        <w:tc>
          <w:tcPr>
            <w:tcW w:w="691" w:type="dxa"/>
            <w:shd w:val="clear" w:color="auto" w:fill="FFFFFF"/>
          </w:tcPr>
          <w:p w14:paraId="0D8803B4" w14:textId="77777777" w:rsidR="004C7BA4" w:rsidRPr="0028263C" w:rsidRDefault="007B0CF3" w:rsidP="00B91A8C">
            <w:pPr>
              <w:shd w:val="clear" w:color="auto" w:fill="FFFFFF"/>
              <w:ind w:left="77"/>
              <w:jc w:val="center"/>
              <w:rPr>
                <w:b/>
                <w:spacing w:val="-3"/>
                <w:sz w:val="24"/>
                <w:szCs w:val="24"/>
              </w:rPr>
            </w:pPr>
            <w:r w:rsidRPr="0028263C">
              <w:rPr>
                <w:b/>
                <w:spacing w:val="-3"/>
                <w:sz w:val="24"/>
                <w:szCs w:val="24"/>
              </w:rPr>
              <w:t xml:space="preserve">№ </w:t>
            </w:r>
          </w:p>
          <w:p w14:paraId="3602BE79" w14:textId="77777777" w:rsidR="007B0CF3" w:rsidRPr="0028263C" w:rsidRDefault="007B0CF3" w:rsidP="00B91A8C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  <w:proofErr w:type="gramStart"/>
            <w:r w:rsidRPr="0028263C">
              <w:rPr>
                <w:b/>
                <w:spacing w:val="-3"/>
                <w:sz w:val="24"/>
                <w:szCs w:val="24"/>
              </w:rPr>
              <w:t>п</w:t>
            </w:r>
            <w:proofErr w:type="gramEnd"/>
            <w:r w:rsidRPr="0028263C">
              <w:rPr>
                <w:b/>
                <w:spacing w:val="-3"/>
                <w:sz w:val="24"/>
                <w:szCs w:val="24"/>
              </w:rPr>
              <w:t>/п</w:t>
            </w:r>
          </w:p>
        </w:tc>
        <w:tc>
          <w:tcPr>
            <w:tcW w:w="4684" w:type="dxa"/>
            <w:shd w:val="clear" w:color="auto" w:fill="FFFFFF"/>
          </w:tcPr>
          <w:p w14:paraId="2251F6A2" w14:textId="77777777" w:rsidR="007B0CF3" w:rsidRPr="0028263C" w:rsidRDefault="007B0CF3" w:rsidP="00B91A8C">
            <w:pPr>
              <w:shd w:val="clear" w:color="auto" w:fill="FFFFFF"/>
              <w:spacing w:line="274" w:lineRule="exact"/>
              <w:ind w:left="226" w:right="230"/>
              <w:jc w:val="center"/>
              <w:rPr>
                <w:b/>
                <w:sz w:val="24"/>
                <w:szCs w:val="24"/>
              </w:rPr>
            </w:pPr>
            <w:r w:rsidRPr="0028263C">
              <w:rPr>
                <w:b/>
                <w:spacing w:val="-2"/>
                <w:sz w:val="24"/>
                <w:szCs w:val="24"/>
              </w:rPr>
              <w:t xml:space="preserve">Задачи структурного </w:t>
            </w:r>
            <w:r w:rsidRPr="0028263C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3682" w:type="dxa"/>
            <w:shd w:val="clear" w:color="auto" w:fill="FFFFFF"/>
          </w:tcPr>
          <w:p w14:paraId="3D6F740D" w14:textId="77777777" w:rsidR="007B0CF3" w:rsidRPr="0028263C" w:rsidRDefault="007B0CF3" w:rsidP="00B91A8C">
            <w:pPr>
              <w:shd w:val="clear" w:color="auto" w:fill="FFFFFF"/>
              <w:spacing w:line="274" w:lineRule="exact"/>
              <w:ind w:left="307" w:right="312"/>
              <w:jc w:val="center"/>
              <w:rPr>
                <w:b/>
                <w:sz w:val="24"/>
                <w:szCs w:val="24"/>
              </w:rPr>
            </w:pPr>
            <w:proofErr w:type="gramStart"/>
            <w:r w:rsidRPr="0028263C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28263C">
              <w:rPr>
                <w:b/>
                <w:spacing w:val="-2"/>
                <w:sz w:val="24"/>
                <w:szCs w:val="24"/>
              </w:rPr>
              <w:t xml:space="preserve"> за реализацию </w:t>
            </w:r>
            <w:r w:rsidRPr="0028263C">
              <w:rPr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4533" w:type="dxa"/>
            <w:gridSpan w:val="2"/>
            <w:shd w:val="clear" w:color="auto" w:fill="FFFFFF"/>
          </w:tcPr>
          <w:p w14:paraId="77C3F055" w14:textId="77777777" w:rsidR="007B0CF3" w:rsidRPr="0028263C" w:rsidRDefault="007B0CF3" w:rsidP="00B91A8C">
            <w:pPr>
              <w:shd w:val="clear" w:color="auto" w:fill="FFFFFF"/>
              <w:spacing w:line="274" w:lineRule="exact"/>
              <w:ind w:left="19" w:right="24"/>
              <w:jc w:val="center"/>
              <w:rPr>
                <w:b/>
                <w:sz w:val="24"/>
                <w:szCs w:val="24"/>
              </w:rPr>
            </w:pPr>
            <w:r w:rsidRPr="0028263C">
              <w:rPr>
                <w:b/>
                <w:spacing w:val="-1"/>
                <w:sz w:val="24"/>
                <w:szCs w:val="24"/>
              </w:rPr>
              <w:t xml:space="preserve">Краткое описание ожидаемых эффектов от </w:t>
            </w:r>
            <w:r w:rsidRPr="0028263C">
              <w:rPr>
                <w:b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1870" w:type="dxa"/>
            <w:shd w:val="clear" w:color="auto" w:fill="FFFFFF"/>
          </w:tcPr>
          <w:p w14:paraId="32E7F660" w14:textId="77777777" w:rsidR="007B0CF3" w:rsidRPr="0028263C" w:rsidRDefault="007B0CF3" w:rsidP="00B91A8C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28263C">
              <w:rPr>
                <w:b/>
                <w:sz w:val="24"/>
                <w:szCs w:val="24"/>
              </w:rPr>
              <w:t xml:space="preserve">Связь с показателями </w:t>
            </w:r>
            <w:r w:rsidRPr="0028263C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B0CF3" w:rsidRPr="003338BD" w14:paraId="7179880B" w14:textId="77777777" w:rsidTr="000A60A2">
        <w:trPr>
          <w:trHeight w:hRule="exact" w:val="439"/>
        </w:trPr>
        <w:tc>
          <w:tcPr>
            <w:tcW w:w="15460" w:type="dxa"/>
            <w:gridSpan w:val="6"/>
            <w:shd w:val="clear" w:color="auto" w:fill="FFFFFF"/>
          </w:tcPr>
          <w:p w14:paraId="3DBF5DAD" w14:textId="77777777" w:rsidR="007B0CF3" w:rsidRPr="0028263C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 w:rsidRPr="0028263C">
              <w:rPr>
                <w:b/>
                <w:sz w:val="24"/>
                <w:szCs w:val="24"/>
              </w:rPr>
              <w:t>1. Проектная часть</w:t>
            </w:r>
          </w:p>
        </w:tc>
      </w:tr>
      <w:tr w:rsidR="007B0CF3" w:rsidRPr="003338BD" w14:paraId="6376955B" w14:textId="77777777" w:rsidTr="000A60A2">
        <w:trPr>
          <w:trHeight w:hRule="exact" w:val="746"/>
        </w:trPr>
        <w:tc>
          <w:tcPr>
            <w:tcW w:w="15460" w:type="dxa"/>
            <w:gridSpan w:val="6"/>
            <w:shd w:val="clear" w:color="auto" w:fill="FFFFFF"/>
          </w:tcPr>
          <w:p w14:paraId="619D1D36" w14:textId="7FA0A150" w:rsidR="007B0CF3" w:rsidRPr="0028263C" w:rsidRDefault="00616906" w:rsidP="0028263C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Региональные, отраслевые, м</w:t>
            </w:r>
            <w:r w:rsidR="007B0CF3" w:rsidRPr="0028263C">
              <w:rPr>
                <w:sz w:val="24"/>
                <w:szCs w:val="24"/>
              </w:rPr>
              <w:t xml:space="preserve">униципальные проекты или мероприятия, направленные на </w:t>
            </w:r>
            <w:r w:rsidR="006C294B" w:rsidRPr="0028263C">
              <w:rPr>
                <w:sz w:val="24"/>
                <w:szCs w:val="24"/>
              </w:rPr>
              <w:t>обеспечение развития и укрепления материаль</w:t>
            </w:r>
            <w:r w:rsidRPr="0028263C">
              <w:rPr>
                <w:sz w:val="24"/>
                <w:szCs w:val="24"/>
              </w:rPr>
              <w:t xml:space="preserve">но-технической </w:t>
            </w:r>
            <w:r w:rsidR="0028263C" w:rsidRPr="0028263C">
              <w:rPr>
                <w:sz w:val="24"/>
                <w:szCs w:val="24"/>
              </w:rPr>
              <w:t xml:space="preserve">базы </w:t>
            </w:r>
            <w:r w:rsidR="0028263C">
              <w:rPr>
                <w:sz w:val="24"/>
                <w:szCs w:val="24"/>
              </w:rPr>
              <w:t>бюджетных</w:t>
            </w:r>
            <w:r w:rsidR="0028263C" w:rsidRPr="0028263C">
              <w:rPr>
                <w:sz w:val="24"/>
                <w:szCs w:val="24"/>
              </w:rPr>
              <w:t xml:space="preserve"> учреждений</w:t>
            </w:r>
            <w:r w:rsidR="006C294B" w:rsidRPr="0028263C">
              <w:rPr>
                <w:sz w:val="24"/>
                <w:szCs w:val="24"/>
              </w:rPr>
              <w:t xml:space="preserve"> отра</w:t>
            </w:r>
            <w:r w:rsidRPr="0028263C">
              <w:rPr>
                <w:sz w:val="24"/>
                <w:szCs w:val="24"/>
              </w:rPr>
              <w:t>сли образования</w:t>
            </w:r>
          </w:p>
        </w:tc>
      </w:tr>
      <w:tr w:rsidR="007B0CF3" w:rsidRPr="003338BD" w14:paraId="314C927D" w14:textId="77777777" w:rsidTr="000A60A2">
        <w:trPr>
          <w:trHeight w:hRule="exact" w:val="385"/>
        </w:trPr>
        <w:tc>
          <w:tcPr>
            <w:tcW w:w="15460" w:type="dxa"/>
            <w:gridSpan w:val="6"/>
            <w:shd w:val="clear" w:color="auto" w:fill="FFFFFF"/>
          </w:tcPr>
          <w:p w14:paraId="574C9DBF" w14:textId="77777777" w:rsidR="007B0CF3" w:rsidRPr="0028263C" w:rsidRDefault="007B0CF3" w:rsidP="007B0CF3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1.1. Наименование структурного элемента</w:t>
            </w:r>
          </w:p>
        </w:tc>
      </w:tr>
      <w:tr w:rsidR="0006146E" w:rsidRPr="003338BD" w14:paraId="297E6416" w14:textId="77777777" w:rsidTr="000A60A2">
        <w:trPr>
          <w:trHeight w:hRule="exact" w:val="3138"/>
        </w:trPr>
        <w:tc>
          <w:tcPr>
            <w:tcW w:w="691" w:type="dxa"/>
            <w:shd w:val="clear" w:color="auto" w:fill="FFFFFF"/>
          </w:tcPr>
          <w:p w14:paraId="619C80AD" w14:textId="77777777" w:rsidR="0006146E" w:rsidRPr="0028263C" w:rsidRDefault="0006146E" w:rsidP="0006146E">
            <w:pPr>
              <w:jc w:val="center"/>
              <w:rPr>
                <w:sz w:val="24"/>
                <w:szCs w:val="24"/>
                <w:highlight w:val="yellow"/>
              </w:rPr>
            </w:pPr>
            <w:r w:rsidRPr="002826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4" w:type="dxa"/>
            <w:shd w:val="clear" w:color="auto" w:fill="FFFFFF"/>
          </w:tcPr>
          <w:p w14:paraId="4C0160B0" w14:textId="77777777" w:rsidR="0006146E" w:rsidRPr="0028263C" w:rsidRDefault="00D4504F" w:rsidP="00B91A8C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</w:t>
            </w:r>
          </w:p>
          <w:p w14:paraId="6BE712BB" w14:textId="77777777" w:rsidR="00B91A8C" w:rsidRPr="0028263C" w:rsidRDefault="00B91A8C" w:rsidP="0006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FFFFFF"/>
          </w:tcPr>
          <w:p w14:paraId="1AC68520" w14:textId="0CD1364E" w:rsidR="00B91A8C" w:rsidRPr="0028263C" w:rsidRDefault="00B91A8C" w:rsidP="00B91A8C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</w:t>
            </w:r>
            <w:r w:rsidR="006C294B" w:rsidRPr="0028263C">
              <w:rPr>
                <w:sz w:val="24"/>
                <w:szCs w:val="24"/>
              </w:rPr>
              <w:t xml:space="preserve"> администрации Чагодощенского муниципального округа,</w:t>
            </w:r>
            <w:r w:rsidRPr="0028263C">
              <w:rPr>
                <w:sz w:val="24"/>
                <w:szCs w:val="24"/>
              </w:rPr>
              <w:t xml:space="preserve"> МБОУ «Чагодская сре</w:t>
            </w:r>
            <w:r w:rsidR="00A71AE8">
              <w:rPr>
                <w:sz w:val="24"/>
                <w:szCs w:val="24"/>
              </w:rPr>
              <w:t>дняя общеобразо</w:t>
            </w:r>
            <w:r w:rsidRPr="0028263C">
              <w:rPr>
                <w:sz w:val="24"/>
                <w:szCs w:val="24"/>
              </w:rPr>
              <w:t xml:space="preserve">вательная школа», МБОУ «Сазоновская средняя общеобразовательная школа», МБДОУ «Детский сад комбинированного вида» </w:t>
            </w:r>
            <w:proofErr w:type="spellStart"/>
            <w:r w:rsidRPr="0028263C">
              <w:rPr>
                <w:sz w:val="24"/>
                <w:szCs w:val="24"/>
              </w:rPr>
              <w:t>п</w:t>
            </w:r>
            <w:proofErr w:type="gramStart"/>
            <w:r w:rsidRPr="0028263C">
              <w:rPr>
                <w:sz w:val="24"/>
                <w:szCs w:val="24"/>
              </w:rPr>
              <w:t>.Ч</w:t>
            </w:r>
            <w:proofErr w:type="gramEnd"/>
            <w:r w:rsidRPr="0028263C">
              <w:rPr>
                <w:sz w:val="24"/>
                <w:szCs w:val="24"/>
              </w:rPr>
              <w:t>агода</w:t>
            </w:r>
            <w:proofErr w:type="spellEnd"/>
            <w:r w:rsidRPr="0028263C">
              <w:rPr>
                <w:sz w:val="24"/>
                <w:szCs w:val="24"/>
              </w:rPr>
              <w:t xml:space="preserve">, </w:t>
            </w:r>
            <w:r w:rsidR="00A71AE8">
              <w:rPr>
                <w:sz w:val="24"/>
                <w:szCs w:val="24"/>
              </w:rPr>
              <w:t>МБДОУ «Сазоновский детский сад»</w:t>
            </w:r>
          </w:p>
          <w:p w14:paraId="4CEDD366" w14:textId="77777777" w:rsidR="00B91A8C" w:rsidRPr="0028263C" w:rsidRDefault="00B91A8C" w:rsidP="00B91A8C">
            <w:pPr>
              <w:rPr>
                <w:sz w:val="24"/>
                <w:szCs w:val="24"/>
              </w:rPr>
            </w:pPr>
          </w:p>
          <w:p w14:paraId="5AD3C16D" w14:textId="77777777" w:rsidR="00B91A8C" w:rsidRPr="0028263C" w:rsidRDefault="00B91A8C" w:rsidP="006C294B">
            <w:pPr>
              <w:jc w:val="center"/>
              <w:rPr>
                <w:sz w:val="24"/>
                <w:szCs w:val="24"/>
              </w:rPr>
            </w:pPr>
          </w:p>
          <w:p w14:paraId="08B0567B" w14:textId="77777777" w:rsidR="0006146E" w:rsidRPr="0028263C" w:rsidRDefault="0006146E" w:rsidP="006C294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3" w:type="dxa"/>
            <w:shd w:val="clear" w:color="auto" w:fill="FFFFFF"/>
          </w:tcPr>
          <w:p w14:paraId="411AAE29" w14:textId="16F939BB" w:rsidR="006C294B" w:rsidRPr="00DF20F8" w:rsidRDefault="00DF20F8" w:rsidP="006C2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для беспрепятственного доступа инвалидов (детей-инвалидов) </w:t>
            </w:r>
            <w:r w:rsidR="00401534">
              <w:rPr>
                <w:rFonts w:ascii="Times New Roman" w:hAnsi="Times New Roman" w:cs="Times New Roman"/>
                <w:sz w:val="24"/>
                <w:szCs w:val="24"/>
              </w:rPr>
              <w:t xml:space="preserve"> в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муниципальных дошкольных образовательных и общеобразовательных организаций, в которых ведется образовательный процесс, к 2027 году</w:t>
            </w:r>
          </w:p>
          <w:p w14:paraId="65376173" w14:textId="159618F6" w:rsidR="0006146E" w:rsidRPr="0028263C" w:rsidRDefault="0006146E" w:rsidP="006C294B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18A2680C" w14:textId="68F0CBA1" w:rsidR="0006146E" w:rsidRPr="0028263C" w:rsidRDefault="00DF20F8" w:rsidP="0006146E">
            <w:pPr>
              <w:shd w:val="clear" w:color="auto" w:fill="FFFFFF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DF20F8">
              <w:rPr>
                <w:sz w:val="24"/>
                <w:szCs w:val="24"/>
              </w:rPr>
              <w:t>1-5, 12-13</w:t>
            </w:r>
          </w:p>
        </w:tc>
      </w:tr>
      <w:tr w:rsidR="004A69C5" w:rsidRPr="003338BD" w14:paraId="681371AD" w14:textId="77777777" w:rsidTr="000A60A2">
        <w:trPr>
          <w:trHeight w:hRule="exact" w:val="2544"/>
        </w:trPr>
        <w:tc>
          <w:tcPr>
            <w:tcW w:w="691" w:type="dxa"/>
            <w:shd w:val="clear" w:color="auto" w:fill="FFFFFF"/>
          </w:tcPr>
          <w:p w14:paraId="70D25DA8" w14:textId="77777777" w:rsidR="004A69C5" w:rsidRPr="0028263C" w:rsidRDefault="004A69C5" w:rsidP="004A69C5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2</w:t>
            </w:r>
          </w:p>
        </w:tc>
        <w:tc>
          <w:tcPr>
            <w:tcW w:w="4684" w:type="dxa"/>
            <w:shd w:val="clear" w:color="auto" w:fill="FFFFFF"/>
          </w:tcPr>
          <w:p w14:paraId="515FE2AD" w14:textId="24DC0EB9" w:rsidR="004A69C5" w:rsidRPr="0028263C" w:rsidRDefault="00FB0015" w:rsidP="004A69C5">
            <w:pPr>
              <w:rPr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Оснащение</w:t>
            </w:r>
            <w:r w:rsidR="004A69C5" w:rsidRPr="00FB0015">
              <w:rPr>
                <w:sz w:val="24"/>
                <w:szCs w:val="24"/>
              </w:rPr>
              <w:t xml:space="preserve"> школьных музеев, для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      </w:r>
            <w:r w:rsidRPr="00FB0015">
              <w:rPr>
                <w:sz w:val="24"/>
                <w:szCs w:val="24"/>
              </w:rPr>
              <w:t xml:space="preserve"> в муниципальных образовательных организациях</w:t>
            </w:r>
          </w:p>
        </w:tc>
        <w:tc>
          <w:tcPr>
            <w:tcW w:w="3682" w:type="dxa"/>
            <w:shd w:val="clear" w:color="auto" w:fill="FFFFFF"/>
          </w:tcPr>
          <w:p w14:paraId="6687EF5F" w14:textId="49D91A1F" w:rsidR="004A69C5" w:rsidRPr="0028263C" w:rsidRDefault="004A69C5" w:rsidP="004A69C5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A71AE8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</w:t>
            </w:r>
            <w:r w:rsidR="00A71AE8">
              <w:rPr>
                <w:sz w:val="24"/>
                <w:szCs w:val="24"/>
              </w:rPr>
              <w:t>дняя общеобразовательная школа»</w:t>
            </w:r>
          </w:p>
          <w:p w14:paraId="07F6F844" w14:textId="77777777" w:rsidR="004A69C5" w:rsidRPr="0028263C" w:rsidRDefault="004A69C5" w:rsidP="004A69C5">
            <w:pPr>
              <w:jc w:val="center"/>
              <w:rPr>
                <w:sz w:val="24"/>
                <w:szCs w:val="24"/>
              </w:rPr>
            </w:pPr>
          </w:p>
          <w:p w14:paraId="289EF9A2" w14:textId="77777777" w:rsidR="004A69C5" w:rsidRPr="0028263C" w:rsidRDefault="004A69C5" w:rsidP="004A69C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3" w:type="dxa"/>
            <w:shd w:val="clear" w:color="auto" w:fill="FFFFFF"/>
          </w:tcPr>
          <w:p w14:paraId="75DB86C7" w14:textId="76351E53" w:rsidR="004A69C5" w:rsidRPr="0028263C" w:rsidRDefault="00FB0015" w:rsidP="004A69C5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01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округа, в которых о</w:t>
            </w:r>
            <w:r w:rsidR="001D36A9">
              <w:rPr>
                <w:rFonts w:ascii="Times New Roman" w:hAnsi="Times New Roman" w:cs="Times New Roman"/>
                <w:sz w:val="24"/>
                <w:szCs w:val="24"/>
              </w:rPr>
              <w:t>снащены школьные музеи – 2 ед.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году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01CE72B6" w14:textId="1FA6EC9F" w:rsidR="004A69C5" w:rsidRPr="0028263C" w:rsidRDefault="00FB0015" w:rsidP="004A69C5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1-2, 7-8, 17</w:t>
            </w:r>
          </w:p>
        </w:tc>
      </w:tr>
      <w:tr w:rsidR="00276BF9" w:rsidRPr="003338BD" w14:paraId="75688628" w14:textId="77777777" w:rsidTr="000A60A2">
        <w:trPr>
          <w:trHeight w:hRule="exact" w:val="3106"/>
        </w:trPr>
        <w:tc>
          <w:tcPr>
            <w:tcW w:w="691" w:type="dxa"/>
            <w:shd w:val="clear" w:color="auto" w:fill="FFFFFF"/>
          </w:tcPr>
          <w:p w14:paraId="4CFCF794" w14:textId="77777777" w:rsidR="00276BF9" w:rsidRPr="0028263C" w:rsidRDefault="00276BF9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3</w:t>
            </w:r>
          </w:p>
        </w:tc>
        <w:tc>
          <w:tcPr>
            <w:tcW w:w="4684" w:type="dxa"/>
            <w:shd w:val="clear" w:color="auto" w:fill="FFFFFF"/>
          </w:tcPr>
          <w:p w14:paraId="1FB2D1AB" w14:textId="7DFBD022" w:rsidR="00276BF9" w:rsidRPr="0028263C" w:rsidRDefault="00E53BAD" w:rsidP="00FB0015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Мероприятие по </w:t>
            </w:r>
            <w:r w:rsidR="00FB0015">
              <w:rPr>
                <w:sz w:val="24"/>
                <w:szCs w:val="24"/>
              </w:rPr>
              <w:t xml:space="preserve">созданию и </w:t>
            </w:r>
            <w:r w:rsidR="00D11D44">
              <w:rPr>
                <w:sz w:val="24"/>
                <w:szCs w:val="24"/>
              </w:rPr>
              <w:t xml:space="preserve">функционированию </w:t>
            </w:r>
            <w:proofErr w:type="spellStart"/>
            <w:r w:rsidR="00D11D44">
              <w:rPr>
                <w:sz w:val="24"/>
                <w:szCs w:val="24"/>
              </w:rPr>
              <w:t>агроклассов</w:t>
            </w:r>
            <w:proofErr w:type="spellEnd"/>
            <w:r w:rsidR="00D11D44">
              <w:rPr>
                <w:sz w:val="24"/>
                <w:szCs w:val="24"/>
              </w:rPr>
              <w:t xml:space="preserve"> и  (или) лесных классов в общеобразовательных организациях округа</w:t>
            </w:r>
            <w:r w:rsidR="000E7E21">
              <w:rPr>
                <w:sz w:val="24"/>
                <w:szCs w:val="24"/>
              </w:rPr>
              <w:t xml:space="preserve">, в части проведения мероприятий по приобретению оборудования, расходных материалов, средств обучения и воспитания для оснащения </w:t>
            </w:r>
            <w:proofErr w:type="spellStart"/>
            <w:r w:rsidR="000E7E21">
              <w:rPr>
                <w:sz w:val="24"/>
                <w:szCs w:val="24"/>
              </w:rPr>
              <w:t>агроклассов</w:t>
            </w:r>
            <w:proofErr w:type="spellEnd"/>
            <w:r w:rsidR="000E7E21">
              <w:rPr>
                <w:sz w:val="24"/>
                <w:szCs w:val="24"/>
              </w:rPr>
              <w:t xml:space="preserve"> и лесных классов, по проведению мероприятий по реализации образовательных программ в </w:t>
            </w:r>
            <w:proofErr w:type="spellStart"/>
            <w:r w:rsidR="000E7E21">
              <w:rPr>
                <w:sz w:val="24"/>
                <w:szCs w:val="24"/>
              </w:rPr>
              <w:t>агроклассах</w:t>
            </w:r>
            <w:proofErr w:type="spellEnd"/>
            <w:r w:rsidR="000E7E21">
              <w:rPr>
                <w:sz w:val="24"/>
                <w:szCs w:val="24"/>
              </w:rPr>
              <w:t xml:space="preserve"> и лесных классах</w:t>
            </w:r>
          </w:p>
        </w:tc>
        <w:tc>
          <w:tcPr>
            <w:tcW w:w="3682" w:type="dxa"/>
            <w:shd w:val="clear" w:color="auto" w:fill="FFFFFF"/>
          </w:tcPr>
          <w:p w14:paraId="2A224BFD" w14:textId="12D1F1BC" w:rsidR="00E53BAD" w:rsidRPr="0028263C" w:rsidRDefault="00E53BAD" w:rsidP="00E53BAD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FB0015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средняя обще</w:t>
            </w:r>
            <w:r w:rsidR="00A71AE8">
              <w:rPr>
                <w:sz w:val="24"/>
                <w:szCs w:val="24"/>
              </w:rPr>
              <w:t>образовательная школа»</w:t>
            </w:r>
          </w:p>
          <w:p w14:paraId="00C9EB9A" w14:textId="77777777" w:rsidR="00276BF9" w:rsidRPr="0028263C" w:rsidRDefault="00276BF9" w:rsidP="00276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FFFFFF"/>
          </w:tcPr>
          <w:p w14:paraId="5D601962" w14:textId="5352FE43" w:rsidR="00276BF9" w:rsidRPr="0028263C" w:rsidRDefault="00D11D44" w:rsidP="00276BF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D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округа, в которых созданы и функционируют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лесные классы</w:t>
            </w:r>
            <w:r w:rsidR="001D36A9">
              <w:rPr>
                <w:rFonts w:ascii="Times New Roman" w:hAnsi="Times New Roman" w:cs="Times New Roman"/>
                <w:sz w:val="24"/>
                <w:szCs w:val="24"/>
              </w:rPr>
              <w:t xml:space="preserve"> – 2 ед. в</w:t>
            </w:r>
            <w:r w:rsidR="000E7E21">
              <w:rPr>
                <w:rFonts w:ascii="Times New Roman" w:hAnsi="Times New Roman" w:cs="Times New Roman"/>
                <w:sz w:val="24"/>
                <w:szCs w:val="24"/>
              </w:rPr>
              <w:t xml:space="preserve"> 2025 году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4ABAA569" w14:textId="62B61951" w:rsidR="00276BF9" w:rsidRPr="0028263C" w:rsidRDefault="00D11D44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1-2, 7-8, 17</w:t>
            </w:r>
          </w:p>
        </w:tc>
      </w:tr>
      <w:tr w:rsidR="00276BF9" w:rsidRPr="003338BD" w14:paraId="25E4D8E8" w14:textId="77777777" w:rsidTr="000A60A2">
        <w:trPr>
          <w:trHeight w:hRule="exact" w:val="2004"/>
        </w:trPr>
        <w:tc>
          <w:tcPr>
            <w:tcW w:w="691" w:type="dxa"/>
            <w:shd w:val="clear" w:color="auto" w:fill="FFFFFF"/>
          </w:tcPr>
          <w:p w14:paraId="45EFA4A4" w14:textId="77777777" w:rsidR="00276BF9" w:rsidRPr="0028263C" w:rsidRDefault="00276BF9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84" w:type="dxa"/>
            <w:shd w:val="clear" w:color="auto" w:fill="FFFFFF"/>
          </w:tcPr>
          <w:p w14:paraId="158C0804" w14:textId="77777777" w:rsidR="00276BF9" w:rsidRPr="0028263C" w:rsidRDefault="00E53BAD" w:rsidP="00E53BAD">
            <w:pPr>
              <w:rPr>
                <w:sz w:val="24"/>
                <w:szCs w:val="24"/>
              </w:rPr>
            </w:pPr>
            <w:r w:rsidRPr="000E7E21">
              <w:rPr>
                <w:sz w:val="24"/>
                <w:szCs w:val="24"/>
              </w:rPr>
              <w:t>Мероприятия по модернизации школьных систем образования</w:t>
            </w:r>
            <w:r w:rsidR="00CA52A9" w:rsidRPr="000E7E21">
              <w:rPr>
                <w:sz w:val="24"/>
                <w:szCs w:val="24"/>
              </w:rPr>
              <w:t>, в части капитального ремонта</w:t>
            </w:r>
          </w:p>
        </w:tc>
        <w:tc>
          <w:tcPr>
            <w:tcW w:w="3682" w:type="dxa"/>
            <w:shd w:val="clear" w:color="auto" w:fill="FFFFFF"/>
          </w:tcPr>
          <w:p w14:paraId="381C2C2A" w14:textId="78DB5186" w:rsidR="00E53BAD" w:rsidRPr="0028263C" w:rsidRDefault="00E53BAD" w:rsidP="00E53BAD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A71AE8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</w:t>
            </w:r>
            <w:r w:rsidR="007B031D">
              <w:rPr>
                <w:sz w:val="24"/>
                <w:szCs w:val="24"/>
              </w:rPr>
              <w:t>дняя общеобразовательная школа»</w:t>
            </w:r>
          </w:p>
          <w:p w14:paraId="2BD70F44" w14:textId="77777777" w:rsidR="00276BF9" w:rsidRPr="0028263C" w:rsidRDefault="00276BF9" w:rsidP="00276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FFFFFF"/>
          </w:tcPr>
          <w:p w14:paraId="74716C88" w14:textId="2210B4CA" w:rsidR="00276BF9" w:rsidRPr="0028263C" w:rsidRDefault="000E7E21" w:rsidP="00276BF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E2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в полном объеме выполнены мероприятия по капитальному ремонту общеобраз</w:t>
            </w:r>
            <w:r w:rsidR="001D36A9"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организаций – 2 ед.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году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3E5D8C86" w14:textId="3F319831" w:rsidR="00276BF9" w:rsidRPr="0028263C" w:rsidRDefault="000E7E21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1-2, 7-8, 17</w:t>
            </w:r>
          </w:p>
        </w:tc>
      </w:tr>
      <w:tr w:rsidR="00276BF9" w:rsidRPr="003338BD" w14:paraId="1A040375" w14:textId="77777777" w:rsidTr="000A60A2">
        <w:trPr>
          <w:trHeight w:hRule="exact" w:val="2095"/>
        </w:trPr>
        <w:tc>
          <w:tcPr>
            <w:tcW w:w="691" w:type="dxa"/>
            <w:shd w:val="clear" w:color="auto" w:fill="FFFFFF"/>
          </w:tcPr>
          <w:p w14:paraId="57620928" w14:textId="77777777" w:rsidR="00276BF9" w:rsidRPr="0028263C" w:rsidRDefault="00276BF9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5</w:t>
            </w:r>
          </w:p>
        </w:tc>
        <w:tc>
          <w:tcPr>
            <w:tcW w:w="4684" w:type="dxa"/>
            <w:shd w:val="clear" w:color="auto" w:fill="FFFFFF"/>
          </w:tcPr>
          <w:p w14:paraId="67062B4E" w14:textId="36A830C6" w:rsidR="00276BF9" w:rsidRPr="0028263C" w:rsidRDefault="00E53BAD" w:rsidP="00E53BAD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Реализация мероприятий по модернизации </w:t>
            </w:r>
            <w:r w:rsidR="00361699" w:rsidRPr="0028263C">
              <w:rPr>
                <w:sz w:val="24"/>
                <w:szCs w:val="24"/>
              </w:rPr>
              <w:t xml:space="preserve">школьных систем образования, </w:t>
            </w:r>
            <w:r w:rsidRPr="0028263C">
              <w:rPr>
                <w:sz w:val="24"/>
                <w:szCs w:val="24"/>
              </w:rPr>
              <w:t xml:space="preserve">за исключением расходов, предусмотренных на </w:t>
            </w:r>
            <w:proofErr w:type="spellStart"/>
            <w:r w:rsidRPr="0028263C">
              <w:rPr>
                <w:sz w:val="24"/>
                <w:szCs w:val="24"/>
              </w:rPr>
              <w:t>софинансирование</w:t>
            </w:r>
            <w:proofErr w:type="spellEnd"/>
            <w:r w:rsidRPr="0028263C">
              <w:rPr>
                <w:sz w:val="24"/>
                <w:szCs w:val="24"/>
              </w:rPr>
              <w:t xml:space="preserve"> субсидий из федерального бюджета</w:t>
            </w:r>
            <w:r w:rsidR="007B031D">
              <w:rPr>
                <w:sz w:val="24"/>
                <w:szCs w:val="24"/>
              </w:rPr>
              <w:t>, в части проведения дополнительных работ по капитальному ремонту</w:t>
            </w:r>
          </w:p>
          <w:p w14:paraId="72B83F20" w14:textId="77777777" w:rsidR="00E53BAD" w:rsidRPr="0028263C" w:rsidRDefault="00E53BAD" w:rsidP="00E53BAD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FFFFFF"/>
          </w:tcPr>
          <w:p w14:paraId="215AAF21" w14:textId="1ECE39F8" w:rsidR="00E53BAD" w:rsidRPr="0028263C" w:rsidRDefault="00E53BAD" w:rsidP="00E53BAD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A71AE8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</w:t>
            </w:r>
            <w:r w:rsidR="007B031D">
              <w:rPr>
                <w:sz w:val="24"/>
                <w:szCs w:val="24"/>
              </w:rPr>
              <w:t>дняя общеобразовательная школа»</w:t>
            </w:r>
          </w:p>
          <w:p w14:paraId="2EFD4C3F" w14:textId="77777777" w:rsidR="00276BF9" w:rsidRPr="0028263C" w:rsidRDefault="00276BF9" w:rsidP="00276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FFFFFF"/>
          </w:tcPr>
          <w:p w14:paraId="4662DCC3" w14:textId="10B1EFB4" w:rsidR="00276BF9" w:rsidRPr="0028263C" w:rsidRDefault="007B031D" w:rsidP="007B031D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E2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в полном объеме выполнены дополнительные работы по капитальному ремонту общеобраз</w:t>
            </w:r>
            <w:r w:rsidR="001D36A9">
              <w:rPr>
                <w:rFonts w:ascii="Times New Roman" w:hAnsi="Times New Roman" w:cs="Times New Roman"/>
                <w:sz w:val="24"/>
                <w:szCs w:val="24"/>
              </w:rPr>
              <w:t>овательных организаций – 2 ед.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году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59BBF071" w14:textId="1A82DEDC" w:rsidR="00276BF9" w:rsidRPr="0028263C" w:rsidRDefault="007B031D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1-2, 7-8, 17</w:t>
            </w:r>
          </w:p>
        </w:tc>
      </w:tr>
      <w:tr w:rsidR="00361699" w:rsidRPr="003338BD" w14:paraId="03B43245" w14:textId="77777777" w:rsidTr="000A60A2">
        <w:trPr>
          <w:trHeight w:hRule="exact" w:val="1997"/>
        </w:trPr>
        <w:tc>
          <w:tcPr>
            <w:tcW w:w="691" w:type="dxa"/>
            <w:shd w:val="clear" w:color="auto" w:fill="FFFFFF"/>
          </w:tcPr>
          <w:p w14:paraId="27056244" w14:textId="77777777" w:rsidR="00361699" w:rsidRPr="0028263C" w:rsidRDefault="00361699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6</w:t>
            </w:r>
          </w:p>
        </w:tc>
        <w:tc>
          <w:tcPr>
            <w:tcW w:w="4684" w:type="dxa"/>
            <w:shd w:val="clear" w:color="auto" w:fill="FFFFFF"/>
          </w:tcPr>
          <w:p w14:paraId="14979E7A" w14:textId="77777777" w:rsidR="00361699" w:rsidRPr="0028263C" w:rsidRDefault="00361699" w:rsidP="00E53BAD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3682" w:type="dxa"/>
            <w:shd w:val="clear" w:color="auto" w:fill="FFFFFF"/>
          </w:tcPr>
          <w:p w14:paraId="17A764A5" w14:textId="61BD3C8D" w:rsidR="00361699" w:rsidRPr="0028263C" w:rsidRDefault="00361699" w:rsidP="0036169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A71AE8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средняя общеобразовательная школа».</w:t>
            </w:r>
          </w:p>
          <w:p w14:paraId="0BCCDBDF" w14:textId="77777777" w:rsidR="00361699" w:rsidRPr="0028263C" w:rsidRDefault="00361699" w:rsidP="00E53BAD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FFFFFF"/>
          </w:tcPr>
          <w:p w14:paraId="4D1BA9E4" w14:textId="09A8287A" w:rsidR="00361699" w:rsidRPr="0028263C" w:rsidRDefault="007B031D" w:rsidP="003B6DE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31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="003B6DE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оснащенных современными средствами обучения и воспитания</w:t>
            </w:r>
            <w:r w:rsidRPr="007B031D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 отремонтированных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</w:t>
            </w:r>
            <w:r w:rsidR="001D36A9">
              <w:rPr>
                <w:rFonts w:ascii="Times New Roman" w:hAnsi="Times New Roman" w:cs="Times New Roman"/>
                <w:sz w:val="24"/>
                <w:szCs w:val="24"/>
              </w:rPr>
              <w:t xml:space="preserve"> – 2 ед. в</w:t>
            </w:r>
            <w:r w:rsidR="003B6DE1">
              <w:rPr>
                <w:rFonts w:ascii="Times New Roman" w:hAnsi="Times New Roman" w:cs="Times New Roman"/>
                <w:sz w:val="24"/>
                <w:szCs w:val="24"/>
              </w:rPr>
              <w:t xml:space="preserve"> 2025 году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39516C4A" w14:textId="5AF76C30" w:rsidR="00361699" w:rsidRPr="0028263C" w:rsidRDefault="003B6DE1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1-2, 7-8, 17</w:t>
            </w:r>
          </w:p>
        </w:tc>
      </w:tr>
      <w:tr w:rsidR="000E6B2A" w:rsidRPr="003338BD" w14:paraId="718CEBE3" w14:textId="77777777" w:rsidTr="000A60A2">
        <w:trPr>
          <w:trHeight w:hRule="exact" w:val="3074"/>
        </w:trPr>
        <w:tc>
          <w:tcPr>
            <w:tcW w:w="691" w:type="dxa"/>
            <w:shd w:val="clear" w:color="auto" w:fill="FFFFFF"/>
          </w:tcPr>
          <w:p w14:paraId="32F93D4F" w14:textId="77777777" w:rsidR="000E6B2A" w:rsidRPr="0028263C" w:rsidRDefault="000E6B2A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84" w:type="dxa"/>
            <w:shd w:val="clear" w:color="auto" w:fill="FFFFFF"/>
          </w:tcPr>
          <w:p w14:paraId="1EB1DB0A" w14:textId="12C77A00" w:rsidR="000E6B2A" w:rsidRPr="0028263C" w:rsidRDefault="000E6B2A" w:rsidP="000E6B2A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воспитания), за исключением расходов, предусмотренных на </w:t>
            </w:r>
            <w:proofErr w:type="spellStart"/>
            <w:r w:rsidRPr="0028263C">
              <w:rPr>
                <w:sz w:val="24"/>
                <w:szCs w:val="24"/>
              </w:rPr>
              <w:t>софинансирование</w:t>
            </w:r>
            <w:proofErr w:type="spellEnd"/>
            <w:r w:rsidRPr="0028263C">
              <w:rPr>
                <w:sz w:val="24"/>
                <w:szCs w:val="24"/>
              </w:rPr>
              <w:t xml:space="preserve"> субсидий из федерального бюджета</w:t>
            </w:r>
            <w:r w:rsidR="003B6DE1">
              <w:rPr>
                <w:sz w:val="24"/>
                <w:szCs w:val="24"/>
              </w:rPr>
              <w:t>, в части оснащения дополнительными средствами обучения и воспитания</w:t>
            </w:r>
          </w:p>
          <w:p w14:paraId="282CD238" w14:textId="77777777" w:rsidR="000E6B2A" w:rsidRPr="0028263C" w:rsidRDefault="000E6B2A" w:rsidP="00E53BAD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FFFFFF"/>
          </w:tcPr>
          <w:p w14:paraId="5A89820A" w14:textId="5CD97C82" w:rsidR="000E6B2A" w:rsidRPr="0028263C" w:rsidRDefault="00CA52A9" w:rsidP="0036169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7B031D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средняя общеобразовательная школа».</w:t>
            </w:r>
          </w:p>
        </w:tc>
        <w:tc>
          <w:tcPr>
            <w:tcW w:w="3803" w:type="dxa"/>
            <w:shd w:val="clear" w:color="auto" w:fill="FFFFFF"/>
          </w:tcPr>
          <w:p w14:paraId="684E8F59" w14:textId="6F1AE07E" w:rsidR="000E6B2A" w:rsidRPr="0028263C" w:rsidRDefault="003B6DE1" w:rsidP="003B6DE1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31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1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 отремонтированных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организаций, оснащенных дополнительными средствами</w:t>
            </w:r>
            <w:r w:rsidR="001D36A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 – 2 ед.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году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28DE41BE" w14:textId="4470DA14" w:rsidR="000E6B2A" w:rsidRPr="0028263C" w:rsidRDefault="003B6DE1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B0015">
              <w:rPr>
                <w:sz w:val="24"/>
                <w:szCs w:val="24"/>
              </w:rPr>
              <w:t>1-2, 7-8, 17</w:t>
            </w:r>
          </w:p>
        </w:tc>
      </w:tr>
      <w:tr w:rsidR="000E6B2A" w:rsidRPr="003338BD" w14:paraId="16280351" w14:textId="77777777" w:rsidTr="000A60A2">
        <w:trPr>
          <w:trHeight w:hRule="exact" w:val="2609"/>
        </w:trPr>
        <w:tc>
          <w:tcPr>
            <w:tcW w:w="691" w:type="dxa"/>
            <w:shd w:val="clear" w:color="auto" w:fill="FFFFFF"/>
          </w:tcPr>
          <w:p w14:paraId="464269D0" w14:textId="77777777" w:rsidR="000E6B2A" w:rsidRPr="0028263C" w:rsidRDefault="000E6B2A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8</w:t>
            </w:r>
          </w:p>
        </w:tc>
        <w:tc>
          <w:tcPr>
            <w:tcW w:w="4684" w:type="dxa"/>
            <w:shd w:val="clear" w:color="auto" w:fill="FFFFFF"/>
          </w:tcPr>
          <w:p w14:paraId="7CE21E42" w14:textId="77777777" w:rsidR="00CA52A9" w:rsidRPr="0028263C" w:rsidRDefault="00CA52A9" w:rsidP="00CA52A9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Организация бесплатного горячего питания </w:t>
            </w:r>
          </w:p>
          <w:p w14:paraId="07834964" w14:textId="77777777" w:rsidR="000A60A2" w:rsidRDefault="00A2021D" w:rsidP="00CA52A9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A52A9" w:rsidRPr="0028263C">
              <w:rPr>
                <w:sz w:val="24"/>
                <w:szCs w:val="24"/>
              </w:rPr>
              <w:t>бучающихся</w:t>
            </w:r>
            <w:r>
              <w:rPr>
                <w:sz w:val="24"/>
                <w:szCs w:val="24"/>
              </w:rPr>
              <w:t>,</w:t>
            </w:r>
            <w:r w:rsidR="000A60A2">
              <w:rPr>
                <w:sz w:val="24"/>
                <w:szCs w:val="24"/>
              </w:rPr>
              <w:t xml:space="preserve"> получающих начальное</w:t>
            </w:r>
          </w:p>
          <w:p w14:paraId="39FFE075" w14:textId="5A950FDA" w:rsidR="00CA52A9" w:rsidRPr="0028263C" w:rsidRDefault="000A60A2" w:rsidP="00CA52A9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 w:rsidR="00CA52A9" w:rsidRPr="0028263C">
              <w:rPr>
                <w:sz w:val="24"/>
                <w:szCs w:val="24"/>
              </w:rPr>
              <w:t xml:space="preserve">образование в </w:t>
            </w:r>
            <w:proofErr w:type="gramStart"/>
            <w:r w:rsidR="00CA52A9" w:rsidRPr="0028263C">
              <w:rPr>
                <w:sz w:val="24"/>
                <w:szCs w:val="24"/>
              </w:rPr>
              <w:t>муниципальных</w:t>
            </w:r>
            <w:proofErr w:type="gramEnd"/>
            <w:r w:rsidR="00CA52A9" w:rsidRPr="0028263C">
              <w:rPr>
                <w:sz w:val="24"/>
                <w:szCs w:val="24"/>
              </w:rPr>
              <w:t xml:space="preserve"> образовательных </w:t>
            </w:r>
          </w:p>
          <w:p w14:paraId="2852C6C4" w14:textId="77777777" w:rsidR="000E6B2A" w:rsidRPr="0028263C" w:rsidRDefault="00CA52A9" w:rsidP="00CA52A9">
            <w:pPr>
              <w:rPr>
                <w:sz w:val="24"/>
                <w:szCs w:val="24"/>
              </w:rPr>
            </w:pPr>
            <w:proofErr w:type="gramStart"/>
            <w:r w:rsidRPr="0028263C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3682" w:type="dxa"/>
            <w:shd w:val="clear" w:color="auto" w:fill="FFFFFF"/>
          </w:tcPr>
          <w:p w14:paraId="0AA01404" w14:textId="3EF7BBEA" w:rsidR="000E6B2A" w:rsidRPr="0028263C" w:rsidRDefault="00CA52A9" w:rsidP="0036169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МБОУ «Чагодская средняя</w:t>
            </w:r>
            <w:r w:rsidR="003B6DE1">
              <w:rPr>
                <w:sz w:val="24"/>
                <w:szCs w:val="24"/>
              </w:rPr>
              <w:t xml:space="preserve">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</w:tc>
        <w:tc>
          <w:tcPr>
            <w:tcW w:w="3803" w:type="dxa"/>
            <w:shd w:val="clear" w:color="auto" w:fill="FFFFFF"/>
          </w:tcPr>
          <w:p w14:paraId="3A2C8384" w14:textId="1E9757EE" w:rsidR="000E6B2A" w:rsidRPr="0028263C" w:rsidRDefault="00A2021D" w:rsidP="00276BF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организации </w:t>
            </w:r>
            <w:r w:rsidRPr="00FC06FF">
              <w:rPr>
                <w:rFonts w:ascii="Times New Roman" w:hAnsi="Times New Roman"/>
                <w:sz w:val="24"/>
                <w:szCs w:val="24"/>
              </w:rPr>
              <w:t xml:space="preserve">бесплатного горячего питания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 </w:t>
            </w:r>
            <w:r w:rsidRPr="00FC06F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06FF">
              <w:rPr>
                <w:rFonts w:ascii="Times New Roman" w:hAnsi="Times New Roman"/>
                <w:sz w:val="24"/>
                <w:szCs w:val="24"/>
              </w:rPr>
              <w:t xml:space="preserve">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proofErr w:type="gramEnd"/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58BE4348" w14:textId="2F151868" w:rsidR="000E6B2A" w:rsidRPr="0028263C" w:rsidRDefault="00A2021D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A2021D">
              <w:rPr>
                <w:sz w:val="24"/>
                <w:szCs w:val="24"/>
              </w:rPr>
              <w:t>19</w:t>
            </w:r>
          </w:p>
        </w:tc>
      </w:tr>
      <w:tr w:rsidR="00CA52A9" w:rsidRPr="003338BD" w14:paraId="3FE209AE" w14:textId="77777777" w:rsidTr="000A60A2">
        <w:trPr>
          <w:trHeight w:hRule="exact" w:val="3705"/>
        </w:trPr>
        <w:tc>
          <w:tcPr>
            <w:tcW w:w="691" w:type="dxa"/>
            <w:shd w:val="clear" w:color="auto" w:fill="FFFFFF"/>
          </w:tcPr>
          <w:p w14:paraId="1813EBF5" w14:textId="77777777" w:rsidR="00CA52A9" w:rsidRPr="0028263C" w:rsidRDefault="00CA52A9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84" w:type="dxa"/>
            <w:shd w:val="clear" w:color="auto" w:fill="FFFFFF"/>
          </w:tcPr>
          <w:p w14:paraId="741233D6" w14:textId="767D719C" w:rsidR="00CA52A9" w:rsidRPr="0028263C" w:rsidRDefault="00CA52A9" w:rsidP="004C7BA4">
            <w:pPr>
              <w:ind w:right="-367"/>
              <w:rPr>
                <w:sz w:val="24"/>
                <w:szCs w:val="24"/>
              </w:rPr>
            </w:pPr>
            <w:proofErr w:type="gramStart"/>
            <w:r w:rsidRPr="0028263C">
              <w:rPr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не проживающих </w:t>
            </w:r>
            <w:r w:rsidR="0028263C">
              <w:rPr>
                <w:sz w:val="24"/>
                <w:szCs w:val="24"/>
              </w:rPr>
              <w:t xml:space="preserve">       </w:t>
            </w:r>
            <w:r w:rsidRPr="0028263C">
              <w:rPr>
                <w:sz w:val="24"/>
                <w:szCs w:val="24"/>
              </w:rPr>
              <w:t xml:space="preserve">в муниципальных организациях, осуществляющих образовательную </w:t>
            </w:r>
            <w:r w:rsidR="0028263C" w:rsidRPr="0028263C">
              <w:rPr>
                <w:sz w:val="24"/>
                <w:szCs w:val="24"/>
              </w:rPr>
              <w:t>деятельность, но</w:t>
            </w:r>
            <w:r w:rsidRPr="0028263C">
              <w:rPr>
                <w:sz w:val="24"/>
                <w:szCs w:val="24"/>
              </w:rPr>
              <w:t xml:space="preserve"> обучающихся в них по адаптированным основным общеобразовательным программам</w:t>
            </w:r>
            <w:proofErr w:type="gramEnd"/>
          </w:p>
        </w:tc>
        <w:tc>
          <w:tcPr>
            <w:tcW w:w="3682" w:type="dxa"/>
            <w:shd w:val="clear" w:color="auto" w:fill="FFFFFF"/>
          </w:tcPr>
          <w:p w14:paraId="795B99B1" w14:textId="41B1908B" w:rsidR="00023347" w:rsidRPr="00A2021D" w:rsidRDefault="00023347" w:rsidP="00023347">
            <w:pPr>
              <w:rPr>
                <w:sz w:val="24"/>
                <w:szCs w:val="24"/>
              </w:rPr>
            </w:pPr>
            <w:r w:rsidRPr="00A2021D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МБОУ «Чагодская ср</w:t>
            </w:r>
            <w:r w:rsidR="00A2021D">
              <w:rPr>
                <w:sz w:val="24"/>
                <w:szCs w:val="24"/>
              </w:rPr>
              <w:t>едняя общеобразо</w:t>
            </w:r>
            <w:r w:rsidRPr="00A2021D">
              <w:rPr>
                <w:sz w:val="24"/>
                <w:szCs w:val="24"/>
              </w:rPr>
              <w:t xml:space="preserve">вательная школа», МБОУ «Сазоновская средняя общеобразовательная школа», МБОУ «Первомайская основная общеобразовательная школа», МБДОУ «Детский сад комбинированного вида» </w:t>
            </w:r>
            <w:proofErr w:type="spellStart"/>
            <w:r w:rsidRPr="00A2021D">
              <w:rPr>
                <w:sz w:val="24"/>
                <w:szCs w:val="24"/>
              </w:rPr>
              <w:t>п</w:t>
            </w:r>
            <w:proofErr w:type="gramStart"/>
            <w:r w:rsidRPr="00A2021D">
              <w:rPr>
                <w:sz w:val="24"/>
                <w:szCs w:val="24"/>
              </w:rPr>
              <w:t>.Ч</w:t>
            </w:r>
            <w:proofErr w:type="gramEnd"/>
            <w:r w:rsidRPr="00A2021D">
              <w:rPr>
                <w:sz w:val="24"/>
                <w:szCs w:val="24"/>
              </w:rPr>
              <w:t>агода</w:t>
            </w:r>
            <w:proofErr w:type="spellEnd"/>
            <w:r w:rsidRPr="00A2021D">
              <w:rPr>
                <w:sz w:val="24"/>
                <w:szCs w:val="24"/>
              </w:rPr>
              <w:t xml:space="preserve">, </w:t>
            </w:r>
            <w:r w:rsidR="00A2021D">
              <w:rPr>
                <w:sz w:val="24"/>
                <w:szCs w:val="24"/>
              </w:rPr>
              <w:t>МБДОУ «Сазоновский детский сад»</w:t>
            </w:r>
          </w:p>
          <w:p w14:paraId="4A240C5E" w14:textId="77777777" w:rsidR="00023347" w:rsidRPr="0028263C" w:rsidRDefault="00023347" w:rsidP="00023347">
            <w:pPr>
              <w:rPr>
                <w:sz w:val="24"/>
                <w:szCs w:val="24"/>
              </w:rPr>
            </w:pPr>
          </w:p>
          <w:p w14:paraId="63FB4FBB" w14:textId="77777777" w:rsidR="00CA52A9" w:rsidRPr="0028263C" w:rsidRDefault="00CA52A9" w:rsidP="00361699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FFFFFF"/>
          </w:tcPr>
          <w:p w14:paraId="3B2EB41E" w14:textId="4371845C" w:rsidR="00CA52A9" w:rsidRPr="0028263C" w:rsidRDefault="00A2021D" w:rsidP="00276BF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06FF">
              <w:rPr>
                <w:rFonts w:ascii="Times New Roman" w:hAnsi="Times New Roman"/>
                <w:sz w:val="24"/>
                <w:szCs w:val="24"/>
              </w:rPr>
              <w:t>беспечение бесплатным двухразовым питанием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  <w:r w:rsidRPr="00FC06FF">
              <w:rPr>
                <w:rFonts w:ascii="Times New Roman" w:hAnsi="Times New Roman"/>
                <w:sz w:val="24"/>
                <w:szCs w:val="24"/>
              </w:rPr>
              <w:t xml:space="preserve">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</w:t>
            </w:r>
            <w:proofErr w:type="gramEnd"/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09C0AE0E" w14:textId="77C5361D" w:rsidR="00CA52A9" w:rsidRPr="0028263C" w:rsidRDefault="00C64309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A2021D" w:rsidRPr="00A2021D">
              <w:rPr>
                <w:sz w:val="24"/>
                <w:szCs w:val="24"/>
              </w:rPr>
              <w:t>5</w:t>
            </w:r>
          </w:p>
        </w:tc>
      </w:tr>
      <w:tr w:rsidR="00CA52A9" w:rsidRPr="003338BD" w14:paraId="0C624F1F" w14:textId="77777777" w:rsidTr="000A60A2">
        <w:trPr>
          <w:trHeight w:hRule="exact" w:val="2552"/>
        </w:trPr>
        <w:tc>
          <w:tcPr>
            <w:tcW w:w="691" w:type="dxa"/>
            <w:shd w:val="clear" w:color="auto" w:fill="FFFFFF"/>
          </w:tcPr>
          <w:p w14:paraId="5D9A33B2" w14:textId="77777777" w:rsidR="00CA52A9" w:rsidRPr="0028263C" w:rsidRDefault="00CA52A9" w:rsidP="00276BF9">
            <w:pPr>
              <w:jc w:val="center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10</w:t>
            </w:r>
          </w:p>
        </w:tc>
        <w:tc>
          <w:tcPr>
            <w:tcW w:w="4684" w:type="dxa"/>
            <w:shd w:val="clear" w:color="auto" w:fill="FFFFFF"/>
          </w:tcPr>
          <w:p w14:paraId="69DC0BDB" w14:textId="77777777" w:rsidR="00A2021D" w:rsidRDefault="00D4504F" w:rsidP="00E00108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Обеспечение предоставления</w:t>
            </w:r>
            <w:r w:rsidR="00E00108" w:rsidRPr="0028263C">
              <w:rPr>
                <w:sz w:val="24"/>
                <w:szCs w:val="24"/>
              </w:rPr>
              <w:t xml:space="preserve"> </w:t>
            </w:r>
            <w:r w:rsidRPr="0028263C">
              <w:rPr>
                <w:sz w:val="24"/>
                <w:szCs w:val="24"/>
              </w:rPr>
              <w:t xml:space="preserve">мер </w:t>
            </w:r>
          </w:p>
          <w:p w14:paraId="0C7F741F" w14:textId="77777777" w:rsidR="00A2021D" w:rsidRDefault="00D4504F" w:rsidP="00E00108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социальной поддержки детям бесплатным питанием отдельных категорий, </w:t>
            </w:r>
          </w:p>
          <w:p w14:paraId="79B79F42" w14:textId="77777777" w:rsidR="00A2021D" w:rsidRDefault="00D4504F" w:rsidP="00E00108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обучающихся в образовательных </w:t>
            </w:r>
          </w:p>
          <w:p w14:paraId="3D998BAD" w14:textId="14659FD7" w:rsidR="00CA52A9" w:rsidRPr="0028263C" w:rsidRDefault="00D4504F" w:rsidP="00E00108">
            <w:pPr>
              <w:ind w:right="-367"/>
              <w:rPr>
                <w:sz w:val="24"/>
                <w:szCs w:val="24"/>
              </w:rPr>
            </w:pPr>
            <w:proofErr w:type="gramStart"/>
            <w:r w:rsidRPr="0028263C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3682" w:type="dxa"/>
            <w:shd w:val="clear" w:color="auto" w:fill="FFFFFF"/>
          </w:tcPr>
          <w:p w14:paraId="46904264" w14:textId="6A54C5C3" w:rsidR="00CA52A9" w:rsidRPr="0028263C" w:rsidRDefault="00D4504F" w:rsidP="0036169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52300A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>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</w:tc>
        <w:tc>
          <w:tcPr>
            <w:tcW w:w="3803" w:type="dxa"/>
            <w:shd w:val="clear" w:color="auto" w:fill="FFFFFF"/>
          </w:tcPr>
          <w:p w14:paraId="11BB0BFD" w14:textId="77777777" w:rsidR="0052300A" w:rsidRDefault="0052300A" w:rsidP="0052300A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06FF">
              <w:rPr>
                <w:sz w:val="24"/>
                <w:szCs w:val="24"/>
              </w:rPr>
              <w:t xml:space="preserve">беспечение </w:t>
            </w:r>
            <w:r w:rsidRPr="0028263C">
              <w:rPr>
                <w:sz w:val="24"/>
                <w:szCs w:val="24"/>
              </w:rPr>
              <w:t xml:space="preserve">предоставления мер </w:t>
            </w:r>
          </w:p>
          <w:p w14:paraId="4FC7A753" w14:textId="5A032D4C" w:rsidR="0052300A" w:rsidRDefault="0052300A" w:rsidP="0052300A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социальной поддержки</w:t>
            </w:r>
            <w:r>
              <w:rPr>
                <w:sz w:val="24"/>
                <w:szCs w:val="24"/>
              </w:rPr>
              <w:t xml:space="preserve"> 100%</w:t>
            </w:r>
            <w:r w:rsidRPr="0028263C">
              <w:rPr>
                <w:sz w:val="24"/>
                <w:szCs w:val="24"/>
              </w:rPr>
              <w:t xml:space="preserve"> детям бесплатным питанием отдельных категорий, </w:t>
            </w:r>
          </w:p>
          <w:p w14:paraId="396B00C1" w14:textId="77777777" w:rsidR="0052300A" w:rsidRDefault="0052300A" w:rsidP="0052300A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обучающихся в образовательных </w:t>
            </w:r>
          </w:p>
          <w:p w14:paraId="274FC84D" w14:textId="5908D1A4" w:rsidR="00CA52A9" w:rsidRPr="0052300A" w:rsidRDefault="0052300A" w:rsidP="0052300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2300A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3AC400DF" w14:textId="63B9F7A2" w:rsidR="00CA52A9" w:rsidRPr="0028263C" w:rsidRDefault="00C64309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52300A" w:rsidRPr="0052300A">
              <w:rPr>
                <w:sz w:val="24"/>
                <w:szCs w:val="24"/>
              </w:rPr>
              <w:t>5</w:t>
            </w:r>
          </w:p>
        </w:tc>
      </w:tr>
      <w:tr w:rsidR="001E7028" w:rsidRPr="003338BD" w14:paraId="6679D040" w14:textId="77777777" w:rsidTr="000A60A2">
        <w:trPr>
          <w:trHeight w:hRule="exact" w:val="2571"/>
        </w:trPr>
        <w:tc>
          <w:tcPr>
            <w:tcW w:w="691" w:type="dxa"/>
            <w:shd w:val="clear" w:color="auto" w:fill="FFFFFF"/>
          </w:tcPr>
          <w:p w14:paraId="3281FF27" w14:textId="77777777" w:rsidR="001E7028" w:rsidRPr="00D44ABE" w:rsidRDefault="001E7028" w:rsidP="00276BF9">
            <w:pPr>
              <w:jc w:val="center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11</w:t>
            </w:r>
          </w:p>
        </w:tc>
        <w:tc>
          <w:tcPr>
            <w:tcW w:w="4684" w:type="dxa"/>
            <w:shd w:val="clear" w:color="auto" w:fill="FFFFFF"/>
          </w:tcPr>
          <w:p w14:paraId="3F5D8C41" w14:textId="77777777" w:rsidR="00C64309" w:rsidRDefault="001E7028" w:rsidP="00CA52A9">
            <w:pPr>
              <w:ind w:right="-367"/>
              <w:rPr>
                <w:sz w:val="24"/>
                <w:szCs w:val="24"/>
              </w:rPr>
            </w:pPr>
            <w:r w:rsidRPr="00DE4EA4">
              <w:rPr>
                <w:sz w:val="24"/>
                <w:szCs w:val="24"/>
              </w:rPr>
              <w:t>Обеспечение двухразовым бесплатным питанием детей-инвалидов и инвалидов</w:t>
            </w:r>
            <w:r w:rsidR="0052300A">
              <w:rPr>
                <w:sz w:val="24"/>
                <w:szCs w:val="24"/>
              </w:rPr>
              <w:t>, обучаю</w:t>
            </w:r>
            <w:r w:rsidRPr="00DE4EA4">
              <w:rPr>
                <w:sz w:val="24"/>
                <w:szCs w:val="24"/>
              </w:rPr>
              <w:t xml:space="preserve">щихся </w:t>
            </w:r>
            <w:proofErr w:type="gramStart"/>
            <w:r w:rsidRPr="00DE4EA4">
              <w:rPr>
                <w:sz w:val="24"/>
                <w:szCs w:val="24"/>
              </w:rPr>
              <w:t>по</w:t>
            </w:r>
            <w:proofErr w:type="gramEnd"/>
            <w:r w:rsidRPr="00DE4EA4">
              <w:rPr>
                <w:sz w:val="24"/>
                <w:szCs w:val="24"/>
              </w:rPr>
              <w:t xml:space="preserve"> образовательным </w:t>
            </w:r>
          </w:p>
          <w:p w14:paraId="13D0A0B1" w14:textId="70298140" w:rsidR="00C64309" w:rsidRDefault="00C64309" w:rsidP="00CA52A9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программам </w:t>
            </w:r>
            <w:r w:rsidR="001E7028" w:rsidRPr="00DE4EA4">
              <w:rPr>
                <w:sz w:val="24"/>
                <w:szCs w:val="24"/>
              </w:rPr>
              <w:t xml:space="preserve">основного общего и </w:t>
            </w:r>
          </w:p>
          <w:p w14:paraId="63CB9901" w14:textId="45B164DE" w:rsidR="001E7028" w:rsidRPr="00DE4EA4" w:rsidRDefault="001E7028" w:rsidP="00CA52A9">
            <w:pPr>
              <w:ind w:right="-367"/>
              <w:rPr>
                <w:sz w:val="24"/>
                <w:szCs w:val="24"/>
              </w:rPr>
            </w:pPr>
            <w:r w:rsidRPr="00DE4EA4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682" w:type="dxa"/>
            <w:shd w:val="clear" w:color="auto" w:fill="FFFFFF"/>
          </w:tcPr>
          <w:p w14:paraId="14B9B6B3" w14:textId="41A05448" w:rsidR="001E7028" w:rsidRPr="00D44ABE" w:rsidRDefault="001E7028" w:rsidP="00361699">
            <w:pPr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C64309">
              <w:rPr>
                <w:sz w:val="24"/>
                <w:szCs w:val="24"/>
              </w:rPr>
              <w:t>У «Чагодская средняя общеобразо</w:t>
            </w:r>
            <w:r w:rsidRPr="00D44ABE">
              <w:rPr>
                <w:sz w:val="24"/>
                <w:szCs w:val="24"/>
              </w:rPr>
              <w:t>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</w:tc>
        <w:tc>
          <w:tcPr>
            <w:tcW w:w="3803" w:type="dxa"/>
            <w:shd w:val="clear" w:color="auto" w:fill="FFFFFF"/>
          </w:tcPr>
          <w:p w14:paraId="52370AE5" w14:textId="77777777" w:rsidR="00C64309" w:rsidRDefault="00C64309" w:rsidP="00C64309">
            <w:pPr>
              <w:ind w:right="-367"/>
              <w:rPr>
                <w:sz w:val="24"/>
                <w:szCs w:val="24"/>
              </w:rPr>
            </w:pPr>
            <w:r w:rsidRPr="00DE4EA4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E4EA4">
              <w:rPr>
                <w:sz w:val="24"/>
                <w:szCs w:val="24"/>
              </w:rPr>
              <w:t>двухразовым</w:t>
            </w:r>
            <w:proofErr w:type="gramEnd"/>
            <w:r w:rsidRPr="00DE4EA4">
              <w:rPr>
                <w:sz w:val="24"/>
                <w:szCs w:val="24"/>
              </w:rPr>
              <w:t xml:space="preserve"> </w:t>
            </w:r>
          </w:p>
          <w:p w14:paraId="3FB26229" w14:textId="77777777" w:rsidR="00C64309" w:rsidRDefault="00C64309" w:rsidP="00C64309">
            <w:pPr>
              <w:ind w:right="-367"/>
              <w:rPr>
                <w:sz w:val="24"/>
                <w:szCs w:val="24"/>
              </w:rPr>
            </w:pPr>
            <w:r w:rsidRPr="00DE4EA4">
              <w:rPr>
                <w:sz w:val="24"/>
                <w:szCs w:val="24"/>
              </w:rPr>
              <w:t xml:space="preserve">бесплатным питанием </w:t>
            </w:r>
            <w:r>
              <w:rPr>
                <w:sz w:val="24"/>
                <w:szCs w:val="24"/>
              </w:rPr>
              <w:t xml:space="preserve"> 100% </w:t>
            </w:r>
            <w:r w:rsidRPr="00DE4EA4">
              <w:rPr>
                <w:sz w:val="24"/>
                <w:szCs w:val="24"/>
              </w:rPr>
              <w:t>детей-инвалидов и инвалидов</w:t>
            </w:r>
            <w:r>
              <w:rPr>
                <w:sz w:val="24"/>
                <w:szCs w:val="24"/>
              </w:rPr>
              <w:t xml:space="preserve">, </w:t>
            </w:r>
          </w:p>
          <w:p w14:paraId="5E8C0285" w14:textId="396C96B6" w:rsidR="00C64309" w:rsidRDefault="00C64309" w:rsidP="00C64309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</w:t>
            </w:r>
            <w:r w:rsidRPr="00DE4EA4">
              <w:rPr>
                <w:sz w:val="24"/>
                <w:szCs w:val="24"/>
              </w:rPr>
              <w:t xml:space="preserve">щихся по образовательным </w:t>
            </w:r>
          </w:p>
          <w:p w14:paraId="3C498E12" w14:textId="77777777" w:rsidR="00C64309" w:rsidRDefault="00C64309" w:rsidP="00C64309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программам </w:t>
            </w:r>
            <w:r w:rsidRPr="00DE4EA4">
              <w:rPr>
                <w:sz w:val="24"/>
                <w:szCs w:val="24"/>
              </w:rPr>
              <w:t xml:space="preserve">основного общего и </w:t>
            </w:r>
          </w:p>
          <w:p w14:paraId="33A2A3C1" w14:textId="6CDC15A3" w:rsidR="001E7028" w:rsidRPr="00C64309" w:rsidRDefault="00C64309" w:rsidP="00C6430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309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0170FBD5" w14:textId="705E00DA" w:rsidR="001E7028" w:rsidRPr="00D44ABE" w:rsidRDefault="00C64309" w:rsidP="00276BF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Pr="00C64309">
              <w:rPr>
                <w:sz w:val="24"/>
                <w:szCs w:val="24"/>
              </w:rPr>
              <w:t>5</w:t>
            </w:r>
          </w:p>
        </w:tc>
      </w:tr>
      <w:tr w:rsidR="00073C45" w:rsidRPr="003338BD" w14:paraId="6155A8ED" w14:textId="77777777" w:rsidTr="000A60A2">
        <w:trPr>
          <w:trHeight w:hRule="exact" w:val="2855"/>
        </w:trPr>
        <w:tc>
          <w:tcPr>
            <w:tcW w:w="691" w:type="dxa"/>
            <w:shd w:val="clear" w:color="auto" w:fill="FFFFFF"/>
          </w:tcPr>
          <w:p w14:paraId="6A371817" w14:textId="77777777" w:rsidR="00073C45" w:rsidRPr="00D44ABE" w:rsidRDefault="00073C45" w:rsidP="00276BF9">
            <w:pPr>
              <w:jc w:val="center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84" w:type="dxa"/>
            <w:shd w:val="clear" w:color="auto" w:fill="FFFFFF"/>
          </w:tcPr>
          <w:p w14:paraId="7E7A3808" w14:textId="77777777" w:rsidR="00C64309" w:rsidRDefault="00073C45" w:rsidP="00943B16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Реализация регионального проекта «Современная школа»</w:t>
            </w:r>
            <w:r w:rsidR="00E00108" w:rsidRPr="00D44ABE">
              <w:rPr>
                <w:sz w:val="24"/>
                <w:szCs w:val="24"/>
              </w:rPr>
              <w:t xml:space="preserve">, </w:t>
            </w:r>
            <w:r w:rsidRPr="00D44ABE">
              <w:rPr>
                <w:sz w:val="24"/>
                <w:szCs w:val="24"/>
              </w:rPr>
              <w:t xml:space="preserve">в части оснащения (обновление МТБ) оборудованием, </w:t>
            </w:r>
          </w:p>
          <w:p w14:paraId="5DABF0D0" w14:textId="77777777" w:rsidR="00C64309" w:rsidRDefault="00073C45" w:rsidP="00943B16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средствами обучения и воспитания общеобразовательных организаций,</w:t>
            </w:r>
            <w:r w:rsidR="00D44ABE">
              <w:rPr>
                <w:sz w:val="24"/>
                <w:szCs w:val="24"/>
              </w:rPr>
              <w:t xml:space="preserve"> </w:t>
            </w:r>
          </w:p>
          <w:p w14:paraId="27A48C18" w14:textId="77777777" w:rsidR="00C64309" w:rsidRDefault="00073C45" w:rsidP="00943B16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D44ABE">
              <w:rPr>
                <w:sz w:val="24"/>
                <w:szCs w:val="24"/>
              </w:rPr>
              <w:t>осуществляющих</w:t>
            </w:r>
            <w:proofErr w:type="gramEnd"/>
            <w:r w:rsidRPr="00D44ABE">
              <w:rPr>
                <w:sz w:val="24"/>
                <w:szCs w:val="24"/>
              </w:rPr>
              <w:t xml:space="preserve"> </w:t>
            </w:r>
          </w:p>
          <w:p w14:paraId="3A8AA8C8" w14:textId="505DF3C4" w:rsidR="00073C45" w:rsidRPr="00D44ABE" w:rsidRDefault="00073C45" w:rsidP="00943B16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682" w:type="dxa"/>
            <w:shd w:val="clear" w:color="auto" w:fill="FFFFFF"/>
          </w:tcPr>
          <w:p w14:paraId="7479CF07" w14:textId="77777777" w:rsidR="00073C45" w:rsidRPr="00D44ABE" w:rsidRDefault="00073C45" w:rsidP="00073C45">
            <w:pPr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МБОУ «Первомайская основная общеобразовательная школа»</w:t>
            </w:r>
          </w:p>
        </w:tc>
        <w:tc>
          <w:tcPr>
            <w:tcW w:w="3803" w:type="dxa"/>
            <w:shd w:val="clear" w:color="auto" w:fill="FFFFFF"/>
          </w:tcPr>
          <w:p w14:paraId="00083F9A" w14:textId="752321AE" w:rsidR="00073C45" w:rsidRPr="00D44ABE" w:rsidRDefault="00C64309" w:rsidP="001D36A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30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общеобразовательных организаций</w:t>
            </w:r>
            <w:r w:rsidR="00D36969">
              <w:rPr>
                <w:rFonts w:ascii="Times New Roman" w:hAnsi="Times New Roman" w:cs="Times New Roman"/>
                <w:sz w:val="24"/>
                <w:szCs w:val="24"/>
              </w:rPr>
              <w:t>, в которых обновлена материально-техническая база оборудованием средствами обучения и воспитания, в том числе осуществляющих образовательную деятельность  по адаптированным общеобразовательным программам</w:t>
            </w:r>
            <w:r w:rsidR="0088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577C9464" w14:textId="7D458C16" w:rsidR="00073C45" w:rsidRPr="00886038" w:rsidRDefault="00886038" w:rsidP="00276B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6038">
              <w:rPr>
                <w:sz w:val="24"/>
                <w:szCs w:val="24"/>
              </w:rPr>
              <w:t>18</w:t>
            </w:r>
          </w:p>
        </w:tc>
      </w:tr>
      <w:tr w:rsidR="00CA52A9" w:rsidRPr="003338BD" w14:paraId="7CD9C5E4" w14:textId="77777777" w:rsidTr="000A60A2">
        <w:trPr>
          <w:trHeight w:hRule="exact" w:val="2536"/>
        </w:trPr>
        <w:tc>
          <w:tcPr>
            <w:tcW w:w="691" w:type="dxa"/>
            <w:shd w:val="clear" w:color="auto" w:fill="FFFFFF"/>
          </w:tcPr>
          <w:p w14:paraId="2E3E8974" w14:textId="24D1C24E" w:rsidR="00CA52A9" w:rsidRPr="00D44ABE" w:rsidRDefault="00073C45" w:rsidP="00276BF9">
            <w:pPr>
              <w:jc w:val="center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13</w:t>
            </w:r>
          </w:p>
        </w:tc>
        <w:tc>
          <w:tcPr>
            <w:tcW w:w="4684" w:type="dxa"/>
            <w:shd w:val="clear" w:color="auto" w:fill="FFFFFF"/>
          </w:tcPr>
          <w:p w14:paraId="2284D67D" w14:textId="23A5E34C" w:rsidR="00CA52A9" w:rsidRPr="00D44ABE" w:rsidRDefault="00CA52A9" w:rsidP="00CA52A9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Реализация мероприятий на приобретение </w:t>
            </w:r>
            <w:r w:rsidR="00D44ABE">
              <w:rPr>
                <w:sz w:val="24"/>
                <w:szCs w:val="24"/>
              </w:rPr>
              <w:t xml:space="preserve">  </w:t>
            </w:r>
            <w:r w:rsidRPr="00D44ABE">
              <w:rPr>
                <w:sz w:val="24"/>
                <w:szCs w:val="24"/>
              </w:rPr>
              <w:t>услуг распределительно-логистического</w:t>
            </w:r>
            <w:r w:rsidR="00D44ABE">
              <w:rPr>
                <w:sz w:val="24"/>
                <w:szCs w:val="24"/>
              </w:rPr>
              <w:t xml:space="preserve">   </w:t>
            </w:r>
            <w:r w:rsidRPr="00D44ABE">
              <w:rPr>
                <w:sz w:val="24"/>
                <w:szCs w:val="24"/>
              </w:rPr>
              <w:t xml:space="preserve"> центра на поставку продовольственных </w:t>
            </w:r>
            <w:r w:rsidR="00D44ABE">
              <w:rPr>
                <w:sz w:val="24"/>
                <w:szCs w:val="24"/>
              </w:rPr>
              <w:t xml:space="preserve"> </w:t>
            </w:r>
            <w:r w:rsidRPr="00D44ABE">
              <w:rPr>
                <w:sz w:val="24"/>
                <w:szCs w:val="24"/>
              </w:rPr>
              <w:t>товаров для муниципальных дошкольных образовательных и муниципальных общеобразовательных организаций</w:t>
            </w:r>
          </w:p>
        </w:tc>
        <w:tc>
          <w:tcPr>
            <w:tcW w:w="3682" w:type="dxa"/>
            <w:shd w:val="clear" w:color="auto" w:fill="FFFFFF"/>
          </w:tcPr>
          <w:p w14:paraId="5D253966" w14:textId="5306DB47" w:rsidR="00CA52A9" w:rsidRPr="00D44ABE" w:rsidRDefault="00032FC2" w:rsidP="00361699">
            <w:pPr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</w:t>
            </w:r>
          </w:p>
        </w:tc>
        <w:tc>
          <w:tcPr>
            <w:tcW w:w="3803" w:type="dxa"/>
            <w:shd w:val="clear" w:color="auto" w:fill="FFFFFF"/>
          </w:tcPr>
          <w:p w14:paraId="7817DC89" w14:textId="78695DEF" w:rsidR="00CA52A9" w:rsidRPr="00D44ABE" w:rsidRDefault="00886038" w:rsidP="00276BF9">
            <w:pPr>
              <w:pStyle w:val="ConsPlusNormal"/>
              <w:ind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FC06FF">
              <w:rPr>
                <w:rFonts w:ascii="Times New Roman" w:hAnsi="Times New Roman"/>
                <w:sz w:val="24"/>
                <w:szCs w:val="24"/>
              </w:rPr>
              <w:t>реализация мероприятий на приобретение услуг распределительно - логистического центра на поставку продовольственных товаров для муниципальных дошкольных образовательных и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100% организаций</w:t>
            </w:r>
          </w:p>
        </w:tc>
        <w:tc>
          <w:tcPr>
            <w:tcW w:w="2600" w:type="dxa"/>
            <w:gridSpan w:val="2"/>
            <w:shd w:val="clear" w:color="auto" w:fill="FFFFFF"/>
            <w:vAlign w:val="center"/>
          </w:tcPr>
          <w:p w14:paraId="467475D8" w14:textId="701C2857" w:rsidR="00CA52A9" w:rsidRPr="00886038" w:rsidRDefault="00886038" w:rsidP="00276B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6038">
              <w:rPr>
                <w:sz w:val="24"/>
                <w:szCs w:val="24"/>
              </w:rPr>
              <w:t>4-5</w:t>
            </w:r>
          </w:p>
        </w:tc>
      </w:tr>
      <w:tr w:rsidR="0006146E" w:rsidRPr="003338BD" w14:paraId="5093F984" w14:textId="77777777" w:rsidTr="000A60A2">
        <w:trPr>
          <w:trHeight w:hRule="exact" w:val="1055"/>
        </w:trPr>
        <w:tc>
          <w:tcPr>
            <w:tcW w:w="691" w:type="dxa"/>
            <w:shd w:val="clear" w:color="auto" w:fill="FFFFFF"/>
          </w:tcPr>
          <w:p w14:paraId="4989C7A5" w14:textId="77777777" w:rsidR="0006146E" w:rsidRPr="00D44ABE" w:rsidRDefault="0006146E" w:rsidP="00616906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pacing w:val="-3"/>
                <w:sz w:val="24"/>
                <w:szCs w:val="24"/>
              </w:rPr>
              <w:t xml:space="preserve">№ </w:t>
            </w:r>
            <w:proofErr w:type="gramStart"/>
            <w:r w:rsidRPr="00D44ABE">
              <w:rPr>
                <w:b/>
                <w:spacing w:val="-3"/>
                <w:sz w:val="24"/>
                <w:szCs w:val="24"/>
              </w:rPr>
              <w:t>п</w:t>
            </w:r>
            <w:proofErr w:type="gramEnd"/>
            <w:r w:rsidRPr="00D44ABE">
              <w:rPr>
                <w:b/>
                <w:spacing w:val="-3"/>
                <w:sz w:val="24"/>
                <w:szCs w:val="24"/>
              </w:rPr>
              <w:t>/п</w:t>
            </w:r>
          </w:p>
        </w:tc>
        <w:tc>
          <w:tcPr>
            <w:tcW w:w="4684" w:type="dxa"/>
            <w:shd w:val="clear" w:color="auto" w:fill="FFFFFF"/>
          </w:tcPr>
          <w:p w14:paraId="45BCDCAF" w14:textId="77777777" w:rsidR="0006146E" w:rsidRPr="00D44ABE" w:rsidRDefault="0006146E" w:rsidP="00616906">
            <w:pPr>
              <w:shd w:val="clear" w:color="auto" w:fill="FFFFFF"/>
              <w:spacing w:line="274" w:lineRule="exact"/>
              <w:ind w:left="226" w:right="230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pacing w:val="-2"/>
                <w:sz w:val="24"/>
                <w:szCs w:val="24"/>
              </w:rPr>
              <w:t xml:space="preserve">Задачи структурного </w:t>
            </w:r>
            <w:r w:rsidRPr="00D44ABE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3682" w:type="dxa"/>
            <w:shd w:val="clear" w:color="auto" w:fill="FFFFFF"/>
          </w:tcPr>
          <w:p w14:paraId="796AF3F2" w14:textId="77777777" w:rsidR="0006146E" w:rsidRPr="00D44ABE" w:rsidRDefault="0006146E" w:rsidP="00616906">
            <w:pPr>
              <w:shd w:val="clear" w:color="auto" w:fill="FFFFFF"/>
              <w:spacing w:line="274" w:lineRule="exact"/>
              <w:ind w:left="307" w:right="312"/>
              <w:jc w:val="center"/>
              <w:rPr>
                <w:b/>
                <w:sz w:val="24"/>
                <w:szCs w:val="24"/>
              </w:rPr>
            </w:pPr>
            <w:proofErr w:type="gramStart"/>
            <w:r w:rsidRPr="00D44ABE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D44ABE">
              <w:rPr>
                <w:b/>
                <w:spacing w:val="-2"/>
                <w:sz w:val="24"/>
                <w:szCs w:val="24"/>
              </w:rPr>
              <w:t xml:space="preserve"> за реализацию </w:t>
            </w:r>
            <w:r w:rsidRPr="00D44ABE">
              <w:rPr>
                <w:b/>
                <w:sz w:val="24"/>
                <w:szCs w:val="24"/>
              </w:rPr>
              <w:t>структурного элемента</w:t>
            </w:r>
          </w:p>
        </w:tc>
        <w:tc>
          <w:tcPr>
            <w:tcW w:w="3803" w:type="dxa"/>
            <w:shd w:val="clear" w:color="auto" w:fill="FFFFFF"/>
          </w:tcPr>
          <w:p w14:paraId="171D8AF8" w14:textId="77777777" w:rsidR="0006146E" w:rsidRPr="00D44ABE" w:rsidRDefault="0006146E" w:rsidP="00616906">
            <w:pPr>
              <w:shd w:val="clear" w:color="auto" w:fill="FFFFFF"/>
              <w:spacing w:line="274" w:lineRule="exact"/>
              <w:ind w:left="19" w:right="24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pacing w:val="-1"/>
                <w:sz w:val="24"/>
                <w:szCs w:val="24"/>
              </w:rPr>
              <w:t xml:space="preserve">Краткое описание ожидаемых эффектов от </w:t>
            </w:r>
            <w:r w:rsidRPr="00D44ABE">
              <w:rPr>
                <w:b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2600" w:type="dxa"/>
            <w:gridSpan w:val="2"/>
            <w:shd w:val="clear" w:color="auto" w:fill="FFFFFF"/>
          </w:tcPr>
          <w:p w14:paraId="63690FE7" w14:textId="77777777" w:rsidR="0006146E" w:rsidRPr="00D44ABE" w:rsidRDefault="0006146E" w:rsidP="00616906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z w:val="24"/>
                <w:szCs w:val="24"/>
              </w:rPr>
              <w:t xml:space="preserve">Связь с показателями </w:t>
            </w:r>
            <w:r w:rsidRPr="00D44ABE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14:paraId="1B3695A8" w14:textId="77777777" w:rsidTr="000A60A2">
        <w:trPr>
          <w:trHeight w:hRule="exact" w:val="384"/>
        </w:trPr>
        <w:tc>
          <w:tcPr>
            <w:tcW w:w="15460" w:type="dxa"/>
            <w:gridSpan w:val="6"/>
            <w:shd w:val="clear" w:color="auto" w:fill="FFFFFF"/>
          </w:tcPr>
          <w:p w14:paraId="57D82CAC" w14:textId="77777777" w:rsidR="0006146E" w:rsidRPr="00D44AB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z w:val="24"/>
                <w:szCs w:val="24"/>
              </w:rPr>
              <w:t>2. Процессная часть</w:t>
            </w:r>
          </w:p>
        </w:tc>
      </w:tr>
      <w:tr w:rsidR="0006146E" w:rsidRPr="003338BD" w14:paraId="1F403F2D" w14:textId="77777777" w:rsidTr="000A60A2">
        <w:trPr>
          <w:trHeight w:hRule="exact" w:val="402"/>
        </w:trPr>
        <w:tc>
          <w:tcPr>
            <w:tcW w:w="15460" w:type="dxa"/>
            <w:gridSpan w:val="6"/>
            <w:shd w:val="clear" w:color="auto" w:fill="FFFFFF"/>
          </w:tcPr>
          <w:p w14:paraId="18181956" w14:textId="77777777" w:rsidR="0006146E" w:rsidRPr="00D44ABE" w:rsidRDefault="00675844" w:rsidP="000614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z w:val="24"/>
                <w:szCs w:val="24"/>
              </w:rPr>
              <w:t>Комплекс процессных мероприятий "Обеспечение реализации программ дошкольного образования"</w:t>
            </w:r>
          </w:p>
          <w:p w14:paraId="6F90C0C5" w14:textId="77777777" w:rsidR="0006146E" w:rsidRPr="00D44AB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4"/>
                <w:szCs w:val="24"/>
              </w:rPr>
            </w:pPr>
          </w:p>
        </w:tc>
      </w:tr>
      <w:tr w:rsidR="0006146E" w:rsidRPr="003338BD" w14:paraId="51973F0B" w14:textId="77777777" w:rsidTr="000A60A2">
        <w:trPr>
          <w:trHeight w:hRule="exact" w:val="423"/>
        </w:trPr>
        <w:tc>
          <w:tcPr>
            <w:tcW w:w="15460" w:type="dxa"/>
            <w:gridSpan w:val="6"/>
            <w:shd w:val="clear" w:color="auto" w:fill="FFFFFF"/>
          </w:tcPr>
          <w:p w14:paraId="7582D75E" w14:textId="77777777" w:rsidR="0006146E" w:rsidRDefault="0006146E" w:rsidP="000614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z w:val="24"/>
                <w:szCs w:val="24"/>
              </w:rPr>
              <w:t>2.1. Наименование структурного элемента</w:t>
            </w:r>
          </w:p>
          <w:p w14:paraId="7EC473B1" w14:textId="77777777" w:rsidR="00D44ABE" w:rsidRPr="00D44ABE" w:rsidRDefault="00D44ABE" w:rsidP="0006146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D36A9" w:rsidRPr="00FF420B" w14:paraId="5AC729B1" w14:textId="77777777" w:rsidTr="000A60A2">
        <w:trPr>
          <w:trHeight w:val="1678"/>
        </w:trPr>
        <w:tc>
          <w:tcPr>
            <w:tcW w:w="691" w:type="dxa"/>
            <w:shd w:val="clear" w:color="auto" w:fill="FFFFFF"/>
          </w:tcPr>
          <w:p w14:paraId="7005E3C4" w14:textId="780C3F40" w:rsidR="001D36A9" w:rsidRPr="005847B1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7B1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2CFFBE35" w14:textId="193B94A7" w:rsidR="001D36A9" w:rsidRPr="00D44ABE" w:rsidRDefault="001D36A9" w:rsidP="00E00108">
            <w:pPr>
              <w:pStyle w:val="a9"/>
              <w:rPr>
                <w:b/>
                <w:highlight w:val="yellow"/>
              </w:rPr>
            </w:pPr>
            <w:r w:rsidRPr="00D44ABE">
              <w:rPr>
                <w:b/>
              </w:rPr>
              <w:t>Обеспечение получения общедоступного, качественного и бесплатного   дошкольного образования в муниципальных образовательных организациях, в том числе:</w:t>
            </w:r>
          </w:p>
        </w:tc>
        <w:tc>
          <w:tcPr>
            <w:tcW w:w="3682" w:type="dxa"/>
            <w:vMerge w:val="restart"/>
            <w:shd w:val="clear" w:color="auto" w:fill="FFFFFF"/>
          </w:tcPr>
          <w:p w14:paraId="6A30AF39" w14:textId="771CE8EB" w:rsidR="001D36A9" w:rsidRPr="00D44ABE" w:rsidRDefault="001D36A9" w:rsidP="005847B1">
            <w:pPr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>
              <w:rPr>
                <w:sz w:val="24"/>
                <w:szCs w:val="24"/>
              </w:rPr>
              <w:t>У «Чагодская средняя общеобразо</w:t>
            </w:r>
            <w:r w:rsidRPr="00D44ABE">
              <w:rPr>
                <w:sz w:val="24"/>
                <w:szCs w:val="24"/>
              </w:rPr>
              <w:t xml:space="preserve">вательная школа», МБОУ «Сазоновская средняя общеобразовательная школа», МБОУ «Первомайская основная общеобразовательная школа», МБДОУ «Детский сад комбинированного вида» </w:t>
            </w:r>
            <w:proofErr w:type="spellStart"/>
            <w:r w:rsidRPr="00D44ABE">
              <w:rPr>
                <w:sz w:val="24"/>
                <w:szCs w:val="24"/>
              </w:rPr>
              <w:t>п</w:t>
            </w:r>
            <w:proofErr w:type="gramStart"/>
            <w:r w:rsidRPr="00D44ABE">
              <w:rPr>
                <w:sz w:val="24"/>
                <w:szCs w:val="24"/>
              </w:rPr>
              <w:t>.Ч</w:t>
            </w:r>
            <w:proofErr w:type="gramEnd"/>
            <w:r w:rsidRPr="00D44ABE">
              <w:rPr>
                <w:sz w:val="24"/>
                <w:szCs w:val="24"/>
              </w:rPr>
              <w:t>агода</w:t>
            </w:r>
            <w:proofErr w:type="spellEnd"/>
            <w:r w:rsidRPr="00D44ABE">
              <w:rPr>
                <w:sz w:val="24"/>
                <w:szCs w:val="24"/>
              </w:rPr>
              <w:t>, МБДОУ «Сазоновский детский сад».</w:t>
            </w:r>
          </w:p>
          <w:p w14:paraId="68BF11D8" w14:textId="77777777" w:rsidR="001D36A9" w:rsidRPr="00D44ABE" w:rsidRDefault="001D36A9" w:rsidP="005847B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3" w:type="dxa"/>
            <w:vMerge w:val="restart"/>
            <w:shd w:val="clear" w:color="auto" w:fill="FFFFFF"/>
            <w:vAlign w:val="center"/>
          </w:tcPr>
          <w:p w14:paraId="5F3E2E4C" w14:textId="5F40256E" w:rsidR="001D36A9" w:rsidRDefault="001D36A9" w:rsidP="005847B1">
            <w:pPr>
              <w:shd w:val="clear" w:color="auto" w:fill="FFFFFF"/>
              <w:rPr>
                <w:sz w:val="24"/>
                <w:szCs w:val="24"/>
              </w:rPr>
            </w:pPr>
            <w:r w:rsidRPr="0088603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886038">
              <w:rPr>
                <w:sz w:val="24"/>
                <w:szCs w:val="24"/>
              </w:rPr>
              <w:t xml:space="preserve">беспечение </w:t>
            </w:r>
            <w:r>
              <w:rPr>
                <w:sz w:val="24"/>
                <w:szCs w:val="24"/>
              </w:rPr>
              <w:t>выполнения 100% показателя «</w:t>
            </w:r>
            <w:r w:rsidRPr="00886038">
              <w:rPr>
                <w:sz w:val="24"/>
                <w:szCs w:val="24"/>
              </w:rPr>
              <w:t>Доля детей с 3 до 7 лет, посещающих дошкольные образовательные организации, реализующие основную общеобразовательную программу дошкольного образования</w:t>
            </w:r>
            <w:r>
              <w:rPr>
                <w:sz w:val="24"/>
                <w:szCs w:val="24"/>
              </w:rPr>
              <w:t>»;</w:t>
            </w:r>
          </w:p>
          <w:p w14:paraId="67DD0683" w14:textId="11CB995E" w:rsidR="001D36A9" w:rsidRPr="00886038" w:rsidRDefault="001D36A9" w:rsidP="005847B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886038">
              <w:rPr>
                <w:sz w:val="24"/>
                <w:szCs w:val="24"/>
              </w:rPr>
              <w:t xml:space="preserve">беспечение </w:t>
            </w:r>
            <w:r>
              <w:rPr>
                <w:sz w:val="24"/>
                <w:szCs w:val="24"/>
              </w:rPr>
              <w:t>выполнения 100% показателя «</w:t>
            </w:r>
            <w:r w:rsidRPr="00886038">
              <w:rPr>
                <w:sz w:val="24"/>
                <w:szCs w:val="24"/>
              </w:rPr>
              <w:t>Доля детей с 2</w:t>
            </w:r>
            <w:r w:rsidRPr="00886038">
              <w:rPr>
                <w:sz w:val="24"/>
                <w:szCs w:val="24"/>
                <w:vertAlign w:val="superscript"/>
              </w:rPr>
              <w:t xml:space="preserve">х </w:t>
            </w:r>
            <w:r w:rsidRPr="00886038">
              <w:rPr>
                <w:sz w:val="24"/>
                <w:szCs w:val="24"/>
              </w:rPr>
              <w:t xml:space="preserve">месяцев  до 3 лет, посещающих дошкольные образовательные организации, реализующие основную общеобразовательную программу </w:t>
            </w:r>
            <w:r>
              <w:rPr>
                <w:sz w:val="24"/>
                <w:szCs w:val="24"/>
              </w:rPr>
              <w:t xml:space="preserve"> дошкольного образования»</w:t>
            </w:r>
          </w:p>
          <w:p w14:paraId="254FADC7" w14:textId="77777777" w:rsidR="001D36A9" w:rsidRPr="00886038" w:rsidRDefault="001D36A9" w:rsidP="005847B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14:paraId="7CCA6B21" w14:textId="77777777" w:rsidR="001D36A9" w:rsidRPr="00886038" w:rsidRDefault="001D36A9" w:rsidP="005847B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14:paraId="7C7CC7E5" w14:textId="77777777" w:rsidR="001D36A9" w:rsidRPr="00886038" w:rsidRDefault="001D36A9" w:rsidP="005847B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14:paraId="5A0DA695" w14:textId="77777777" w:rsidR="001D36A9" w:rsidRPr="00886038" w:rsidRDefault="001D36A9" w:rsidP="005847B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  <w:p w14:paraId="58BC8ED9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54C10A2D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0CB0370B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5F3C5A8A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296A4D28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6E1EB605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2B39CA64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63161972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61DB1051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2C0DCE77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28B6794F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7B588983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0EA0612D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39BCB51E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177D1B77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3593565C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7064CEC0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665C98F4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0964B690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77BC77B1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  <w:p w14:paraId="1448C926" w14:textId="77777777" w:rsidR="001D36A9" w:rsidRPr="00D44ABE" w:rsidRDefault="001D36A9" w:rsidP="005847B1">
            <w:pPr>
              <w:shd w:val="clear" w:color="auto" w:fill="FFFFFF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00" w:type="dxa"/>
            <w:gridSpan w:val="2"/>
            <w:shd w:val="clear" w:color="auto" w:fill="FFFFFF"/>
          </w:tcPr>
          <w:p w14:paraId="4759766B" w14:textId="77777777" w:rsidR="001D36A9" w:rsidRPr="00D44ABE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E20C8E0" w14:textId="77777777" w:rsidR="001D36A9" w:rsidRPr="00D44ABE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-</w:t>
            </w:r>
          </w:p>
        </w:tc>
      </w:tr>
      <w:tr w:rsidR="001D36A9" w:rsidRPr="00FF420B" w14:paraId="54C7A6D3" w14:textId="77777777" w:rsidTr="000A60A2">
        <w:trPr>
          <w:trHeight w:hRule="exact" w:val="1589"/>
        </w:trPr>
        <w:tc>
          <w:tcPr>
            <w:tcW w:w="691" w:type="dxa"/>
            <w:shd w:val="clear" w:color="auto" w:fill="FFFFFF"/>
          </w:tcPr>
          <w:p w14:paraId="25974FDB" w14:textId="18E850DD" w:rsidR="001D36A9" w:rsidRPr="005847B1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38DF5542" w14:textId="034497A8" w:rsidR="001D36A9" w:rsidRPr="00D44ABE" w:rsidRDefault="001D36A9" w:rsidP="00E00108">
            <w:pPr>
              <w:pStyle w:val="a9"/>
            </w:pPr>
            <w:r w:rsidRPr="00D44ABE">
              <w:t>Субсидии бюджетным учреждениям на предоставление общедоступного, качественного бесплатного дошкольного образования (муниципальное задание и иные цели)</w:t>
            </w: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6AD69081" w14:textId="77777777" w:rsidR="001D36A9" w:rsidRPr="00D44ABE" w:rsidRDefault="001D36A9" w:rsidP="005847B1">
            <w:pPr>
              <w:pStyle w:val="a9"/>
              <w:rPr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  <w:vAlign w:val="center"/>
          </w:tcPr>
          <w:p w14:paraId="4472824D" w14:textId="77777777" w:rsidR="001D36A9" w:rsidRPr="00D44ABE" w:rsidRDefault="001D36A9" w:rsidP="005847B1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00" w:type="dxa"/>
            <w:gridSpan w:val="2"/>
            <w:shd w:val="clear" w:color="auto" w:fill="FFFFFF"/>
          </w:tcPr>
          <w:p w14:paraId="77FD8AED" w14:textId="77777777" w:rsidR="001D36A9" w:rsidRPr="00D44ABE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-</w:t>
            </w:r>
          </w:p>
        </w:tc>
      </w:tr>
      <w:tr w:rsidR="001D36A9" w:rsidRPr="00FF420B" w14:paraId="5ACF9CA8" w14:textId="77777777" w:rsidTr="000A60A2">
        <w:trPr>
          <w:trHeight w:hRule="exact" w:val="1271"/>
        </w:trPr>
        <w:tc>
          <w:tcPr>
            <w:tcW w:w="691" w:type="dxa"/>
            <w:shd w:val="clear" w:color="auto" w:fill="FFFFFF"/>
          </w:tcPr>
          <w:p w14:paraId="0A57C8E5" w14:textId="0DACD514" w:rsidR="001D36A9" w:rsidRPr="005847B1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64C29D4E" w14:textId="77777777" w:rsidR="001D36A9" w:rsidRPr="00D44ABE" w:rsidRDefault="001D36A9" w:rsidP="00E00108">
            <w:pPr>
              <w:pStyle w:val="a9"/>
              <w:rPr>
                <w:highlight w:val="yellow"/>
              </w:rPr>
            </w:pPr>
            <w:r w:rsidRPr="00D44ABE">
              <w:t>Реализация расходных обязательств, в части обеспечения выплаты заработной платы работникам муниципальных учреждений (муниципальное задание)</w:t>
            </w: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1919A84F" w14:textId="77777777" w:rsidR="001D36A9" w:rsidRPr="00FF420B" w:rsidRDefault="001D36A9" w:rsidP="005847B1">
            <w:pPr>
              <w:pStyle w:val="a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  <w:vAlign w:val="center"/>
          </w:tcPr>
          <w:p w14:paraId="085A928E" w14:textId="77777777" w:rsidR="001D36A9" w:rsidRPr="00FF420B" w:rsidRDefault="001D36A9" w:rsidP="005847B1">
            <w:pPr>
              <w:shd w:val="clear" w:color="auto" w:fill="FFFFFF"/>
              <w:rPr>
                <w:sz w:val="20"/>
                <w:highlight w:val="yellow"/>
              </w:rPr>
            </w:pPr>
          </w:p>
        </w:tc>
        <w:tc>
          <w:tcPr>
            <w:tcW w:w="2600" w:type="dxa"/>
            <w:gridSpan w:val="2"/>
            <w:shd w:val="clear" w:color="auto" w:fill="FFFFFF"/>
          </w:tcPr>
          <w:p w14:paraId="15B4F960" w14:textId="77777777" w:rsidR="001D36A9" w:rsidRPr="001E3E4D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1D36A9" w:rsidRPr="00FF420B" w14:paraId="2B1C6B07" w14:textId="77777777" w:rsidTr="000A60A2">
        <w:trPr>
          <w:trHeight w:hRule="exact" w:val="1842"/>
        </w:trPr>
        <w:tc>
          <w:tcPr>
            <w:tcW w:w="691" w:type="dxa"/>
            <w:shd w:val="clear" w:color="auto" w:fill="FFFFFF"/>
          </w:tcPr>
          <w:p w14:paraId="69B9CF7E" w14:textId="05C72B7E" w:rsidR="001D36A9" w:rsidRPr="005847B1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4E23A332" w14:textId="7438FEBE" w:rsidR="001D36A9" w:rsidRPr="00886038" w:rsidRDefault="001D36A9" w:rsidP="008860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Обеспечение получения общедоступного, качественного и бесплатного   дошкольного образования в муниципальных образовательных организациях – общеобразовательный </w:t>
            </w:r>
            <w:r>
              <w:rPr>
                <w:sz w:val="24"/>
                <w:szCs w:val="24"/>
              </w:rPr>
              <w:t>процесс (муниципальное задание)</w:t>
            </w: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48389F6A" w14:textId="77777777" w:rsidR="001D36A9" w:rsidRPr="00FF420B" w:rsidRDefault="001D36A9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3F486EB7" w14:textId="77777777" w:rsidR="001D36A9" w:rsidRPr="00FF420B" w:rsidRDefault="001D36A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gridSpan w:val="2"/>
            <w:shd w:val="clear" w:color="auto" w:fill="FFFFFF"/>
          </w:tcPr>
          <w:p w14:paraId="58CC27B7" w14:textId="77777777" w:rsidR="001D36A9" w:rsidRPr="001E3E4D" w:rsidRDefault="001D36A9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146E" w:rsidRPr="00FF420B" w14:paraId="0FCF313F" w14:textId="77777777" w:rsidTr="000A60A2">
        <w:trPr>
          <w:trHeight w:hRule="exact" w:val="416"/>
        </w:trPr>
        <w:tc>
          <w:tcPr>
            <w:tcW w:w="15460" w:type="dxa"/>
            <w:gridSpan w:val="6"/>
            <w:shd w:val="clear" w:color="auto" w:fill="FFFFFF"/>
          </w:tcPr>
          <w:p w14:paraId="7C42B352" w14:textId="77777777" w:rsidR="0004232F" w:rsidRPr="00D44ABE" w:rsidRDefault="0004232F" w:rsidP="000423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44ABE">
              <w:rPr>
                <w:b/>
                <w:sz w:val="24"/>
                <w:szCs w:val="24"/>
              </w:rPr>
              <w:t>Комплекс процессных мероприятий "Обеспечение реализации программ общего образования"</w:t>
            </w:r>
          </w:p>
          <w:p w14:paraId="25E65171" w14:textId="77777777" w:rsidR="0006146E" w:rsidRPr="00D44ABE" w:rsidRDefault="0006146E" w:rsidP="0006146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6146E" w:rsidRPr="00FF420B" w14:paraId="2E5D8BAB" w14:textId="77777777" w:rsidTr="000A60A2">
        <w:trPr>
          <w:trHeight w:hRule="exact" w:val="416"/>
        </w:trPr>
        <w:tc>
          <w:tcPr>
            <w:tcW w:w="15460" w:type="dxa"/>
            <w:gridSpan w:val="6"/>
            <w:shd w:val="clear" w:color="auto" w:fill="FFFFFF"/>
          </w:tcPr>
          <w:p w14:paraId="1AA10585" w14:textId="77777777" w:rsidR="0006146E" w:rsidRPr="00D44ABE" w:rsidRDefault="0004232F" w:rsidP="0004232F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D44ABE">
              <w:rPr>
                <w:b/>
                <w:sz w:val="24"/>
                <w:szCs w:val="24"/>
              </w:rPr>
              <w:t>2</w:t>
            </w:r>
            <w:r w:rsidR="000008A4" w:rsidRPr="00D44ABE">
              <w:rPr>
                <w:b/>
                <w:sz w:val="24"/>
                <w:szCs w:val="24"/>
              </w:rPr>
              <w:t>.</w:t>
            </w:r>
            <w:r w:rsidRPr="00D44ABE">
              <w:rPr>
                <w:b/>
                <w:sz w:val="24"/>
                <w:szCs w:val="24"/>
              </w:rPr>
              <w:t>2</w:t>
            </w:r>
            <w:r w:rsidR="000008A4" w:rsidRPr="00D44ABE">
              <w:rPr>
                <w:b/>
                <w:sz w:val="24"/>
                <w:szCs w:val="24"/>
              </w:rPr>
              <w:t xml:space="preserve"> </w:t>
            </w:r>
            <w:r w:rsidR="0006146E" w:rsidRPr="00D44ABE">
              <w:rPr>
                <w:b/>
                <w:sz w:val="24"/>
                <w:szCs w:val="24"/>
              </w:rPr>
              <w:t>Наимено</w:t>
            </w:r>
            <w:r w:rsidR="000008A4" w:rsidRPr="00D44ABE">
              <w:rPr>
                <w:b/>
                <w:sz w:val="24"/>
                <w:szCs w:val="24"/>
              </w:rPr>
              <w:t>вание структурного элемента</w:t>
            </w:r>
          </w:p>
        </w:tc>
      </w:tr>
      <w:tr w:rsidR="00747214" w:rsidRPr="00FF420B" w14:paraId="26986180" w14:textId="77777777" w:rsidTr="000A60A2">
        <w:trPr>
          <w:trHeight w:hRule="exact" w:val="2000"/>
        </w:trPr>
        <w:tc>
          <w:tcPr>
            <w:tcW w:w="691" w:type="dxa"/>
            <w:shd w:val="clear" w:color="auto" w:fill="FFFFFF"/>
          </w:tcPr>
          <w:p w14:paraId="55C3FC7B" w14:textId="2E044F15" w:rsidR="00747214" w:rsidRPr="005847B1" w:rsidRDefault="005847B1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7B1"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4684" w:type="dxa"/>
            <w:shd w:val="clear" w:color="auto" w:fill="FFFFFF"/>
          </w:tcPr>
          <w:p w14:paraId="5AB9E0F6" w14:textId="6DC1D072" w:rsidR="00747214" w:rsidRPr="00D44ABE" w:rsidRDefault="008643F9" w:rsidP="008643F9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  <w:r w:rsidRPr="00D44ABE">
              <w:rPr>
                <w:b/>
                <w:bCs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программам общего образования в муниципальных образовательных организациях</w:t>
            </w:r>
            <w:r w:rsidR="00747214" w:rsidRPr="00D44ABE">
              <w:rPr>
                <w:b/>
                <w:sz w:val="24"/>
                <w:szCs w:val="24"/>
              </w:rPr>
              <w:t>, в т</w:t>
            </w:r>
            <w:r w:rsidRPr="00D44ABE">
              <w:rPr>
                <w:b/>
                <w:sz w:val="24"/>
                <w:szCs w:val="24"/>
              </w:rPr>
              <w:t xml:space="preserve">ом </w:t>
            </w:r>
            <w:r w:rsidR="00747214" w:rsidRPr="00D44ABE">
              <w:rPr>
                <w:b/>
                <w:sz w:val="24"/>
                <w:szCs w:val="24"/>
              </w:rPr>
              <w:t>ч</w:t>
            </w:r>
            <w:r w:rsidRPr="00D44ABE">
              <w:rPr>
                <w:b/>
                <w:sz w:val="24"/>
                <w:szCs w:val="24"/>
              </w:rPr>
              <w:t>исле:</w:t>
            </w:r>
          </w:p>
        </w:tc>
        <w:tc>
          <w:tcPr>
            <w:tcW w:w="3682" w:type="dxa"/>
            <w:vMerge w:val="restart"/>
            <w:shd w:val="clear" w:color="auto" w:fill="FFFFFF"/>
          </w:tcPr>
          <w:p w14:paraId="27F814E3" w14:textId="48E06E55" w:rsidR="00747214" w:rsidRPr="00D44ABE" w:rsidRDefault="008643F9" w:rsidP="008643F9">
            <w:pPr>
              <w:rPr>
                <w:sz w:val="24"/>
                <w:szCs w:val="24"/>
                <w:highlight w:val="yellow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5C085A">
              <w:rPr>
                <w:sz w:val="24"/>
                <w:szCs w:val="24"/>
              </w:rPr>
              <w:t>У «Чагодская средняя общеобразо</w:t>
            </w:r>
            <w:r w:rsidRPr="00D44ABE">
              <w:rPr>
                <w:sz w:val="24"/>
                <w:szCs w:val="24"/>
              </w:rPr>
              <w:t>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</w:tc>
        <w:tc>
          <w:tcPr>
            <w:tcW w:w="3803" w:type="dxa"/>
            <w:vMerge w:val="restart"/>
            <w:shd w:val="clear" w:color="auto" w:fill="FFFFFF"/>
          </w:tcPr>
          <w:p w14:paraId="4AC76ECF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- увеличение доли детей, обучающихся по программам </w:t>
            </w:r>
          </w:p>
          <w:p w14:paraId="020350E3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общего образования в образовательных организациях до 96,2% от общей численности детей</w:t>
            </w:r>
          </w:p>
          <w:p w14:paraId="6FAE8D4C" w14:textId="1FE0A708" w:rsidR="00DD78C4" w:rsidRPr="00FC06FF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и молодежи от 7-17 лет;</w:t>
            </w:r>
          </w:p>
          <w:p w14:paraId="087499ED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- недопущение превышения 2% </w:t>
            </w:r>
          </w:p>
          <w:p w14:paraId="2A76BA1C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доли выпускников муниципальных общеобразовательных учреждений,</w:t>
            </w:r>
          </w:p>
          <w:p w14:paraId="19BA8537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не сдавших единый </w:t>
            </w:r>
          </w:p>
          <w:p w14:paraId="69C35BB2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государственный экзамен, в общей численности выпускников муниципальных общеобразовательных учреждений; </w:t>
            </w:r>
          </w:p>
          <w:p w14:paraId="01B7731B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-  обеспечение соотношения среднемесячной заработной платы педагогических работников общеобразовательных организаций</w:t>
            </w:r>
          </w:p>
          <w:p w14:paraId="3BFEBCD2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к среднемесячному доходу от трудовой деятельности, в целом по экономике области по данным Федеральной службы государственной статистики до 100%;</w:t>
            </w:r>
          </w:p>
          <w:p w14:paraId="2AF57493" w14:textId="77777777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- увеличение доли обучающихся по программам общего образования, участвующих в олимпиадах и конкурсах различного уровня, </w:t>
            </w:r>
          </w:p>
          <w:p w14:paraId="36C267C5" w14:textId="77777777" w:rsidR="001D36A9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lastRenderedPageBreak/>
              <w:t xml:space="preserve">в общей численности, </w:t>
            </w:r>
          </w:p>
          <w:p w14:paraId="1E016F38" w14:textId="77777777" w:rsidR="001D36A9" w:rsidRDefault="00DD78C4" w:rsidP="00DD78C4">
            <w:pPr>
              <w:ind w:right="-306"/>
              <w:rPr>
                <w:sz w:val="24"/>
                <w:szCs w:val="24"/>
              </w:rPr>
            </w:pPr>
            <w:proofErr w:type="gramStart"/>
            <w:r w:rsidRPr="00FC06FF">
              <w:rPr>
                <w:sz w:val="24"/>
                <w:szCs w:val="24"/>
              </w:rPr>
              <w:t>обучающихся</w:t>
            </w:r>
            <w:proofErr w:type="gramEnd"/>
            <w:r w:rsidRPr="00FC06FF">
              <w:rPr>
                <w:sz w:val="24"/>
                <w:szCs w:val="24"/>
              </w:rPr>
              <w:t xml:space="preserve"> по программам </w:t>
            </w:r>
          </w:p>
          <w:p w14:paraId="5FD10342" w14:textId="1D5E669C" w:rsidR="00DD78C4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общего образования не</w:t>
            </w:r>
            <w:r w:rsidR="001D36A9">
              <w:rPr>
                <w:sz w:val="24"/>
                <w:szCs w:val="24"/>
              </w:rPr>
              <w:t xml:space="preserve"> менее 76</w:t>
            </w:r>
            <w:r w:rsidRPr="00FC06FF">
              <w:rPr>
                <w:sz w:val="24"/>
                <w:szCs w:val="24"/>
              </w:rPr>
              <w:t>%;</w:t>
            </w:r>
          </w:p>
          <w:p w14:paraId="38F61639" w14:textId="77777777" w:rsidR="000F3F07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- обеспечение 100% </w:t>
            </w:r>
          </w:p>
          <w:p w14:paraId="70BB8073" w14:textId="77777777" w:rsidR="000F3F07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единовременных выплат молодым специалистам проживающих, работающих в сельской местности, </w:t>
            </w:r>
          </w:p>
          <w:p w14:paraId="624E41DD" w14:textId="77777777" w:rsidR="000F3F07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к общему количеству молодых специалистов, которые обратились </w:t>
            </w:r>
          </w:p>
          <w:p w14:paraId="29E1D914" w14:textId="6F41A156" w:rsidR="00DD78C4" w:rsidRPr="00FC06FF" w:rsidRDefault="00DD78C4" w:rsidP="00DD78C4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за получением данных выплат,</w:t>
            </w:r>
          </w:p>
          <w:p w14:paraId="30DBC8EB" w14:textId="77777777" w:rsidR="000F3F07" w:rsidRDefault="00DD78C4" w:rsidP="000F3F07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- 100% обеспечение потребности родителей в организации отдыха и оздоровление детей на базе образователь</w:t>
            </w:r>
            <w:r w:rsidR="000F3F07">
              <w:rPr>
                <w:sz w:val="24"/>
                <w:szCs w:val="24"/>
              </w:rPr>
              <w:t>ных организаций;</w:t>
            </w:r>
          </w:p>
          <w:p w14:paraId="72779EBF" w14:textId="77777777" w:rsidR="000F3F07" w:rsidRDefault="000F3F07" w:rsidP="000F3F07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- обеспечение предоставления денежных выплат на проезд и приобретение комплекта детской одежды, спортивной формы </w:t>
            </w:r>
            <w:proofErr w:type="gramStart"/>
            <w:r w:rsidRPr="00FC06FF">
              <w:rPr>
                <w:sz w:val="24"/>
                <w:szCs w:val="24"/>
              </w:rPr>
              <w:t>для</w:t>
            </w:r>
            <w:proofErr w:type="gramEnd"/>
            <w:r w:rsidRPr="00FC06FF">
              <w:rPr>
                <w:sz w:val="24"/>
                <w:szCs w:val="24"/>
              </w:rPr>
              <w:t xml:space="preserve"> </w:t>
            </w:r>
          </w:p>
          <w:p w14:paraId="3520AF41" w14:textId="721203CA" w:rsidR="000F3F07" w:rsidRDefault="000F3F07" w:rsidP="000F3F07">
            <w:pPr>
              <w:ind w:right="-306"/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100% детей из многодетных семей, приемных семей, имеющих в своем составе трех и более детей, в </w:t>
            </w:r>
            <w:proofErr w:type="spellStart"/>
            <w:r w:rsidRPr="00FC06FF">
              <w:rPr>
                <w:sz w:val="24"/>
                <w:szCs w:val="24"/>
              </w:rPr>
              <w:t>т.ч</w:t>
            </w:r>
            <w:proofErr w:type="spellEnd"/>
            <w:r w:rsidRPr="00FC06FF">
              <w:rPr>
                <w:sz w:val="24"/>
                <w:szCs w:val="24"/>
              </w:rPr>
              <w:t>. родных,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  <w:r>
              <w:rPr>
                <w:sz w:val="24"/>
                <w:szCs w:val="24"/>
              </w:rPr>
              <w:t>;</w:t>
            </w:r>
          </w:p>
          <w:p w14:paraId="7A29295C" w14:textId="77777777" w:rsidR="000F3F07" w:rsidRDefault="000F3F07" w:rsidP="000F3F07">
            <w:pPr>
              <w:pStyle w:val="a9"/>
            </w:pPr>
            <w:r w:rsidRPr="00FC06FF">
              <w:t xml:space="preserve">- обеспечение деятельности советников директора по воспитанию и взаимодействию с </w:t>
            </w:r>
            <w:r w:rsidRPr="00FC06FF">
              <w:lastRenderedPageBreak/>
              <w:t>детскими общественными объединениями в общеобразовательных организациях;</w:t>
            </w:r>
          </w:p>
          <w:p w14:paraId="6E88F2DD" w14:textId="2C24A264" w:rsidR="000F3F07" w:rsidRPr="00FC06FF" w:rsidRDefault="000F3F07" w:rsidP="000F3F07">
            <w:pPr>
              <w:pStyle w:val="a9"/>
            </w:pPr>
            <w:r w:rsidRPr="00FC06FF">
              <w:t>-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</w:t>
            </w:r>
            <w:r w:rsidR="001D36A9">
              <w:t>е общеобразовательные программы</w:t>
            </w:r>
          </w:p>
          <w:p w14:paraId="51380E49" w14:textId="77777777" w:rsidR="000F3F07" w:rsidRPr="00FC06FF" w:rsidRDefault="000F3F07" w:rsidP="000F3F07">
            <w:pPr>
              <w:pStyle w:val="a9"/>
            </w:pPr>
          </w:p>
          <w:p w14:paraId="7C2D5E00" w14:textId="77777777" w:rsidR="000F3F07" w:rsidRPr="00FC06FF" w:rsidRDefault="000F3F07" w:rsidP="000F3F07">
            <w:pPr>
              <w:ind w:right="-306"/>
              <w:rPr>
                <w:sz w:val="24"/>
                <w:szCs w:val="24"/>
              </w:rPr>
            </w:pPr>
          </w:p>
          <w:p w14:paraId="6D39684E" w14:textId="6FC94859" w:rsidR="00DD78C4" w:rsidRPr="00FC06FF" w:rsidRDefault="00DD78C4" w:rsidP="00DD78C4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734601EF" w14:textId="17E96403" w:rsidR="00747214" w:rsidRPr="00FF420B" w:rsidRDefault="00747214" w:rsidP="005C085A">
            <w:pPr>
              <w:shd w:val="clear" w:color="auto" w:fill="FFFFFF"/>
              <w:rPr>
                <w:sz w:val="20"/>
                <w:highlight w:val="yellow"/>
              </w:rPr>
            </w:pPr>
          </w:p>
        </w:tc>
        <w:tc>
          <w:tcPr>
            <w:tcW w:w="2600" w:type="dxa"/>
            <w:gridSpan w:val="2"/>
            <w:vMerge w:val="restart"/>
            <w:shd w:val="clear" w:color="auto" w:fill="FFFFFF"/>
          </w:tcPr>
          <w:p w14:paraId="5FC513E0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529BDF20" w14:textId="77777777" w:rsidTr="000A60A2">
        <w:trPr>
          <w:trHeight w:hRule="exact" w:val="2259"/>
        </w:trPr>
        <w:tc>
          <w:tcPr>
            <w:tcW w:w="691" w:type="dxa"/>
            <w:shd w:val="clear" w:color="auto" w:fill="FFFFFF"/>
          </w:tcPr>
          <w:p w14:paraId="3EE13F45" w14:textId="737C1471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684" w:type="dxa"/>
            <w:shd w:val="clear" w:color="auto" w:fill="FFFFFF"/>
          </w:tcPr>
          <w:p w14:paraId="624516C0" w14:textId="77777777" w:rsidR="00747214" w:rsidRPr="00D44ABE" w:rsidRDefault="00580E6F" w:rsidP="00C56E4B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D44ABE">
              <w:rPr>
                <w:sz w:val="24"/>
                <w:szCs w:val="24"/>
              </w:rPr>
              <w:t>Субсидии бюджетным учреждениям на предоставление общедоступного</w:t>
            </w:r>
            <w:r w:rsidR="00C56E4B" w:rsidRPr="00D44ABE">
              <w:rPr>
                <w:bCs/>
                <w:sz w:val="24"/>
                <w:szCs w:val="24"/>
              </w:rPr>
              <w:t xml:space="preserve"> и бесплатного начального общего, основного общего, среднего общего образования по программам общего образования в муниципальных образовательных организациях</w:t>
            </w:r>
            <w:r w:rsidRPr="00D44ABE">
              <w:rPr>
                <w:sz w:val="24"/>
                <w:szCs w:val="24"/>
              </w:rPr>
              <w:t xml:space="preserve"> (муниципальное задание</w:t>
            </w:r>
            <w:r w:rsidR="002D0A96" w:rsidRPr="00D44ABE">
              <w:rPr>
                <w:sz w:val="24"/>
                <w:szCs w:val="24"/>
              </w:rPr>
              <w:t xml:space="preserve"> и иные цели</w:t>
            </w:r>
            <w:r w:rsidRPr="00D44ABE">
              <w:rPr>
                <w:sz w:val="24"/>
                <w:szCs w:val="24"/>
              </w:rPr>
              <w:t>)</w:t>
            </w:r>
          </w:p>
        </w:tc>
        <w:tc>
          <w:tcPr>
            <w:tcW w:w="3682" w:type="dxa"/>
            <w:vMerge/>
            <w:shd w:val="clear" w:color="auto" w:fill="FFFFFF"/>
          </w:tcPr>
          <w:p w14:paraId="0F86B80B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3E4F2DE0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7E9FC6D5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00A32623" w14:textId="77777777" w:rsidTr="000A60A2">
        <w:trPr>
          <w:trHeight w:hRule="exact" w:val="1267"/>
        </w:trPr>
        <w:tc>
          <w:tcPr>
            <w:tcW w:w="691" w:type="dxa"/>
            <w:shd w:val="clear" w:color="auto" w:fill="FFFFFF"/>
          </w:tcPr>
          <w:p w14:paraId="40CBB14E" w14:textId="44BCDA4D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684" w:type="dxa"/>
            <w:shd w:val="clear" w:color="auto" w:fill="FFFFFF"/>
          </w:tcPr>
          <w:p w14:paraId="615DDFA4" w14:textId="77777777" w:rsidR="00747214" w:rsidRPr="00D44ABE" w:rsidRDefault="00C56E4B" w:rsidP="00C56E4B">
            <w:pPr>
              <w:shd w:val="clear" w:color="auto" w:fill="FFFFFF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Реализация расходных обязательств, в части обеспечения выплаты заработной платы работникам муниципальных учреждений (муниципальное задание)</w:t>
            </w:r>
          </w:p>
        </w:tc>
        <w:tc>
          <w:tcPr>
            <w:tcW w:w="3682" w:type="dxa"/>
            <w:vMerge/>
            <w:shd w:val="clear" w:color="auto" w:fill="FFFFFF"/>
          </w:tcPr>
          <w:p w14:paraId="69597C67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290675DA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77E3FE63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6FBEE3F2" w14:textId="77777777" w:rsidTr="000A60A2">
        <w:trPr>
          <w:trHeight w:hRule="exact" w:val="1958"/>
        </w:trPr>
        <w:tc>
          <w:tcPr>
            <w:tcW w:w="691" w:type="dxa"/>
            <w:shd w:val="clear" w:color="auto" w:fill="FFFFFF"/>
          </w:tcPr>
          <w:p w14:paraId="0DFABE19" w14:textId="1C0F9537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684" w:type="dxa"/>
            <w:shd w:val="clear" w:color="auto" w:fill="FFFFFF"/>
          </w:tcPr>
          <w:p w14:paraId="675B6D18" w14:textId="310045D2" w:rsidR="00D45FC4" w:rsidRPr="00D44ABE" w:rsidRDefault="00D45FC4" w:rsidP="00D45F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/>
              <w:rPr>
                <w:sz w:val="24"/>
                <w:szCs w:val="24"/>
              </w:rPr>
            </w:pPr>
            <w:r w:rsidRPr="00D44ABE">
              <w:rPr>
                <w:bCs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программам общего образования в муниципальных образовательных организациях</w:t>
            </w:r>
            <w:r w:rsidR="005847B1">
              <w:rPr>
                <w:bCs/>
                <w:sz w:val="24"/>
                <w:szCs w:val="24"/>
              </w:rPr>
              <w:t xml:space="preserve"> </w:t>
            </w:r>
            <w:r w:rsidRPr="00D44ABE">
              <w:rPr>
                <w:sz w:val="24"/>
                <w:szCs w:val="24"/>
              </w:rPr>
              <w:t>– общеобразовательный процесс (муниципальное задание)</w:t>
            </w:r>
          </w:p>
          <w:p w14:paraId="397516E9" w14:textId="77777777" w:rsidR="00747214" w:rsidRPr="00D44ABE" w:rsidRDefault="00747214" w:rsidP="00D45F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shd w:val="clear" w:color="auto" w:fill="FFFFFF"/>
          </w:tcPr>
          <w:p w14:paraId="5BFCBB10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09A14D87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0C27D910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2256D829" w14:textId="77777777" w:rsidTr="000A60A2">
        <w:trPr>
          <w:trHeight w:hRule="exact" w:val="3421"/>
        </w:trPr>
        <w:tc>
          <w:tcPr>
            <w:tcW w:w="691" w:type="dxa"/>
            <w:shd w:val="clear" w:color="auto" w:fill="FFFFFF"/>
          </w:tcPr>
          <w:p w14:paraId="093BB068" w14:textId="3B4D928F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4)</w:t>
            </w:r>
          </w:p>
        </w:tc>
        <w:tc>
          <w:tcPr>
            <w:tcW w:w="4684" w:type="dxa"/>
            <w:shd w:val="clear" w:color="auto" w:fill="FFFFFF"/>
          </w:tcPr>
          <w:p w14:paraId="51EB3210" w14:textId="0C729A6F" w:rsidR="00747214" w:rsidRPr="00D44ABE" w:rsidRDefault="00D72AE0" w:rsidP="00D45FC4">
            <w:pPr>
              <w:shd w:val="clear" w:color="auto" w:fill="FFFFFF"/>
              <w:rPr>
                <w:sz w:val="24"/>
                <w:szCs w:val="24"/>
              </w:rPr>
            </w:pPr>
            <w:r w:rsidRPr="00D72AE0">
              <w:rPr>
                <w:bCs/>
                <w:sz w:val="24"/>
                <w:szCs w:val="24"/>
              </w:rPr>
              <w:t xml:space="preserve">Обеспечение </w:t>
            </w:r>
            <w:r w:rsidR="00834F24" w:rsidRPr="00D72AE0">
              <w:rPr>
                <w:bCs/>
                <w:sz w:val="24"/>
                <w:szCs w:val="24"/>
              </w:rPr>
              <w:t>общедоступного и бесплатного начального общего, основного общего, среднего общего образования по программам общего образования в муниципальных образовательных организациях</w:t>
            </w:r>
            <w:r w:rsidR="00834F24" w:rsidRPr="00D72AE0">
              <w:rPr>
                <w:sz w:val="24"/>
                <w:szCs w:val="24"/>
              </w:rPr>
              <w:t xml:space="preserve"> </w:t>
            </w:r>
            <w:r w:rsidR="00D0095E" w:rsidRPr="002F32D2">
              <w:rPr>
                <w:sz w:val="24"/>
                <w:szCs w:val="24"/>
                <w:u w:val="single"/>
              </w:rPr>
              <w:t>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 w:rsidR="00557B8C">
              <w:rPr>
                <w:sz w:val="24"/>
                <w:szCs w:val="24"/>
              </w:rPr>
              <w:t xml:space="preserve"> (</w:t>
            </w:r>
            <w:r w:rsidR="00D0095E" w:rsidRPr="00D44ABE">
              <w:rPr>
                <w:sz w:val="24"/>
                <w:szCs w:val="24"/>
              </w:rPr>
              <w:t>муниципальное задание)</w:t>
            </w:r>
          </w:p>
        </w:tc>
        <w:tc>
          <w:tcPr>
            <w:tcW w:w="3682" w:type="dxa"/>
            <w:vMerge/>
            <w:shd w:val="clear" w:color="auto" w:fill="FFFFFF"/>
          </w:tcPr>
          <w:p w14:paraId="46EC7710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78A08630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4148D66D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6AE08914" w14:textId="77777777" w:rsidTr="000A60A2">
        <w:trPr>
          <w:trHeight w:hRule="exact" w:val="2832"/>
        </w:trPr>
        <w:tc>
          <w:tcPr>
            <w:tcW w:w="691" w:type="dxa"/>
            <w:shd w:val="clear" w:color="auto" w:fill="FFFFFF"/>
          </w:tcPr>
          <w:p w14:paraId="78AF5816" w14:textId="29FC4F51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5)</w:t>
            </w:r>
          </w:p>
        </w:tc>
        <w:tc>
          <w:tcPr>
            <w:tcW w:w="4684" w:type="dxa"/>
            <w:shd w:val="clear" w:color="auto" w:fill="FFFFFF"/>
          </w:tcPr>
          <w:p w14:paraId="79D330DC" w14:textId="64DB4691" w:rsidR="00747214" w:rsidRPr="00D44ABE" w:rsidRDefault="00D72AE0" w:rsidP="00D0095E">
            <w:pPr>
              <w:shd w:val="clear" w:color="auto" w:fill="FFFFFF"/>
              <w:rPr>
                <w:sz w:val="24"/>
                <w:szCs w:val="24"/>
              </w:rPr>
            </w:pPr>
            <w:r w:rsidRPr="00D72AE0">
              <w:rPr>
                <w:bCs/>
                <w:sz w:val="24"/>
                <w:szCs w:val="24"/>
              </w:rPr>
              <w:t>Обеспечение общедоступного и бесплатного начального общего, основного общего, среднего общего образования по программам общего образования в муниципальных образовательных организациях</w:t>
            </w:r>
            <w:r w:rsidRPr="00D72AE0">
              <w:rPr>
                <w:sz w:val="24"/>
                <w:szCs w:val="24"/>
              </w:rPr>
              <w:t xml:space="preserve"> </w:t>
            </w:r>
            <w:r w:rsidR="00D0095E" w:rsidRPr="002F32D2">
              <w:rPr>
                <w:sz w:val="24"/>
                <w:szCs w:val="24"/>
                <w:u w:val="single"/>
              </w:rPr>
              <w:t>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  <w:r w:rsidR="00D0095E" w:rsidRPr="00D44ABE">
              <w:rPr>
                <w:sz w:val="24"/>
                <w:szCs w:val="24"/>
              </w:rPr>
              <w:t xml:space="preserve"> (муниципальное задание)</w:t>
            </w:r>
          </w:p>
          <w:p w14:paraId="36066547" w14:textId="77777777" w:rsidR="00D0095E" w:rsidRPr="00D44ABE" w:rsidRDefault="00D0095E" w:rsidP="00D009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82" w:type="dxa"/>
            <w:vMerge/>
            <w:shd w:val="clear" w:color="auto" w:fill="FFFFFF"/>
          </w:tcPr>
          <w:p w14:paraId="2E682A4A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6D2B1606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28F8C66A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27AD6519" w14:textId="77777777" w:rsidTr="000A60A2">
        <w:trPr>
          <w:trHeight w:hRule="exact" w:val="1849"/>
        </w:trPr>
        <w:tc>
          <w:tcPr>
            <w:tcW w:w="691" w:type="dxa"/>
            <w:shd w:val="clear" w:color="auto" w:fill="FFFFFF"/>
          </w:tcPr>
          <w:p w14:paraId="42F7A36D" w14:textId="1FBF9770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4684" w:type="dxa"/>
            <w:shd w:val="clear" w:color="auto" w:fill="FFFFFF"/>
          </w:tcPr>
          <w:p w14:paraId="31455A73" w14:textId="77777777" w:rsidR="00747214" w:rsidRPr="00D44ABE" w:rsidRDefault="00D0095E" w:rsidP="00D0095E">
            <w:pPr>
              <w:shd w:val="clear" w:color="auto" w:fill="FFFFFF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823337" w:rsidRPr="00D44ABE">
              <w:rPr>
                <w:sz w:val="24"/>
                <w:szCs w:val="24"/>
              </w:rPr>
              <w:t xml:space="preserve"> (муниципальное задание)</w:t>
            </w:r>
          </w:p>
        </w:tc>
        <w:tc>
          <w:tcPr>
            <w:tcW w:w="3682" w:type="dxa"/>
            <w:vMerge/>
            <w:shd w:val="clear" w:color="auto" w:fill="FFFFFF"/>
          </w:tcPr>
          <w:p w14:paraId="4CABBD0D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73807C4D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232D9B59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257B7C" w:rsidRPr="00FF420B" w14:paraId="0AF1C2CF" w14:textId="77777777" w:rsidTr="000A60A2">
        <w:trPr>
          <w:trHeight w:hRule="exact" w:val="2838"/>
        </w:trPr>
        <w:tc>
          <w:tcPr>
            <w:tcW w:w="691" w:type="dxa"/>
            <w:shd w:val="clear" w:color="auto" w:fill="FFFFFF"/>
          </w:tcPr>
          <w:p w14:paraId="7FA3C29B" w14:textId="1421651A" w:rsidR="00257B7C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7)</w:t>
            </w:r>
          </w:p>
        </w:tc>
        <w:tc>
          <w:tcPr>
            <w:tcW w:w="4684" w:type="dxa"/>
            <w:shd w:val="clear" w:color="auto" w:fill="FFFFFF"/>
          </w:tcPr>
          <w:p w14:paraId="486DAED1" w14:textId="13FA865E" w:rsidR="00257B7C" w:rsidRPr="00D44ABE" w:rsidRDefault="00D15257" w:rsidP="00D0095E">
            <w:pPr>
              <w:shd w:val="clear" w:color="auto" w:fill="FFFFFF"/>
              <w:rPr>
                <w:sz w:val="24"/>
                <w:szCs w:val="24"/>
              </w:rPr>
            </w:pPr>
            <w:r w:rsidRPr="005847B1">
              <w:rPr>
                <w:sz w:val="24"/>
                <w:szCs w:val="24"/>
              </w:rPr>
              <w:t>Обеспечение предоставления</w:t>
            </w:r>
            <w:r w:rsidR="00257B7C" w:rsidRPr="005847B1">
              <w:rPr>
                <w:sz w:val="24"/>
                <w:szCs w:val="24"/>
              </w:rPr>
              <w:t xml:space="preserve"> мер социальной поддержки </w:t>
            </w:r>
            <w:r w:rsidRPr="005847B1">
              <w:rPr>
                <w:sz w:val="24"/>
                <w:szCs w:val="24"/>
              </w:rPr>
              <w:t>отдельным категориям обучающихся</w:t>
            </w:r>
            <w:r w:rsidR="00257B7C" w:rsidRPr="005847B1">
              <w:rPr>
                <w:sz w:val="24"/>
                <w:szCs w:val="24"/>
              </w:rPr>
              <w:t xml:space="preserve"> в </w:t>
            </w:r>
            <w:r w:rsidRPr="005847B1">
              <w:rPr>
                <w:sz w:val="24"/>
                <w:szCs w:val="24"/>
              </w:rPr>
              <w:t xml:space="preserve">муниципальных </w:t>
            </w:r>
            <w:r w:rsidR="00257B7C" w:rsidRPr="005847B1">
              <w:rPr>
                <w:sz w:val="24"/>
                <w:szCs w:val="24"/>
              </w:rPr>
              <w:t>образовательных организациях</w:t>
            </w:r>
            <w:r w:rsidRPr="005847B1">
              <w:rPr>
                <w:sz w:val="24"/>
                <w:szCs w:val="24"/>
              </w:rPr>
              <w:t xml:space="preserve"> (социальные выплаты гражданам, кроме публичных нормативных социальных выплат и иные закупки товаров, работ и услуг для государственных (муниципальных) нужд) – проезд и од</w:t>
            </w:r>
            <w:r w:rsidR="005847B1">
              <w:rPr>
                <w:sz w:val="24"/>
                <w:szCs w:val="24"/>
              </w:rPr>
              <w:t>ежда детям из многодетных семей</w:t>
            </w:r>
          </w:p>
        </w:tc>
        <w:tc>
          <w:tcPr>
            <w:tcW w:w="3682" w:type="dxa"/>
            <w:vMerge/>
            <w:shd w:val="clear" w:color="auto" w:fill="FFFFFF"/>
          </w:tcPr>
          <w:p w14:paraId="32D8612B" w14:textId="77777777" w:rsidR="00257B7C" w:rsidRPr="00FF420B" w:rsidRDefault="00257B7C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32146EE9" w14:textId="77777777" w:rsidR="00257B7C" w:rsidRPr="00FF420B" w:rsidRDefault="00257B7C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54EFB4A3" w14:textId="77777777" w:rsidR="00257B7C" w:rsidRPr="00FF420B" w:rsidRDefault="00257B7C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54BEFDF1" w14:textId="77777777" w:rsidTr="001D36A9">
        <w:trPr>
          <w:trHeight w:hRule="exact" w:val="1983"/>
        </w:trPr>
        <w:tc>
          <w:tcPr>
            <w:tcW w:w="691" w:type="dxa"/>
            <w:shd w:val="clear" w:color="auto" w:fill="FFFFFF"/>
          </w:tcPr>
          <w:p w14:paraId="420C39A9" w14:textId="3ADAEE84" w:rsidR="00747214" w:rsidRPr="005847B1" w:rsidRDefault="00557B8C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8)</w:t>
            </w:r>
          </w:p>
        </w:tc>
        <w:tc>
          <w:tcPr>
            <w:tcW w:w="4684" w:type="dxa"/>
            <w:shd w:val="clear" w:color="auto" w:fill="FFFFFF"/>
          </w:tcPr>
          <w:p w14:paraId="6A0CF078" w14:textId="77777777" w:rsidR="00747214" w:rsidRPr="00D44ABE" w:rsidRDefault="008B0D10" w:rsidP="008B0D10">
            <w:pPr>
              <w:shd w:val="clear" w:color="auto" w:fill="FFFFFF"/>
              <w:rPr>
                <w:sz w:val="24"/>
                <w:szCs w:val="24"/>
              </w:rPr>
            </w:pPr>
            <w:r w:rsidRPr="00D44ABE">
              <w:rPr>
                <w:bCs/>
                <w:sz w:val="24"/>
                <w:szCs w:val="24"/>
              </w:rPr>
              <w:t>Реализация мероприятий по организации отдыха и оздоровления детей</w:t>
            </w:r>
            <w:r w:rsidR="00E10869" w:rsidRPr="00D44ABE">
              <w:rPr>
                <w:bCs/>
                <w:sz w:val="24"/>
                <w:szCs w:val="24"/>
              </w:rPr>
              <w:t xml:space="preserve"> (иные цели)</w:t>
            </w:r>
          </w:p>
        </w:tc>
        <w:tc>
          <w:tcPr>
            <w:tcW w:w="3682" w:type="dxa"/>
            <w:vMerge/>
            <w:shd w:val="clear" w:color="auto" w:fill="FFFFFF"/>
          </w:tcPr>
          <w:p w14:paraId="0D7210E6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6BFF1135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33440D4C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06146E" w:rsidRPr="00FF420B" w14:paraId="0E05513D" w14:textId="77777777" w:rsidTr="000A60A2">
        <w:trPr>
          <w:trHeight w:hRule="exact" w:val="419"/>
        </w:trPr>
        <w:tc>
          <w:tcPr>
            <w:tcW w:w="15460" w:type="dxa"/>
            <w:gridSpan w:val="6"/>
            <w:shd w:val="clear" w:color="auto" w:fill="FFFFFF"/>
          </w:tcPr>
          <w:p w14:paraId="3E20DE84" w14:textId="3FFD8E2F" w:rsidR="0006146E" w:rsidRPr="00D44ABE" w:rsidRDefault="00D930B3" w:rsidP="00E10869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bookmarkStart w:id="0" w:name="_Hlk174572879"/>
            <w:r w:rsidRPr="00D44ABE">
              <w:rPr>
                <w:b/>
                <w:sz w:val="24"/>
                <w:szCs w:val="24"/>
              </w:rPr>
              <w:t xml:space="preserve"> Комплекс процессных мероприятий «</w:t>
            </w:r>
            <w:r w:rsidR="00E10869" w:rsidRPr="00D44ABE">
              <w:rPr>
                <w:b/>
                <w:sz w:val="24"/>
                <w:szCs w:val="24"/>
              </w:rPr>
              <w:t>Обеспечение реализации прогр</w:t>
            </w:r>
            <w:r w:rsidR="00B10FD3">
              <w:rPr>
                <w:b/>
                <w:sz w:val="24"/>
                <w:szCs w:val="24"/>
              </w:rPr>
              <w:t>амм дополнительного образования</w:t>
            </w:r>
            <w:r w:rsidRPr="00D44ABE">
              <w:rPr>
                <w:b/>
                <w:sz w:val="24"/>
                <w:szCs w:val="24"/>
              </w:rPr>
              <w:t>»</w:t>
            </w:r>
          </w:p>
        </w:tc>
      </w:tr>
      <w:tr w:rsidR="0006146E" w:rsidRPr="00FF420B" w14:paraId="0C17E87D" w14:textId="77777777" w:rsidTr="000A60A2">
        <w:trPr>
          <w:trHeight w:hRule="exact" w:val="438"/>
        </w:trPr>
        <w:tc>
          <w:tcPr>
            <w:tcW w:w="15460" w:type="dxa"/>
            <w:gridSpan w:val="6"/>
            <w:shd w:val="clear" w:color="auto" w:fill="FFFFFF"/>
          </w:tcPr>
          <w:p w14:paraId="7D0A381F" w14:textId="3C404EE3" w:rsidR="0006146E" w:rsidRPr="00D44ABE" w:rsidRDefault="00257B7C" w:rsidP="00D930B3">
            <w:pPr>
              <w:pStyle w:val="a9"/>
              <w:jc w:val="center"/>
              <w:rPr>
                <w:highlight w:val="yellow"/>
              </w:rPr>
            </w:pPr>
            <w:r w:rsidRPr="00D44ABE">
              <w:rPr>
                <w:b/>
              </w:rPr>
              <w:t xml:space="preserve">2.3 </w:t>
            </w:r>
            <w:r w:rsidR="00D930B3" w:rsidRPr="00D44ABE">
              <w:rPr>
                <w:b/>
              </w:rPr>
              <w:t xml:space="preserve"> </w:t>
            </w:r>
            <w:r w:rsidR="0006146E" w:rsidRPr="00D44ABE">
              <w:rPr>
                <w:b/>
              </w:rPr>
              <w:t>Наименование структурного элемента</w:t>
            </w:r>
          </w:p>
        </w:tc>
      </w:tr>
      <w:bookmarkEnd w:id="0"/>
      <w:tr w:rsidR="00747214" w:rsidRPr="00FF420B" w14:paraId="37646D1A" w14:textId="77777777" w:rsidTr="000A60A2">
        <w:trPr>
          <w:trHeight w:hRule="exact" w:val="1849"/>
        </w:trPr>
        <w:tc>
          <w:tcPr>
            <w:tcW w:w="691" w:type="dxa"/>
            <w:shd w:val="clear" w:color="auto" w:fill="FFFFFF"/>
          </w:tcPr>
          <w:p w14:paraId="0C3EB431" w14:textId="77777777" w:rsidR="00E10869" w:rsidRPr="00D44ABE" w:rsidRDefault="00E10869" w:rsidP="0006146E">
            <w:pPr>
              <w:pStyle w:val="a9"/>
              <w:jc w:val="center"/>
            </w:pPr>
          </w:p>
          <w:p w14:paraId="5C9378CA" w14:textId="77777777" w:rsidR="00E10869" w:rsidRPr="00D44ABE" w:rsidRDefault="00E10869" w:rsidP="0006146E">
            <w:pPr>
              <w:pStyle w:val="a9"/>
              <w:jc w:val="center"/>
            </w:pPr>
          </w:p>
          <w:p w14:paraId="208DD80B" w14:textId="38359869" w:rsidR="00747214" w:rsidRPr="00D44ABE" w:rsidRDefault="000A60A2" w:rsidP="0006146E">
            <w:pPr>
              <w:pStyle w:val="a9"/>
              <w:jc w:val="center"/>
              <w:rPr>
                <w:highlight w:val="yellow"/>
              </w:rPr>
            </w:pPr>
            <w:r>
              <w:t>2.3.1.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7CA5DEBB" w14:textId="77777777" w:rsidR="00747214" w:rsidRPr="00D44ABE" w:rsidRDefault="00E10869" w:rsidP="00E10869">
            <w:pPr>
              <w:pStyle w:val="a9"/>
              <w:rPr>
                <w:b/>
                <w:highlight w:val="yellow"/>
              </w:rPr>
            </w:pPr>
            <w:r w:rsidRPr="00D44ABE">
              <w:rPr>
                <w:b/>
                <w:bCs/>
              </w:rPr>
              <w:t>Организация предоставления образования по программам дополнительного образования детей в муниципальных образовательных организациях</w:t>
            </w:r>
            <w:r w:rsidRPr="00D44ABE">
              <w:rPr>
                <w:b/>
              </w:rPr>
              <w:t>, в том числе:</w:t>
            </w:r>
          </w:p>
        </w:tc>
        <w:tc>
          <w:tcPr>
            <w:tcW w:w="3682" w:type="dxa"/>
            <w:vMerge w:val="restart"/>
            <w:shd w:val="clear" w:color="auto" w:fill="FFFFFF"/>
          </w:tcPr>
          <w:p w14:paraId="025EA9BE" w14:textId="72E1C1C3" w:rsidR="00747214" w:rsidRPr="00D44ABE" w:rsidRDefault="00C252B9" w:rsidP="00C252B9">
            <w:pPr>
              <w:rPr>
                <w:sz w:val="24"/>
                <w:szCs w:val="24"/>
                <w:highlight w:val="yellow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МБУ ДО Чагодощенского муниципального округа «Центр дополнительного образования»</w:t>
            </w:r>
          </w:p>
        </w:tc>
        <w:tc>
          <w:tcPr>
            <w:tcW w:w="3803" w:type="dxa"/>
            <w:vMerge w:val="restart"/>
            <w:shd w:val="clear" w:color="auto" w:fill="FFFFFF"/>
          </w:tcPr>
          <w:p w14:paraId="19A0885A" w14:textId="77777777" w:rsidR="000A60A2" w:rsidRPr="00FC06FF" w:rsidRDefault="000A60A2" w:rsidP="000A60A2">
            <w:pPr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 xml:space="preserve">- обеспечение соотношения среднемесячной заработной платы педагогов муниципальных организаций дополнительного образования детей к среднемесячной заработной плате </w:t>
            </w:r>
            <w:r w:rsidRPr="00FC06FF">
              <w:rPr>
                <w:sz w:val="24"/>
                <w:szCs w:val="24"/>
              </w:rPr>
              <w:lastRenderedPageBreak/>
              <w:t>учителей по округу до 100,0%;</w:t>
            </w:r>
          </w:p>
          <w:p w14:paraId="3E9B95ED" w14:textId="77777777" w:rsidR="000A60A2" w:rsidRPr="00FC06FF" w:rsidRDefault="000A60A2" w:rsidP="000A60A2">
            <w:pPr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- до 100% охват детей в возрасте от 5 до 18 лет услугами по дополнительному образованию;</w:t>
            </w:r>
          </w:p>
          <w:p w14:paraId="6B922EB9" w14:textId="501081B3" w:rsidR="00747214" w:rsidRPr="00D44ABE" w:rsidRDefault="000A60A2" w:rsidP="000A60A2">
            <w:pPr>
              <w:pStyle w:val="a9"/>
              <w:rPr>
                <w:highlight w:val="yellow"/>
              </w:rPr>
            </w:pPr>
            <w:r w:rsidRPr="00FC06FF">
              <w:t>- обеспечение доли детей в возрасте от 5 до 18 лет, получающих дополнительное образование с использованием социального сертификата на получение муниципальной услуги</w:t>
            </w:r>
            <w:r w:rsidR="001D36A9">
              <w:t xml:space="preserve"> в социальной сфере, не менее 26</w:t>
            </w:r>
            <w:r w:rsidRPr="00FC06FF">
              <w:t>%</w:t>
            </w:r>
          </w:p>
        </w:tc>
        <w:tc>
          <w:tcPr>
            <w:tcW w:w="2600" w:type="dxa"/>
            <w:gridSpan w:val="2"/>
            <w:vMerge w:val="restart"/>
            <w:shd w:val="clear" w:color="auto" w:fill="FFFFFF"/>
          </w:tcPr>
          <w:p w14:paraId="62176AAE" w14:textId="77777777" w:rsidR="00747214" w:rsidRPr="00D44ABE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</w:tr>
      <w:tr w:rsidR="00747214" w:rsidRPr="00FF420B" w14:paraId="3C81EC80" w14:textId="77777777" w:rsidTr="000A60A2">
        <w:trPr>
          <w:trHeight w:hRule="exact" w:val="1991"/>
        </w:trPr>
        <w:tc>
          <w:tcPr>
            <w:tcW w:w="691" w:type="dxa"/>
            <w:shd w:val="clear" w:color="auto" w:fill="FFFFFF"/>
          </w:tcPr>
          <w:p w14:paraId="22BA5AC2" w14:textId="7B24D7CC" w:rsidR="00747214" w:rsidRPr="000A60A2" w:rsidRDefault="000A60A2" w:rsidP="0006146E">
            <w:pPr>
              <w:pStyle w:val="a9"/>
              <w:jc w:val="center"/>
            </w:pPr>
            <w:r w:rsidRPr="000A60A2">
              <w:lastRenderedPageBreak/>
              <w:t>1)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623895EC" w14:textId="77777777" w:rsidR="00747214" w:rsidRPr="000A60A2" w:rsidRDefault="00C252B9" w:rsidP="00C252B9">
            <w:pPr>
              <w:pStyle w:val="a9"/>
              <w:rPr>
                <w:b/>
              </w:rPr>
            </w:pPr>
            <w:r w:rsidRPr="000A60A2">
              <w:t xml:space="preserve">Субсидии бюджетным учреждениям на предоставление </w:t>
            </w:r>
            <w:r w:rsidRPr="000A60A2">
              <w:rPr>
                <w:bCs/>
              </w:rPr>
              <w:t>образования по программам дополнительного образования детей в муниципальных образовательных организациях (муниципальное задание и иные цели)</w:t>
            </w:r>
          </w:p>
        </w:tc>
        <w:tc>
          <w:tcPr>
            <w:tcW w:w="3682" w:type="dxa"/>
            <w:vMerge/>
            <w:shd w:val="clear" w:color="auto" w:fill="FFFFFF"/>
          </w:tcPr>
          <w:p w14:paraId="2FDC6995" w14:textId="77777777" w:rsidR="00747214" w:rsidRPr="000A60A2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35CB53B8" w14:textId="77777777" w:rsidR="00747214" w:rsidRPr="000A60A2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54578479" w14:textId="77777777" w:rsidR="00747214" w:rsidRPr="000A60A2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</w:tr>
      <w:tr w:rsidR="009F773C" w:rsidRPr="00FF420B" w14:paraId="3E168343" w14:textId="77777777" w:rsidTr="000A60A2">
        <w:trPr>
          <w:trHeight w:hRule="exact" w:val="1423"/>
        </w:trPr>
        <w:tc>
          <w:tcPr>
            <w:tcW w:w="691" w:type="dxa"/>
            <w:shd w:val="clear" w:color="auto" w:fill="FFFFFF"/>
          </w:tcPr>
          <w:p w14:paraId="30264CF6" w14:textId="4F779D47" w:rsidR="009F773C" w:rsidRPr="000A60A2" w:rsidRDefault="000A60A2" w:rsidP="0006146E">
            <w:pPr>
              <w:pStyle w:val="a9"/>
              <w:jc w:val="center"/>
            </w:pPr>
            <w:r w:rsidRPr="000A60A2">
              <w:lastRenderedPageBreak/>
              <w:t>2)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0B3D5EFC" w14:textId="77777777" w:rsidR="009F773C" w:rsidRPr="000A60A2" w:rsidRDefault="009F773C" w:rsidP="009F773C">
            <w:pPr>
              <w:pStyle w:val="a9"/>
            </w:pPr>
            <w:r w:rsidRPr="000A60A2">
              <w:t>Реализация расходных обязательств в части обеспечения выплаты заработной платы работникам муниципальных учреждений (муниципальное задание)</w:t>
            </w:r>
          </w:p>
          <w:p w14:paraId="48634951" w14:textId="77777777" w:rsidR="009F773C" w:rsidRPr="000A60A2" w:rsidRDefault="009F773C" w:rsidP="00C252B9">
            <w:pPr>
              <w:pStyle w:val="a9"/>
            </w:pPr>
          </w:p>
        </w:tc>
        <w:tc>
          <w:tcPr>
            <w:tcW w:w="3682" w:type="dxa"/>
            <w:vMerge/>
            <w:shd w:val="clear" w:color="auto" w:fill="FFFFFF"/>
          </w:tcPr>
          <w:p w14:paraId="24007B00" w14:textId="77777777" w:rsidR="009F773C" w:rsidRPr="000A60A2" w:rsidRDefault="009F773C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417B68EB" w14:textId="77777777" w:rsidR="009F773C" w:rsidRPr="000A60A2" w:rsidRDefault="009F773C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3674E8DF" w14:textId="77777777" w:rsidR="009F773C" w:rsidRPr="000A60A2" w:rsidRDefault="009F773C" w:rsidP="0006146E">
            <w:pPr>
              <w:pStyle w:val="a9"/>
              <w:jc w:val="center"/>
              <w:rPr>
                <w:highlight w:val="yellow"/>
              </w:rPr>
            </w:pPr>
          </w:p>
        </w:tc>
      </w:tr>
      <w:tr w:rsidR="00747214" w:rsidRPr="00FF420B" w14:paraId="24C42C60" w14:textId="77777777" w:rsidTr="000A60A2">
        <w:trPr>
          <w:trHeight w:hRule="exact" w:val="1712"/>
        </w:trPr>
        <w:tc>
          <w:tcPr>
            <w:tcW w:w="691" w:type="dxa"/>
            <w:shd w:val="clear" w:color="auto" w:fill="FFFFFF"/>
          </w:tcPr>
          <w:p w14:paraId="5F5ABC78" w14:textId="6FF31175" w:rsidR="00747214" w:rsidRPr="000A60A2" w:rsidRDefault="000A60A2" w:rsidP="0006146E">
            <w:pPr>
              <w:pStyle w:val="a9"/>
              <w:jc w:val="center"/>
            </w:pPr>
            <w:r>
              <w:t>3)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36FD3CDB" w14:textId="3268C7BF" w:rsidR="009F773C" w:rsidRPr="000A60A2" w:rsidRDefault="009F773C" w:rsidP="00C252B9">
            <w:pPr>
              <w:pStyle w:val="a9"/>
              <w:rPr>
                <w:b/>
              </w:rPr>
            </w:pPr>
            <w:r w:rsidRPr="000A60A2">
              <w:t>Создание условий для функционирования и обеспечения оказания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3682" w:type="dxa"/>
            <w:vMerge/>
            <w:shd w:val="clear" w:color="auto" w:fill="FFFFFF"/>
          </w:tcPr>
          <w:p w14:paraId="2C1481AA" w14:textId="77777777" w:rsidR="00747214" w:rsidRPr="000A60A2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29BF2403" w14:textId="77777777" w:rsidR="00747214" w:rsidRPr="000A60A2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24D544FC" w14:textId="77777777" w:rsidR="00747214" w:rsidRPr="000A60A2" w:rsidRDefault="00747214" w:rsidP="0006146E">
            <w:pPr>
              <w:pStyle w:val="a9"/>
              <w:jc w:val="center"/>
              <w:rPr>
                <w:highlight w:val="yellow"/>
              </w:rPr>
            </w:pPr>
          </w:p>
        </w:tc>
      </w:tr>
      <w:tr w:rsidR="009F773C" w:rsidRPr="00FF420B" w14:paraId="1B73E845" w14:textId="77777777" w:rsidTr="000A60A2">
        <w:trPr>
          <w:trHeight w:hRule="exact" w:val="969"/>
        </w:trPr>
        <w:tc>
          <w:tcPr>
            <w:tcW w:w="691" w:type="dxa"/>
            <w:shd w:val="clear" w:color="auto" w:fill="FFFFFF"/>
          </w:tcPr>
          <w:p w14:paraId="46CF2222" w14:textId="5AF196FC" w:rsidR="009F773C" w:rsidRPr="000A60A2" w:rsidRDefault="000A60A2" w:rsidP="0006146E">
            <w:pPr>
              <w:pStyle w:val="a9"/>
              <w:jc w:val="center"/>
            </w:pPr>
            <w:r>
              <w:t>4)</w:t>
            </w:r>
          </w:p>
        </w:tc>
        <w:tc>
          <w:tcPr>
            <w:tcW w:w="4684" w:type="dxa"/>
            <w:shd w:val="clear" w:color="auto" w:fill="FFFFFF"/>
            <w:vAlign w:val="center"/>
          </w:tcPr>
          <w:p w14:paraId="68EB76B4" w14:textId="77777777" w:rsidR="009F773C" w:rsidRPr="000A60A2" w:rsidRDefault="009F773C" w:rsidP="00C252B9">
            <w:pPr>
              <w:pStyle w:val="a9"/>
            </w:pPr>
            <w:r w:rsidRPr="000A60A2">
              <w:t>Формирование комплексной системы выявления, развития и поддержки одаренных детей</w:t>
            </w:r>
          </w:p>
          <w:p w14:paraId="2604B1C4" w14:textId="77777777" w:rsidR="00D44ABE" w:rsidRPr="000A60A2" w:rsidRDefault="00D44ABE" w:rsidP="00C252B9">
            <w:pPr>
              <w:pStyle w:val="a9"/>
            </w:pPr>
          </w:p>
          <w:p w14:paraId="135D479F" w14:textId="557852B9" w:rsidR="00D44ABE" w:rsidRPr="000A60A2" w:rsidRDefault="00D44ABE" w:rsidP="00C252B9">
            <w:pPr>
              <w:pStyle w:val="a9"/>
            </w:pPr>
          </w:p>
        </w:tc>
        <w:tc>
          <w:tcPr>
            <w:tcW w:w="3682" w:type="dxa"/>
            <w:vMerge/>
            <w:shd w:val="clear" w:color="auto" w:fill="FFFFFF"/>
          </w:tcPr>
          <w:p w14:paraId="7C916D5C" w14:textId="77777777" w:rsidR="009F773C" w:rsidRPr="000A60A2" w:rsidRDefault="009F773C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721D5103" w14:textId="77777777" w:rsidR="009F773C" w:rsidRPr="000A60A2" w:rsidRDefault="009F773C" w:rsidP="0006146E">
            <w:pPr>
              <w:pStyle w:val="a9"/>
              <w:jc w:val="center"/>
              <w:rPr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69B9E430" w14:textId="77777777" w:rsidR="009F773C" w:rsidRPr="000A60A2" w:rsidRDefault="009F773C" w:rsidP="0006146E">
            <w:pPr>
              <w:pStyle w:val="a9"/>
              <w:jc w:val="center"/>
              <w:rPr>
                <w:highlight w:val="yellow"/>
              </w:rPr>
            </w:pPr>
          </w:p>
        </w:tc>
      </w:tr>
      <w:tr w:rsidR="009F773C" w:rsidRPr="00FF420B" w14:paraId="2C22E465" w14:textId="77777777" w:rsidTr="000A60A2">
        <w:trPr>
          <w:trHeight w:hRule="exact" w:val="412"/>
        </w:trPr>
        <w:tc>
          <w:tcPr>
            <w:tcW w:w="15460" w:type="dxa"/>
            <w:gridSpan w:val="6"/>
            <w:shd w:val="clear" w:color="auto" w:fill="FFFFFF"/>
          </w:tcPr>
          <w:p w14:paraId="0D7DBF5C" w14:textId="40117CDC" w:rsidR="009F773C" w:rsidRPr="000A60A2" w:rsidRDefault="009F773C" w:rsidP="009F773C">
            <w:pPr>
              <w:pStyle w:val="a9"/>
              <w:jc w:val="center"/>
              <w:rPr>
                <w:b/>
                <w:highlight w:val="yellow"/>
              </w:rPr>
            </w:pPr>
            <w:r w:rsidRPr="000A60A2">
              <w:rPr>
                <w:b/>
              </w:rPr>
              <w:t>Комплекс процессных мероприятий</w:t>
            </w:r>
            <w:r w:rsidR="00D15257" w:rsidRPr="000A60A2">
              <w:rPr>
                <w:b/>
              </w:rPr>
              <w:t xml:space="preserve"> </w:t>
            </w:r>
            <w:r w:rsidRPr="000A60A2">
              <w:rPr>
                <w:b/>
              </w:rPr>
              <w:t xml:space="preserve"> «</w:t>
            </w:r>
            <w:r w:rsidR="00D15257" w:rsidRPr="000A60A2">
              <w:rPr>
                <w:b/>
              </w:rPr>
              <w:t>Обеспечение создания условий для реализации муниципальной программы</w:t>
            </w:r>
            <w:r w:rsidRPr="000A60A2">
              <w:rPr>
                <w:b/>
              </w:rPr>
              <w:t xml:space="preserve"> »</w:t>
            </w:r>
          </w:p>
        </w:tc>
      </w:tr>
      <w:tr w:rsidR="009F773C" w:rsidRPr="00FF420B" w14:paraId="1F9DF7E7" w14:textId="77777777" w:rsidTr="000A60A2">
        <w:trPr>
          <w:trHeight w:hRule="exact" w:val="296"/>
        </w:trPr>
        <w:tc>
          <w:tcPr>
            <w:tcW w:w="15460" w:type="dxa"/>
            <w:gridSpan w:val="6"/>
            <w:shd w:val="clear" w:color="auto" w:fill="FFFFFF"/>
          </w:tcPr>
          <w:p w14:paraId="67E457DF" w14:textId="77777777" w:rsidR="009F773C" w:rsidRDefault="00257B7C" w:rsidP="009F773C">
            <w:pPr>
              <w:pStyle w:val="a9"/>
              <w:jc w:val="center"/>
              <w:rPr>
                <w:b/>
              </w:rPr>
            </w:pPr>
            <w:r w:rsidRPr="00D44ABE">
              <w:rPr>
                <w:b/>
              </w:rPr>
              <w:t xml:space="preserve">2.4 </w:t>
            </w:r>
            <w:r w:rsidR="009F773C" w:rsidRPr="00D44ABE">
              <w:rPr>
                <w:b/>
              </w:rPr>
              <w:t>Наименование структурного элемента</w:t>
            </w:r>
          </w:p>
          <w:p w14:paraId="51A0C477" w14:textId="07FE3987" w:rsidR="00D44ABE" w:rsidRPr="00D44ABE" w:rsidRDefault="00D44ABE" w:rsidP="009F773C">
            <w:pPr>
              <w:pStyle w:val="a9"/>
              <w:jc w:val="center"/>
              <w:rPr>
                <w:b/>
                <w:highlight w:val="yellow"/>
              </w:rPr>
            </w:pPr>
          </w:p>
        </w:tc>
      </w:tr>
      <w:tr w:rsidR="009F773C" w:rsidRPr="00FF420B" w14:paraId="24071C1B" w14:textId="77777777" w:rsidTr="000A60A2">
        <w:trPr>
          <w:trHeight w:hRule="exact" w:val="3700"/>
        </w:trPr>
        <w:tc>
          <w:tcPr>
            <w:tcW w:w="691" w:type="dxa"/>
            <w:shd w:val="clear" w:color="auto" w:fill="FFFFFF"/>
          </w:tcPr>
          <w:p w14:paraId="0A3C1743" w14:textId="2F0B21B0" w:rsidR="009F773C" w:rsidRPr="007E4F7E" w:rsidRDefault="000A60A2" w:rsidP="009F773C">
            <w:pPr>
              <w:pStyle w:val="a9"/>
              <w:jc w:val="center"/>
              <w:rPr>
                <w:highlight w:val="yellow"/>
              </w:rPr>
            </w:pPr>
            <w:r>
              <w:lastRenderedPageBreak/>
              <w:t>2.4.1.</w:t>
            </w:r>
          </w:p>
        </w:tc>
        <w:tc>
          <w:tcPr>
            <w:tcW w:w="4684" w:type="dxa"/>
            <w:shd w:val="clear" w:color="auto" w:fill="FFFFFF"/>
          </w:tcPr>
          <w:p w14:paraId="3E551D9D" w14:textId="19B15F68" w:rsidR="009F773C" w:rsidRPr="007E4F7E" w:rsidRDefault="00C932B0" w:rsidP="00C932B0">
            <w:pPr>
              <w:pStyle w:val="a9"/>
              <w:rPr>
                <w:b/>
                <w:bCs/>
                <w:highlight w:val="yellow"/>
              </w:rPr>
            </w:pPr>
            <w:r w:rsidRPr="007E4F7E">
              <w:rPr>
                <w:b/>
                <w:bCs/>
              </w:rPr>
              <w:t>Обеспечение выполнения муниципального задания на оказание муниципальных услуг и выполнение работ муниципальной организацией округа, осуществляющей административное обеспечение деятельности организаций, организацию перевозок пассажиров на маршрутах наземного городского и (или) пригородного и (или) междугороднего и (или) межмуниципального пассажирского транспорта общего пользования, в том числе:</w:t>
            </w:r>
          </w:p>
        </w:tc>
        <w:tc>
          <w:tcPr>
            <w:tcW w:w="3682" w:type="dxa"/>
            <w:vMerge w:val="restart"/>
            <w:shd w:val="clear" w:color="auto" w:fill="FFFFFF"/>
          </w:tcPr>
          <w:p w14:paraId="1C910CA9" w14:textId="2282DA58" w:rsidR="009F773C" w:rsidRPr="003D73F8" w:rsidRDefault="003D73F8" w:rsidP="003D73F8">
            <w:pPr>
              <w:pStyle w:val="a9"/>
              <w:rPr>
                <w:highlight w:val="yellow"/>
              </w:rPr>
            </w:pPr>
            <w:r w:rsidRPr="00D44ABE">
              <w:t>Управление образования администрации Чагодощенского муниципального округа,</w:t>
            </w:r>
            <w:r>
              <w:t xml:space="preserve"> </w:t>
            </w:r>
            <w:r w:rsidRPr="003D73F8">
              <w:t>МБУ «Центр обеспечения деятельности» системы образования Чагодощенского муниципального округа</w:t>
            </w:r>
          </w:p>
        </w:tc>
        <w:tc>
          <w:tcPr>
            <w:tcW w:w="3803" w:type="dxa"/>
            <w:vMerge w:val="restart"/>
            <w:shd w:val="clear" w:color="auto" w:fill="FFFFFF"/>
          </w:tcPr>
          <w:p w14:paraId="2326FBCC" w14:textId="77777777" w:rsidR="00A356A2" w:rsidRPr="00FC06FF" w:rsidRDefault="00A356A2" w:rsidP="00A35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FF">
              <w:rPr>
                <w:rFonts w:ascii="Times New Roman" w:hAnsi="Times New Roman" w:cs="Times New Roman"/>
                <w:sz w:val="24"/>
                <w:szCs w:val="24"/>
              </w:rPr>
              <w:t>- выполнение муниципального задания на оказание муниципальных услуг и выполнение работ муниципальной организацией округа, осуществляющей административное обеспечение деятельности организаций, организацию перевозок пассажиров на маршрутах наземного городского и (или) пригородного и (или) междугороднего и (или) межмуниципального пассажирского транспорта общего пользования - 100% ежегодно;</w:t>
            </w:r>
          </w:p>
          <w:p w14:paraId="29968A9E" w14:textId="77777777" w:rsidR="00A356A2" w:rsidRPr="00FC06FF" w:rsidRDefault="00A356A2" w:rsidP="00A356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FF">
              <w:rPr>
                <w:rFonts w:ascii="Times New Roman" w:hAnsi="Times New Roman" w:cs="Times New Roman"/>
                <w:sz w:val="24"/>
                <w:szCs w:val="24"/>
              </w:rPr>
              <w:t>- обеспечение деятельности управления образования округа - 100%</w:t>
            </w:r>
          </w:p>
          <w:p w14:paraId="54A8E25D" w14:textId="77777777" w:rsidR="00A356A2" w:rsidRDefault="00A356A2" w:rsidP="00A356A2">
            <w:pPr>
              <w:rPr>
                <w:sz w:val="24"/>
                <w:szCs w:val="24"/>
              </w:rPr>
            </w:pPr>
            <w:r w:rsidRPr="00FC06FF">
              <w:rPr>
                <w:rFonts w:eastAsia="Calibri"/>
                <w:sz w:val="24"/>
                <w:szCs w:val="24"/>
              </w:rPr>
              <w:t xml:space="preserve">- </w:t>
            </w:r>
            <w:r w:rsidRPr="00FC06FF">
              <w:rPr>
                <w:sz w:val="24"/>
                <w:szCs w:val="24"/>
              </w:rPr>
              <w:t xml:space="preserve">количество муниципальных дошкольных образовательных и муниципальных общеобразовательных организаций, организация питания обучающихся в которых обеспечивается муниципальными общеобразовательными и дошкольными организациями и/или </w:t>
            </w:r>
            <w:r w:rsidRPr="00FC06FF">
              <w:rPr>
                <w:sz w:val="24"/>
                <w:szCs w:val="24"/>
              </w:rPr>
              <w:lastRenderedPageBreak/>
              <w:t>некоммерческими организациями, созданными муниципальными образованиями области в целях содействия организации питания в муниципальных образовательных учреждениях муниципальных образований области,</w:t>
            </w:r>
          </w:p>
          <w:p w14:paraId="0F508A25" w14:textId="6114A25C" w:rsidR="00A356A2" w:rsidRPr="00FC06FF" w:rsidRDefault="00A356A2" w:rsidP="00A356A2">
            <w:pPr>
              <w:rPr>
                <w:sz w:val="24"/>
                <w:szCs w:val="24"/>
              </w:rPr>
            </w:pPr>
            <w:r w:rsidRPr="00FC06FF">
              <w:rPr>
                <w:sz w:val="24"/>
                <w:szCs w:val="24"/>
              </w:rPr>
              <w:t>осуществляющих закупку услуг распределительно-логистического центра</w:t>
            </w:r>
            <w:bookmarkStart w:id="1" w:name="_GoBack"/>
            <w:bookmarkEnd w:id="1"/>
            <w:r w:rsidRPr="00FC06FF">
              <w:rPr>
                <w:sz w:val="24"/>
                <w:szCs w:val="24"/>
              </w:rPr>
              <w:t>;</w:t>
            </w:r>
          </w:p>
          <w:p w14:paraId="75622AEC" w14:textId="77465AC1" w:rsidR="009F773C" w:rsidRPr="00F24102" w:rsidRDefault="00A356A2" w:rsidP="001D36A9">
            <w:pPr>
              <w:pStyle w:val="a9"/>
              <w:rPr>
                <w:rFonts w:eastAsia="Calibri"/>
                <w:sz w:val="20"/>
                <w:szCs w:val="20"/>
                <w:highlight w:val="yellow"/>
              </w:rPr>
            </w:pPr>
            <w:proofErr w:type="gramStart"/>
            <w:r w:rsidRPr="00FC06FF">
              <w:rPr>
                <w:rFonts w:eastAsia="Calibri"/>
              </w:rPr>
              <w:t xml:space="preserve">- </w:t>
            </w:r>
            <w:r w:rsidRPr="00FC06FF">
              <w:t>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600" w:type="dxa"/>
            <w:gridSpan w:val="2"/>
            <w:vMerge w:val="restart"/>
            <w:shd w:val="clear" w:color="auto" w:fill="FFFFFF"/>
          </w:tcPr>
          <w:p w14:paraId="5215A927" w14:textId="4A779FD4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773C" w:rsidRPr="00FF420B" w14:paraId="30C308F3" w14:textId="77777777" w:rsidTr="000A60A2">
        <w:trPr>
          <w:trHeight w:hRule="exact" w:val="1292"/>
        </w:trPr>
        <w:tc>
          <w:tcPr>
            <w:tcW w:w="691" w:type="dxa"/>
            <w:shd w:val="clear" w:color="auto" w:fill="FFFFFF"/>
          </w:tcPr>
          <w:p w14:paraId="3FCDF09B" w14:textId="0E98E8E3" w:rsidR="009F773C" w:rsidRPr="007E4F7E" w:rsidRDefault="000A60A2" w:rsidP="009F773C">
            <w:pPr>
              <w:pStyle w:val="a9"/>
              <w:jc w:val="center"/>
            </w:pPr>
            <w:r>
              <w:t>1)</w:t>
            </w:r>
          </w:p>
        </w:tc>
        <w:tc>
          <w:tcPr>
            <w:tcW w:w="4684" w:type="dxa"/>
            <w:shd w:val="clear" w:color="auto" w:fill="FFFFFF"/>
          </w:tcPr>
          <w:p w14:paraId="5A943802" w14:textId="4C52A471" w:rsidR="009F773C" w:rsidRPr="007E4F7E" w:rsidRDefault="00C932B0" w:rsidP="00C932B0">
            <w:pPr>
              <w:pStyle w:val="a9"/>
              <w:rPr>
                <w:b/>
              </w:rPr>
            </w:pPr>
            <w:r w:rsidRPr="007E4F7E">
              <w:t xml:space="preserve">Субсидии бюджетным учреждениям на обеспечение деятельности (оказание услуг) муниципальных учреждений </w:t>
            </w:r>
            <w:r w:rsidRPr="007E4F7E">
              <w:rPr>
                <w:bCs/>
              </w:rPr>
              <w:t>(муниципальное задание и иные цели)</w:t>
            </w:r>
          </w:p>
        </w:tc>
        <w:tc>
          <w:tcPr>
            <w:tcW w:w="3682" w:type="dxa"/>
            <w:vMerge/>
            <w:shd w:val="clear" w:color="auto" w:fill="FFFFFF"/>
          </w:tcPr>
          <w:p w14:paraId="03358C6E" w14:textId="77777777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38591A6C" w14:textId="77777777" w:rsidR="009F773C" w:rsidRPr="00FF420B" w:rsidRDefault="009F773C" w:rsidP="009F773C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4D577F7F" w14:textId="77777777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773C" w:rsidRPr="00FF420B" w14:paraId="2C176CD9" w14:textId="77777777" w:rsidTr="000A60A2">
        <w:trPr>
          <w:trHeight w:hRule="exact" w:val="1269"/>
        </w:trPr>
        <w:tc>
          <w:tcPr>
            <w:tcW w:w="691" w:type="dxa"/>
            <w:shd w:val="clear" w:color="auto" w:fill="FFFFFF"/>
          </w:tcPr>
          <w:p w14:paraId="453B15A3" w14:textId="5C7B68C8" w:rsidR="009F773C" w:rsidRPr="007E4F7E" w:rsidRDefault="000A60A2" w:rsidP="009F773C">
            <w:pPr>
              <w:pStyle w:val="a9"/>
              <w:jc w:val="center"/>
            </w:pPr>
            <w:r>
              <w:t>2)</w:t>
            </w:r>
          </w:p>
        </w:tc>
        <w:tc>
          <w:tcPr>
            <w:tcW w:w="4684" w:type="dxa"/>
            <w:shd w:val="clear" w:color="auto" w:fill="FFFFFF"/>
          </w:tcPr>
          <w:p w14:paraId="543405AB" w14:textId="22FC3E69" w:rsidR="00C932B0" w:rsidRPr="007E4F7E" w:rsidRDefault="00C932B0" w:rsidP="00C932B0">
            <w:pPr>
              <w:pStyle w:val="a9"/>
            </w:pPr>
            <w:r w:rsidRPr="007E4F7E">
              <w:t>Реализация расходных обязательств в части обеспечения выплаты заработной платы работникам муниципальных учреждений (муниципальное задание)</w:t>
            </w:r>
          </w:p>
          <w:p w14:paraId="06B9F35F" w14:textId="1A31B40D" w:rsidR="009F773C" w:rsidRPr="007E4F7E" w:rsidRDefault="009F773C" w:rsidP="009F773C">
            <w:pPr>
              <w:pStyle w:val="a9"/>
              <w:jc w:val="center"/>
              <w:rPr>
                <w:b/>
              </w:rPr>
            </w:pPr>
          </w:p>
        </w:tc>
        <w:tc>
          <w:tcPr>
            <w:tcW w:w="3682" w:type="dxa"/>
            <w:vMerge/>
            <w:shd w:val="clear" w:color="auto" w:fill="FFFFFF"/>
          </w:tcPr>
          <w:p w14:paraId="26BA3F3B" w14:textId="77777777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52188B5B" w14:textId="77777777" w:rsidR="009F773C" w:rsidRPr="00FF420B" w:rsidRDefault="009F773C" w:rsidP="009F773C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12A7027F" w14:textId="77777777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F773C" w:rsidRPr="00FF420B" w14:paraId="7FC24281" w14:textId="77777777" w:rsidTr="000A60A2">
        <w:trPr>
          <w:trHeight w:hRule="exact" w:val="1268"/>
        </w:trPr>
        <w:tc>
          <w:tcPr>
            <w:tcW w:w="691" w:type="dxa"/>
            <w:shd w:val="clear" w:color="auto" w:fill="FFFFFF"/>
          </w:tcPr>
          <w:p w14:paraId="19B788D7" w14:textId="056FA01E" w:rsidR="009F773C" w:rsidRPr="007E4F7E" w:rsidRDefault="00C932B0" w:rsidP="009F773C">
            <w:pPr>
              <w:pStyle w:val="a9"/>
              <w:jc w:val="center"/>
            </w:pPr>
            <w:r w:rsidRPr="007E4F7E">
              <w:t>2</w:t>
            </w:r>
            <w:r w:rsidR="000A60A2">
              <w:t>.4.2.</w:t>
            </w:r>
          </w:p>
        </w:tc>
        <w:tc>
          <w:tcPr>
            <w:tcW w:w="4684" w:type="dxa"/>
            <w:shd w:val="clear" w:color="auto" w:fill="FFFFFF"/>
          </w:tcPr>
          <w:p w14:paraId="310968F0" w14:textId="09FB7C3C" w:rsidR="009F773C" w:rsidRPr="007E4F7E" w:rsidRDefault="00664CD0" w:rsidP="00664CD0">
            <w:pPr>
              <w:pStyle w:val="a9"/>
              <w:rPr>
                <w:b/>
                <w:bCs/>
              </w:rPr>
            </w:pPr>
            <w:r w:rsidRPr="007E4F7E">
              <w:rPr>
                <w:b/>
                <w:bCs/>
              </w:rPr>
              <w:t>Обеспечение деятельности управления образования администрации Чагодощенского муниципального округа</w:t>
            </w:r>
            <w:r w:rsidR="00A602D0" w:rsidRPr="007E4F7E">
              <w:rPr>
                <w:b/>
                <w:bCs/>
              </w:rPr>
              <w:t>, в том числе:</w:t>
            </w:r>
          </w:p>
        </w:tc>
        <w:tc>
          <w:tcPr>
            <w:tcW w:w="3682" w:type="dxa"/>
            <w:vMerge/>
            <w:shd w:val="clear" w:color="auto" w:fill="FFFFFF"/>
          </w:tcPr>
          <w:p w14:paraId="510B87F1" w14:textId="77777777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426B10B4" w14:textId="77777777" w:rsidR="009F773C" w:rsidRPr="00FF420B" w:rsidRDefault="009F773C" w:rsidP="009F773C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206C8F4D" w14:textId="77777777" w:rsidR="009F773C" w:rsidRPr="00FF420B" w:rsidRDefault="009F773C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02D0" w:rsidRPr="00FF420B" w14:paraId="43A4024B" w14:textId="77777777" w:rsidTr="00A356A2">
        <w:trPr>
          <w:trHeight w:hRule="exact" w:val="1681"/>
        </w:trPr>
        <w:tc>
          <w:tcPr>
            <w:tcW w:w="691" w:type="dxa"/>
            <w:shd w:val="clear" w:color="auto" w:fill="FFFFFF"/>
          </w:tcPr>
          <w:p w14:paraId="62E7DC50" w14:textId="0DE6A364" w:rsidR="00A602D0" w:rsidRPr="007E4F7E" w:rsidRDefault="000A60A2" w:rsidP="009F773C">
            <w:pPr>
              <w:pStyle w:val="a9"/>
              <w:jc w:val="center"/>
            </w:pPr>
            <w:r>
              <w:lastRenderedPageBreak/>
              <w:t>1)</w:t>
            </w:r>
          </w:p>
        </w:tc>
        <w:tc>
          <w:tcPr>
            <w:tcW w:w="4684" w:type="dxa"/>
            <w:shd w:val="clear" w:color="auto" w:fill="FFFFFF"/>
          </w:tcPr>
          <w:p w14:paraId="73FBDEEC" w14:textId="7DD0D6C0" w:rsidR="00A602D0" w:rsidRPr="007E4F7E" w:rsidRDefault="00A602D0" w:rsidP="00664CD0">
            <w:pPr>
              <w:pStyle w:val="a9"/>
            </w:pPr>
            <w:r w:rsidRPr="007E4F7E">
              <w:t xml:space="preserve">Обеспечение </w:t>
            </w:r>
            <w:proofErr w:type="gramStart"/>
            <w:r w:rsidRPr="007E4F7E">
              <w:t>деятельности управления образования администрации округа</w:t>
            </w:r>
            <w:proofErr w:type="gramEnd"/>
          </w:p>
        </w:tc>
        <w:tc>
          <w:tcPr>
            <w:tcW w:w="3682" w:type="dxa"/>
            <w:vMerge/>
            <w:shd w:val="clear" w:color="auto" w:fill="FFFFFF"/>
          </w:tcPr>
          <w:p w14:paraId="20A3F939" w14:textId="77777777" w:rsidR="00A602D0" w:rsidRPr="00FF420B" w:rsidRDefault="00A602D0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4D9CD25A" w14:textId="77777777" w:rsidR="00A602D0" w:rsidRPr="00FF420B" w:rsidRDefault="00A602D0" w:rsidP="009F773C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143EADF3" w14:textId="77777777" w:rsidR="00A602D0" w:rsidRPr="00FF420B" w:rsidRDefault="00A602D0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02D0" w:rsidRPr="00FF420B" w14:paraId="531A1977" w14:textId="77777777" w:rsidTr="00A356A2">
        <w:trPr>
          <w:trHeight w:hRule="exact" w:val="3440"/>
        </w:trPr>
        <w:tc>
          <w:tcPr>
            <w:tcW w:w="691" w:type="dxa"/>
            <w:shd w:val="clear" w:color="auto" w:fill="FFFFFF"/>
          </w:tcPr>
          <w:p w14:paraId="4872BBB2" w14:textId="6019A20E" w:rsidR="00A602D0" w:rsidRPr="007E4F7E" w:rsidRDefault="000A60A2" w:rsidP="009F773C">
            <w:pPr>
              <w:pStyle w:val="a9"/>
              <w:jc w:val="center"/>
            </w:pPr>
            <w:r>
              <w:lastRenderedPageBreak/>
              <w:t>2)</w:t>
            </w:r>
          </w:p>
        </w:tc>
        <w:tc>
          <w:tcPr>
            <w:tcW w:w="4684" w:type="dxa"/>
            <w:shd w:val="clear" w:color="auto" w:fill="FFFFFF"/>
          </w:tcPr>
          <w:p w14:paraId="7497847C" w14:textId="32D0AF94" w:rsidR="00A602D0" w:rsidRPr="007E4F7E" w:rsidRDefault="00A602D0" w:rsidP="00664CD0">
            <w:pPr>
              <w:pStyle w:val="a9"/>
            </w:pPr>
            <w:r w:rsidRPr="007E4F7E">
              <w:t>Реализация расходных обязательств в части обеспечения выплаты заработной платы работникам муниципальных учреждений (органов)</w:t>
            </w:r>
          </w:p>
        </w:tc>
        <w:tc>
          <w:tcPr>
            <w:tcW w:w="3682" w:type="dxa"/>
            <w:vMerge/>
            <w:shd w:val="clear" w:color="auto" w:fill="FFFFFF"/>
          </w:tcPr>
          <w:p w14:paraId="73C28DAB" w14:textId="77777777" w:rsidR="00A602D0" w:rsidRPr="00FF420B" w:rsidRDefault="00A602D0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3" w:type="dxa"/>
            <w:vMerge/>
            <w:shd w:val="clear" w:color="auto" w:fill="FFFFFF"/>
          </w:tcPr>
          <w:p w14:paraId="09C1C672" w14:textId="77777777" w:rsidR="00A602D0" w:rsidRPr="00FF420B" w:rsidRDefault="00A602D0" w:rsidP="009F773C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gridSpan w:val="2"/>
            <w:vMerge/>
            <w:shd w:val="clear" w:color="auto" w:fill="FFFFFF"/>
          </w:tcPr>
          <w:p w14:paraId="69E6B77D" w14:textId="77777777" w:rsidR="00A602D0" w:rsidRPr="00FF420B" w:rsidRDefault="00A602D0" w:rsidP="009F773C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1268DD07" w14:textId="77777777"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14:paraId="7D44731E" w14:textId="77777777" w:rsidR="00B10FD3" w:rsidRPr="007E4F7E" w:rsidRDefault="00B10FD3" w:rsidP="00B10FD3">
      <w:pPr>
        <w:pStyle w:val="a8"/>
        <w:widowControl w:val="0"/>
        <w:numPr>
          <w:ilvl w:val="0"/>
          <w:numId w:val="1"/>
        </w:numPr>
        <w:autoSpaceDE w:val="0"/>
        <w:autoSpaceDN w:val="0"/>
        <w:jc w:val="center"/>
        <w:rPr>
          <w:szCs w:val="28"/>
        </w:rPr>
      </w:pPr>
      <w:r w:rsidRPr="007E4F7E">
        <w:rPr>
          <w:szCs w:val="28"/>
        </w:rPr>
        <w:t>Сводный детальный план реализации муниципальной программы</w:t>
      </w:r>
    </w:p>
    <w:p w14:paraId="46014221" w14:textId="77777777" w:rsidR="00B10FD3" w:rsidRPr="007E4F7E" w:rsidRDefault="00B10FD3" w:rsidP="00B10FD3">
      <w:pPr>
        <w:pStyle w:val="a8"/>
        <w:widowControl w:val="0"/>
        <w:autoSpaceDE w:val="0"/>
        <w:autoSpaceDN w:val="0"/>
        <w:ind w:left="1245" w:right="-881"/>
        <w:jc w:val="right"/>
        <w:rPr>
          <w:sz w:val="24"/>
          <w:szCs w:val="24"/>
        </w:rPr>
      </w:pPr>
      <w:r w:rsidRPr="007E4F7E">
        <w:rPr>
          <w:spacing w:val="-2"/>
          <w:sz w:val="24"/>
          <w:szCs w:val="24"/>
        </w:rPr>
        <w:t>Таблица 5</w:t>
      </w:r>
    </w:p>
    <w:p w14:paraId="3952CC1F" w14:textId="77777777" w:rsidR="00B10FD3" w:rsidRPr="007E4F7E" w:rsidRDefault="00B10FD3" w:rsidP="00B10FD3">
      <w:pPr>
        <w:spacing w:after="14" w:line="1" w:lineRule="exact"/>
        <w:jc w:val="center"/>
        <w:rPr>
          <w:sz w:val="24"/>
          <w:szCs w:val="24"/>
        </w:rPr>
      </w:pPr>
    </w:p>
    <w:tbl>
      <w:tblPr>
        <w:tblW w:w="5290" w:type="pct"/>
        <w:tblInd w:w="-12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2651"/>
        <w:gridCol w:w="2356"/>
        <w:gridCol w:w="2734"/>
        <w:gridCol w:w="1302"/>
        <w:gridCol w:w="1156"/>
        <w:gridCol w:w="1159"/>
        <w:gridCol w:w="1156"/>
        <w:gridCol w:w="1166"/>
        <w:gridCol w:w="1308"/>
      </w:tblGrid>
      <w:tr w:rsidR="00B10FD3" w:rsidRPr="007E4F7E" w14:paraId="0C5157FE" w14:textId="77777777" w:rsidTr="003515D9">
        <w:trPr>
          <w:trHeight w:hRule="exact" w:val="588"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6D9CD3" w14:textId="77777777" w:rsidR="00B10FD3" w:rsidRPr="0046174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14:paraId="60262324" w14:textId="77777777" w:rsidR="00B10FD3" w:rsidRPr="0046174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6174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46174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1F09C6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106" w:right="34"/>
              <w:jc w:val="center"/>
              <w:rPr>
                <w:b/>
                <w:bCs/>
                <w:spacing w:val="-11"/>
                <w:sz w:val="24"/>
                <w:szCs w:val="24"/>
              </w:rPr>
            </w:pPr>
          </w:p>
          <w:p w14:paraId="6BC6C7C5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106" w:right="34"/>
              <w:jc w:val="center"/>
              <w:rPr>
                <w:b/>
                <w:bCs/>
                <w:spacing w:val="-11"/>
                <w:sz w:val="24"/>
                <w:szCs w:val="24"/>
              </w:rPr>
            </w:pPr>
          </w:p>
          <w:p w14:paraId="43EABE69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106" w:right="34"/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pacing w:val="-11"/>
                <w:sz w:val="24"/>
                <w:szCs w:val="24"/>
              </w:rPr>
              <w:t xml:space="preserve">Наименование программы, </w:t>
            </w:r>
            <w:r w:rsidRPr="00461743">
              <w:rPr>
                <w:b/>
                <w:bCs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97A713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-10" w:right="24"/>
              <w:jc w:val="center"/>
              <w:rPr>
                <w:b/>
                <w:bCs/>
                <w:sz w:val="24"/>
                <w:szCs w:val="24"/>
              </w:rPr>
            </w:pPr>
          </w:p>
          <w:p w14:paraId="17F15115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-10" w:right="24"/>
              <w:jc w:val="center"/>
              <w:rPr>
                <w:b/>
                <w:bCs/>
                <w:sz w:val="24"/>
                <w:szCs w:val="24"/>
              </w:rPr>
            </w:pPr>
          </w:p>
          <w:p w14:paraId="1FC0498E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-152" w:right="24"/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D28588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523" w:right="413"/>
              <w:jc w:val="center"/>
              <w:rPr>
                <w:b/>
                <w:bCs/>
                <w:sz w:val="24"/>
                <w:szCs w:val="24"/>
              </w:rPr>
            </w:pPr>
          </w:p>
          <w:p w14:paraId="5D598E0B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523" w:right="413"/>
              <w:jc w:val="center"/>
              <w:rPr>
                <w:b/>
                <w:bCs/>
                <w:sz w:val="24"/>
                <w:szCs w:val="24"/>
              </w:rPr>
            </w:pPr>
          </w:p>
          <w:p w14:paraId="4FAB1B74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-90" w:right="10"/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91AB6" w14:textId="77777777" w:rsidR="00B10FD3" w:rsidRPr="00461743" w:rsidRDefault="00B10FD3" w:rsidP="003515D9">
            <w:pPr>
              <w:shd w:val="clear" w:color="auto" w:fill="FFFFFF"/>
              <w:ind w:left="-94"/>
              <w:jc w:val="center"/>
              <w:rPr>
                <w:b/>
                <w:bCs/>
                <w:sz w:val="24"/>
                <w:szCs w:val="24"/>
              </w:rPr>
            </w:pPr>
          </w:p>
          <w:p w14:paraId="7992B5B2" w14:textId="77777777" w:rsidR="00B10FD3" w:rsidRPr="00461743" w:rsidRDefault="00B10FD3" w:rsidP="003515D9">
            <w:pPr>
              <w:shd w:val="clear" w:color="auto" w:fill="FFFFFF"/>
              <w:ind w:left="-94"/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 xml:space="preserve">Расходы (тыс. руб.), годы </w:t>
            </w:r>
            <w:r w:rsidRPr="00461743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B10FD3" w:rsidRPr="007E4F7E" w14:paraId="180F8662" w14:textId="77777777" w:rsidTr="003515D9">
        <w:trPr>
          <w:trHeight w:hRule="exact" w:val="864"/>
        </w:trPr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A95529" w14:textId="77777777" w:rsidR="00B10FD3" w:rsidRPr="0046174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34CDFA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106" w:right="34"/>
              <w:jc w:val="center"/>
              <w:rPr>
                <w:b/>
                <w:bCs/>
                <w:spacing w:val="-11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CEBF9E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350" w:right="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99FB65" w14:textId="77777777" w:rsidR="00B10FD3" w:rsidRPr="00461743" w:rsidRDefault="00B10FD3" w:rsidP="003515D9">
            <w:pPr>
              <w:shd w:val="clear" w:color="auto" w:fill="FFFFFF"/>
              <w:spacing w:line="182" w:lineRule="exact"/>
              <w:ind w:left="523" w:right="4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E3A38" w14:textId="77777777" w:rsidR="00B10FD3" w:rsidRPr="0046174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C38BA" w14:textId="77777777" w:rsidR="00B10FD3" w:rsidRPr="0046174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93539" w14:textId="77777777" w:rsidR="00B10FD3" w:rsidRPr="0046174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BBCFF" w14:textId="77777777" w:rsidR="00B10FD3" w:rsidRPr="0046174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E750D" w14:textId="77777777" w:rsidR="00B10FD3" w:rsidRPr="0046174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461743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D5BA7" w14:textId="77777777" w:rsidR="00B10FD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61C6AC" w14:textId="77777777" w:rsidR="00B10FD3" w:rsidRPr="00461743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</w:tr>
      <w:tr w:rsidR="00B10FD3" w:rsidRPr="007E4F7E" w14:paraId="6245F80B" w14:textId="77777777" w:rsidTr="003515D9">
        <w:trPr>
          <w:trHeight w:hRule="exact" w:val="607"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A32589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  <w:p w14:paraId="5BE3BAA1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  <w:p w14:paraId="4A7BA5BA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  <w:p w14:paraId="0491B85A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  <w:p w14:paraId="6559F7C3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2CDFA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8B633E">
              <w:rPr>
                <w:b/>
                <w:bCs/>
                <w:sz w:val="24"/>
                <w:szCs w:val="24"/>
                <w:u w:val="single"/>
              </w:rPr>
              <w:lastRenderedPageBreak/>
              <w:t>Муниципальная программа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4DD5F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  <w:p w14:paraId="214D280E" w14:textId="77777777" w:rsidR="00B10FD3" w:rsidRPr="007E4F7E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sz w:val="24"/>
                <w:szCs w:val="24"/>
              </w:rPr>
              <w:lastRenderedPageBreak/>
              <w:t>а</w:t>
            </w:r>
            <w:r w:rsidRPr="007E4F7E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7E4F7E">
              <w:rPr>
                <w:sz w:val="24"/>
                <w:szCs w:val="24"/>
              </w:rPr>
              <w:t xml:space="preserve"> Чагодощенского муниципального округа</w:t>
            </w:r>
          </w:p>
          <w:p w14:paraId="280670D0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A79E" w14:textId="77777777" w:rsidR="00B10FD3" w:rsidRPr="00836D30" w:rsidRDefault="00B10FD3" w:rsidP="003515D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36D30">
              <w:rPr>
                <w:b/>
                <w:bCs/>
                <w:spacing w:val="-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519E3" w14:textId="77777777" w:rsidR="00B10FD3" w:rsidRPr="0034354D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332564,8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E9DE" w14:textId="77777777" w:rsidR="00B10FD3" w:rsidRPr="0034354D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295353,4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E994D" w14:textId="77777777" w:rsidR="00B10FD3" w:rsidRPr="0034354D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292117,4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C0CE5" w14:textId="77777777" w:rsidR="00B10FD3" w:rsidRPr="0034354D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292117,4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772A6" w14:textId="77777777" w:rsidR="00B10FD3" w:rsidRPr="0034354D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292117,4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632C1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292117,4</w:t>
            </w:r>
          </w:p>
        </w:tc>
      </w:tr>
      <w:tr w:rsidR="00B10FD3" w:rsidRPr="007E4F7E" w14:paraId="3D9C7793" w14:textId="77777777" w:rsidTr="003515D9">
        <w:trPr>
          <w:trHeight w:hRule="exact" w:val="388"/>
        </w:trPr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49A759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C3A4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6143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3CC1" w14:textId="77777777" w:rsidR="00B10FD3" w:rsidRPr="008B633E" w:rsidRDefault="00B10FD3" w:rsidP="003515D9">
            <w:pPr>
              <w:shd w:val="clear" w:color="auto" w:fill="FFFFFF"/>
              <w:ind w:left="-90" w:firstLine="90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E83DE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42873,1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5A7A1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11347,7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C8602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11347,7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DCF40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11347,7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47987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11347,7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7217C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11347,7</w:t>
            </w:r>
          </w:p>
        </w:tc>
      </w:tr>
      <w:tr w:rsidR="00B10FD3" w:rsidRPr="007E4F7E" w14:paraId="493A6165" w14:textId="77777777" w:rsidTr="003515D9">
        <w:trPr>
          <w:trHeight w:hRule="exact" w:val="377"/>
        </w:trPr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A420F6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600C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8EAA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F596" w14:textId="77777777" w:rsidR="00B10FD3" w:rsidRPr="008B633E" w:rsidRDefault="00B10FD3" w:rsidP="003515D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14F8F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197538,3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61982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190851,1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D7408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187615,7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92EA5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187615,7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F64AF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187615,7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6410D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187615,7</w:t>
            </w:r>
          </w:p>
        </w:tc>
      </w:tr>
      <w:tr w:rsidR="00B10FD3" w:rsidRPr="007E4F7E" w14:paraId="033E35CA" w14:textId="77777777" w:rsidTr="003515D9">
        <w:trPr>
          <w:trHeight w:hRule="exact" w:val="471"/>
        </w:trPr>
        <w:tc>
          <w:tcPr>
            <w:tcW w:w="16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B73914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5A8DB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A550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1BA0B" w14:textId="77777777" w:rsidR="00B10FD3" w:rsidRPr="008B633E" w:rsidRDefault="00B10FD3" w:rsidP="003515D9">
            <w:pPr>
              <w:shd w:val="clear" w:color="auto" w:fill="FFFFFF"/>
              <w:ind w:left="52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F285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92153,4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8678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93154,6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1A59A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93154,0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AD01A" w14:textId="77777777" w:rsidR="00B10FD3" w:rsidRPr="008B633E" w:rsidRDefault="00B10FD3" w:rsidP="00351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93154,0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E300B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93154,0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5CB1F" w14:textId="77777777" w:rsidR="00B10FD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93154,0</w:t>
            </w:r>
          </w:p>
        </w:tc>
      </w:tr>
      <w:tr w:rsidR="00B10FD3" w:rsidRPr="007E4F7E" w14:paraId="6D1E5D5D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A22B7A" w14:textId="77777777" w:rsidR="00B10FD3" w:rsidRPr="007E4F7E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A976D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1299" w14:textId="77777777" w:rsidR="00B10FD3" w:rsidRPr="007E4F7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63240" w14:textId="77777777" w:rsidR="00B10FD3" w:rsidRPr="008B633E" w:rsidRDefault="00B10FD3" w:rsidP="003515D9">
            <w:pPr>
              <w:shd w:val="clear" w:color="auto" w:fill="FFFFFF"/>
              <w:ind w:firstLine="52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A3B5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328B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2C588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0AD5F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813D6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E0262" w14:textId="77777777" w:rsidR="00B10FD3" w:rsidRPr="008B633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63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0FD3" w:rsidRPr="007E4F7E" w14:paraId="2C231633" w14:textId="77777777" w:rsidTr="003515D9">
        <w:trPr>
          <w:trHeight w:hRule="exact" w:val="424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AFA" w14:textId="77777777" w:rsidR="00B10FD3" w:rsidRPr="008B633E" w:rsidRDefault="00B10FD3" w:rsidP="003515D9">
            <w:pPr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0BC3" w14:textId="77777777" w:rsidR="00B10FD3" w:rsidRPr="008B633E" w:rsidRDefault="00B10FD3" w:rsidP="003515D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B633E">
              <w:rPr>
                <w:b/>
                <w:spacing w:val="-18"/>
                <w:sz w:val="24"/>
                <w:szCs w:val="24"/>
              </w:rPr>
              <w:t>Проектная часть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C3AF6" w14:textId="77777777" w:rsidR="00B10FD3" w:rsidRPr="008B633E" w:rsidRDefault="00B10FD3" w:rsidP="003515D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EEAC7" w14:textId="77777777" w:rsidR="00B10FD3" w:rsidRPr="00CB2D76" w:rsidRDefault="00B10FD3" w:rsidP="003515D9">
            <w:pPr>
              <w:shd w:val="clear" w:color="auto" w:fill="FFFFFF"/>
              <w:ind w:left="52"/>
              <w:rPr>
                <w:b/>
                <w:bCs/>
                <w:sz w:val="24"/>
                <w:szCs w:val="24"/>
              </w:rPr>
            </w:pPr>
            <w:r w:rsidRPr="00CB2D76">
              <w:rPr>
                <w:b/>
                <w:bCs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8E0F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67079,2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D760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17139,1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5684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13903,1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DB39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13903,1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E84E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13903,1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7E6EE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13903,1</w:t>
            </w:r>
          </w:p>
        </w:tc>
      </w:tr>
      <w:tr w:rsidR="00B10FD3" w:rsidRPr="008428C6" w14:paraId="09668402" w14:textId="77777777" w:rsidTr="003515D9">
        <w:trPr>
          <w:trHeight w:hRule="exact" w:val="41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5EEB" w14:textId="77777777" w:rsidR="00B10FD3" w:rsidRPr="008B633E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46A5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009A5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F9C0" w14:textId="77777777" w:rsidR="00B10FD3" w:rsidRPr="00CB2D76" w:rsidRDefault="00B10FD3" w:rsidP="003515D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B2D76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0980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35804,2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49AB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4357,1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FA9D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4357,1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3C8A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4357,1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5C5E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4357,1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3AB8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4357,1</w:t>
            </w:r>
          </w:p>
        </w:tc>
      </w:tr>
      <w:tr w:rsidR="00B10FD3" w:rsidRPr="008428C6" w14:paraId="6EEF9798" w14:textId="77777777" w:rsidTr="003515D9">
        <w:trPr>
          <w:trHeight w:hRule="exact" w:val="41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2E810" w14:textId="77777777" w:rsidR="00B10FD3" w:rsidRPr="008B633E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D9583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DAB6B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5DFC4" w14:textId="77777777" w:rsidR="00B10FD3" w:rsidRPr="00CB2D76" w:rsidRDefault="00B10FD3" w:rsidP="003515D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B2D76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4F5F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30631,3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E260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12152,3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683F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8916,9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1DE4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8916,9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87F8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8916,9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349F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8916,9</w:t>
            </w:r>
          </w:p>
        </w:tc>
      </w:tr>
      <w:tr w:rsidR="00B10FD3" w:rsidRPr="008428C6" w14:paraId="13C557F5" w14:textId="77777777" w:rsidTr="003515D9">
        <w:trPr>
          <w:trHeight w:hRule="exact" w:val="41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8845" w14:textId="77777777" w:rsidR="00B10FD3" w:rsidRPr="008B633E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A830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33A5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2498" w14:textId="77777777" w:rsidR="00B10FD3" w:rsidRPr="00CB2D76" w:rsidRDefault="00B10FD3" w:rsidP="003515D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B2D76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CB8A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643,7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72B67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629,7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BFB9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629,1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FE39D" w14:textId="77777777" w:rsidR="00B10FD3" w:rsidRPr="003D73F8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629,1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BDBD9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629,1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D732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629,1</w:t>
            </w:r>
          </w:p>
        </w:tc>
      </w:tr>
      <w:tr w:rsidR="00B10FD3" w:rsidRPr="008428C6" w14:paraId="689A5E74" w14:textId="77777777" w:rsidTr="003515D9">
        <w:trPr>
          <w:trHeight w:hRule="exact" w:val="427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0DBA" w14:textId="77777777" w:rsidR="00B10FD3" w:rsidRPr="008B633E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4320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296C" w14:textId="77777777" w:rsidR="00B10FD3" w:rsidRPr="008B633E" w:rsidRDefault="00B10FD3" w:rsidP="003515D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E561" w14:textId="77777777" w:rsidR="00B10FD3" w:rsidRPr="00CB2D76" w:rsidRDefault="00B10FD3" w:rsidP="003515D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B2D76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AF93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48579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6287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9A5A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4936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6048" w14:textId="77777777" w:rsidR="00B10FD3" w:rsidRPr="003D73F8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D73F8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7E7EC767" w14:textId="77777777" w:rsidTr="003515D9">
        <w:trPr>
          <w:trHeight w:hRule="exact" w:val="857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801B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1.1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D37DE" w14:textId="0AD785C4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Осуществление мероприятий по приспособлению зданий и помещений муниципальных дошкольных образовательных организаций и муниципальных </w:t>
            </w:r>
            <w:proofErr w:type="gramStart"/>
            <w:r w:rsidRPr="0028263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28263C">
              <w:rPr>
                <w:sz w:val="24"/>
                <w:szCs w:val="24"/>
              </w:rPr>
              <w:t>образовательных</w:t>
            </w:r>
            <w:proofErr w:type="gramEnd"/>
            <w:r w:rsidRPr="0028263C">
              <w:rPr>
                <w:sz w:val="24"/>
                <w:szCs w:val="24"/>
              </w:rPr>
              <w:t xml:space="preserve"> организаций для беспрепятственного доступа инвалидов (детей-инвалидов) </w:t>
            </w:r>
          </w:p>
          <w:p w14:paraId="632511FE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02F04" w14:textId="5041F159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МБОУ «Чагодская средняя общеобразовательная школа», МБОУ «Сазоновская средняя общеобразовательная школа», МБДОУ «Детский сад комбинированного вида» </w:t>
            </w:r>
            <w:proofErr w:type="spellStart"/>
            <w:r w:rsidRPr="0028263C">
              <w:rPr>
                <w:sz w:val="24"/>
                <w:szCs w:val="24"/>
              </w:rPr>
              <w:t>п</w:t>
            </w:r>
            <w:proofErr w:type="gramStart"/>
            <w:r w:rsidRPr="0028263C">
              <w:rPr>
                <w:sz w:val="24"/>
                <w:szCs w:val="24"/>
              </w:rPr>
              <w:t>.Ч</w:t>
            </w:r>
            <w:proofErr w:type="gramEnd"/>
            <w:r w:rsidRPr="0028263C">
              <w:rPr>
                <w:sz w:val="24"/>
                <w:szCs w:val="24"/>
              </w:rPr>
              <w:t>агода</w:t>
            </w:r>
            <w:proofErr w:type="spellEnd"/>
            <w:r w:rsidR="003515D9">
              <w:rPr>
                <w:sz w:val="24"/>
                <w:szCs w:val="24"/>
              </w:rPr>
              <w:t>»</w:t>
            </w:r>
            <w:r w:rsidRPr="0028263C">
              <w:rPr>
                <w:sz w:val="24"/>
                <w:szCs w:val="24"/>
              </w:rPr>
              <w:t>, МБДОУ «Сазоновский детский сад».</w:t>
            </w:r>
          </w:p>
          <w:p w14:paraId="73887BF3" w14:textId="77777777" w:rsidR="00B10FD3" w:rsidRPr="0028263C" w:rsidRDefault="00B10FD3" w:rsidP="003515D9">
            <w:pPr>
              <w:rPr>
                <w:sz w:val="24"/>
                <w:szCs w:val="24"/>
              </w:rPr>
            </w:pPr>
          </w:p>
          <w:p w14:paraId="56080EC4" w14:textId="77777777" w:rsidR="00B10FD3" w:rsidRPr="0028263C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0E2B47DA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3716" w14:textId="77777777" w:rsidR="00B10FD3" w:rsidRDefault="00B10FD3" w:rsidP="003515D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14:paraId="44FE0602" w14:textId="77777777" w:rsidR="00B10FD3" w:rsidRPr="008777DD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8777DD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4B59" w14:textId="77777777" w:rsidR="00B10FD3" w:rsidRPr="008777DD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8777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8042" w14:textId="77777777" w:rsidR="00B10FD3" w:rsidRPr="00461743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7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1F2C" w14:textId="77777777" w:rsidR="00B10FD3" w:rsidRPr="00B36D3C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A17D" w14:textId="77777777" w:rsidR="00B10FD3" w:rsidRPr="008777DD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D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35B2" w14:textId="77777777" w:rsidR="00B10FD3" w:rsidRPr="008777DD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36D3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95C1" w14:textId="77777777" w:rsidR="00B10FD3" w:rsidRPr="00B36D3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36D3C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7DAAE285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C6C2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9E290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558DF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F4372" w14:textId="77777777" w:rsidR="00B10FD3" w:rsidRPr="008777DD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3D7D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AC6B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D4DB3" w14:textId="77777777" w:rsidR="00B10FD3" w:rsidRPr="00B36D3C" w:rsidRDefault="00B10FD3" w:rsidP="003515D9">
            <w:pPr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BB25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6298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2720" w14:textId="77777777" w:rsidR="00B10FD3" w:rsidRPr="00B36D3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16CBF37D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0F7BD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CC508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FA6AA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98AAC" w14:textId="77777777" w:rsidR="00B10FD3" w:rsidRPr="008777DD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A3D4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ED076" w14:textId="77777777" w:rsidR="00B10FD3" w:rsidRPr="00461743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0D8B" w14:textId="77777777" w:rsidR="00B10FD3" w:rsidRPr="00B36D3C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5CB2" w14:textId="77777777" w:rsidR="00B10FD3" w:rsidRPr="008777DD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4F247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70EC" w14:textId="77777777" w:rsidR="00B10FD3" w:rsidRPr="00B36D3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5C9963F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CF83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DAAE8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69B6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4661" w14:textId="77777777" w:rsidR="00B10FD3" w:rsidRPr="008777DD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DA37" w14:textId="77777777" w:rsidR="00B10FD3" w:rsidRPr="008777DD" w:rsidRDefault="00B10FD3" w:rsidP="003515D9">
            <w:pPr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66E28" w14:textId="77777777" w:rsidR="00B10FD3" w:rsidRPr="00461743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F03E" w14:textId="77777777" w:rsidR="00B10FD3" w:rsidRPr="00B36D3C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929CE" w14:textId="77777777" w:rsidR="00B10FD3" w:rsidRPr="008777DD" w:rsidRDefault="00B10FD3" w:rsidP="003515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58EEB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88100" w14:textId="77777777" w:rsidR="00B10FD3" w:rsidRPr="00B36D3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0D13B0B2" w14:textId="77777777" w:rsidTr="00B10FD3">
        <w:trPr>
          <w:trHeight w:hRule="exact" w:val="194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D709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60B0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39C6" w14:textId="77777777" w:rsidR="00B10FD3" w:rsidRPr="008777DD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621E4" w14:textId="77777777" w:rsidR="00B10FD3" w:rsidRDefault="00B10FD3" w:rsidP="003515D9">
            <w:pPr>
              <w:shd w:val="clear" w:color="auto" w:fill="FFFFFF"/>
              <w:ind w:left="52"/>
              <w:rPr>
                <w:sz w:val="24"/>
                <w:szCs w:val="24"/>
              </w:rPr>
            </w:pPr>
          </w:p>
          <w:p w14:paraId="5C3F142C" w14:textId="77777777" w:rsidR="00B10FD3" w:rsidRDefault="00B10FD3" w:rsidP="003515D9">
            <w:pPr>
              <w:shd w:val="clear" w:color="auto" w:fill="FFFFFF"/>
              <w:ind w:left="52"/>
              <w:rPr>
                <w:sz w:val="24"/>
                <w:szCs w:val="24"/>
              </w:rPr>
            </w:pPr>
          </w:p>
          <w:p w14:paraId="7AF5CEFF" w14:textId="77777777" w:rsidR="00B10FD3" w:rsidRPr="008777DD" w:rsidRDefault="00B10FD3" w:rsidP="003515D9">
            <w:pPr>
              <w:shd w:val="clear" w:color="auto" w:fill="FFFFFF"/>
              <w:ind w:left="52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305DF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11F4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A498" w14:textId="77777777" w:rsidR="00B10FD3" w:rsidRPr="00B36D3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24B9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AE50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1C7E" w14:textId="77777777" w:rsidR="00B10FD3" w:rsidRPr="00B36D3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36D3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5E2F9C8A" w14:textId="77777777" w:rsidTr="003515D9">
        <w:trPr>
          <w:trHeight w:hRule="exact" w:val="1437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4281" w14:textId="77777777" w:rsidR="00B10FD3" w:rsidRPr="00D62837" w:rsidRDefault="00B10FD3" w:rsidP="003515D9">
            <w:pPr>
              <w:jc w:val="center"/>
              <w:rPr>
                <w:sz w:val="24"/>
                <w:szCs w:val="24"/>
              </w:rPr>
            </w:pPr>
            <w:r w:rsidRPr="00D62837">
              <w:rPr>
                <w:sz w:val="24"/>
                <w:szCs w:val="24"/>
              </w:rPr>
              <w:t>1.2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A1E49" w14:textId="67EA6B65" w:rsidR="00B10FD3" w:rsidRPr="00D62837" w:rsidRDefault="00B10FD3" w:rsidP="003515D9">
            <w:pPr>
              <w:rPr>
                <w:sz w:val="24"/>
                <w:szCs w:val="24"/>
              </w:rPr>
            </w:pPr>
            <w:r w:rsidRPr="00D62837">
              <w:rPr>
                <w:sz w:val="24"/>
                <w:szCs w:val="24"/>
              </w:rPr>
              <w:t xml:space="preserve">Организация школьных музеев, для организации предоставления </w:t>
            </w:r>
            <w:proofErr w:type="gramStart"/>
            <w:r w:rsidRPr="00D62837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D62837">
              <w:rPr>
                <w:sz w:val="24"/>
                <w:szCs w:val="24"/>
              </w:rPr>
              <w:t>доступного</w:t>
            </w:r>
            <w:proofErr w:type="gramEnd"/>
            <w:r w:rsidRPr="00D62837">
              <w:rPr>
                <w:sz w:val="24"/>
                <w:szCs w:val="24"/>
              </w:rPr>
              <w:t xml:space="preserve"> и бесплатного </w:t>
            </w:r>
            <w:r w:rsidRPr="00D62837">
              <w:rPr>
                <w:sz w:val="24"/>
                <w:szCs w:val="24"/>
              </w:rPr>
              <w:lastRenderedPageBreak/>
              <w:t>дошкольного,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8C509" w14:textId="3D450C8E" w:rsidR="00B10FD3" w:rsidRPr="00D62837" w:rsidRDefault="00B10FD3" w:rsidP="003515D9">
            <w:pPr>
              <w:rPr>
                <w:sz w:val="24"/>
                <w:szCs w:val="24"/>
              </w:rPr>
            </w:pPr>
            <w:r w:rsidRPr="00D62837">
              <w:rPr>
                <w:sz w:val="24"/>
                <w:szCs w:val="24"/>
              </w:rPr>
              <w:lastRenderedPageBreak/>
              <w:t xml:space="preserve">МБОУ «Чагодская средняя общеобразовательная школа», МБОУ «Сазоновская средняя </w:t>
            </w:r>
            <w:r w:rsidRPr="00D62837">
              <w:rPr>
                <w:sz w:val="24"/>
                <w:szCs w:val="24"/>
              </w:rPr>
              <w:lastRenderedPageBreak/>
              <w:t>общеобразовательная</w:t>
            </w:r>
            <w:r w:rsidR="003515D9">
              <w:rPr>
                <w:sz w:val="24"/>
                <w:szCs w:val="24"/>
              </w:rPr>
              <w:t xml:space="preserve"> школа»</w:t>
            </w:r>
          </w:p>
          <w:p w14:paraId="4F5BE779" w14:textId="77777777" w:rsidR="00B10FD3" w:rsidRPr="00D62837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13CBFAE1" w14:textId="77777777" w:rsidR="00B10FD3" w:rsidRPr="00D62837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44F20" w14:textId="77777777" w:rsidR="00B10FD3" w:rsidRPr="0046174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61743">
              <w:rPr>
                <w:spacing w:val="-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39BF" w14:textId="77777777" w:rsidR="00B10FD3" w:rsidRPr="0046174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777DD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13ED" w14:textId="77777777" w:rsidR="00B10FD3" w:rsidRPr="0046174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7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4623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47ACA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7B91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1789" w14:textId="77777777" w:rsidR="00B10FD3" w:rsidRPr="008777DD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777DD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359FF61C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35B1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9C62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3B3DD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FC21" w14:textId="77777777" w:rsidR="00B10FD3" w:rsidRPr="0046174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6174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4578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F160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9AF1E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D111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315F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EC31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1363CE8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4FA3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8F449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066B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5E4A" w14:textId="77777777" w:rsidR="00B10FD3" w:rsidRPr="0046174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6174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EE43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4EB7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9C2B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07B8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FF7A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8B8CC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</w:tr>
      <w:tr w:rsidR="00B10FD3" w:rsidRPr="008428C6" w14:paraId="4BEB6C33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5F1C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C6BF1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5F449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788C" w14:textId="77777777" w:rsidR="00B10FD3" w:rsidRPr="0046174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617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7F82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6064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9EB6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DA9C6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DBEF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32D8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</w:tr>
      <w:tr w:rsidR="00B10FD3" w:rsidRPr="008428C6" w14:paraId="68D12D8C" w14:textId="77777777" w:rsidTr="003515D9">
        <w:trPr>
          <w:trHeight w:hRule="exact" w:val="104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2B14D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A97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39E9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66E8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37E47BCB" w14:textId="77777777" w:rsidR="00B10FD3" w:rsidRPr="0046174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61743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E659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C8BD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BD6D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AC02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7F0C" w14:textId="77777777" w:rsidR="00B10FD3" w:rsidRPr="0046174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E3A5" w14:textId="77777777" w:rsidR="00B10FD3" w:rsidRPr="008777D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77DD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787E6FE" w14:textId="77777777" w:rsidTr="003515D9">
        <w:trPr>
          <w:trHeight w:hRule="exact" w:val="57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3065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1.3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790B" w14:textId="125E7A8C" w:rsidR="00B10FD3" w:rsidRPr="0058414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Мероприятие по созданию </w:t>
            </w:r>
            <w:proofErr w:type="spellStart"/>
            <w:r w:rsidRPr="0028263C">
              <w:rPr>
                <w:sz w:val="24"/>
                <w:szCs w:val="24"/>
              </w:rPr>
              <w:t>агроклассов</w:t>
            </w:r>
            <w:proofErr w:type="spellEnd"/>
            <w:r w:rsidRPr="0028263C">
              <w:rPr>
                <w:sz w:val="24"/>
                <w:szCs w:val="24"/>
              </w:rPr>
              <w:t xml:space="preserve"> и (или) лесных классов в </w:t>
            </w:r>
            <w:proofErr w:type="gramStart"/>
            <w:r w:rsidRPr="0028263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28263C">
              <w:rPr>
                <w:sz w:val="24"/>
                <w:szCs w:val="24"/>
              </w:rPr>
              <w:t>образовательных</w:t>
            </w:r>
            <w:proofErr w:type="gramEnd"/>
            <w:r w:rsidRPr="0028263C">
              <w:rPr>
                <w:sz w:val="24"/>
                <w:szCs w:val="24"/>
              </w:rPr>
              <w:t xml:space="preserve"> организациях области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E797B" w14:textId="281378CC" w:rsidR="00B10FD3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МБОУ «Чагодская средняя общеобразовательная школа», МБОУ «Сазоновская средняя общеобразовательная школа».</w:t>
            </w:r>
          </w:p>
          <w:p w14:paraId="52273F65" w14:textId="77777777" w:rsidR="00B10FD3" w:rsidRPr="0028263C" w:rsidRDefault="00B10FD3" w:rsidP="003515D9">
            <w:pPr>
              <w:rPr>
                <w:sz w:val="24"/>
                <w:szCs w:val="24"/>
              </w:rPr>
            </w:pPr>
          </w:p>
          <w:p w14:paraId="46B7EC1E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A205B" w14:textId="77777777" w:rsidR="00B10FD3" w:rsidRPr="0058414C" w:rsidRDefault="00B10FD3" w:rsidP="003515D9">
            <w:pPr>
              <w:shd w:val="clear" w:color="auto" w:fill="FFFFFF"/>
              <w:ind w:left="710" w:hanging="710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F449" w14:textId="77777777" w:rsidR="00B10FD3" w:rsidRPr="0058414C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37B53" w14:textId="77777777" w:rsidR="00B10FD3" w:rsidRPr="0058414C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3236,0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EDAB9" w14:textId="77777777" w:rsidR="00B10FD3" w:rsidRPr="0058414C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AE31" w14:textId="77777777" w:rsidR="00B10FD3" w:rsidRPr="0058414C" w:rsidRDefault="00B10FD3" w:rsidP="003515D9">
            <w:pPr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767A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F6A5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5402F41B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69F3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E7AA7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41761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E5B7" w14:textId="77777777" w:rsidR="00B10FD3" w:rsidRPr="0058414C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67286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5EBD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4D68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52F7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B2CE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8A4F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FA6C957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B8FF2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DEC1D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7ED06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ECDF" w14:textId="77777777" w:rsidR="00B10FD3" w:rsidRPr="0058414C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2438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  <w:r w:rsidRPr="005841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3FE7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3235,4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A464D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7D974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1D0A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D0A08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1290E803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194C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25AD8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3C8F6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83EC" w14:textId="77777777" w:rsidR="00B10FD3" w:rsidRPr="0058414C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EC6A2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6FCC8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6CE1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E6FB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ECBF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32C1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D2731FC" w14:textId="77777777" w:rsidTr="003515D9">
        <w:trPr>
          <w:trHeight w:hRule="exact" w:val="45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18305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C3F0C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B55DF" w14:textId="77777777" w:rsidR="00B10FD3" w:rsidRPr="0058414C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33CA" w14:textId="77777777" w:rsidR="00B10FD3" w:rsidRPr="0058414C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95D1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26B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8E9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4664F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B46D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7744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43CCBE7" w14:textId="77777777" w:rsidTr="003515D9">
        <w:trPr>
          <w:trHeight w:hRule="exact" w:val="412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78EC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1.4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CD09F" w14:textId="0063956F" w:rsidR="00B10FD3" w:rsidRPr="0058414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Мероприятия по модернизации школьных систем образования</w:t>
            </w:r>
            <w:r w:rsidRPr="00446898">
              <w:rPr>
                <w:sz w:val="24"/>
                <w:szCs w:val="24"/>
              </w:rPr>
              <w:t>, в части капитального ремонта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C4A43" w14:textId="46392390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МБОУ «Чагодская средняя общеобразовательная школа», МБОУ «Сазоновская средняя общеоб</w:t>
            </w:r>
            <w:r w:rsidR="003515D9">
              <w:rPr>
                <w:sz w:val="24"/>
                <w:szCs w:val="24"/>
              </w:rPr>
              <w:t>разовательная школа»</w:t>
            </w:r>
          </w:p>
          <w:p w14:paraId="4589D8C3" w14:textId="77777777" w:rsidR="00B10FD3" w:rsidRPr="0058414C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D8462" w14:textId="77777777" w:rsidR="00B10FD3" w:rsidRPr="0058414C" w:rsidRDefault="00B10FD3" w:rsidP="003515D9">
            <w:pPr>
              <w:shd w:val="clear" w:color="auto" w:fill="FFFFFF"/>
              <w:ind w:left="710" w:hanging="710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91BF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29512,1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26AC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8FF7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7DDC1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2C07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C636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125A5675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1EEF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A6B46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23BF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3CE9" w14:textId="77777777" w:rsidR="00B10FD3" w:rsidRPr="004232A7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89BE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22129,6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025C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012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4BBC6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70BA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54238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293C5AA7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8093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8587A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70853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4758" w14:textId="77777777" w:rsidR="00B10FD3" w:rsidRPr="004232A7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EA17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7376,6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3624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EF5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12C3C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B9C9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63281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DE6839D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E7FB4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5D75C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3BC64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F0540" w14:textId="77777777" w:rsidR="00B10FD3" w:rsidRPr="004232A7" w:rsidRDefault="00B10FD3" w:rsidP="003515D9">
            <w:pPr>
              <w:shd w:val="clear" w:color="auto" w:fill="FFFFFF"/>
              <w:ind w:left="710" w:hanging="710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90F37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5,9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75D7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902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C45E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48EE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92D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580CE3D6" w14:textId="77777777" w:rsidTr="003515D9">
        <w:trPr>
          <w:trHeight w:hRule="exact" w:val="34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0B82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3C3E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CAFA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91FD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58774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403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287E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5CCA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8453" w14:textId="77777777" w:rsidR="00B10FD3" w:rsidRPr="008777DD" w:rsidRDefault="00B10FD3" w:rsidP="003515D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6747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655E9B70" w14:textId="77777777" w:rsidTr="003515D9">
        <w:trPr>
          <w:trHeight w:hRule="exact" w:val="374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68CE" w14:textId="77777777" w:rsidR="00B10FD3" w:rsidRPr="00446898" w:rsidRDefault="00B10FD3" w:rsidP="003515D9">
            <w:pPr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1.5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A5512" w14:textId="2C057404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Реализация мероприятий по модернизации школьных систем образования, за исключением расходов, </w:t>
            </w:r>
            <w:r w:rsidRPr="0028263C">
              <w:rPr>
                <w:sz w:val="24"/>
                <w:szCs w:val="24"/>
              </w:rPr>
              <w:lastRenderedPageBreak/>
              <w:t xml:space="preserve">предусмотренных на </w:t>
            </w:r>
            <w:proofErr w:type="spellStart"/>
            <w:r w:rsidRPr="0028263C">
              <w:rPr>
                <w:sz w:val="24"/>
                <w:szCs w:val="24"/>
              </w:rPr>
              <w:t>софинансирование</w:t>
            </w:r>
            <w:proofErr w:type="spellEnd"/>
            <w:r w:rsidRPr="0028263C">
              <w:rPr>
                <w:sz w:val="24"/>
                <w:szCs w:val="24"/>
              </w:rPr>
              <w:t xml:space="preserve"> субсидий из федерального бюджета</w:t>
            </w:r>
          </w:p>
          <w:p w14:paraId="269E49CA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19CD8" w14:textId="5AB14E71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 xml:space="preserve">МБОУ «Чагодская средняя общеобразовательная школа», МБОУ «Сазоновская средняя </w:t>
            </w:r>
            <w:r w:rsidRPr="0028263C">
              <w:rPr>
                <w:sz w:val="24"/>
                <w:szCs w:val="24"/>
              </w:rPr>
              <w:lastRenderedPageBreak/>
              <w:t>общеобразовательная школа».</w:t>
            </w:r>
          </w:p>
          <w:p w14:paraId="046ACD1F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D467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1CBE" w14:textId="77777777" w:rsidR="00B10FD3" w:rsidRPr="00F46342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9201,8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B7264" w14:textId="77777777" w:rsidR="00B10FD3" w:rsidRPr="00F46342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1B87" w14:textId="77777777" w:rsidR="00B10FD3" w:rsidRPr="00F46342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E289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6919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E14A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1E2ACB80" w14:textId="77777777" w:rsidTr="003515D9">
        <w:trPr>
          <w:trHeight w:hRule="exact" w:val="42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036E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69ACE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DB6CF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B2BA6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29F1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C397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44CE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8194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66F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10146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09783B67" w14:textId="77777777" w:rsidTr="003515D9">
        <w:trPr>
          <w:trHeight w:hRule="exact" w:val="42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A4A5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2422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0C7E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EA5E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D3A4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1CF5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CFC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BB6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F0CE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EEF1E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214C47C2" w14:textId="77777777" w:rsidTr="003515D9">
        <w:trPr>
          <w:trHeight w:hRule="exact" w:val="42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B884D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8E06A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638AD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8E31F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DE6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D4FE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BC23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5679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059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92E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848AEC4" w14:textId="77777777" w:rsidTr="003515D9">
        <w:trPr>
          <w:trHeight w:hRule="exact" w:val="119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9B5F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405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FF4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3C8D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AC230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AAE5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C58C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741B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193C7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01E6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44AA124A" w14:textId="77777777" w:rsidTr="003515D9">
        <w:trPr>
          <w:trHeight w:hRule="exact" w:val="439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89B8" w14:textId="77777777" w:rsidR="00B10FD3" w:rsidRPr="00F46342" w:rsidRDefault="00B10FD3" w:rsidP="003515D9">
            <w:pPr>
              <w:jc w:val="center"/>
              <w:rPr>
                <w:sz w:val="24"/>
                <w:szCs w:val="24"/>
              </w:rPr>
            </w:pPr>
            <w:r w:rsidRPr="00F46342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11CB4" w14:textId="1BFF6FF4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6FC76" w14:textId="319DDCE3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МБОУ «Чагодская средняя общеобразовательная школа», МБОУ «Сазоновская средняя общеобразовательная школа».</w:t>
            </w:r>
          </w:p>
          <w:p w14:paraId="185FF0E5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9333F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C3C0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30B8">
              <w:rPr>
                <w:b/>
                <w:bCs/>
                <w:sz w:val="24"/>
                <w:szCs w:val="24"/>
              </w:rPr>
              <w:t>11335,6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5865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6557" w14:textId="77777777" w:rsidR="00B10FD3" w:rsidRPr="00E530B8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A65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AC2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82040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4419A5C0" w14:textId="77777777" w:rsidTr="003515D9">
        <w:trPr>
          <w:trHeight w:hRule="exact" w:val="43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6EF5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9912E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38C4B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F961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D9C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65F6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7C0F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848A7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1C84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B25D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7CB0A99" w14:textId="77777777" w:rsidTr="003515D9">
        <w:trPr>
          <w:trHeight w:hRule="exact" w:val="41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9C48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02E5B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155F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3E62F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2588B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7A34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EF16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02C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23D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30A5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4F5B24D8" w14:textId="77777777" w:rsidTr="003515D9">
        <w:trPr>
          <w:trHeight w:hRule="exact" w:val="42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75B6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A90C6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0C49C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75DC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D1C98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9205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7009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AC5CE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53E6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A1D4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39C8345" w14:textId="77777777" w:rsidTr="003515D9">
        <w:trPr>
          <w:trHeight w:hRule="exact" w:val="2069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62C9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9D93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E140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22DB7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1A209AAD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AA67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8909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FBB5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15A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DE19D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FDE2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19DA125" w14:textId="77777777" w:rsidTr="003515D9">
        <w:trPr>
          <w:trHeight w:hRule="exact" w:val="1862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C270" w14:textId="77777777" w:rsidR="00B10FD3" w:rsidRPr="001A3DEF" w:rsidRDefault="00B10FD3" w:rsidP="003515D9">
            <w:pPr>
              <w:jc w:val="center"/>
              <w:rPr>
                <w:sz w:val="24"/>
                <w:szCs w:val="24"/>
              </w:rPr>
            </w:pPr>
            <w:r w:rsidRPr="001A3DEF">
              <w:rPr>
                <w:sz w:val="24"/>
                <w:szCs w:val="24"/>
              </w:rPr>
              <w:t>1.7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40A65" w14:textId="3767AE1C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воспитания), за </w:t>
            </w:r>
            <w:r w:rsidRPr="0028263C">
              <w:rPr>
                <w:sz w:val="24"/>
                <w:szCs w:val="24"/>
              </w:rPr>
              <w:lastRenderedPageBreak/>
              <w:t xml:space="preserve">исключением расходов, предусмотренных на </w:t>
            </w:r>
            <w:proofErr w:type="spellStart"/>
            <w:r w:rsidRPr="0028263C">
              <w:rPr>
                <w:sz w:val="24"/>
                <w:szCs w:val="24"/>
              </w:rPr>
              <w:t>софинансирование</w:t>
            </w:r>
            <w:proofErr w:type="spellEnd"/>
            <w:r w:rsidRPr="0028263C">
              <w:rPr>
                <w:sz w:val="24"/>
                <w:szCs w:val="24"/>
              </w:rPr>
              <w:t xml:space="preserve"> субсидий из федерального бюджета</w:t>
            </w:r>
          </w:p>
          <w:p w14:paraId="0E8F9804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78455" w14:textId="527D45F2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>МБОУ «Чагодская средняя общеобразовательная школа», МБОУ «Сазоновская средняя общеобразовательная школа».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712B" w14:textId="77777777" w:rsidR="00B10FD3" w:rsidRDefault="00B10FD3" w:rsidP="003515D9">
            <w:pPr>
              <w:shd w:val="clear" w:color="auto" w:fill="FFFFFF"/>
              <w:ind w:left="710" w:hanging="658"/>
              <w:rPr>
                <w:spacing w:val="-1"/>
                <w:sz w:val="24"/>
                <w:szCs w:val="24"/>
              </w:rPr>
            </w:pPr>
          </w:p>
          <w:p w14:paraId="3DFE529E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42A0" w14:textId="77777777" w:rsidR="00B10FD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14:paraId="7E6CDC0C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B617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6266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DF4A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D381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C97D" w14:textId="77777777" w:rsidR="00B10FD3" w:rsidRPr="0058414C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8414C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0A6D5D18" w14:textId="77777777" w:rsidTr="003515D9">
        <w:trPr>
          <w:trHeight w:hRule="exact" w:val="99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CF07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1F711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01181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C62E5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25CACDA6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026B4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B994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5C13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21A9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4BA7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17DE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DEF51EC" w14:textId="77777777" w:rsidTr="003515D9">
        <w:trPr>
          <w:trHeight w:hRule="exact" w:val="99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1319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E7475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6863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6EFE7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0A7E2C31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1FAEA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0B3B5CE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26EA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2687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00C8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B62D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294B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AF4EC09" w14:textId="77777777" w:rsidTr="003515D9">
        <w:trPr>
          <w:trHeight w:hRule="exact" w:val="426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69BBC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147CC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4868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29BD2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7931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62598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F50F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2D2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BBA0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EF4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47B216AB" w14:textId="77777777" w:rsidTr="003515D9">
        <w:trPr>
          <w:trHeight w:hRule="exact" w:val="1141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DC4D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574E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9234E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2440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79EF0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486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BB35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E301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75D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19E4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354AC77E" w14:textId="77777777" w:rsidTr="003515D9">
        <w:trPr>
          <w:trHeight w:hRule="exact" w:val="446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8BF8" w14:textId="77777777" w:rsidR="00B10FD3" w:rsidRPr="001A3DEF" w:rsidRDefault="00B10FD3" w:rsidP="003515D9">
            <w:pPr>
              <w:jc w:val="center"/>
              <w:rPr>
                <w:sz w:val="24"/>
                <w:szCs w:val="24"/>
              </w:rPr>
            </w:pPr>
            <w:r w:rsidRPr="001A3DEF">
              <w:rPr>
                <w:sz w:val="24"/>
                <w:szCs w:val="24"/>
              </w:rPr>
              <w:t>1.8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1D8F4" w14:textId="77777777" w:rsidR="003515D9" w:rsidRDefault="00B10FD3" w:rsidP="003515D9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Организация </w:t>
            </w:r>
          </w:p>
          <w:p w14:paraId="1556D80F" w14:textId="3B0FDE35" w:rsidR="00B10FD3" w:rsidRPr="008001A7" w:rsidRDefault="00B10FD3" w:rsidP="003515D9">
            <w:pPr>
              <w:ind w:right="-367"/>
              <w:rPr>
                <w:sz w:val="24"/>
                <w:szCs w:val="24"/>
              </w:rPr>
            </w:pPr>
            <w:proofErr w:type="gramStart"/>
            <w:r w:rsidRPr="0028263C">
              <w:rPr>
                <w:sz w:val="24"/>
                <w:szCs w:val="24"/>
              </w:rPr>
              <w:t xml:space="preserve">бесплатного горячего питания </w:t>
            </w:r>
            <w:r>
              <w:rPr>
                <w:sz w:val="24"/>
                <w:szCs w:val="24"/>
              </w:rPr>
              <w:t>о</w:t>
            </w:r>
            <w:r w:rsidRPr="0028263C">
              <w:rPr>
                <w:sz w:val="24"/>
                <w:szCs w:val="24"/>
              </w:rPr>
              <w:t>бучающихся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B73C4" w14:textId="3217F27F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МБОУ «Чагодская средняя общеобразовательная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0883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490E" w14:textId="77777777" w:rsidR="00B10FD3" w:rsidRPr="008A769A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7040,2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37228" w14:textId="77777777" w:rsidR="00B10FD3" w:rsidRPr="008A769A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6840,1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3ABB" w14:textId="77777777" w:rsidR="00B10FD3" w:rsidRPr="008A769A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6840,1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D55F" w14:textId="77777777" w:rsidR="00B10FD3" w:rsidRPr="008A769A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6840,1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9B9E" w14:textId="77777777" w:rsidR="00B10FD3" w:rsidRPr="008A769A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6840,1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CAD8" w14:textId="77777777" w:rsidR="00B10FD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6840,1</w:t>
            </w:r>
          </w:p>
        </w:tc>
      </w:tr>
      <w:tr w:rsidR="00B10FD3" w:rsidRPr="008428C6" w14:paraId="644C0A18" w14:textId="77777777" w:rsidTr="003515D9">
        <w:trPr>
          <w:trHeight w:hRule="exact" w:val="42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EC8A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633B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AB53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FE1B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1B78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46CE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307D3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01A0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0385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D1E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4357,1</w:t>
            </w:r>
          </w:p>
        </w:tc>
      </w:tr>
      <w:tr w:rsidR="00B10FD3" w:rsidRPr="008428C6" w14:paraId="4F56CF7F" w14:textId="77777777" w:rsidTr="003515D9">
        <w:trPr>
          <w:trHeight w:hRule="exact" w:val="41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14A2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0637E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5AE0C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2AA99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77D0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444C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FA5D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AB0F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4028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12FA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2346,2</w:t>
            </w:r>
          </w:p>
        </w:tc>
      </w:tr>
      <w:tr w:rsidR="00B10FD3" w:rsidRPr="008428C6" w14:paraId="32231E5A" w14:textId="77777777" w:rsidTr="003515D9">
        <w:trPr>
          <w:trHeight w:hRule="exact" w:val="43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0A56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05EDC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3DAB0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77B0" w14:textId="77777777" w:rsidR="00B10FD3" w:rsidRPr="004232A7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A57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633FB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4E500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E90C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461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C3DFE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10FD3" w:rsidRPr="008428C6" w14:paraId="38E9B68D" w14:textId="77777777" w:rsidTr="003515D9">
        <w:trPr>
          <w:trHeight w:hRule="exact" w:val="1407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3DD0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033F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4195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C5B9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56B150D8" w14:textId="77777777" w:rsidR="003515D9" w:rsidRDefault="003515D9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7866043F" w14:textId="77777777" w:rsidR="00B10FD3" w:rsidRPr="004232A7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755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B13A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AF99" w14:textId="77777777" w:rsidR="00B10FD3" w:rsidRPr="00446898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C5CE4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48EA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EE1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D3" w:rsidRPr="008428C6" w14:paraId="3E36B005" w14:textId="77777777" w:rsidTr="003515D9">
        <w:trPr>
          <w:trHeight w:hRule="exact" w:val="1154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17C9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  <w:r w:rsidRPr="0060114A">
              <w:rPr>
                <w:sz w:val="24"/>
                <w:szCs w:val="24"/>
              </w:rPr>
              <w:t>1.9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BF1EC2" w14:textId="77777777" w:rsidR="003515D9" w:rsidRDefault="00B10FD3" w:rsidP="003515D9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не проживающих </w:t>
            </w:r>
            <w:r>
              <w:rPr>
                <w:sz w:val="24"/>
                <w:szCs w:val="24"/>
              </w:rPr>
              <w:t xml:space="preserve">  </w:t>
            </w:r>
            <w:r w:rsidRPr="0028263C">
              <w:rPr>
                <w:sz w:val="24"/>
                <w:szCs w:val="24"/>
              </w:rPr>
              <w:t xml:space="preserve">в муниципальных организациях, осуществляющих образовательную деятельность, но </w:t>
            </w:r>
            <w:r w:rsidRPr="0028263C">
              <w:rPr>
                <w:sz w:val="24"/>
                <w:szCs w:val="24"/>
              </w:rPr>
              <w:lastRenderedPageBreak/>
              <w:t>обучающихся в них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="003515D9">
              <w:rPr>
                <w:sz w:val="24"/>
                <w:szCs w:val="24"/>
              </w:rPr>
              <w:t>по</w:t>
            </w:r>
            <w:proofErr w:type="gramEnd"/>
            <w:r w:rsidR="003515D9">
              <w:rPr>
                <w:sz w:val="24"/>
                <w:szCs w:val="24"/>
              </w:rPr>
              <w:t xml:space="preserve"> адаптированным</w:t>
            </w:r>
          </w:p>
          <w:p w14:paraId="60B35160" w14:textId="04EEF46C" w:rsidR="00B10FD3" w:rsidRPr="0060114A" w:rsidRDefault="00B10FD3" w:rsidP="003515D9">
            <w:pPr>
              <w:ind w:right="-367"/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основным</w:t>
            </w:r>
            <w:r>
              <w:rPr>
                <w:sz w:val="24"/>
                <w:szCs w:val="24"/>
              </w:rPr>
              <w:t xml:space="preserve"> </w:t>
            </w:r>
            <w:r w:rsidRPr="0028263C">
              <w:rPr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078F8D" w14:textId="18EAB566" w:rsidR="00B10FD3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 xml:space="preserve">МБОУ «Чагодская средняя общеобразовательная школа», МБОУ «Сазоновская средняя общеобразовательная школа», </w:t>
            </w:r>
            <w:r w:rsidRPr="0060114A">
              <w:rPr>
                <w:sz w:val="24"/>
                <w:szCs w:val="24"/>
              </w:rPr>
              <w:t>МБОУ «Первомайская основная общеоб</w:t>
            </w:r>
            <w:r>
              <w:rPr>
                <w:sz w:val="24"/>
                <w:szCs w:val="24"/>
              </w:rPr>
              <w:t xml:space="preserve">разовательная школа», </w:t>
            </w:r>
            <w:r w:rsidRPr="0028263C">
              <w:rPr>
                <w:sz w:val="24"/>
                <w:szCs w:val="24"/>
              </w:rPr>
              <w:t xml:space="preserve">МБДОУ </w:t>
            </w:r>
            <w:r w:rsidRPr="0028263C">
              <w:rPr>
                <w:sz w:val="24"/>
                <w:szCs w:val="24"/>
              </w:rPr>
              <w:lastRenderedPageBreak/>
              <w:t xml:space="preserve">«Детский сад </w:t>
            </w:r>
            <w:proofErr w:type="gramStart"/>
            <w:r w:rsidRPr="0028263C">
              <w:rPr>
                <w:sz w:val="24"/>
                <w:szCs w:val="24"/>
              </w:rPr>
              <w:t>комбинированного</w:t>
            </w:r>
            <w:proofErr w:type="gramEnd"/>
          </w:p>
          <w:p w14:paraId="371AF2EF" w14:textId="7B8C76AA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 xml:space="preserve"> вида» </w:t>
            </w:r>
            <w:proofErr w:type="spellStart"/>
            <w:r w:rsidRPr="0028263C">
              <w:rPr>
                <w:sz w:val="24"/>
                <w:szCs w:val="24"/>
              </w:rPr>
              <w:t>п</w:t>
            </w:r>
            <w:proofErr w:type="gramStart"/>
            <w:r w:rsidRPr="0028263C">
              <w:rPr>
                <w:sz w:val="24"/>
                <w:szCs w:val="24"/>
              </w:rPr>
              <w:t>.Ч</w:t>
            </w:r>
            <w:proofErr w:type="gramEnd"/>
            <w:r w:rsidRPr="0028263C">
              <w:rPr>
                <w:sz w:val="24"/>
                <w:szCs w:val="24"/>
              </w:rPr>
              <w:t>агода</w:t>
            </w:r>
            <w:proofErr w:type="spellEnd"/>
            <w:r w:rsidR="003515D9">
              <w:rPr>
                <w:sz w:val="24"/>
                <w:szCs w:val="24"/>
              </w:rPr>
              <w:t>»</w:t>
            </w:r>
            <w:r w:rsidRPr="0028263C">
              <w:rPr>
                <w:sz w:val="24"/>
                <w:szCs w:val="24"/>
              </w:rPr>
              <w:t>, МБДОУ «Сазонов</w:t>
            </w:r>
            <w:r w:rsidR="003515D9">
              <w:rPr>
                <w:sz w:val="24"/>
                <w:szCs w:val="24"/>
              </w:rPr>
              <w:t>ский детский сад»</w:t>
            </w:r>
          </w:p>
          <w:p w14:paraId="1FE68515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698C2A54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4140BF18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6BEFC8BE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68F516BC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1D7611ED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559A6C97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2044BF3D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08694D99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4AD2902B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0AF19432" w14:textId="77777777" w:rsidR="00B10FD3" w:rsidRPr="0028263C" w:rsidRDefault="00B10FD3" w:rsidP="003515D9">
            <w:pPr>
              <w:rPr>
                <w:sz w:val="24"/>
                <w:szCs w:val="24"/>
              </w:rPr>
            </w:pPr>
            <w:proofErr w:type="spellStart"/>
            <w:r w:rsidRPr="0060114A">
              <w:rPr>
                <w:sz w:val="24"/>
                <w:szCs w:val="24"/>
              </w:rPr>
              <w:t>разовательная</w:t>
            </w:r>
            <w:proofErr w:type="spellEnd"/>
            <w:r w:rsidRPr="0060114A">
              <w:rPr>
                <w:sz w:val="24"/>
                <w:szCs w:val="24"/>
              </w:rPr>
              <w:t xml:space="preserve"> школа»,</w:t>
            </w:r>
            <w:r w:rsidRPr="0028263C">
              <w:rPr>
                <w:sz w:val="24"/>
                <w:szCs w:val="24"/>
              </w:rPr>
              <w:t xml:space="preserve"> МБДОУ «Детский сад комбинированного вида» </w:t>
            </w:r>
            <w:proofErr w:type="spellStart"/>
            <w:r w:rsidRPr="0028263C">
              <w:rPr>
                <w:sz w:val="24"/>
                <w:szCs w:val="24"/>
              </w:rPr>
              <w:t>п</w:t>
            </w:r>
            <w:proofErr w:type="gramStart"/>
            <w:r w:rsidRPr="0028263C">
              <w:rPr>
                <w:sz w:val="24"/>
                <w:szCs w:val="24"/>
              </w:rPr>
              <w:t>.Ч</w:t>
            </w:r>
            <w:proofErr w:type="gramEnd"/>
            <w:r w:rsidRPr="0028263C">
              <w:rPr>
                <w:sz w:val="24"/>
                <w:szCs w:val="24"/>
              </w:rPr>
              <w:t>агода</w:t>
            </w:r>
            <w:proofErr w:type="spellEnd"/>
            <w:r w:rsidRPr="0028263C">
              <w:rPr>
                <w:sz w:val="24"/>
                <w:szCs w:val="24"/>
              </w:rPr>
              <w:t>, МБДОУ «Сазонов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28263C">
              <w:rPr>
                <w:sz w:val="24"/>
                <w:szCs w:val="24"/>
              </w:rPr>
              <w:t>ский</w:t>
            </w:r>
            <w:proofErr w:type="spellEnd"/>
            <w:r w:rsidRPr="0028263C">
              <w:rPr>
                <w:sz w:val="24"/>
                <w:szCs w:val="24"/>
              </w:rPr>
              <w:t xml:space="preserve"> детский сад».</w:t>
            </w:r>
          </w:p>
          <w:p w14:paraId="70CEFC15" w14:textId="77777777" w:rsidR="00B10FD3" w:rsidRPr="0028263C" w:rsidRDefault="00B10FD3" w:rsidP="003515D9">
            <w:pPr>
              <w:rPr>
                <w:sz w:val="24"/>
                <w:szCs w:val="24"/>
              </w:rPr>
            </w:pPr>
          </w:p>
          <w:p w14:paraId="4FA99B21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113D" w14:textId="77777777" w:rsidR="00B10FD3" w:rsidRDefault="00B10FD3" w:rsidP="003515D9">
            <w:pPr>
              <w:shd w:val="clear" w:color="auto" w:fill="FFFFFF"/>
              <w:ind w:left="710" w:hanging="658"/>
              <w:rPr>
                <w:spacing w:val="-1"/>
                <w:sz w:val="24"/>
                <w:szCs w:val="24"/>
              </w:rPr>
            </w:pPr>
          </w:p>
          <w:p w14:paraId="7BEF193D" w14:textId="77777777" w:rsidR="00B10FD3" w:rsidRDefault="00B10FD3" w:rsidP="003515D9">
            <w:pPr>
              <w:shd w:val="clear" w:color="auto" w:fill="FFFFFF"/>
              <w:ind w:left="710" w:hanging="658"/>
              <w:rPr>
                <w:spacing w:val="-1"/>
                <w:sz w:val="24"/>
                <w:szCs w:val="24"/>
              </w:rPr>
            </w:pPr>
          </w:p>
          <w:p w14:paraId="352C47DD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0DE2" w14:textId="77777777" w:rsidR="00B10FD3" w:rsidRPr="0095408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2434,5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D4A95" w14:textId="77777777" w:rsidR="00B10FD3" w:rsidRPr="0095408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2434,5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E171" w14:textId="77777777" w:rsidR="00B10FD3" w:rsidRPr="0095408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2434,5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5F14" w14:textId="77777777" w:rsidR="00B10FD3" w:rsidRPr="0095408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2434,5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507D" w14:textId="77777777" w:rsidR="00B10FD3" w:rsidRPr="0095408E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2434,5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BD86" w14:textId="77777777" w:rsidR="00B10FD3" w:rsidRDefault="00B10FD3" w:rsidP="003515D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2434,5</w:t>
            </w:r>
          </w:p>
        </w:tc>
      </w:tr>
      <w:tr w:rsidR="00B10FD3" w:rsidRPr="008428C6" w14:paraId="63B3943E" w14:textId="77777777" w:rsidTr="003515D9">
        <w:trPr>
          <w:trHeight w:hRule="exact" w:val="55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90B3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DBAF78B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B78B8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9F05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3D6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C0A1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D86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A65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CBAFB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E208D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D3" w:rsidRPr="008428C6" w14:paraId="17186C78" w14:textId="77777777" w:rsidTr="003515D9">
        <w:trPr>
          <w:trHeight w:hRule="exact" w:val="70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F240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3C7864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E3409B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87EC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4E4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BE83EE6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E03C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3C4402D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EEB2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4EFBA63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60E6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76837D7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F63F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21D78C7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F0C03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96C9EE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1947,6</w:t>
            </w:r>
          </w:p>
        </w:tc>
      </w:tr>
      <w:tr w:rsidR="00B10FD3" w:rsidRPr="008428C6" w14:paraId="7D64ACB2" w14:textId="77777777" w:rsidTr="003515D9">
        <w:trPr>
          <w:trHeight w:hRule="exact" w:val="70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F0B1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EF7983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156DCF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6229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8F11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CA966A6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E897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18EAD1E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1D9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23FB41F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DEC2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087759E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10A1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B62CF58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96186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ADF239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486,9</w:t>
            </w:r>
          </w:p>
        </w:tc>
      </w:tr>
      <w:tr w:rsidR="00B10FD3" w:rsidRPr="008428C6" w14:paraId="290254D3" w14:textId="77777777" w:rsidTr="003515D9">
        <w:trPr>
          <w:trHeight w:hRule="exact" w:val="1982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10E4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8EC7C7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930C09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1A117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43CDD7CE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DBC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7D78E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24E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5BE1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295C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321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D3" w:rsidRPr="008428C6" w14:paraId="222BDFB2" w14:textId="77777777" w:rsidTr="003515D9">
        <w:trPr>
          <w:trHeight w:hRule="exact" w:val="430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E14B" w14:textId="77777777" w:rsidR="00B10FD3" w:rsidRPr="0015352E" w:rsidRDefault="00B10FD3" w:rsidP="003515D9">
            <w:pPr>
              <w:jc w:val="center"/>
              <w:rPr>
                <w:sz w:val="24"/>
                <w:szCs w:val="24"/>
              </w:rPr>
            </w:pPr>
            <w:r w:rsidRPr="0015352E"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DBCE64" w14:textId="4145D8FA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Обеспечение предоставления мер социальной поддержки детям бесплатным питанием отдельных категорий, обучающихся в образовательных организациях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89AB7E" w14:textId="2FA1C1B1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МБОУ «Чагодская средняя общеобраз</w:t>
            </w:r>
            <w:r>
              <w:rPr>
                <w:sz w:val="24"/>
                <w:szCs w:val="24"/>
              </w:rPr>
              <w:t>о</w:t>
            </w:r>
            <w:r w:rsidRPr="0028263C">
              <w:rPr>
                <w:sz w:val="24"/>
                <w:szCs w:val="24"/>
              </w:rPr>
              <w:t xml:space="preserve">вательная школа», МБОУ «Сазоновская средняя </w:t>
            </w:r>
            <w:proofErr w:type="gramStart"/>
            <w:r w:rsidRPr="0028263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28263C">
              <w:rPr>
                <w:sz w:val="24"/>
                <w:szCs w:val="24"/>
              </w:rPr>
              <w:t>образовательная</w:t>
            </w:r>
            <w:proofErr w:type="gramEnd"/>
            <w:r w:rsidRPr="0028263C">
              <w:rPr>
                <w:sz w:val="24"/>
                <w:szCs w:val="24"/>
              </w:rPr>
              <w:t xml:space="preserve"> школа», МБОУ «Первомайская основная общеобразовательная школа»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4E076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3C09F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4086,3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15E9D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4086,3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987C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4086,3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92CE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4086,3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C6CC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4086,3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C5168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4086,3</w:t>
            </w:r>
          </w:p>
        </w:tc>
      </w:tr>
      <w:tr w:rsidR="00B10FD3" w:rsidRPr="008428C6" w14:paraId="4CC7F027" w14:textId="77777777" w:rsidTr="003515D9">
        <w:trPr>
          <w:trHeight w:hRule="exact" w:val="28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16C23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0E1E3B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AA9B06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E3B7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8F3E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F40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597F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F518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78C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49653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496A5020" w14:textId="77777777" w:rsidTr="003515D9">
        <w:trPr>
          <w:trHeight w:hRule="exact" w:val="28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4E7B4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D49AE9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BAEA22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5050C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F906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285BF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C62F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CABB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D052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93CA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4086,3</w:t>
            </w:r>
          </w:p>
        </w:tc>
      </w:tr>
      <w:tr w:rsidR="00B10FD3" w:rsidRPr="008428C6" w14:paraId="3FAC1095" w14:textId="77777777" w:rsidTr="003515D9">
        <w:trPr>
          <w:trHeight w:hRule="exact" w:val="41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0A7C1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E805F91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DF3050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69D1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6167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2643D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5E5D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E65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2ED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A870E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167FDC6F" w14:textId="77777777" w:rsidTr="003515D9">
        <w:trPr>
          <w:trHeight w:hRule="exact" w:val="3392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4FE91" w14:textId="77777777" w:rsidR="00B10FD3" w:rsidRPr="008777DD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A6E3BC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B5BB9" w14:textId="77777777" w:rsidR="00B10FD3" w:rsidRPr="008777DD" w:rsidRDefault="00B10FD3" w:rsidP="003515D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7311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4D9D291E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213F4ADA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142756B4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4435F222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  <w:p w14:paraId="6496EBC6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FA9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46898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A59C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FABC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C675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26E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7929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F52D9" w14:paraId="1A8A5D51" w14:textId="77777777" w:rsidTr="003515D9">
        <w:trPr>
          <w:trHeight w:hRule="exact" w:val="715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4D30" w14:textId="77777777" w:rsidR="00B10FD3" w:rsidRPr="008F52D9" w:rsidRDefault="00B10FD3" w:rsidP="003515D9">
            <w:pPr>
              <w:jc w:val="center"/>
              <w:rPr>
                <w:sz w:val="24"/>
                <w:szCs w:val="24"/>
              </w:rPr>
            </w:pPr>
            <w:r w:rsidRPr="008F52D9">
              <w:rPr>
                <w:sz w:val="24"/>
                <w:szCs w:val="24"/>
              </w:rPr>
              <w:t>1.11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36872A" w14:textId="77777777" w:rsidR="003515D9" w:rsidRDefault="003515D9" w:rsidP="003515D9">
            <w:pPr>
              <w:ind w:right="-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</w:p>
          <w:p w14:paraId="2EA1472E" w14:textId="77777777" w:rsidR="003515D9" w:rsidRDefault="00B10FD3" w:rsidP="003515D9">
            <w:pPr>
              <w:ind w:right="-367"/>
              <w:rPr>
                <w:sz w:val="24"/>
                <w:szCs w:val="24"/>
              </w:rPr>
            </w:pPr>
            <w:r w:rsidRPr="008F52D9">
              <w:rPr>
                <w:sz w:val="24"/>
                <w:szCs w:val="24"/>
              </w:rPr>
              <w:t xml:space="preserve">двухразовым </w:t>
            </w:r>
          </w:p>
          <w:p w14:paraId="0282E675" w14:textId="77777777" w:rsidR="003515D9" w:rsidRDefault="00B10FD3" w:rsidP="003515D9">
            <w:pPr>
              <w:ind w:right="-367"/>
              <w:rPr>
                <w:sz w:val="24"/>
                <w:szCs w:val="24"/>
              </w:rPr>
            </w:pPr>
            <w:r w:rsidRPr="008F52D9">
              <w:rPr>
                <w:sz w:val="24"/>
                <w:szCs w:val="24"/>
              </w:rPr>
              <w:t>бесплатным питанием детей-инвалидов и инвалидов</w:t>
            </w:r>
            <w:r>
              <w:rPr>
                <w:sz w:val="24"/>
                <w:szCs w:val="24"/>
              </w:rPr>
              <w:t xml:space="preserve">, </w:t>
            </w:r>
          </w:p>
          <w:p w14:paraId="7418BACB" w14:textId="77777777" w:rsidR="003515D9" w:rsidRDefault="00B10FD3" w:rsidP="003515D9">
            <w:pPr>
              <w:ind w:right="-3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</w:t>
            </w:r>
            <w:r w:rsidRPr="008F52D9">
              <w:rPr>
                <w:sz w:val="24"/>
                <w:szCs w:val="24"/>
              </w:rPr>
              <w:t>щихся</w:t>
            </w:r>
            <w:proofErr w:type="gramEnd"/>
            <w:r w:rsidRPr="008F52D9">
              <w:rPr>
                <w:sz w:val="24"/>
                <w:szCs w:val="24"/>
              </w:rPr>
              <w:t xml:space="preserve"> по образова</w:t>
            </w:r>
            <w:r>
              <w:rPr>
                <w:sz w:val="24"/>
                <w:szCs w:val="24"/>
              </w:rPr>
              <w:t xml:space="preserve">тельным </w:t>
            </w:r>
            <w:r>
              <w:rPr>
                <w:sz w:val="24"/>
                <w:szCs w:val="24"/>
              </w:rPr>
              <w:lastRenderedPageBreak/>
              <w:t>программам</w:t>
            </w:r>
            <w:r w:rsidRPr="008F52D9">
              <w:rPr>
                <w:sz w:val="24"/>
                <w:szCs w:val="24"/>
              </w:rPr>
              <w:t xml:space="preserve"> осно</w:t>
            </w:r>
            <w:r>
              <w:rPr>
                <w:sz w:val="24"/>
                <w:szCs w:val="24"/>
              </w:rPr>
              <w:t>в</w:t>
            </w:r>
            <w:r w:rsidRPr="008F52D9">
              <w:rPr>
                <w:sz w:val="24"/>
                <w:szCs w:val="24"/>
              </w:rPr>
              <w:t xml:space="preserve">ного общего и среднего </w:t>
            </w:r>
          </w:p>
          <w:p w14:paraId="3ED12592" w14:textId="73C2E478" w:rsidR="00B10FD3" w:rsidRPr="008F52D9" w:rsidRDefault="00B10FD3" w:rsidP="003515D9">
            <w:pPr>
              <w:ind w:right="-367"/>
              <w:rPr>
                <w:sz w:val="24"/>
                <w:szCs w:val="24"/>
              </w:rPr>
            </w:pPr>
            <w:r w:rsidRPr="008F52D9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9B1CBD" w14:textId="030EF908" w:rsidR="00B10FD3" w:rsidRDefault="00B10FD3" w:rsidP="003515D9">
            <w:pPr>
              <w:rPr>
                <w:sz w:val="24"/>
                <w:szCs w:val="24"/>
              </w:rPr>
            </w:pPr>
            <w:r w:rsidRPr="008F52D9">
              <w:rPr>
                <w:sz w:val="24"/>
                <w:szCs w:val="24"/>
              </w:rPr>
              <w:lastRenderedPageBreak/>
              <w:t xml:space="preserve">Управление образования администрации Чагодощенского муниципального округа, МБОУ «Чагодская средняя </w:t>
            </w:r>
            <w:r w:rsidRPr="008F52D9">
              <w:rPr>
                <w:sz w:val="24"/>
                <w:szCs w:val="24"/>
              </w:rPr>
              <w:lastRenderedPageBreak/>
              <w:t>общеобразовательная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  <w:p w14:paraId="71AA8288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355E8F9F" w14:textId="77777777" w:rsidR="00B10FD3" w:rsidRPr="008F52D9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8961D" w14:textId="77777777" w:rsidR="00B10FD3" w:rsidRDefault="00B10FD3" w:rsidP="003515D9">
            <w:pPr>
              <w:shd w:val="clear" w:color="auto" w:fill="FFFFFF"/>
              <w:ind w:left="710" w:hanging="658"/>
              <w:rPr>
                <w:spacing w:val="-1"/>
                <w:sz w:val="24"/>
                <w:szCs w:val="24"/>
              </w:rPr>
            </w:pPr>
          </w:p>
          <w:p w14:paraId="4F6397B9" w14:textId="77777777" w:rsidR="00B10FD3" w:rsidRPr="008F52D9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06F18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0372D23A" w14:textId="77777777" w:rsidR="00B10FD3" w:rsidRPr="00821542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15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9AC3" w14:textId="77777777" w:rsidR="00B10FD3" w:rsidRPr="00821542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15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24AC" w14:textId="77777777" w:rsidR="00B10FD3" w:rsidRPr="00821542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15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C1A9" w14:textId="77777777" w:rsidR="00B10FD3" w:rsidRPr="00821542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15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24ECD" w14:textId="77777777" w:rsidR="00B10FD3" w:rsidRPr="00821542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154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60995" w14:textId="77777777" w:rsidR="00B10FD3" w:rsidRPr="00821542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1542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5F282C5F" w14:textId="77777777" w:rsidTr="003515D9">
        <w:trPr>
          <w:trHeight w:hRule="exact" w:val="68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AB24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4F45F3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F4AFD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D18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FCA2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D5D4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ECF9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E6D1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E260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5FDA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54626687" w14:textId="77777777" w:rsidTr="003515D9">
        <w:trPr>
          <w:trHeight w:hRule="exact" w:val="571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343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14F1DE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B5E1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68302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CC2F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2C0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38D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C60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FBA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C181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119417F4" w14:textId="77777777" w:rsidTr="003515D9">
        <w:trPr>
          <w:trHeight w:hRule="exact" w:val="412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1BC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EA9F60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517EB5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6B6C1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CB2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641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8C1A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9C4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C1DC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ABDD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1176FF41" w14:textId="77777777" w:rsidTr="003515D9">
        <w:trPr>
          <w:trHeight w:hRule="exact" w:val="1465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A54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3BC8F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998C7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E77D0" w14:textId="77777777" w:rsidR="00B10FD3" w:rsidRDefault="00B10FD3" w:rsidP="003515D9">
            <w:pPr>
              <w:shd w:val="clear" w:color="auto" w:fill="FFFFFF"/>
              <w:ind w:left="710" w:hanging="658"/>
              <w:rPr>
                <w:sz w:val="24"/>
                <w:szCs w:val="24"/>
              </w:rPr>
            </w:pPr>
          </w:p>
          <w:p w14:paraId="51374472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5049BA1B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37757ED7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318FE090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77A6C1B6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  <w:p w14:paraId="5362554F" w14:textId="77777777" w:rsidR="00B10FD3" w:rsidRPr="008428C6" w:rsidRDefault="00B10FD3" w:rsidP="003515D9">
            <w:pPr>
              <w:shd w:val="clear" w:color="auto" w:fill="FFFFFF"/>
              <w:ind w:left="710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8AA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46898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B8B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A67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D06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143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9EC6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26D0DCAC" w14:textId="77777777" w:rsidTr="003515D9">
        <w:trPr>
          <w:trHeight w:hRule="exact" w:val="966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149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2A720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332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C978" w14:textId="77777777" w:rsidR="00B10FD3" w:rsidRPr="008428C6" w:rsidRDefault="00B10FD3" w:rsidP="003515D9">
            <w:pPr>
              <w:shd w:val="clear" w:color="auto" w:fill="FFFFFF"/>
              <w:ind w:left="710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ADA2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268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5597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F70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CEB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100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</w:p>
        </w:tc>
      </w:tr>
      <w:tr w:rsidR="00B10FD3" w:rsidRPr="008428C6" w14:paraId="3EC2B48C" w14:textId="77777777" w:rsidTr="003515D9">
        <w:trPr>
          <w:trHeight w:hRule="exact" w:val="858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E7D30" w14:textId="77777777" w:rsidR="00B10FD3" w:rsidRPr="00AF4246" w:rsidRDefault="00B10FD3" w:rsidP="003515D9">
            <w:pPr>
              <w:jc w:val="center"/>
              <w:rPr>
                <w:sz w:val="24"/>
                <w:szCs w:val="24"/>
              </w:rPr>
            </w:pPr>
            <w:r w:rsidRPr="00AF4246">
              <w:rPr>
                <w:sz w:val="24"/>
                <w:szCs w:val="24"/>
              </w:rPr>
              <w:t>1.12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6F8035" w14:textId="77777777" w:rsidR="003515D9" w:rsidRDefault="00B10FD3" w:rsidP="003515D9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Реализация </w:t>
            </w:r>
          </w:p>
          <w:p w14:paraId="26D77321" w14:textId="5BA77FD6" w:rsidR="00B10FD3" w:rsidRDefault="00B10FD3" w:rsidP="003515D9">
            <w:pPr>
              <w:ind w:right="-367"/>
              <w:rPr>
                <w:sz w:val="24"/>
                <w:szCs w:val="24"/>
              </w:rPr>
            </w:pPr>
            <w:proofErr w:type="gramStart"/>
            <w:r w:rsidRPr="00D44ABE">
              <w:rPr>
                <w:sz w:val="24"/>
                <w:szCs w:val="24"/>
              </w:rPr>
              <w:t xml:space="preserve">регионального проекта «Современная школа», в части оснащения (обновление </w:t>
            </w:r>
            <w:proofErr w:type="gramEnd"/>
          </w:p>
          <w:p w14:paraId="32688844" w14:textId="77777777" w:rsidR="00B10FD3" w:rsidRDefault="00B10FD3" w:rsidP="003515D9">
            <w:pPr>
              <w:ind w:right="-367"/>
              <w:rPr>
                <w:sz w:val="24"/>
                <w:szCs w:val="24"/>
              </w:rPr>
            </w:pPr>
            <w:proofErr w:type="gramStart"/>
            <w:r w:rsidRPr="00D44ABE">
              <w:rPr>
                <w:sz w:val="24"/>
                <w:szCs w:val="24"/>
              </w:rPr>
              <w:t>МТБ) оборудованием, средствами обучения</w:t>
            </w:r>
            <w:proofErr w:type="gramEnd"/>
          </w:p>
          <w:p w14:paraId="671289A8" w14:textId="2D122F03" w:rsidR="00B10FD3" w:rsidRDefault="00B10FD3" w:rsidP="003515D9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 и воспитания общеобразовательных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D44ABE">
              <w:rPr>
                <w:sz w:val="24"/>
                <w:szCs w:val="24"/>
              </w:rPr>
              <w:t xml:space="preserve">в том числе осуществляющих образовательную деятельность </w:t>
            </w:r>
          </w:p>
          <w:p w14:paraId="74ED69A2" w14:textId="49697D95" w:rsidR="00B10FD3" w:rsidRPr="00943B16" w:rsidRDefault="00B10FD3" w:rsidP="003515D9">
            <w:pPr>
              <w:ind w:right="-367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>по адаптированным основным общеобразовательным программам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FA55A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D44ABE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МБОУ «Первомайская основная общеобразовательная школа»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AD6D" w14:textId="77777777" w:rsidR="00B10FD3" w:rsidRDefault="00B10FD3" w:rsidP="003515D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14:paraId="766E0C8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49B3E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3B249CE0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00E4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D131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1EA3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4B40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6AFCB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3A2EB94C" w14:textId="77777777" w:rsidTr="003515D9">
        <w:trPr>
          <w:trHeight w:hRule="exact" w:val="70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5225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4633D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6FF500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6D2AC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E9D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0499" w14:textId="77777777" w:rsidR="00B10FD3" w:rsidRPr="00E6680F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E53B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C60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1F53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467B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2D90C775" w14:textId="77777777" w:rsidTr="003515D9">
        <w:trPr>
          <w:trHeight w:hRule="exact" w:val="709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75F9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6A180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2913B9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5CC1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029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810C" w14:textId="77777777" w:rsidR="00B10FD3" w:rsidRPr="00E6680F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C7E8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D53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91B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706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06BD24BE" w14:textId="77777777" w:rsidTr="003515D9">
        <w:trPr>
          <w:trHeight w:hRule="exact" w:val="709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0AB0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EDBEA7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B7CC5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7A80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271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F560" w14:textId="77777777" w:rsidR="00B10FD3" w:rsidRPr="00E6680F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10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9D0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350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75E7" w14:textId="77777777" w:rsidR="00B10FD3" w:rsidRPr="0058414C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71A36097" w14:textId="77777777" w:rsidTr="00027607">
        <w:trPr>
          <w:trHeight w:hRule="exact" w:val="1841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7506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3A4C1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4623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E917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4695D16D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7C9013AB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  <w:p w14:paraId="3E4F757E" w14:textId="77777777" w:rsidR="00B10FD3" w:rsidRPr="008428C6" w:rsidRDefault="00B10FD3" w:rsidP="003515D9">
            <w:pPr>
              <w:shd w:val="clear" w:color="auto" w:fill="FFFFFF"/>
              <w:ind w:left="710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2BAF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9A781F0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A3091D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844D8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955D4A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0D3D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4C7B47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9111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C642B9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27C8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0A7FB1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C6F3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3D51C17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4056988C" w14:textId="77777777" w:rsidTr="003515D9">
        <w:trPr>
          <w:trHeight w:hRule="exact" w:val="567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D7093" w14:textId="77777777" w:rsidR="00B10FD3" w:rsidRPr="00032FC2" w:rsidRDefault="00B10FD3" w:rsidP="003515D9">
            <w:pPr>
              <w:jc w:val="center"/>
              <w:rPr>
                <w:sz w:val="24"/>
                <w:szCs w:val="24"/>
              </w:rPr>
            </w:pPr>
            <w:r w:rsidRPr="00032FC2">
              <w:rPr>
                <w:sz w:val="24"/>
                <w:szCs w:val="24"/>
              </w:rPr>
              <w:t>1.13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48AA6" w14:textId="5241A836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D44ABE">
              <w:rPr>
                <w:sz w:val="24"/>
                <w:szCs w:val="24"/>
              </w:rPr>
              <w:t xml:space="preserve">Реализация мероприятий на приобретение </w:t>
            </w:r>
            <w:r>
              <w:rPr>
                <w:sz w:val="24"/>
                <w:szCs w:val="24"/>
              </w:rPr>
              <w:t xml:space="preserve">  </w:t>
            </w:r>
            <w:r w:rsidRPr="00D44ABE">
              <w:rPr>
                <w:sz w:val="24"/>
                <w:szCs w:val="24"/>
              </w:rPr>
              <w:t>услуг распределительно-</w:t>
            </w:r>
            <w:r w:rsidRPr="00D44ABE">
              <w:rPr>
                <w:sz w:val="24"/>
                <w:szCs w:val="24"/>
              </w:rPr>
              <w:lastRenderedPageBreak/>
              <w:t>логистического</w:t>
            </w:r>
            <w:r>
              <w:rPr>
                <w:sz w:val="24"/>
                <w:szCs w:val="24"/>
              </w:rPr>
              <w:t xml:space="preserve">   </w:t>
            </w:r>
            <w:r w:rsidRPr="00D44ABE">
              <w:rPr>
                <w:sz w:val="24"/>
                <w:szCs w:val="24"/>
              </w:rPr>
              <w:t xml:space="preserve"> центра на поставку продовольственных </w:t>
            </w:r>
            <w:r>
              <w:rPr>
                <w:sz w:val="24"/>
                <w:szCs w:val="24"/>
              </w:rPr>
              <w:t xml:space="preserve"> </w:t>
            </w:r>
            <w:r w:rsidRPr="00D44ABE">
              <w:rPr>
                <w:sz w:val="24"/>
                <w:szCs w:val="24"/>
              </w:rPr>
              <w:t>товаров для муниципальных дошкольных образовательных и муниципальных общеобразовательных организаций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7D494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D44ABE">
              <w:rPr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D44ABE">
              <w:rPr>
                <w:sz w:val="24"/>
                <w:szCs w:val="24"/>
              </w:rPr>
              <w:lastRenderedPageBreak/>
              <w:t>Чагодощенского муниципального округа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2F62D" w14:textId="77777777" w:rsidR="00B10FD3" w:rsidRDefault="00B10FD3" w:rsidP="003515D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14:paraId="6F6AEFF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58414C">
              <w:rPr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CBD7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258CF3B7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542,2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69A8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45D81205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542,2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284E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3E6EEDAF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542,2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13900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04149A75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542,2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62BBC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41788BBC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846966">
              <w:rPr>
                <w:b/>
                <w:sz w:val="24"/>
                <w:szCs w:val="24"/>
              </w:rPr>
              <w:t>542,2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58D3A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2C57D36C" w14:textId="77777777" w:rsidR="00B10FD3" w:rsidRPr="00846966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46966">
              <w:rPr>
                <w:b/>
                <w:sz w:val="24"/>
                <w:szCs w:val="24"/>
              </w:rPr>
              <w:t>542,2</w:t>
            </w:r>
          </w:p>
        </w:tc>
      </w:tr>
      <w:tr w:rsidR="00B10FD3" w:rsidRPr="008428C6" w14:paraId="6784418C" w14:textId="77777777" w:rsidTr="003515D9">
        <w:trPr>
          <w:trHeight w:hRule="exact" w:val="434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7032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B1F11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7C244D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895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D9F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F99B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621C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8ABDB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C8A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05FB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10FD3" w:rsidRPr="008428C6" w14:paraId="008A1DE5" w14:textId="77777777" w:rsidTr="003515D9">
        <w:trPr>
          <w:trHeight w:hRule="exact" w:val="709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38AC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80A65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7B8AC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400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FB72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C17396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536,8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1068B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C64E747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94E0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E036E6E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536,8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76E2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0CD9EEE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536,8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700B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3C2D6F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536,8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E09A4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984A3BB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536,8</w:t>
            </w:r>
          </w:p>
        </w:tc>
      </w:tr>
      <w:tr w:rsidR="00B10FD3" w:rsidRPr="008428C6" w14:paraId="6547E646" w14:textId="77777777" w:rsidTr="003515D9">
        <w:trPr>
          <w:trHeight w:hRule="exact" w:val="709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98F5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EBE7F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2E2C33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2489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232A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8FB2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DFD6ABE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4D503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49CB3B2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AB2C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701AC53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B0DD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159D76A" w14:textId="77777777" w:rsidR="00B10FD3" w:rsidRPr="00032FC2" w:rsidRDefault="00B10FD3" w:rsidP="003515D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E222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655306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DE729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509D548" w14:textId="77777777" w:rsidR="00B10FD3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B10FD3" w:rsidRPr="008428C6" w14:paraId="6271D4FE" w14:textId="77777777" w:rsidTr="00027607">
        <w:trPr>
          <w:trHeight w:hRule="exact" w:val="142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9F15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8C24E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1197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0E98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</w:p>
          <w:p w14:paraId="353EB170" w14:textId="77777777" w:rsidR="00B10FD3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 w:rsidRPr="004232A7">
              <w:rPr>
                <w:sz w:val="24"/>
                <w:szCs w:val="24"/>
              </w:rPr>
              <w:t>Иные источники</w:t>
            </w:r>
          </w:p>
          <w:p w14:paraId="4129F5D2" w14:textId="77777777" w:rsidR="00B10FD3" w:rsidRPr="008428C6" w:rsidRDefault="00B10FD3" w:rsidP="003515D9">
            <w:pPr>
              <w:shd w:val="clear" w:color="auto" w:fill="FFFFFF"/>
              <w:ind w:left="710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54DB" w14:textId="77777777" w:rsidR="00B10FD3" w:rsidRDefault="00B10FD3" w:rsidP="000276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D6C07AF" w14:textId="77777777" w:rsidR="00B10FD3" w:rsidRPr="008428C6" w:rsidRDefault="00B10FD3" w:rsidP="00027607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B246" w14:textId="77777777" w:rsidR="00B10FD3" w:rsidRPr="008428C6" w:rsidRDefault="00B10FD3" w:rsidP="00027607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EFD" w14:textId="77777777" w:rsidR="00B10FD3" w:rsidRPr="008428C6" w:rsidRDefault="00B10FD3" w:rsidP="00027607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254B" w14:textId="77777777" w:rsidR="00B10FD3" w:rsidRPr="008428C6" w:rsidRDefault="00B10FD3" w:rsidP="00027607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8FBB" w14:textId="77777777" w:rsidR="00B10FD3" w:rsidRPr="008428C6" w:rsidRDefault="00B10FD3" w:rsidP="00027607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0B87A" w14:textId="77777777" w:rsidR="00B10FD3" w:rsidRPr="0058414C" w:rsidRDefault="00B10FD3" w:rsidP="000276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8414C">
              <w:rPr>
                <w:sz w:val="24"/>
                <w:szCs w:val="24"/>
              </w:rPr>
              <w:t>0,0</w:t>
            </w:r>
          </w:p>
        </w:tc>
      </w:tr>
      <w:tr w:rsidR="00B10FD3" w:rsidRPr="008428C6" w14:paraId="691AE8FC" w14:textId="77777777" w:rsidTr="003515D9">
        <w:trPr>
          <w:trHeight w:val="691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508B6" w14:textId="77777777" w:rsidR="00B10FD3" w:rsidRPr="007909D9" w:rsidRDefault="00B10FD3" w:rsidP="003515D9">
            <w:pPr>
              <w:jc w:val="center"/>
              <w:rPr>
                <w:b/>
                <w:color w:val="FF0000"/>
                <w:sz w:val="20"/>
              </w:rPr>
            </w:pPr>
            <w:r w:rsidRPr="007909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124D" w14:textId="77777777" w:rsidR="00B10FD3" w:rsidRPr="007909D9" w:rsidRDefault="00B10FD3" w:rsidP="003515D9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 xml:space="preserve">Процессная </w:t>
            </w:r>
            <w:r w:rsidRPr="008B633E">
              <w:rPr>
                <w:b/>
                <w:spacing w:val="-18"/>
                <w:sz w:val="24"/>
                <w:szCs w:val="24"/>
              </w:rPr>
              <w:t xml:space="preserve"> часть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6C1D5" w14:textId="77777777" w:rsidR="00B10FD3" w:rsidRPr="008428C6" w:rsidRDefault="00B10FD3" w:rsidP="003515D9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6C22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pacing w:val="-1"/>
                <w:sz w:val="16"/>
                <w:szCs w:val="16"/>
              </w:rPr>
            </w:pPr>
            <w:r w:rsidRPr="00CB2D76">
              <w:rPr>
                <w:b/>
                <w:bCs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075E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26548</w:t>
            </w: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79A4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278214,3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D4FE9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278214,3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747D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278214,3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A6E4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278214,3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35D9B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278214,3</w:t>
            </w:r>
          </w:p>
        </w:tc>
      </w:tr>
      <w:tr w:rsidR="00B10FD3" w:rsidRPr="008428C6" w14:paraId="4B54061F" w14:textId="77777777" w:rsidTr="003515D9">
        <w:trPr>
          <w:trHeight w:val="46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F80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0986E" w14:textId="77777777" w:rsidR="00B10FD3" w:rsidRPr="008428C6" w:rsidRDefault="00B10FD3" w:rsidP="003515D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4BD60" w14:textId="77777777" w:rsidR="00B10FD3" w:rsidRPr="008428C6" w:rsidRDefault="00B10FD3" w:rsidP="003515D9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2112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pacing w:val="-1"/>
                <w:sz w:val="16"/>
                <w:szCs w:val="16"/>
              </w:rPr>
            </w:pPr>
            <w:r w:rsidRPr="00CB2D76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9A439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7068,9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CD03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CFAC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1BC52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7086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3C39B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6990,6</w:t>
            </w:r>
          </w:p>
        </w:tc>
      </w:tr>
      <w:tr w:rsidR="00B10FD3" w:rsidRPr="008428C6" w14:paraId="3FFC3C22" w14:textId="77777777" w:rsidTr="003515D9">
        <w:trPr>
          <w:trHeight w:val="46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B3E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2245A" w14:textId="77777777" w:rsidR="00B10FD3" w:rsidRPr="008428C6" w:rsidRDefault="00B10FD3" w:rsidP="003515D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94C6A" w14:textId="77777777" w:rsidR="00B10FD3" w:rsidRPr="008428C6" w:rsidRDefault="00B10FD3" w:rsidP="003515D9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54F6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pacing w:val="-1"/>
                <w:sz w:val="16"/>
                <w:szCs w:val="16"/>
              </w:rPr>
            </w:pPr>
            <w:r w:rsidRPr="00CB2D76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0F64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166907,0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66C4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178698,8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355C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178698,8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E131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178698,8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D550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178698,8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46F7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178698,8</w:t>
            </w:r>
          </w:p>
        </w:tc>
      </w:tr>
      <w:tr w:rsidR="00B10FD3" w:rsidRPr="008428C6" w14:paraId="37A62680" w14:textId="77777777" w:rsidTr="003515D9">
        <w:trPr>
          <w:trHeight w:val="464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CC5A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B7707" w14:textId="77777777" w:rsidR="00B10FD3" w:rsidRPr="008428C6" w:rsidRDefault="00B10FD3" w:rsidP="003515D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23BAF" w14:textId="77777777" w:rsidR="00B10FD3" w:rsidRPr="008428C6" w:rsidRDefault="00B10FD3" w:rsidP="003515D9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70E1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pacing w:val="-1"/>
                <w:sz w:val="16"/>
                <w:szCs w:val="16"/>
              </w:rPr>
            </w:pPr>
            <w:r w:rsidRPr="00CB2D76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C72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91509,7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469AF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92524,9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4839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92524,9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910A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92524,9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20C5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92524,9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5143D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92524,9</w:t>
            </w:r>
          </w:p>
        </w:tc>
      </w:tr>
      <w:tr w:rsidR="00B10FD3" w:rsidRPr="008428C6" w14:paraId="39CF92CA" w14:textId="77777777" w:rsidTr="003515D9">
        <w:trPr>
          <w:trHeight w:val="46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DB2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690FF" w14:textId="77777777" w:rsidR="00B10FD3" w:rsidRPr="008428C6" w:rsidRDefault="00B10FD3" w:rsidP="003515D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58B55" w14:textId="77777777" w:rsidR="00B10FD3" w:rsidRPr="008428C6" w:rsidRDefault="00B10FD3" w:rsidP="003515D9">
            <w:pPr>
              <w:pStyle w:val="a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301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pacing w:val="-1"/>
                <w:sz w:val="16"/>
                <w:szCs w:val="16"/>
              </w:rPr>
            </w:pPr>
            <w:r w:rsidRPr="00CB2D76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4D811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EBB9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1976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68414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5E6A8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8A61" w14:textId="77777777" w:rsidR="00B10FD3" w:rsidRPr="00C14CB1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1AC4F4A1" w14:textId="77777777" w:rsidTr="003515D9">
        <w:trPr>
          <w:trHeight w:val="4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2A45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71457F91" w14:textId="77777777" w:rsidR="00B10FD3" w:rsidRPr="00D44ABE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2.1. </w:t>
            </w:r>
            <w:r w:rsidRPr="00D44ABE">
              <w:rPr>
                <w:b/>
                <w:sz w:val="24"/>
                <w:szCs w:val="24"/>
              </w:rPr>
              <w:t>Комплекс процессных мероприятий "Обеспечение реализации программ дошкольного образования"</w:t>
            </w:r>
          </w:p>
          <w:p w14:paraId="123BCA1A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10FD3" w:rsidRPr="008428C6" w14:paraId="0E060488" w14:textId="77777777" w:rsidTr="00027607">
        <w:trPr>
          <w:trHeight w:val="1832"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98C46" w14:textId="77777777" w:rsidR="00B10FD3" w:rsidRPr="008165C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AB70D5A" w14:textId="77777777" w:rsidR="00B10FD3" w:rsidRPr="008165CD" w:rsidRDefault="00B10FD3" w:rsidP="00351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0B88312E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02D37261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04D79D5A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5EBC3C52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</w:t>
            </w:r>
          </w:p>
          <w:p w14:paraId="7662F037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4CA6681D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26F4FD60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1FA90160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31A68DE0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5D9DA796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0432FDD6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  <w:p w14:paraId="3340B423" w14:textId="77777777" w:rsidR="00B10FD3" w:rsidRPr="008165CD" w:rsidRDefault="00B10FD3" w:rsidP="003515D9">
            <w:pPr>
              <w:jc w:val="center"/>
              <w:rPr>
                <w:sz w:val="20"/>
              </w:rPr>
            </w:pPr>
            <w:r w:rsidRPr="00DC12A3">
              <w:rPr>
                <w:sz w:val="24"/>
                <w:szCs w:val="24"/>
              </w:rPr>
              <w:t>1.1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81CC" w14:textId="5E9A8677" w:rsidR="00B10FD3" w:rsidRDefault="00B10FD3" w:rsidP="003515D9">
            <w:pPr>
              <w:rPr>
                <w:b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lastRenderedPageBreak/>
              <w:t xml:space="preserve">Обеспечение получения общедоступного, качественного и бесплатного   дошкольного образования в муниципальных образовательных </w:t>
            </w:r>
            <w:r w:rsidRPr="00C14CB1">
              <w:rPr>
                <w:b/>
                <w:sz w:val="24"/>
                <w:szCs w:val="24"/>
              </w:rPr>
              <w:lastRenderedPageBreak/>
              <w:t xml:space="preserve">организациях, </w:t>
            </w:r>
          </w:p>
          <w:p w14:paraId="6FBF5C34" w14:textId="77777777" w:rsidR="00B10FD3" w:rsidRPr="00C14CB1" w:rsidRDefault="00B10FD3" w:rsidP="003515D9">
            <w:pPr>
              <w:rPr>
                <w:b/>
                <w:color w:val="FF0000"/>
                <w:sz w:val="24"/>
                <w:szCs w:val="24"/>
              </w:rPr>
            </w:pPr>
            <w:r w:rsidRPr="00C14CB1">
              <w:rPr>
                <w:b/>
                <w:sz w:val="24"/>
                <w:szCs w:val="24"/>
              </w:rPr>
              <w:t>в том числе:</w:t>
            </w:r>
          </w:p>
          <w:p w14:paraId="1B4122B7" w14:textId="77777777" w:rsidR="00B10FD3" w:rsidRPr="008428C6" w:rsidRDefault="00B10FD3" w:rsidP="003515D9">
            <w:pPr>
              <w:pStyle w:val="a9"/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88A5" w14:textId="7B79E86D" w:rsidR="00B10FD3" w:rsidRPr="0028263C" w:rsidRDefault="00B10FD3" w:rsidP="003515D9">
            <w:pPr>
              <w:rPr>
                <w:sz w:val="24"/>
                <w:szCs w:val="24"/>
              </w:rPr>
            </w:pPr>
            <w:r w:rsidRPr="0028263C">
              <w:rPr>
                <w:sz w:val="24"/>
                <w:szCs w:val="24"/>
              </w:rPr>
              <w:lastRenderedPageBreak/>
              <w:t>Управление образования администрации Чагодощенского муниципального округа</w:t>
            </w:r>
            <w:r>
              <w:rPr>
                <w:sz w:val="24"/>
                <w:szCs w:val="24"/>
              </w:rPr>
              <w:t xml:space="preserve">, </w:t>
            </w:r>
            <w:r w:rsidRPr="0028263C">
              <w:rPr>
                <w:sz w:val="24"/>
                <w:szCs w:val="24"/>
              </w:rPr>
              <w:t>МБДОУ «Детский сад комбинированного</w:t>
            </w:r>
            <w:r>
              <w:rPr>
                <w:sz w:val="24"/>
                <w:szCs w:val="24"/>
              </w:rPr>
              <w:t xml:space="preserve"> вида» </w:t>
            </w:r>
            <w:proofErr w:type="spellStart"/>
            <w:r w:rsidRPr="0028263C">
              <w:rPr>
                <w:sz w:val="24"/>
                <w:szCs w:val="24"/>
              </w:rPr>
              <w:t>п</w:t>
            </w:r>
            <w:proofErr w:type="gramStart"/>
            <w:r w:rsidRPr="0028263C">
              <w:rPr>
                <w:sz w:val="24"/>
                <w:szCs w:val="24"/>
              </w:rPr>
              <w:t>.Ч</w:t>
            </w:r>
            <w:proofErr w:type="gramEnd"/>
            <w:r w:rsidRPr="0028263C">
              <w:rPr>
                <w:sz w:val="24"/>
                <w:szCs w:val="24"/>
              </w:rPr>
              <w:t>агода</w:t>
            </w:r>
            <w:proofErr w:type="spellEnd"/>
            <w:r w:rsidRPr="0028263C">
              <w:rPr>
                <w:sz w:val="24"/>
                <w:szCs w:val="24"/>
              </w:rPr>
              <w:t xml:space="preserve">, </w:t>
            </w:r>
            <w:r w:rsidR="00027607">
              <w:rPr>
                <w:sz w:val="24"/>
                <w:szCs w:val="24"/>
              </w:rPr>
              <w:lastRenderedPageBreak/>
              <w:t>МБДОУ «Сазоновский детский сад»</w:t>
            </w:r>
          </w:p>
          <w:p w14:paraId="49CFE454" w14:textId="77777777" w:rsidR="00B10FD3" w:rsidRDefault="00B10FD3" w:rsidP="003515D9">
            <w:pPr>
              <w:rPr>
                <w:sz w:val="24"/>
                <w:szCs w:val="24"/>
              </w:rPr>
            </w:pPr>
          </w:p>
          <w:p w14:paraId="477741C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6D21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734">
              <w:rPr>
                <w:b/>
                <w:spacing w:val="-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570B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96419,9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027D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99658,5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1F72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99658,5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2E6F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99658,5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1FE2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99658,5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E67C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99658,5</w:t>
            </w:r>
          </w:p>
        </w:tc>
      </w:tr>
      <w:tr w:rsidR="00B10FD3" w:rsidRPr="008428C6" w14:paraId="606CEF98" w14:textId="77777777" w:rsidTr="003515D9">
        <w:trPr>
          <w:trHeight w:hRule="exact" w:val="434"/>
        </w:trPr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894F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E2F4" w14:textId="77777777" w:rsidR="00B10FD3" w:rsidRPr="008428C6" w:rsidRDefault="00B10FD3" w:rsidP="003515D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78B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E8A8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6F9E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BA2B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DF30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E690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61001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F391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27853A75" w14:textId="77777777" w:rsidTr="003515D9">
        <w:trPr>
          <w:trHeight w:hRule="exact" w:val="412"/>
        </w:trPr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085F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03637" w14:textId="77777777" w:rsidR="00B10FD3" w:rsidRPr="008428C6" w:rsidRDefault="00B10FD3" w:rsidP="003515D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9B8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7185B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2923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70855,5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E188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73762,1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F2A0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73762,1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C442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73762,1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F389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73762,1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CD9F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73762,1</w:t>
            </w:r>
          </w:p>
        </w:tc>
      </w:tr>
      <w:tr w:rsidR="00B10FD3" w:rsidRPr="008428C6" w14:paraId="199F828F" w14:textId="77777777" w:rsidTr="003515D9">
        <w:trPr>
          <w:trHeight w:hRule="exact" w:val="349"/>
        </w:trPr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0715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2AD1" w14:textId="77777777" w:rsidR="00B10FD3" w:rsidRPr="008428C6" w:rsidRDefault="00B10FD3" w:rsidP="003515D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C525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FB935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0BC9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25564,4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DD637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25896,4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DEA9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25896,4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DDBB3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25896,4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47DC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25896,4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70B5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25896,4</w:t>
            </w:r>
          </w:p>
        </w:tc>
      </w:tr>
      <w:tr w:rsidR="00B10FD3" w:rsidRPr="008428C6" w14:paraId="79BF3F74" w14:textId="77777777" w:rsidTr="00027607">
        <w:trPr>
          <w:trHeight w:hRule="exact" w:val="932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0614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6C2E" w14:textId="77777777" w:rsidR="00B10FD3" w:rsidRPr="008428C6" w:rsidRDefault="00B10FD3" w:rsidP="003515D9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311E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39C8C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5BE96C77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24F3079F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11F1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005A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4034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FDFA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6007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97ED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2E7DD93B" w14:textId="77777777" w:rsidTr="003515D9">
        <w:trPr>
          <w:trHeight w:val="396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2359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6DE0" w14:textId="60BE13AF" w:rsidR="00B10FD3" w:rsidRDefault="00B10FD3" w:rsidP="003515D9">
            <w:pPr>
              <w:pStyle w:val="a9"/>
            </w:pPr>
            <w:r w:rsidRPr="00D44ABE">
              <w:t xml:space="preserve">Субсидии бюджетным учреждениям на предоставление общедоступного, качественного </w:t>
            </w:r>
            <w:proofErr w:type="gramStart"/>
            <w:r w:rsidRPr="00D44ABE">
              <w:t>бес</w:t>
            </w:r>
            <w:r>
              <w:t>-</w:t>
            </w:r>
            <w:r w:rsidRPr="00D44ABE">
              <w:t>платного</w:t>
            </w:r>
            <w:proofErr w:type="gramEnd"/>
            <w:r w:rsidRPr="00D44ABE">
              <w:t xml:space="preserve"> дошкольного образования (муниципальное задание и иные цели)</w:t>
            </w:r>
          </w:p>
          <w:p w14:paraId="6826F9C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F5A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0F841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BC7E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18254,3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F050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18254,3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EBED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18254,3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DCC26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18254,3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9AC2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18254,3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6CCDC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18254,3</w:t>
            </w:r>
          </w:p>
        </w:tc>
      </w:tr>
      <w:tr w:rsidR="00B10FD3" w:rsidRPr="008428C6" w14:paraId="5A8B78B2" w14:textId="77777777" w:rsidTr="003515D9">
        <w:trPr>
          <w:trHeight w:val="396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386F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CDBE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60DA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5CF2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69EA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3D9C0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66E1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8A533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658BD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21E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6806A19" w14:textId="77777777" w:rsidTr="003515D9">
        <w:trPr>
          <w:trHeight w:hRule="exact" w:val="479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23B34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5FB00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B294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99C8" w14:textId="77777777" w:rsidR="00B10FD3" w:rsidRPr="00454734" w:rsidRDefault="00B10FD3" w:rsidP="003515D9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7535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5079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4E0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3289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981F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5BBBF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739C2AA" w14:textId="77777777" w:rsidTr="003515D9">
        <w:trPr>
          <w:trHeight w:hRule="exact" w:val="388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3278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8BA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69C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C446" w14:textId="77777777" w:rsidR="00B10FD3" w:rsidRPr="00454734" w:rsidRDefault="00B10FD3" w:rsidP="003515D9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F935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18254,3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19C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18254,3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833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18254,3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B1D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18254,3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A0E3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18254,3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C9C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18254,3</w:t>
            </w:r>
          </w:p>
        </w:tc>
      </w:tr>
      <w:tr w:rsidR="00B10FD3" w:rsidRPr="008428C6" w14:paraId="637BB2C8" w14:textId="77777777" w:rsidTr="00027607">
        <w:trPr>
          <w:trHeight w:hRule="exact" w:val="879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DD8D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64E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0DA8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D0FC5" w14:textId="77777777" w:rsidR="00B10FD3" w:rsidRPr="00454734" w:rsidRDefault="00B10FD3" w:rsidP="003515D9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2A30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033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1DA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E977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3C6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F26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94C2050" w14:textId="77777777" w:rsidTr="003515D9">
        <w:trPr>
          <w:trHeight w:val="690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6A08A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1.2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9879B" w14:textId="77061622" w:rsidR="00B10FD3" w:rsidRPr="00C14CB1" w:rsidRDefault="00B10FD3" w:rsidP="003515D9">
            <w:pPr>
              <w:rPr>
                <w:sz w:val="24"/>
                <w:szCs w:val="24"/>
              </w:rPr>
            </w:pPr>
            <w:r w:rsidRPr="00C14CB1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 (</w:t>
            </w:r>
            <w:proofErr w:type="spellStart"/>
            <w:r w:rsidRPr="00C14CB1">
              <w:rPr>
                <w:sz w:val="24"/>
                <w:szCs w:val="24"/>
              </w:rPr>
              <w:t>мун</w:t>
            </w:r>
            <w:proofErr w:type="gramStart"/>
            <w:r w:rsidRPr="00C14CB1">
              <w:rPr>
                <w:sz w:val="24"/>
                <w:szCs w:val="24"/>
              </w:rPr>
              <w:t>.з</w:t>
            </w:r>
            <w:proofErr w:type="gramEnd"/>
            <w:r w:rsidRPr="00C14CB1">
              <w:rPr>
                <w:sz w:val="24"/>
                <w:szCs w:val="24"/>
              </w:rPr>
              <w:t>адание</w:t>
            </w:r>
            <w:proofErr w:type="spellEnd"/>
            <w:r w:rsidRPr="00C14CB1">
              <w:rPr>
                <w:sz w:val="24"/>
                <w:szCs w:val="24"/>
              </w:rPr>
              <w:t>)</w:t>
            </w: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404F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939D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B3DE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7310,1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03095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7642,1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6AF1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7642,1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7CD7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7642,1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D140E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7642,1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72FA8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7642,1</w:t>
            </w:r>
          </w:p>
        </w:tc>
      </w:tr>
      <w:tr w:rsidR="00B10FD3" w:rsidRPr="008428C6" w14:paraId="18274527" w14:textId="77777777" w:rsidTr="003515D9">
        <w:trPr>
          <w:trHeight w:hRule="exact" w:val="44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8690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7128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E66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807E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266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4C4F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E4C1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9DC9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00BE2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A91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D027A13" w14:textId="77777777" w:rsidTr="003515D9">
        <w:trPr>
          <w:trHeight w:hRule="exact" w:val="419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9753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E20CC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FD3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9F46D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2D93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976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196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FC6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C48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137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22EB63F" w14:textId="77777777" w:rsidTr="003515D9">
        <w:trPr>
          <w:trHeight w:hRule="exact" w:val="567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18AC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95C5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72D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8324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B82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7310,1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3D6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7642,1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CADF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7642,1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809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7642,1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ECF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7642,1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21E9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7642,1</w:t>
            </w:r>
          </w:p>
        </w:tc>
      </w:tr>
      <w:tr w:rsidR="00B10FD3" w:rsidRPr="008428C6" w14:paraId="1B42FE7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571D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4F7A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E4A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D775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5AB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666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D57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6B0A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5F1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E0B3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D4140F5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8B26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1.3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C222B" w14:textId="7697DAB1" w:rsidR="00B10FD3" w:rsidRPr="00D44ABE" w:rsidRDefault="00B10FD3" w:rsidP="0035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/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Обеспечение </w:t>
            </w:r>
            <w:r w:rsidR="00027607">
              <w:rPr>
                <w:sz w:val="24"/>
                <w:szCs w:val="24"/>
              </w:rPr>
              <w:t>дошко</w:t>
            </w:r>
            <w:r>
              <w:rPr>
                <w:sz w:val="24"/>
                <w:szCs w:val="24"/>
              </w:rPr>
              <w:t xml:space="preserve">льного образования в </w:t>
            </w:r>
            <w:r w:rsidRPr="00D44ABE">
              <w:rPr>
                <w:sz w:val="24"/>
                <w:szCs w:val="24"/>
              </w:rPr>
              <w:t>муниципальных образовательных организациях</w:t>
            </w:r>
            <w:r>
              <w:rPr>
                <w:sz w:val="24"/>
                <w:szCs w:val="24"/>
              </w:rPr>
              <w:t xml:space="preserve"> </w:t>
            </w:r>
            <w:r w:rsidRPr="00D44ABE">
              <w:rPr>
                <w:sz w:val="24"/>
                <w:szCs w:val="24"/>
              </w:rPr>
              <w:t xml:space="preserve"> – </w:t>
            </w:r>
            <w:r w:rsidRPr="00D44ABE">
              <w:rPr>
                <w:sz w:val="24"/>
                <w:szCs w:val="24"/>
              </w:rPr>
              <w:lastRenderedPageBreak/>
              <w:t>общеобразо</w:t>
            </w:r>
            <w:r>
              <w:rPr>
                <w:sz w:val="24"/>
                <w:szCs w:val="24"/>
              </w:rPr>
              <w:t>вательный процесс (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44ABE">
              <w:rPr>
                <w:sz w:val="24"/>
                <w:szCs w:val="24"/>
              </w:rPr>
              <w:t xml:space="preserve"> задание)</w:t>
            </w:r>
          </w:p>
          <w:p w14:paraId="4A47C514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7B0A" w14:textId="24C66FB2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28263C">
              <w:rPr>
                <w:sz w:val="24"/>
                <w:szCs w:val="24"/>
              </w:rPr>
              <w:lastRenderedPageBreak/>
              <w:t>МБДОУ «Детский сад комбинированного</w:t>
            </w:r>
            <w:r>
              <w:rPr>
                <w:sz w:val="24"/>
                <w:szCs w:val="24"/>
              </w:rPr>
              <w:t xml:space="preserve"> вида» </w:t>
            </w:r>
            <w:proofErr w:type="spellStart"/>
            <w:r w:rsidRPr="0028263C">
              <w:rPr>
                <w:sz w:val="24"/>
                <w:szCs w:val="24"/>
              </w:rPr>
              <w:t>п</w:t>
            </w:r>
            <w:proofErr w:type="gramStart"/>
            <w:r w:rsidRPr="0028263C">
              <w:rPr>
                <w:sz w:val="24"/>
                <w:szCs w:val="24"/>
              </w:rPr>
              <w:t>.Ч</w:t>
            </w:r>
            <w:proofErr w:type="gramEnd"/>
            <w:r w:rsidRPr="0028263C">
              <w:rPr>
                <w:sz w:val="24"/>
                <w:szCs w:val="24"/>
              </w:rPr>
              <w:t>агода</w:t>
            </w:r>
            <w:proofErr w:type="spellEnd"/>
            <w:r w:rsidR="00027607">
              <w:rPr>
                <w:sz w:val="24"/>
                <w:szCs w:val="24"/>
              </w:rPr>
              <w:t>»</w:t>
            </w:r>
            <w:r w:rsidRPr="0028263C">
              <w:rPr>
                <w:sz w:val="24"/>
                <w:szCs w:val="24"/>
              </w:rPr>
              <w:t xml:space="preserve">, МБДОУ «Сазоновский </w:t>
            </w:r>
            <w:r w:rsidRPr="0028263C">
              <w:rPr>
                <w:sz w:val="24"/>
                <w:szCs w:val="24"/>
              </w:rPr>
              <w:lastRenderedPageBreak/>
              <w:t>детский сад»</w:t>
            </w:r>
            <w:r>
              <w:rPr>
                <w:sz w:val="24"/>
                <w:szCs w:val="24"/>
              </w:rPr>
              <w:t xml:space="preserve">, </w:t>
            </w:r>
            <w:r w:rsidRPr="008F52D9">
              <w:rPr>
                <w:sz w:val="24"/>
                <w:szCs w:val="24"/>
              </w:rPr>
              <w:t>МБОУ «Чагодская средняя общеобразовательная школа», МБОУ «Сазоновская средняя общеобразовательная школа», МБОУ «Первомайская основная общеобразовательная школа»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D0241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465E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70855,5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33F5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73762,1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9ED23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73762,1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14DC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73762,1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0EC8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color w:val="FF0000"/>
                <w:sz w:val="20"/>
              </w:rPr>
            </w:pPr>
            <w:r w:rsidRPr="00454734">
              <w:rPr>
                <w:b/>
                <w:i/>
                <w:sz w:val="24"/>
                <w:szCs w:val="24"/>
              </w:rPr>
              <w:t>73762,1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FFB87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b/>
                <w:i/>
                <w:sz w:val="24"/>
                <w:szCs w:val="24"/>
              </w:rPr>
              <w:t>73762,1</w:t>
            </w:r>
          </w:p>
        </w:tc>
      </w:tr>
      <w:tr w:rsidR="00B10FD3" w:rsidRPr="008428C6" w14:paraId="5B2511F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5EBD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4919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E71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D8D2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A18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2BC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96D0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286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08083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F142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0DF1657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AC2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F77A9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754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C10C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B88D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70855,5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11F2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73762,1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551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73762,1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4DF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73762,1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D05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73762,1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B55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73762,1</w:t>
            </w:r>
          </w:p>
        </w:tc>
      </w:tr>
      <w:tr w:rsidR="00B10FD3" w:rsidRPr="008428C6" w14:paraId="3085F46B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B684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E8E3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C18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A6ACA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AA9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293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EBF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133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3C62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71B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6676DDD" w14:textId="77777777" w:rsidTr="003515D9">
        <w:trPr>
          <w:trHeight w:hRule="exact" w:val="3219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6C6A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1D32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802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15FC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308C38C4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0E6A9757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2A3C99CE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71E54C53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04ADF9DA" w14:textId="77777777" w:rsidR="00B10FD3" w:rsidRPr="00454734" w:rsidRDefault="00B10FD3" w:rsidP="003515D9">
            <w:pPr>
              <w:shd w:val="clear" w:color="auto" w:fill="FFFFFF"/>
              <w:rPr>
                <w:i/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D0A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445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A2F4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35D9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AB5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C6F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87BBA86" w14:textId="77777777" w:rsidTr="003515D9">
        <w:trPr>
          <w:trHeight w:hRule="exact" w:val="996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9998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44871BAF" w14:textId="77777777" w:rsidR="00B10FD3" w:rsidRPr="00D44ABE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  </w:t>
            </w:r>
            <w:r w:rsidRPr="00D44ABE">
              <w:rPr>
                <w:b/>
                <w:sz w:val="24"/>
                <w:szCs w:val="24"/>
              </w:rPr>
              <w:t>Комплекс процессных мероприятий "Обеспечение реализации программ общего образования"</w:t>
            </w:r>
          </w:p>
          <w:p w14:paraId="0E3DDCA6" w14:textId="77777777" w:rsidR="00B10FD3" w:rsidRPr="00D44ABE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76467822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10FD3" w:rsidRPr="008428C6" w14:paraId="0AABC3FB" w14:textId="77777777" w:rsidTr="003515D9">
        <w:trPr>
          <w:trHeight w:hRule="exact" w:val="1561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5810" w14:textId="77777777" w:rsidR="00B10FD3" w:rsidRPr="00EC7925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  <w:r w:rsidRPr="00EC79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205D4" w14:textId="177B603E" w:rsidR="00B10FD3" w:rsidRPr="008428C6" w:rsidRDefault="00B10FD3" w:rsidP="003515D9">
            <w:pPr>
              <w:rPr>
                <w:b/>
                <w:color w:val="FF0000"/>
                <w:sz w:val="20"/>
              </w:rPr>
            </w:pPr>
            <w:r w:rsidRPr="00D44ABE">
              <w:rPr>
                <w:b/>
                <w:bCs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программам общего образования в муниципальных образовательных организациях</w:t>
            </w:r>
            <w:r w:rsidRPr="00D44ABE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64958" w14:textId="327A2859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28263C">
              <w:rPr>
                <w:sz w:val="24"/>
                <w:szCs w:val="24"/>
              </w:rPr>
              <w:t>Управление образования администрации Чагодощенского муниципального округа, МБО</w:t>
            </w:r>
            <w:r w:rsidR="00027607">
              <w:rPr>
                <w:sz w:val="24"/>
                <w:szCs w:val="24"/>
              </w:rPr>
              <w:t>У «Чагодская средняя общеобразо</w:t>
            </w:r>
            <w:r w:rsidRPr="0028263C">
              <w:rPr>
                <w:sz w:val="24"/>
                <w:szCs w:val="24"/>
              </w:rPr>
              <w:t xml:space="preserve">вательная школа», МБОУ «Сазоновская средняя общеобразовательная школа», МБОУ «Первомайская основная </w:t>
            </w:r>
            <w:proofErr w:type="gramStart"/>
            <w:r w:rsidRPr="0028263C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-</w:t>
            </w:r>
            <w:r w:rsidRPr="0028263C">
              <w:rPr>
                <w:sz w:val="24"/>
                <w:szCs w:val="24"/>
              </w:rPr>
              <w:t>образовательная</w:t>
            </w:r>
            <w:proofErr w:type="gramEnd"/>
            <w:r w:rsidRPr="0028263C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8B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B7306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149280,2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7ABB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158688,0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31B3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158688,0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6ABB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158688,0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6573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158688,0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9443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158688,0</w:t>
            </w:r>
          </w:p>
        </w:tc>
      </w:tr>
      <w:tr w:rsidR="00B10FD3" w:rsidRPr="008428C6" w14:paraId="1C256F1D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2E8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8C42C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A83A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9C4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E867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7068,9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7456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D491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A9E5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DB3B3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39705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6990,6</w:t>
            </w:r>
          </w:p>
        </w:tc>
      </w:tr>
      <w:tr w:rsidR="00B10FD3" w:rsidRPr="008428C6" w14:paraId="3CA77D86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6C4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A90E0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493E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E28C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FD75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96051,5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6139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104936,7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A9AF4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104936,7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54EA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104936,7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596B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104936,7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317D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104936,7</w:t>
            </w:r>
          </w:p>
        </w:tc>
      </w:tr>
      <w:tr w:rsidR="00B10FD3" w:rsidRPr="008428C6" w14:paraId="1F8FEFB3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53E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B613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C9A8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DAE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AFC7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46159,8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64E5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46760,7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8BEC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46760,7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9156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46760,7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575A" w14:textId="77777777" w:rsidR="00B10FD3" w:rsidRPr="00382F37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46760,7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D9A2" w14:textId="77777777" w:rsidR="00B10FD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46760,7</w:t>
            </w:r>
          </w:p>
        </w:tc>
      </w:tr>
      <w:tr w:rsidR="00B10FD3" w:rsidRPr="008428C6" w14:paraId="7168B1A2" w14:textId="77777777" w:rsidTr="003515D9">
        <w:trPr>
          <w:trHeight w:hRule="exact" w:val="1416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635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0A9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93FE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5AD8D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0BAFE73F" w14:textId="77777777" w:rsidR="00B10FD3" w:rsidRPr="00454734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76471A60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C17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13E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1E1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859C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358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4667" w14:textId="77777777" w:rsidR="00B10FD3" w:rsidRPr="00454734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54734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32DFB976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39A59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1.1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523F8" w14:textId="46DE3974" w:rsidR="00B10FD3" w:rsidRPr="00DC12A3" w:rsidRDefault="00B10FD3" w:rsidP="003515D9">
            <w:pPr>
              <w:rPr>
                <w:color w:val="FF0000"/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Субсидии бю</w:t>
            </w:r>
            <w:r>
              <w:rPr>
                <w:sz w:val="24"/>
                <w:szCs w:val="24"/>
              </w:rPr>
              <w:t xml:space="preserve">джетным </w:t>
            </w:r>
            <w:r w:rsidR="00027607">
              <w:rPr>
                <w:sz w:val="24"/>
                <w:szCs w:val="24"/>
              </w:rPr>
              <w:lastRenderedPageBreak/>
              <w:t>учреждениям на предо</w:t>
            </w:r>
            <w:r>
              <w:rPr>
                <w:sz w:val="24"/>
                <w:szCs w:val="24"/>
              </w:rPr>
              <w:t>ста</w:t>
            </w:r>
            <w:r w:rsidRPr="00DC12A3">
              <w:rPr>
                <w:sz w:val="24"/>
                <w:szCs w:val="24"/>
              </w:rPr>
              <w:t>вление общедоступного</w:t>
            </w:r>
            <w:r w:rsidRPr="00DC12A3">
              <w:rPr>
                <w:bCs/>
                <w:sz w:val="24"/>
                <w:szCs w:val="24"/>
              </w:rPr>
              <w:t xml:space="preserve"> и бесплатного начального общего, основного общего, среднего общего образования по програм</w:t>
            </w:r>
            <w:r w:rsidR="00027607">
              <w:rPr>
                <w:bCs/>
                <w:sz w:val="24"/>
                <w:szCs w:val="24"/>
              </w:rPr>
              <w:t>мам общего образования в муници</w:t>
            </w:r>
            <w:r w:rsidRPr="00DC12A3">
              <w:rPr>
                <w:bCs/>
                <w:sz w:val="24"/>
                <w:szCs w:val="24"/>
              </w:rPr>
              <w:t>пальных образовательных организациях</w:t>
            </w:r>
            <w:r w:rsidRPr="00DC12A3">
              <w:rPr>
                <w:sz w:val="24"/>
                <w:szCs w:val="24"/>
              </w:rPr>
              <w:t xml:space="preserve"> (</w:t>
            </w:r>
            <w:proofErr w:type="spellStart"/>
            <w:r w:rsidRPr="00DC12A3">
              <w:rPr>
                <w:sz w:val="24"/>
                <w:szCs w:val="24"/>
              </w:rPr>
              <w:t>мун</w:t>
            </w:r>
            <w:proofErr w:type="gramStart"/>
            <w:r w:rsidRPr="00DC12A3">
              <w:rPr>
                <w:sz w:val="24"/>
                <w:szCs w:val="24"/>
              </w:rPr>
              <w:t>.з</w:t>
            </w:r>
            <w:proofErr w:type="gramEnd"/>
            <w:r w:rsidRPr="00DC12A3">
              <w:rPr>
                <w:sz w:val="24"/>
                <w:szCs w:val="24"/>
              </w:rPr>
              <w:t>адание</w:t>
            </w:r>
            <w:proofErr w:type="spellEnd"/>
            <w:r w:rsidRPr="00DC12A3">
              <w:rPr>
                <w:sz w:val="24"/>
                <w:szCs w:val="24"/>
              </w:rPr>
              <w:t xml:space="preserve"> и иные цели)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1C08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4CAC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CB53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32777,5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197A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32777,4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2D7E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32777,4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2240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32777,4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C540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32777,4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CD1D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32777,4</w:t>
            </w:r>
          </w:p>
        </w:tc>
      </w:tr>
      <w:tr w:rsidR="00B10FD3" w:rsidRPr="008428C6" w14:paraId="14476FF3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BB3C" w14:textId="77777777" w:rsidR="00B10FD3" w:rsidRPr="008165CD" w:rsidRDefault="00B10FD3" w:rsidP="003515D9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DBEB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97A9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10172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3F4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E1A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D9D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74DC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2BE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125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82D5B67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1EA" w14:textId="77777777" w:rsidR="00B10FD3" w:rsidRPr="008165CD" w:rsidRDefault="00B10FD3" w:rsidP="003515D9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AB02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54A5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F5C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AAC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ED4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BE7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ABA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158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E3C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D0B9A88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5FE7" w14:textId="77777777" w:rsidR="00B10FD3" w:rsidRPr="008165CD" w:rsidRDefault="00B10FD3" w:rsidP="003515D9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3E075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C38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87992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CBA38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32777,5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CA90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32777,4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7D671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32777,4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AEFA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32777,4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854F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32777,4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1564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32777,4</w:t>
            </w:r>
          </w:p>
        </w:tc>
      </w:tr>
      <w:tr w:rsidR="00B10FD3" w:rsidRPr="008428C6" w14:paraId="3D358152" w14:textId="77777777" w:rsidTr="00027607">
        <w:trPr>
          <w:trHeight w:hRule="exact" w:val="268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4154" w14:textId="77777777" w:rsidR="00B10FD3" w:rsidRPr="008165CD" w:rsidRDefault="00B10FD3" w:rsidP="003515D9">
            <w:pPr>
              <w:jc w:val="center"/>
              <w:rPr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F8E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B710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4C3F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EEE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912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1CF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335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35C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A40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1F5B80F0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0127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1.2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C1140" w14:textId="564EECB5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D44ABE">
              <w:rPr>
                <w:sz w:val="24"/>
                <w:szCs w:val="24"/>
              </w:rPr>
              <w:t xml:space="preserve">Реализация расходных обязательств, в части обеспечения выплаты заработной платы работникам муниципальных </w:t>
            </w:r>
            <w:r>
              <w:rPr>
                <w:sz w:val="24"/>
                <w:szCs w:val="24"/>
              </w:rPr>
              <w:t>учреждений (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44ABE">
              <w:rPr>
                <w:sz w:val="24"/>
                <w:szCs w:val="24"/>
              </w:rPr>
              <w:t>з</w:t>
            </w:r>
            <w:proofErr w:type="gramEnd"/>
            <w:r w:rsidRPr="00D44ABE">
              <w:rPr>
                <w:sz w:val="24"/>
                <w:szCs w:val="24"/>
              </w:rPr>
              <w:t>адание</w:t>
            </w:r>
            <w:proofErr w:type="spellEnd"/>
            <w:r w:rsidRPr="00D44ABE">
              <w:rPr>
                <w:sz w:val="24"/>
                <w:szCs w:val="24"/>
              </w:rPr>
              <w:t>)</w:t>
            </w:r>
          </w:p>
          <w:p w14:paraId="3BBECD8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F382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A7CBA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9A66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13232,3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290C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13833,3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A412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13833,3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4A57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13833,3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B28F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13833,3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18AD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13833,3</w:t>
            </w:r>
          </w:p>
        </w:tc>
      </w:tr>
      <w:tr w:rsidR="00B10FD3" w:rsidRPr="008428C6" w14:paraId="760248DE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33BC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35DC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19B1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8C97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553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CC0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6F4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992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CE7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D97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C82A805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548A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209D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1A4C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3370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39C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9B5A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952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7F3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15F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41A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810C5B3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B2BD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9DE4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1B0C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85BF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4B06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13232,3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70589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13833,3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C493D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13833,3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755E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13833,3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4036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13833,3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51FC7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13833,3</w:t>
            </w:r>
          </w:p>
        </w:tc>
      </w:tr>
      <w:tr w:rsidR="00B10FD3" w:rsidRPr="008428C6" w14:paraId="0BF7AAB5" w14:textId="77777777" w:rsidTr="003515D9">
        <w:trPr>
          <w:trHeight w:hRule="exact" w:val="544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248B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FC209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3AF6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F8D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F68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2134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64E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323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CC4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AF7F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BA3E09B" w14:textId="77777777" w:rsidTr="00027607">
        <w:trPr>
          <w:trHeight w:hRule="exact" w:val="2424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C8B7D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1.3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01AEA" w14:textId="6C25C54A" w:rsidR="00B10FD3" w:rsidRPr="00D44ABE" w:rsidRDefault="00B10FD3" w:rsidP="003515D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"/>
              <w:rPr>
                <w:sz w:val="24"/>
                <w:szCs w:val="24"/>
              </w:rPr>
            </w:pPr>
            <w:r w:rsidRPr="00D44ABE">
              <w:rPr>
                <w:bCs/>
                <w:sz w:val="24"/>
                <w:szCs w:val="24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программам общего образования в муниципальных </w:t>
            </w:r>
            <w:r w:rsidRPr="00D44ABE">
              <w:rPr>
                <w:bCs/>
                <w:sz w:val="24"/>
                <w:szCs w:val="24"/>
              </w:rPr>
              <w:lastRenderedPageBreak/>
              <w:t>образовательных организациях</w:t>
            </w:r>
            <w:r w:rsidR="00027607">
              <w:rPr>
                <w:bCs/>
                <w:sz w:val="24"/>
                <w:szCs w:val="24"/>
              </w:rPr>
              <w:t xml:space="preserve"> </w:t>
            </w:r>
            <w:r w:rsidRPr="00D44ABE">
              <w:rPr>
                <w:sz w:val="24"/>
                <w:szCs w:val="24"/>
              </w:rPr>
              <w:t>– общеобразов</w:t>
            </w:r>
            <w:r>
              <w:rPr>
                <w:sz w:val="24"/>
                <w:szCs w:val="24"/>
              </w:rPr>
              <w:t>ательный процесс (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44ABE">
              <w:rPr>
                <w:sz w:val="24"/>
                <w:szCs w:val="24"/>
              </w:rPr>
              <w:t>з</w:t>
            </w:r>
            <w:proofErr w:type="gramEnd"/>
            <w:r w:rsidRPr="00D44ABE">
              <w:rPr>
                <w:sz w:val="24"/>
                <w:szCs w:val="24"/>
              </w:rPr>
              <w:t>адание</w:t>
            </w:r>
            <w:proofErr w:type="spellEnd"/>
            <w:r w:rsidRPr="00D44ABE">
              <w:rPr>
                <w:sz w:val="24"/>
                <w:szCs w:val="24"/>
              </w:rPr>
              <w:t>)</w:t>
            </w:r>
          </w:p>
          <w:p w14:paraId="25F5816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2837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A62C5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BE0AE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94281,6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4722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102927,7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BE9D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102927,7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7004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102927,7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2158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102927,7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0949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102927,7</w:t>
            </w:r>
          </w:p>
        </w:tc>
      </w:tr>
      <w:tr w:rsidR="00B10FD3" w:rsidRPr="008428C6" w14:paraId="37B761F8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C5EC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D6C5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1E9D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5E68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A79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E7D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D53F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EB7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0BF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0EB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729985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43D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5FD73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91D4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702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04A37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94281,6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C79D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102927,7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D59C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102927,7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0A58D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102927,7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F0EF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102927,7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CB14" w14:textId="77777777" w:rsidR="00B10FD3" w:rsidRPr="009A0BC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A0BC3">
              <w:rPr>
                <w:i/>
                <w:sz w:val="24"/>
                <w:szCs w:val="24"/>
              </w:rPr>
              <w:t>102927,7</w:t>
            </w:r>
          </w:p>
        </w:tc>
      </w:tr>
      <w:tr w:rsidR="00B10FD3" w:rsidRPr="008428C6" w14:paraId="60A4D43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B51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126B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3CB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EDFDA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62B8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1358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0364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E6CD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074A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59EF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603A6CC" w14:textId="77777777" w:rsidTr="00027607">
        <w:trPr>
          <w:trHeight w:hRule="exact" w:val="70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B97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E2C4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545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7C79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31DAD4F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5B9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D6F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DE0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988E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FD2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B473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39FEA84" w14:textId="77777777" w:rsidTr="00027607">
        <w:trPr>
          <w:trHeight w:hRule="exact" w:val="1437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C63D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1.4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BDBBD" w14:textId="48E73D8B" w:rsidR="00B10FD3" w:rsidRPr="00677F05" w:rsidRDefault="00B10FD3" w:rsidP="003515D9">
            <w:pPr>
              <w:rPr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  <w:r w:rsidR="00027607">
              <w:rPr>
                <w:sz w:val="24"/>
                <w:szCs w:val="24"/>
                <w:u w:val="single"/>
              </w:rPr>
              <w:t>в части ежемесячного дене</w:t>
            </w:r>
            <w:r w:rsidRPr="00015E46">
              <w:rPr>
                <w:sz w:val="24"/>
                <w:szCs w:val="24"/>
                <w:u w:val="single"/>
              </w:rPr>
              <w:t>жного вознаграждения советникам дирек</w:t>
            </w:r>
            <w:r>
              <w:rPr>
                <w:sz w:val="24"/>
                <w:szCs w:val="24"/>
                <w:u w:val="single"/>
              </w:rPr>
              <w:t>торов по воспитанию и взаимодей</w:t>
            </w:r>
            <w:r w:rsidRPr="00015E46">
              <w:rPr>
                <w:sz w:val="24"/>
                <w:szCs w:val="24"/>
                <w:u w:val="single"/>
              </w:rPr>
              <w:t xml:space="preserve">ствию с детскими </w:t>
            </w:r>
            <w:proofErr w:type="gramStart"/>
            <w:r w:rsidRPr="00015E46">
              <w:rPr>
                <w:sz w:val="24"/>
                <w:szCs w:val="24"/>
                <w:u w:val="single"/>
              </w:rPr>
              <w:t>обществен</w:t>
            </w:r>
            <w:r>
              <w:rPr>
                <w:sz w:val="24"/>
                <w:szCs w:val="24"/>
                <w:u w:val="single"/>
              </w:rPr>
              <w:t>-</w:t>
            </w:r>
            <w:proofErr w:type="spellStart"/>
            <w:r w:rsidRPr="00015E46">
              <w:rPr>
                <w:sz w:val="24"/>
                <w:szCs w:val="24"/>
                <w:u w:val="single"/>
              </w:rPr>
              <w:t>ными</w:t>
            </w:r>
            <w:proofErr w:type="spellEnd"/>
            <w:proofErr w:type="gramEnd"/>
            <w:r w:rsidRPr="00015E46">
              <w:rPr>
                <w:sz w:val="24"/>
                <w:szCs w:val="24"/>
                <w:u w:val="single"/>
              </w:rPr>
              <w:t xml:space="preserve"> объединениями муниципальных обще</w:t>
            </w:r>
            <w:r>
              <w:rPr>
                <w:sz w:val="24"/>
                <w:szCs w:val="24"/>
                <w:u w:val="single"/>
              </w:rPr>
              <w:t>-</w:t>
            </w:r>
            <w:r w:rsidRPr="00015E46">
              <w:rPr>
                <w:sz w:val="24"/>
                <w:szCs w:val="24"/>
                <w:u w:val="single"/>
              </w:rPr>
              <w:t xml:space="preserve">образовательных </w:t>
            </w:r>
            <w:proofErr w:type="spellStart"/>
            <w:r w:rsidRPr="00015E46">
              <w:rPr>
                <w:sz w:val="24"/>
                <w:szCs w:val="24"/>
                <w:u w:val="single"/>
              </w:rPr>
              <w:t>орга</w:t>
            </w:r>
            <w:r>
              <w:rPr>
                <w:sz w:val="24"/>
                <w:szCs w:val="24"/>
                <w:u w:val="single"/>
              </w:rPr>
              <w:t>-</w:t>
            </w:r>
            <w:r w:rsidRPr="00015E46">
              <w:rPr>
                <w:sz w:val="24"/>
                <w:szCs w:val="24"/>
                <w:u w:val="single"/>
              </w:rPr>
              <w:t>низаций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D44ABE">
              <w:rPr>
                <w:sz w:val="24"/>
                <w:szCs w:val="24"/>
              </w:rPr>
              <w:t>муниципа</w:t>
            </w:r>
            <w:r>
              <w:rPr>
                <w:sz w:val="24"/>
                <w:szCs w:val="24"/>
              </w:rPr>
              <w:t>-</w:t>
            </w:r>
            <w:r w:rsidRPr="00D44ABE">
              <w:rPr>
                <w:sz w:val="24"/>
                <w:szCs w:val="24"/>
              </w:rPr>
              <w:t>льное</w:t>
            </w:r>
            <w:proofErr w:type="spellEnd"/>
            <w:r w:rsidRPr="00D44ABE">
              <w:rPr>
                <w:sz w:val="24"/>
                <w:szCs w:val="24"/>
              </w:rPr>
              <w:t xml:space="preserve"> задание)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C9B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16A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BB79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D0CB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D584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D0CB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0A83" w14:textId="77777777" w:rsidR="00B10FD3" w:rsidRPr="000D0CB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D0CB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0A19" w14:textId="77777777" w:rsidR="00B10FD3" w:rsidRPr="000D0CB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D0CB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37FF" w14:textId="77777777" w:rsidR="00B10FD3" w:rsidRPr="000D0CB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D0CB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2674" w14:textId="77777777" w:rsidR="00B10FD3" w:rsidRPr="000D0CB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0D0CB9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35EA3C0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6A2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9F7D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6F05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F1AA3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C1A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B0E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DC05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B01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2E7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ED69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3CB0AC56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C9E9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DF12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8881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5D1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1D06A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2790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6381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1B71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6DC7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602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95B301D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412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11E5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58B8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96E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37B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735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BBF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4AD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54C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FEF47" w14:textId="77777777" w:rsidR="00B10FD3" w:rsidRPr="00B2336C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B2336C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72ACA02" w14:textId="77777777" w:rsidTr="00027607">
        <w:trPr>
          <w:trHeight w:hRule="exact" w:val="122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A0A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CF18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A66C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32CF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68DB25A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0A4F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5E9D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502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7650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B58E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082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9079FDE" w14:textId="77777777" w:rsidTr="00027607">
        <w:trPr>
          <w:trHeight w:hRule="exact" w:val="3416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777C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1.5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891D5" w14:textId="4881FD4B" w:rsidR="00B10FD3" w:rsidRDefault="00B10FD3" w:rsidP="003515D9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D44ABE">
              <w:rPr>
                <w:sz w:val="24"/>
                <w:szCs w:val="24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</w:t>
            </w:r>
            <w:r w:rsidRPr="00D44ABE">
              <w:rPr>
                <w:sz w:val="24"/>
                <w:szCs w:val="24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</w:t>
            </w:r>
            <w:r w:rsidRPr="00015E46">
              <w:rPr>
                <w:sz w:val="24"/>
                <w:szCs w:val="24"/>
                <w:u w:val="single"/>
              </w:rPr>
              <w:t>в части ежемесячного денежного вознаграждения за классное руководство педагогическим работникам муниципальных</w:t>
            </w:r>
          </w:p>
          <w:p w14:paraId="5CBF84A6" w14:textId="3DDF10CC" w:rsidR="00B10FD3" w:rsidRPr="00D44ABE" w:rsidRDefault="00B10FD3" w:rsidP="003515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общеобразова</w:t>
            </w:r>
            <w:r w:rsidRPr="00015E46">
              <w:rPr>
                <w:sz w:val="24"/>
                <w:szCs w:val="24"/>
                <w:u w:val="single"/>
              </w:rPr>
              <w:t xml:space="preserve">тельных организаций </w:t>
            </w:r>
            <w:r w:rsidRPr="00D44ABE">
              <w:rPr>
                <w:sz w:val="24"/>
                <w:szCs w:val="24"/>
              </w:rPr>
              <w:t>(муниципальное задание)</w:t>
            </w:r>
          </w:p>
          <w:p w14:paraId="3A50C047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D33D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B27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5B64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6467,7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F534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989E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BF3D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58D4" w14:textId="77777777" w:rsidR="00B10FD3" w:rsidRPr="00773962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5BCC5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6500,0</w:t>
            </w:r>
          </w:p>
        </w:tc>
      </w:tr>
      <w:tr w:rsidR="00B10FD3" w:rsidRPr="008428C6" w14:paraId="640076F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CDA5F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2365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C956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87C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1C4C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0D0CB9">
              <w:rPr>
                <w:i/>
                <w:sz w:val="24"/>
                <w:szCs w:val="24"/>
              </w:rPr>
              <w:t>6467,7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8D7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0D0CB9">
              <w:rPr>
                <w:i/>
                <w:sz w:val="24"/>
                <w:szCs w:val="24"/>
              </w:rPr>
              <w:t>6500,0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EB8AB" w14:textId="77777777" w:rsidR="00B10FD3" w:rsidRPr="000D0CB9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0D0CB9">
              <w:rPr>
                <w:i/>
                <w:sz w:val="24"/>
                <w:szCs w:val="24"/>
              </w:rPr>
              <w:t>6500,0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643E" w14:textId="77777777" w:rsidR="00B10FD3" w:rsidRPr="000D0CB9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0D0CB9">
              <w:rPr>
                <w:i/>
                <w:sz w:val="24"/>
                <w:szCs w:val="24"/>
              </w:rPr>
              <w:t>6500,0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7C7B" w14:textId="77777777" w:rsidR="00B10FD3" w:rsidRPr="000D0CB9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0D0CB9">
              <w:rPr>
                <w:i/>
                <w:sz w:val="24"/>
                <w:szCs w:val="24"/>
              </w:rPr>
              <w:t>6500,0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7258" w14:textId="77777777" w:rsidR="00B10FD3" w:rsidRPr="000D0CB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0D0CB9">
              <w:rPr>
                <w:i/>
                <w:sz w:val="24"/>
                <w:szCs w:val="24"/>
              </w:rPr>
              <w:t>6500,0</w:t>
            </w:r>
          </w:p>
        </w:tc>
      </w:tr>
      <w:tr w:rsidR="00B10FD3" w:rsidRPr="008428C6" w14:paraId="0D900DB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5872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DACCF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B5F2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84A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F5E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573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DC2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AC9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516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B9B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B9C04E8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67AA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7C43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F5B8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2DC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FBCB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396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9148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396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5EA1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396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40C5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396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B031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3962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30D8F" w14:textId="77777777" w:rsidR="00B10FD3" w:rsidRPr="00773962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3962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B36FB49" w14:textId="77777777" w:rsidTr="00027607">
        <w:trPr>
          <w:trHeight w:hRule="exact" w:val="3818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52FF2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D0D77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A4AB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07EE9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1EA167DE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311A8478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6158BABF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24011259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58299574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4E577B06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0D178700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2BB1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C5D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8F9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2AD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0AB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A212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F7DAC1D" w14:textId="77777777" w:rsidTr="00027607">
        <w:trPr>
          <w:trHeight w:hRule="exact" w:val="2429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EDC0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1.6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78F9A" w14:textId="428AB06C" w:rsidR="00B10FD3" w:rsidRDefault="00B10FD3" w:rsidP="003515D9">
            <w:pPr>
              <w:rPr>
                <w:color w:val="0070C0"/>
                <w:sz w:val="24"/>
                <w:szCs w:val="24"/>
              </w:rPr>
            </w:pPr>
            <w:r w:rsidRPr="00D44ABE">
              <w:rPr>
                <w:sz w:val="24"/>
                <w:szCs w:val="24"/>
              </w:rPr>
              <w:t xml:space="preserve">Обеспечение предоставления мер социальной поддержки отдельным категориям обучающихся в муниципальных образовательных организациях (социальные выплаты гражданам, кроме публичных нормативных социальных выплат и </w:t>
            </w:r>
            <w:r w:rsidRPr="00D44ABE">
              <w:rPr>
                <w:sz w:val="24"/>
                <w:szCs w:val="24"/>
              </w:rPr>
              <w:lastRenderedPageBreak/>
              <w:t>иные зак</w:t>
            </w:r>
            <w:r w:rsidR="0002760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пки товаров, работ и услуг для г</w:t>
            </w:r>
            <w:r w:rsidRPr="00D44ABE">
              <w:rPr>
                <w:sz w:val="24"/>
                <w:szCs w:val="24"/>
              </w:rPr>
              <w:t xml:space="preserve">осударственных (муниципальных) нужд) </w:t>
            </w:r>
            <w:r w:rsidRPr="00027607">
              <w:rPr>
                <w:sz w:val="24"/>
                <w:szCs w:val="24"/>
              </w:rPr>
              <w:t>– проезд и од</w:t>
            </w:r>
            <w:r w:rsidR="00027607">
              <w:rPr>
                <w:sz w:val="24"/>
                <w:szCs w:val="24"/>
              </w:rPr>
              <w:t>ежда детям из многодетных семей</w:t>
            </w:r>
          </w:p>
          <w:p w14:paraId="7CCCF144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0B43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6FC8" w14:textId="77777777" w:rsidR="00B10FD3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</w:p>
          <w:p w14:paraId="5D1053E0" w14:textId="77777777" w:rsidR="00B10FD3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</w:p>
          <w:p w14:paraId="566E9AE8" w14:textId="77777777" w:rsidR="00B10FD3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</w:p>
          <w:p w14:paraId="6C398AA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F05F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52483">
              <w:rPr>
                <w:b/>
                <w:i/>
                <w:sz w:val="24"/>
                <w:szCs w:val="24"/>
              </w:rPr>
              <w:t>1744,8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6644" w14:textId="77777777" w:rsidR="00B10FD3" w:rsidRPr="00C5248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52483">
              <w:rPr>
                <w:b/>
                <w:i/>
                <w:sz w:val="24"/>
                <w:szCs w:val="24"/>
              </w:rPr>
              <w:t>1744,8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455A" w14:textId="77777777" w:rsidR="00B10FD3" w:rsidRPr="00C5248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52483">
              <w:rPr>
                <w:b/>
                <w:i/>
                <w:sz w:val="24"/>
                <w:szCs w:val="24"/>
              </w:rPr>
              <w:t>1744,8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50E8" w14:textId="77777777" w:rsidR="00B10FD3" w:rsidRPr="00C5248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52483">
              <w:rPr>
                <w:b/>
                <w:i/>
                <w:sz w:val="24"/>
                <w:szCs w:val="24"/>
              </w:rPr>
              <w:t>1744,8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BAB7F" w14:textId="77777777" w:rsidR="00B10FD3" w:rsidRPr="00C5248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52483">
              <w:rPr>
                <w:b/>
                <w:i/>
                <w:sz w:val="24"/>
                <w:szCs w:val="24"/>
              </w:rPr>
              <w:t>1744,8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1175" w14:textId="77777777" w:rsidR="00B10FD3" w:rsidRPr="00C5248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52483">
              <w:rPr>
                <w:b/>
                <w:i/>
                <w:sz w:val="24"/>
                <w:szCs w:val="24"/>
              </w:rPr>
              <w:t>1744,8</w:t>
            </w:r>
          </w:p>
        </w:tc>
      </w:tr>
      <w:tr w:rsidR="00B10FD3" w:rsidRPr="008428C6" w14:paraId="67E7B261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30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7C6E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75FF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855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CD1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DD6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7D2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94A3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0DBE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D29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3D76634B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32BC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A414E9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C32CC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9032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D53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52483">
              <w:rPr>
                <w:i/>
                <w:sz w:val="24"/>
                <w:szCs w:val="24"/>
              </w:rPr>
              <w:t>1744,8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5234" w14:textId="77777777" w:rsidR="00B10FD3" w:rsidRPr="00C5248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52483">
              <w:rPr>
                <w:i/>
                <w:sz w:val="24"/>
                <w:szCs w:val="24"/>
              </w:rPr>
              <w:t>1744,8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5E79" w14:textId="77777777" w:rsidR="00B10FD3" w:rsidRPr="00C5248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52483">
              <w:rPr>
                <w:i/>
                <w:sz w:val="24"/>
                <w:szCs w:val="24"/>
              </w:rPr>
              <w:t>1744,8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209AC" w14:textId="77777777" w:rsidR="00B10FD3" w:rsidRPr="00C5248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52483">
              <w:rPr>
                <w:i/>
                <w:sz w:val="24"/>
                <w:szCs w:val="24"/>
              </w:rPr>
              <w:t>1744,8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CA6D" w14:textId="77777777" w:rsidR="00B10FD3" w:rsidRPr="00C5248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52483">
              <w:rPr>
                <w:i/>
                <w:sz w:val="24"/>
                <w:szCs w:val="24"/>
              </w:rPr>
              <w:t>1744,8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8140" w14:textId="77777777" w:rsidR="00B10FD3" w:rsidRPr="00C5248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52483">
              <w:rPr>
                <w:i/>
                <w:sz w:val="24"/>
                <w:szCs w:val="24"/>
              </w:rPr>
              <w:t>1744,8</w:t>
            </w:r>
          </w:p>
        </w:tc>
      </w:tr>
      <w:tr w:rsidR="00B10FD3" w:rsidRPr="008428C6" w14:paraId="0076EE5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C156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5EE6F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D0637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37CE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931F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917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C0A4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917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05C9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917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97F5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917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A7317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917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2AA6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C91739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5A0B6CA" w14:textId="77777777" w:rsidTr="003515D9">
        <w:trPr>
          <w:trHeight w:hRule="exact" w:val="1815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300E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66BB0C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D2276A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DCBF7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2DF695AD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</w:p>
          <w:p w14:paraId="67D8EA9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379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87C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79F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14C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E44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EE8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13E535DE" w14:textId="77777777" w:rsidTr="003515D9">
        <w:trPr>
          <w:trHeight w:hRule="exact" w:val="604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14610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85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39B61D" w14:textId="02E3702F" w:rsidR="00B10FD3" w:rsidRPr="008165CD" w:rsidRDefault="00B10FD3" w:rsidP="003515D9">
            <w:pPr>
              <w:rPr>
                <w:sz w:val="20"/>
              </w:rPr>
            </w:pPr>
            <w:r w:rsidRPr="008165CD">
              <w:rPr>
                <w:sz w:val="24"/>
                <w:szCs w:val="24"/>
              </w:rPr>
              <w:t>Обеспечение деятельности советников дире</w:t>
            </w:r>
            <w:r>
              <w:rPr>
                <w:sz w:val="24"/>
                <w:szCs w:val="24"/>
              </w:rPr>
              <w:t>ктора по воспитанию и взаимодействию с детскими общес</w:t>
            </w:r>
            <w:r w:rsidRPr="008165CD">
              <w:rPr>
                <w:sz w:val="24"/>
                <w:szCs w:val="24"/>
              </w:rPr>
              <w:t>твенными объединениями в общеобразовательных орг</w:t>
            </w:r>
            <w:r>
              <w:rPr>
                <w:sz w:val="24"/>
                <w:szCs w:val="24"/>
              </w:rPr>
              <w:t>а</w:t>
            </w:r>
            <w:r w:rsidRPr="008165CD">
              <w:rPr>
                <w:sz w:val="24"/>
                <w:szCs w:val="24"/>
              </w:rPr>
              <w:t>низациях (муниципальное задание)</w:t>
            </w:r>
          </w:p>
        </w:tc>
        <w:tc>
          <w:tcPr>
            <w:tcW w:w="76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A0C82BA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FEDB7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5EA5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EBFA1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754,8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A353E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5660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754,8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8C52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754,8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11C3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754,8</w:t>
            </w:r>
          </w:p>
        </w:tc>
      </w:tr>
      <w:tr w:rsidR="00B10FD3" w:rsidRPr="008428C6" w14:paraId="24F6B4F0" w14:textId="77777777" w:rsidTr="003515D9">
        <w:trPr>
          <w:trHeight w:hRule="exact" w:val="58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038D3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A0D2D1" w14:textId="77777777" w:rsidR="00B10FD3" w:rsidRPr="008165CD" w:rsidRDefault="00B10FD3" w:rsidP="003515D9">
            <w:pPr>
              <w:rPr>
                <w:sz w:val="20"/>
              </w:rPr>
            </w:pPr>
          </w:p>
        </w:tc>
        <w:tc>
          <w:tcPr>
            <w:tcW w:w="76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7C45F7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186A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745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601,2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4C02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490,6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9BC2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095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490,6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1A5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0766" w14:textId="77777777" w:rsidR="00B10FD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490,6</w:t>
            </w:r>
          </w:p>
        </w:tc>
      </w:tr>
      <w:tr w:rsidR="00B10FD3" w:rsidRPr="008428C6" w14:paraId="7BC10045" w14:textId="77777777" w:rsidTr="003515D9">
        <w:trPr>
          <w:trHeight w:hRule="exact" w:val="58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82FB5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9B0866" w14:textId="77777777" w:rsidR="00B10FD3" w:rsidRPr="008165CD" w:rsidRDefault="00B10FD3" w:rsidP="003515D9">
            <w:pPr>
              <w:rPr>
                <w:sz w:val="20"/>
              </w:rPr>
            </w:pPr>
          </w:p>
        </w:tc>
        <w:tc>
          <w:tcPr>
            <w:tcW w:w="76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9DFC2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E7E58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AF3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A22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264,2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9AF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264,2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BA7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264,2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4A2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264,2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AB58" w14:textId="77777777" w:rsidR="00B10FD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264,2</w:t>
            </w:r>
          </w:p>
        </w:tc>
      </w:tr>
      <w:tr w:rsidR="00B10FD3" w:rsidRPr="008428C6" w14:paraId="637399D7" w14:textId="77777777" w:rsidTr="003515D9">
        <w:trPr>
          <w:trHeight w:hRule="exact" w:val="58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444D6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41A3A1" w14:textId="77777777" w:rsidR="00B10FD3" w:rsidRPr="008165CD" w:rsidRDefault="00B10FD3" w:rsidP="003515D9">
            <w:pPr>
              <w:rPr>
                <w:sz w:val="20"/>
              </w:rPr>
            </w:pPr>
          </w:p>
        </w:tc>
        <w:tc>
          <w:tcPr>
            <w:tcW w:w="76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72F21D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2FF5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AC7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9F84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63AE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3622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B97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B525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CB32907" w14:textId="77777777" w:rsidTr="00027607">
        <w:trPr>
          <w:trHeight w:hRule="exact" w:val="939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1C836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AAA2A" w14:textId="77777777" w:rsidR="00B10FD3" w:rsidRPr="008165CD" w:rsidRDefault="00B10FD3" w:rsidP="003515D9">
            <w:pPr>
              <w:rPr>
                <w:sz w:val="20"/>
              </w:rPr>
            </w:pPr>
          </w:p>
        </w:tc>
        <w:tc>
          <w:tcPr>
            <w:tcW w:w="760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DEEF25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A85B" w14:textId="77777777" w:rsidR="00B10FD3" w:rsidRDefault="00B10FD3" w:rsidP="003515D9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801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458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3A7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773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60BA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F95D0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4E4F3A6" w14:textId="77777777" w:rsidTr="003515D9">
        <w:trPr>
          <w:trHeight w:hRule="exact" w:val="645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9AA90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1.8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5138EB" w14:textId="6A5364E2" w:rsidR="00B10FD3" w:rsidRPr="008165CD" w:rsidRDefault="00B10FD3" w:rsidP="003515D9">
            <w:pPr>
              <w:rPr>
                <w:sz w:val="20"/>
              </w:rPr>
            </w:pPr>
            <w:r w:rsidRPr="008165CD">
              <w:rPr>
                <w:bCs/>
                <w:sz w:val="24"/>
                <w:szCs w:val="24"/>
              </w:rPr>
              <w:t xml:space="preserve">Реализация мероприятий по организации </w:t>
            </w:r>
            <w:r>
              <w:rPr>
                <w:bCs/>
                <w:sz w:val="24"/>
                <w:szCs w:val="24"/>
              </w:rPr>
              <w:t>отдыха и оздо</w:t>
            </w:r>
            <w:r w:rsidRPr="008165CD">
              <w:rPr>
                <w:bCs/>
                <w:sz w:val="24"/>
                <w:szCs w:val="24"/>
              </w:rPr>
              <w:t>ровления детей (иные цели)</w:t>
            </w:r>
          </w:p>
        </w:tc>
        <w:tc>
          <w:tcPr>
            <w:tcW w:w="760" w:type="pct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A016AB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78BB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4C3C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7D73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94F1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7DE88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0E059" w14:textId="77777777" w:rsidR="00B10FD3" w:rsidRPr="00C917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811B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150,0</w:t>
            </w:r>
          </w:p>
        </w:tc>
      </w:tr>
      <w:tr w:rsidR="00B10FD3" w:rsidRPr="008428C6" w14:paraId="56C7CE1F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41778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55394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8C4075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85C0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D4D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126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E2E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DFB9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145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A4B4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21FE4DF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B4C7C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F206FD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302FED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82DC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7F7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C7D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260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806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FF0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77B3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2A112E5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C067E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B1F48D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DFFAAD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462F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63159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E69F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1996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4F56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406E" w14:textId="77777777" w:rsidR="00B10FD3" w:rsidRPr="00C917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98E" w14:textId="77777777" w:rsidR="00B10FD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150,0</w:t>
            </w:r>
          </w:p>
        </w:tc>
      </w:tr>
      <w:tr w:rsidR="00B10FD3" w:rsidRPr="008428C6" w14:paraId="26E5A21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ED1D8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A503E3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3130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AFA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F3B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56A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F2D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8181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5A4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692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654D0A2" w14:textId="77777777" w:rsidTr="003515D9">
        <w:trPr>
          <w:trHeight w:hRule="exact" w:val="433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8D4B4" w14:textId="77777777" w:rsidR="00B10FD3" w:rsidRPr="00DC12A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C12A3">
              <w:rPr>
                <w:b/>
                <w:sz w:val="24"/>
                <w:szCs w:val="24"/>
              </w:rPr>
              <w:t>2.3.  Комплекс процессных мероприятий «Обеспечение реализации программ дополнительного образования»</w:t>
            </w:r>
          </w:p>
        </w:tc>
      </w:tr>
      <w:tr w:rsidR="00B10FD3" w:rsidRPr="008428C6" w14:paraId="05256BB4" w14:textId="77777777" w:rsidTr="003515D9">
        <w:trPr>
          <w:trHeight w:hRule="exact" w:val="857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CF7C" w14:textId="77777777" w:rsidR="00B10FD3" w:rsidRPr="00DC12A3" w:rsidRDefault="00B10FD3" w:rsidP="003515D9">
            <w:pPr>
              <w:jc w:val="center"/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1.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8B2D2" w14:textId="14AC2DB1" w:rsidR="00B10FD3" w:rsidRPr="00F70E9E" w:rsidRDefault="00B10FD3" w:rsidP="003515D9">
            <w:pPr>
              <w:rPr>
                <w:b/>
                <w:color w:val="FF0000"/>
                <w:sz w:val="24"/>
                <w:szCs w:val="24"/>
              </w:rPr>
            </w:pPr>
            <w:r w:rsidRPr="00F70E9E">
              <w:rPr>
                <w:b/>
                <w:bCs/>
                <w:sz w:val="24"/>
                <w:szCs w:val="24"/>
              </w:rPr>
              <w:t xml:space="preserve">Организация предоставления образования по </w:t>
            </w:r>
            <w:r w:rsidRPr="00F70E9E">
              <w:rPr>
                <w:b/>
                <w:bCs/>
                <w:sz w:val="24"/>
                <w:szCs w:val="24"/>
              </w:rPr>
              <w:lastRenderedPageBreak/>
              <w:t xml:space="preserve">программам </w:t>
            </w:r>
            <w:proofErr w:type="gramStart"/>
            <w:r w:rsidRPr="00F70E9E">
              <w:rPr>
                <w:b/>
                <w:bCs/>
                <w:sz w:val="24"/>
                <w:szCs w:val="24"/>
              </w:rPr>
              <w:t>дополни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F70E9E">
              <w:rPr>
                <w:b/>
                <w:bCs/>
                <w:sz w:val="24"/>
                <w:szCs w:val="24"/>
              </w:rPr>
              <w:t>тельного</w:t>
            </w:r>
            <w:proofErr w:type="gramEnd"/>
            <w:r w:rsidRPr="00F70E9E">
              <w:rPr>
                <w:b/>
                <w:bCs/>
                <w:sz w:val="24"/>
                <w:szCs w:val="24"/>
              </w:rPr>
              <w:t xml:space="preserve"> образования детей в муниципальных образовательных организациях</w:t>
            </w:r>
            <w:r w:rsidRPr="00F70E9E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7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60F5E9" w14:textId="77777777" w:rsidR="00B10FD3" w:rsidRPr="008428C6" w:rsidRDefault="00B10FD3" w:rsidP="003515D9">
            <w:pPr>
              <w:jc w:val="center"/>
              <w:rPr>
                <w:b/>
                <w:color w:val="FF0000"/>
              </w:rPr>
            </w:pPr>
            <w:r w:rsidRPr="00D44ABE">
              <w:rPr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D44ABE">
              <w:rPr>
                <w:sz w:val="24"/>
                <w:szCs w:val="24"/>
              </w:rPr>
              <w:lastRenderedPageBreak/>
              <w:t>Чагодощенского муниципального округа, МБУ ДО Чагодощенского муниципального округа «Центр дополнительного образования»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BA6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pacing w:val="-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8ADC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7358,1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EF6B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9904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EA51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2AA7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FAA5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7700,7</w:t>
            </w:r>
          </w:p>
        </w:tc>
      </w:tr>
      <w:tr w:rsidR="00B10FD3" w:rsidRPr="008428C6" w14:paraId="277A5527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9C94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0987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681C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442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96C3A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9C1AB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35E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1CA78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3808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6DF6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D31DACD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18A65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6F445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5E20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A37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21A3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4B65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5215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5DB27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33BF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F24A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D48C8C3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9CC0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14705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E596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261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912F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7358,1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7FF9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1EA8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CEC9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E81C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7700,7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5402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7700,7</w:t>
            </w:r>
          </w:p>
        </w:tc>
      </w:tr>
      <w:tr w:rsidR="00B10FD3" w:rsidRPr="008428C6" w14:paraId="3CFF3326" w14:textId="77777777" w:rsidTr="00027607">
        <w:trPr>
          <w:trHeight w:hRule="exact" w:val="842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ABA3A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737A9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F1A2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EFC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AC89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FEBB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022F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8C08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E944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D828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41D7B993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A109F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  <w:r w:rsidRPr="00E84FF2">
              <w:rPr>
                <w:sz w:val="24"/>
                <w:szCs w:val="24"/>
              </w:rPr>
              <w:t>1.1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791C" w14:textId="1079D660" w:rsidR="00B10FD3" w:rsidRPr="00DC12A3" w:rsidRDefault="00B10FD3" w:rsidP="003515D9">
            <w:pPr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Субсидии бюджетным учреждениям на предоставление образования по программам дополнительного образования детей в муниципальных образовательных организациях (муниципальное задание и иные цели)</w:t>
            </w:r>
          </w:p>
          <w:p w14:paraId="29FED661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  <w:p w14:paraId="30730B59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7337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D554A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DA631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4048,5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6305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4249,9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79A7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4249,9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D668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4249,9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2C5A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4249,9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20A1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4249,9</w:t>
            </w:r>
          </w:p>
        </w:tc>
      </w:tr>
      <w:tr w:rsidR="00B10FD3" w:rsidRPr="008428C6" w14:paraId="15C4D2C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0443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B393C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F83C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FEA2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80C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5AD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6F3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004F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A1F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34ED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1579056A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882B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FABF7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51479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F359A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8585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2FF1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FEC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E1D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E9F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9CE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C34B6B" w14:paraId="0C31619F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6F86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0547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59C4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8D5A2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AE80" w14:textId="77777777" w:rsidR="00B10FD3" w:rsidRPr="00C34B6B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4048,5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27B6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4249,9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4856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4249,9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CF33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4249,9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CE10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4249,9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2371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4249,9</w:t>
            </w:r>
          </w:p>
        </w:tc>
      </w:tr>
      <w:tr w:rsidR="00B10FD3" w:rsidRPr="008428C6" w14:paraId="0E0666DF" w14:textId="77777777" w:rsidTr="00027607">
        <w:trPr>
          <w:trHeight w:hRule="exact" w:val="1799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D3BF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2F10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C492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E92C3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134E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6871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222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C7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76F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B50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D804CAB" w14:textId="77777777" w:rsidTr="003515D9">
        <w:trPr>
          <w:trHeight w:hRule="exact" w:val="710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3BA0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  <w:r w:rsidRPr="00E84FF2">
              <w:rPr>
                <w:sz w:val="24"/>
                <w:szCs w:val="24"/>
              </w:rPr>
              <w:t>1.2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D2EF6" w14:textId="2D21DB3F" w:rsidR="00B10FD3" w:rsidRPr="00DC12A3" w:rsidRDefault="00B10FD3" w:rsidP="003515D9">
            <w:pPr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мун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C12A3">
              <w:rPr>
                <w:sz w:val="24"/>
                <w:szCs w:val="24"/>
              </w:rPr>
              <w:t>задание)</w:t>
            </w:r>
          </w:p>
          <w:p w14:paraId="452F51E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70B0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DC4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8BBD5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3109,6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8FA6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3250,8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5D920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3250,8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8A59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3250,8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5D90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3250,8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2014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3250,8</w:t>
            </w:r>
          </w:p>
        </w:tc>
      </w:tr>
      <w:tr w:rsidR="00B10FD3" w:rsidRPr="008428C6" w14:paraId="21DBD497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3F2C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648FD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AC8C3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492D2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3BA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87A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252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287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85D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5111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9FA9ACB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6F6A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9DEB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0EF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DBB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BCB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5A6E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E81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B3C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637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5A7F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6511CA2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43B9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FF23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BF1F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D4261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53F0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3109,6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E9B6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3250,8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EEEB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3250,8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454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3250,8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794E0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3250,8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57D4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3250,8</w:t>
            </w:r>
          </w:p>
        </w:tc>
      </w:tr>
      <w:tr w:rsidR="00B10FD3" w:rsidRPr="008428C6" w14:paraId="35BFB91E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4AAB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1577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545C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8DB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2AF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B62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B1C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88B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A10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CE92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3684186" w14:textId="77777777" w:rsidTr="003515D9">
        <w:trPr>
          <w:trHeight w:hRule="exact" w:val="529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D73F7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  <w:r w:rsidRPr="00E84FF2">
              <w:rPr>
                <w:sz w:val="24"/>
                <w:szCs w:val="24"/>
              </w:rPr>
              <w:t>1.3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689D2" w14:textId="119EC77B" w:rsidR="00B10FD3" w:rsidRPr="00DC12A3" w:rsidRDefault="00B10FD3" w:rsidP="003515D9">
            <w:pPr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 xml:space="preserve">Создание условий для функционирования и обеспечения оказания </w:t>
            </w:r>
            <w:r w:rsidRPr="00DC12A3">
              <w:rPr>
                <w:sz w:val="24"/>
                <w:szCs w:val="24"/>
              </w:rPr>
              <w:lastRenderedPageBreak/>
              <w:t>муниципальных услуг в социальной сфере по реализации дополнительных общеразвивающих программ</w:t>
            </w:r>
          </w:p>
          <w:p w14:paraId="6CA214E1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7E28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AA10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B1129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1223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3A92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1223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C35D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1223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95D5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1223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FE6B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12239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3A3F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912239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676CC92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AC31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886AD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3818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BEB0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8272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48DF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7DCA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5BB7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5133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FA9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462528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B77C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5DD99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3105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6F10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C3C8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9D81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F5380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3615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A2A4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22D5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19B96B2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ACF0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83221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7E5A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1B39F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BBF2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13F2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0D5E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C2EA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56D6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22B0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12239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2709CAA" w14:textId="77777777" w:rsidTr="00027607">
        <w:trPr>
          <w:trHeight w:hRule="exact" w:val="85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25EB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0EE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AE5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1E50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2D3AE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9459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07E1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A0BA6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88AA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C5C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3C6B61F" w14:textId="77777777" w:rsidTr="003515D9">
        <w:trPr>
          <w:trHeight w:hRule="exact" w:val="617"/>
        </w:trPr>
        <w:tc>
          <w:tcPr>
            <w:tcW w:w="1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0E22" w14:textId="77777777" w:rsidR="00B10FD3" w:rsidRPr="00E84FF2" w:rsidRDefault="00B10FD3" w:rsidP="003515D9">
            <w:pPr>
              <w:jc w:val="center"/>
              <w:rPr>
                <w:sz w:val="24"/>
                <w:szCs w:val="24"/>
              </w:rPr>
            </w:pPr>
            <w:r w:rsidRPr="00E84FF2">
              <w:rPr>
                <w:sz w:val="24"/>
                <w:szCs w:val="24"/>
              </w:rPr>
              <w:t>1.4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6093E" w14:textId="318BAFB8" w:rsidR="00B10FD3" w:rsidRPr="00DC12A3" w:rsidRDefault="00B10FD3" w:rsidP="003515D9">
            <w:pPr>
              <w:rPr>
                <w:sz w:val="24"/>
                <w:szCs w:val="24"/>
              </w:rPr>
            </w:pPr>
            <w:r w:rsidRPr="00DC12A3">
              <w:rPr>
                <w:sz w:val="24"/>
                <w:szCs w:val="24"/>
              </w:rPr>
              <w:t>Формирование комплексной системы выявления, развития и поддержки одаренных детей</w:t>
            </w:r>
            <w:r>
              <w:rPr>
                <w:sz w:val="24"/>
                <w:szCs w:val="24"/>
              </w:rPr>
              <w:t xml:space="preserve"> (иные цели)</w:t>
            </w:r>
          </w:p>
          <w:p w14:paraId="2A3D4FAA" w14:textId="77777777" w:rsidR="00B10FD3" w:rsidRPr="00DC12A3" w:rsidRDefault="00B10FD3" w:rsidP="003515D9">
            <w:pPr>
              <w:rPr>
                <w:sz w:val="24"/>
                <w:szCs w:val="24"/>
              </w:rPr>
            </w:pPr>
          </w:p>
          <w:p w14:paraId="0D25F2D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10F6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7CD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B2F10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2731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6D5A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EB6A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138F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0474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200,0</w:t>
            </w:r>
          </w:p>
        </w:tc>
      </w:tr>
      <w:tr w:rsidR="00B10FD3" w:rsidRPr="008428C6" w14:paraId="4980F0D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B741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F2F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D742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F40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627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F883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9162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4634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B8E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0CC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355475F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0056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C9F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30A2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886D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A1C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238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38B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ECC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1A0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78D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565B8C7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CAE0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B22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DD75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AF58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1C79" w14:textId="77777777" w:rsidR="00B10FD3" w:rsidRPr="00912239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585FEE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34565" w14:textId="77777777" w:rsidR="00B10FD3" w:rsidRPr="00585FEE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585FEE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FBB3" w14:textId="77777777" w:rsidR="00B10FD3" w:rsidRPr="00585FEE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585FEE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CADB" w14:textId="77777777" w:rsidR="00B10FD3" w:rsidRPr="00585FEE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585FEE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822AE" w14:textId="77777777" w:rsidR="00B10FD3" w:rsidRPr="00585FEE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585FEE">
              <w:rPr>
                <w:i/>
                <w:sz w:val="24"/>
                <w:szCs w:val="24"/>
              </w:rPr>
              <w:t>200,0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2F12" w14:textId="77777777" w:rsidR="00B10FD3" w:rsidRPr="00585FEE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585FEE">
              <w:rPr>
                <w:i/>
                <w:sz w:val="24"/>
                <w:szCs w:val="24"/>
              </w:rPr>
              <w:t>200,0</w:t>
            </w:r>
          </w:p>
        </w:tc>
      </w:tr>
      <w:tr w:rsidR="00B10FD3" w:rsidRPr="008428C6" w14:paraId="78E26DEC" w14:textId="77777777" w:rsidTr="003515D9">
        <w:trPr>
          <w:trHeight w:hRule="exact" w:val="432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E9212" w14:textId="77777777" w:rsidR="00B10FD3" w:rsidRPr="00DC12A3" w:rsidRDefault="00B10FD3" w:rsidP="003515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685F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553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A5F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4571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DD1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2C4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25E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9843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99B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E78620B" w14:textId="77777777" w:rsidTr="003515D9">
        <w:trPr>
          <w:trHeight w:hRule="exact" w:val="85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E747" w14:textId="77777777" w:rsidR="00B10FD3" w:rsidRDefault="00B10FD3" w:rsidP="003515D9">
            <w:pPr>
              <w:shd w:val="clear" w:color="auto" w:fill="FFFFFF"/>
              <w:ind w:left="12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</w:t>
            </w:r>
            <w:r w:rsidRPr="00320456">
              <w:rPr>
                <w:b/>
                <w:sz w:val="24"/>
                <w:szCs w:val="24"/>
              </w:rPr>
              <w:t>Комплекс процессных мероприятий «Обеспечение создания условий для реализации муниципальной программы»</w:t>
            </w:r>
          </w:p>
        </w:tc>
      </w:tr>
      <w:tr w:rsidR="00B10FD3" w:rsidRPr="008428C6" w14:paraId="713F3F68" w14:textId="77777777" w:rsidTr="003515D9">
        <w:trPr>
          <w:trHeight w:hRule="exact" w:val="3120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EBE8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  <w:r w:rsidRPr="00320456">
              <w:rPr>
                <w:sz w:val="24"/>
                <w:szCs w:val="24"/>
              </w:rPr>
              <w:t>1.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7E7B0" w14:textId="31E13732" w:rsidR="00B10FD3" w:rsidRPr="00E60DD7" w:rsidRDefault="00B10FD3" w:rsidP="003515D9">
            <w:pPr>
              <w:rPr>
                <w:b/>
                <w:color w:val="FF0000"/>
                <w:sz w:val="24"/>
                <w:szCs w:val="24"/>
              </w:rPr>
            </w:pPr>
            <w:r w:rsidRPr="00E60DD7">
              <w:rPr>
                <w:b/>
                <w:bCs/>
                <w:sz w:val="24"/>
                <w:szCs w:val="24"/>
              </w:rPr>
              <w:t xml:space="preserve">Обеспечение выполнения муниципального задания на оказание муниципальных услуг и выполнение работ муниципальной организацией округа, осуществляющей административное обеспечение деятельности организаций, организацию </w:t>
            </w:r>
            <w:r w:rsidRPr="00E60DD7">
              <w:rPr>
                <w:b/>
                <w:bCs/>
                <w:sz w:val="24"/>
                <w:szCs w:val="24"/>
              </w:rPr>
              <w:lastRenderedPageBreak/>
              <w:t>перевозок пассажиров на маршрутах наземного городского и (или) пригородного и (или) междугороднего и (или) межмуниципального пассажирского транспорта общего пользования, в том числе:</w:t>
            </w: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044E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D44ABE">
              <w:rPr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proofErr w:type="gramStart"/>
            <w:r w:rsidRPr="00D44ABE">
              <w:rPr>
                <w:sz w:val="24"/>
                <w:szCs w:val="24"/>
              </w:rPr>
              <w:t>обра</w:t>
            </w:r>
            <w:r>
              <w:rPr>
                <w:sz w:val="24"/>
                <w:szCs w:val="24"/>
              </w:rPr>
              <w:t>-</w:t>
            </w:r>
            <w:r w:rsidRPr="00D44ABE">
              <w:rPr>
                <w:sz w:val="24"/>
                <w:szCs w:val="24"/>
              </w:rPr>
              <w:t>зования</w:t>
            </w:r>
            <w:proofErr w:type="spellEnd"/>
            <w:proofErr w:type="gramEnd"/>
            <w:r w:rsidRPr="00D44ABE">
              <w:rPr>
                <w:sz w:val="24"/>
                <w:szCs w:val="24"/>
              </w:rPr>
              <w:t xml:space="preserve"> </w:t>
            </w:r>
            <w:proofErr w:type="spellStart"/>
            <w:r w:rsidRPr="00D44ABE">
              <w:rPr>
                <w:sz w:val="24"/>
                <w:szCs w:val="24"/>
              </w:rPr>
              <w:t>админи</w:t>
            </w:r>
            <w:r>
              <w:rPr>
                <w:sz w:val="24"/>
                <w:szCs w:val="24"/>
              </w:rPr>
              <w:t>-</w:t>
            </w:r>
            <w:r w:rsidRPr="00D44ABE">
              <w:rPr>
                <w:sz w:val="24"/>
                <w:szCs w:val="24"/>
              </w:rPr>
              <w:t>страции</w:t>
            </w:r>
            <w:proofErr w:type="spellEnd"/>
            <w:r w:rsidRPr="00D44ABE">
              <w:rPr>
                <w:sz w:val="24"/>
                <w:szCs w:val="24"/>
              </w:rPr>
              <w:t xml:space="preserve"> </w:t>
            </w:r>
            <w:proofErr w:type="spellStart"/>
            <w:r w:rsidRPr="00D44ABE">
              <w:rPr>
                <w:sz w:val="24"/>
                <w:szCs w:val="24"/>
              </w:rPr>
              <w:t>Чагодо</w:t>
            </w:r>
            <w:r>
              <w:rPr>
                <w:sz w:val="24"/>
                <w:szCs w:val="24"/>
              </w:rPr>
              <w:t>-</w:t>
            </w:r>
            <w:r w:rsidRPr="00D44ABE">
              <w:rPr>
                <w:sz w:val="24"/>
                <w:szCs w:val="24"/>
              </w:rPr>
              <w:t>щенского</w:t>
            </w:r>
            <w:proofErr w:type="spellEnd"/>
            <w:r w:rsidRPr="00D44ABE">
              <w:rPr>
                <w:sz w:val="24"/>
                <w:szCs w:val="24"/>
              </w:rPr>
              <w:t xml:space="preserve"> </w:t>
            </w:r>
            <w:proofErr w:type="spellStart"/>
            <w:r w:rsidRPr="00D44ABE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D44ABE">
              <w:rPr>
                <w:sz w:val="24"/>
                <w:szCs w:val="24"/>
              </w:rPr>
              <w:t>пального</w:t>
            </w:r>
            <w:proofErr w:type="spellEnd"/>
            <w:r w:rsidRPr="00D44ABE">
              <w:rPr>
                <w:sz w:val="24"/>
                <w:szCs w:val="24"/>
              </w:rPr>
              <w:t xml:space="preserve"> округа,</w:t>
            </w:r>
            <w:r>
              <w:t xml:space="preserve"> </w:t>
            </w:r>
            <w:r w:rsidRPr="003D73F8">
              <w:rPr>
                <w:sz w:val="24"/>
                <w:szCs w:val="24"/>
              </w:rPr>
              <w:t xml:space="preserve">МБУ «Центр </w:t>
            </w:r>
            <w:proofErr w:type="spellStart"/>
            <w:r w:rsidRPr="003D73F8">
              <w:rPr>
                <w:sz w:val="24"/>
                <w:szCs w:val="24"/>
              </w:rPr>
              <w:t>обес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D73F8">
              <w:rPr>
                <w:sz w:val="24"/>
                <w:szCs w:val="24"/>
              </w:rPr>
              <w:t>печения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D73F8">
              <w:rPr>
                <w:sz w:val="24"/>
                <w:szCs w:val="24"/>
              </w:rPr>
              <w:t>ности</w:t>
            </w:r>
            <w:proofErr w:type="spellEnd"/>
            <w:r w:rsidRPr="003D73F8">
              <w:rPr>
                <w:sz w:val="24"/>
                <w:szCs w:val="24"/>
              </w:rPr>
              <w:t xml:space="preserve">» системы образования </w:t>
            </w:r>
            <w:proofErr w:type="spellStart"/>
            <w:r w:rsidRPr="003D73F8">
              <w:rPr>
                <w:sz w:val="24"/>
                <w:szCs w:val="24"/>
              </w:rPr>
              <w:t>Чаго</w:t>
            </w:r>
            <w:r>
              <w:rPr>
                <w:sz w:val="24"/>
                <w:szCs w:val="24"/>
              </w:rPr>
              <w:t>-</w:t>
            </w:r>
            <w:r w:rsidRPr="003D73F8">
              <w:rPr>
                <w:sz w:val="24"/>
                <w:szCs w:val="24"/>
              </w:rPr>
              <w:t>дощенского</w:t>
            </w:r>
            <w:proofErr w:type="spellEnd"/>
            <w:r w:rsidRPr="003D73F8">
              <w:rPr>
                <w:sz w:val="24"/>
                <w:szCs w:val="24"/>
              </w:rPr>
              <w:t xml:space="preserve"> </w:t>
            </w:r>
            <w:proofErr w:type="spellStart"/>
            <w:r w:rsidRPr="003D73F8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>-</w:t>
            </w:r>
            <w:r w:rsidRPr="003D73F8">
              <w:rPr>
                <w:sz w:val="24"/>
                <w:szCs w:val="24"/>
              </w:rPr>
              <w:t>ципального</w:t>
            </w:r>
            <w:proofErr w:type="spellEnd"/>
            <w:r w:rsidRPr="003D73F8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0E07C" w14:textId="77777777" w:rsidR="00B10FD3" w:rsidRDefault="00B10FD3" w:rsidP="003515D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</w:p>
          <w:p w14:paraId="0CA0CB38" w14:textId="77777777" w:rsidR="00B10FD3" w:rsidRDefault="00B10FD3" w:rsidP="003515D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</w:p>
          <w:p w14:paraId="0FA0D27A" w14:textId="77777777" w:rsidR="00B10FD3" w:rsidRDefault="00B10FD3" w:rsidP="003515D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</w:p>
          <w:p w14:paraId="27B74F77" w14:textId="77777777" w:rsidR="00B10FD3" w:rsidRDefault="00B10FD3" w:rsidP="003515D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</w:p>
          <w:p w14:paraId="3E704419" w14:textId="77777777" w:rsidR="00B10FD3" w:rsidRDefault="00B10FD3" w:rsidP="003515D9">
            <w:pPr>
              <w:shd w:val="clear" w:color="auto" w:fill="FFFFFF"/>
              <w:rPr>
                <w:b/>
                <w:spacing w:val="-1"/>
                <w:sz w:val="24"/>
                <w:szCs w:val="24"/>
              </w:rPr>
            </w:pPr>
          </w:p>
          <w:p w14:paraId="73F151F0" w14:textId="77777777" w:rsidR="00B10FD3" w:rsidRPr="00E60DD7" w:rsidRDefault="00B10FD3" w:rsidP="003515D9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E60DD7">
              <w:rPr>
                <w:b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62BF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8932,7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5E4EB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F9AA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D6FC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4E80" w14:textId="77777777" w:rsidR="00B10FD3" w:rsidRPr="001B3FA5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4CE1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</w:tr>
      <w:tr w:rsidR="00B10FD3" w:rsidRPr="008428C6" w14:paraId="151EFF69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079A9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80C0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34FB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74A5A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0AD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405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C42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429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667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37AE8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82AFB51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0C8D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59E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D0D9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704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569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CAC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3D4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0EA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7ECD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01C0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C34B6B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B10FD3" w:rsidRPr="008428C6" w14:paraId="6EF153A6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20BB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C524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DCF1A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EF9B4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E3F6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8932,7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A05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031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C4D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BE5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50BD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8526,4</w:t>
            </w:r>
          </w:p>
        </w:tc>
      </w:tr>
      <w:tr w:rsidR="00B10FD3" w:rsidRPr="008428C6" w14:paraId="4A10AAE6" w14:textId="77777777" w:rsidTr="00027607">
        <w:trPr>
          <w:trHeight w:hRule="exact" w:val="270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0436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5DAA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718A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921D" w14:textId="77777777" w:rsidR="00B10FD3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40DA09CC" w14:textId="77777777" w:rsidR="00B10FD3" w:rsidRDefault="00B10FD3" w:rsidP="003515D9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07B6B7D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AB8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BCD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A44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DF0F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FCD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CADE" w14:textId="77777777" w:rsidR="00B10FD3" w:rsidRPr="00C34B6B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34B6B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6338A0BE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03F5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  <w:r w:rsidRPr="00320456">
              <w:rPr>
                <w:sz w:val="24"/>
                <w:szCs w:val="24"/>
              </w:rPr>
              <w:t>1.1</w:t>
            </w:r>
          </w:p>
        </w:tc>
        <w:tc>
          <w:tcPr>
            <w:tcW w:w="8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9B601" w14:textId="6BC86360" w:rsidR="00B10FD3" w:rsidRPr="009B28C2" w:rsidRDefault="00B10FD3" w:rsidP="003515D9">
            <w:pPr>
              <w:rPr>
                <w:b/>
                <w:color w:val="FF0000"/>
                <w:sz w:val="24"/>
                <w:szCs w:val="24"/>
              </w:rPr>
            </w:pPr>
            <w:r w:rsidRPr="009B28C2">
              <w:rPr>
                <w:sz w:val="24"/>
                <w:szCs w:val="24"/>
              </w:rPr>
              <w:t xml:space="preserve">Субсидии бюджетным учреждениям на обеспечение деятельности (оказание услуг) муниципальных учреждений </w:t>
            </w:r>
            <w:r w:rsidRPr="009B28C2">
              <w:rPr>
                <w:bCs/>
                <w:sz w:val="24"/>
                <w:szCs w:val="24"/>
              </w:rPr>
              <w:t>(муниципальное задание и иные цели)</w:t>
            </w:r>
          </w:p>
          <w:p w14:paraId="28E822B3" w14:textId="77777777" w:rsidR="00B10FD3" w:rsidRPr="009B28C2" w:rsidRDefault="00B10FD3" w:rsidP="003515D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7FAC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7925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D3EDC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i/>
                <w:sz w:val="24"/>
                <w:szCs w:val="24"/>
              </w:rPr>
              <w:t>4743,5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3D2A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i/>
                <w:sz w:val="24"/>
                <w:szCs w:val="24"/>
              </w:rPr>
              <w:t>4173,5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336C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i/>
                <w:sz w:val="24"/>
                <w:szCs w:val="24"/>
              </w:rPr>
              <w:t>4173,5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94CB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i/>
                <w:sz w:val="24"/>
                <w:szCs w:val="24"/>
              </w:rPr>
              <w:t>4173,5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A126D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i/>
                <w:sz w:val="24"/>
                <w:szCs w:val="24"/>
              </w:rPr>
              <w:t>4173,5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C1E7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72873">
              <w:rPr>
                <w:b/>
                <w:i/>
                <w:sz w:val="24"/>
                <w:szCs w:val="24"/>
              </w:rPr>
              <w:t>4173,5</w:t>
            </w:r>
          </w:p>
        </w:tc>
      </w:tr>
      <w:tr w:rsidR="00B10FD3" w:rsidRPr="008428C6" w14:paraId="45C5779E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9376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4C1B4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7D3D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A1F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F5A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47E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530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5A21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F37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41564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171A95E1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BD84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557F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D08A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F205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6D4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21C5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467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616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974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E64B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409781B9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88EA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5715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A0C0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BE77F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B82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>
              <w:rPr>
                <w:i/>
                <w:sz w:val="24"/>
                <w:szCs w:val="24"/>
              </w:rPr>
              <w:t>4743,5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1487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4173,5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1190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4173,5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741D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4173,5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5C39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4173,5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CA875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4173,5</w:t>
            </w:r>
          </w:p>
        </w:tc>
      </w:tr>
      <w:tr w:rsidR="00B10FD3" w:rsidRPr="008428C6" w14:paraId="4AD5550F" w14:textId="77777777" w:rsidTr="00027607">
        <w:trPr>
          <w:trHeight w:hRule="exact" w:val="67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5B4B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311D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0CE9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203AC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934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61B0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CEA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F6B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B5F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EAD8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69E9FA2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EC33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  <w:r w:rsidRPr="00320456">
              <w:rPr>
                <w:sz w:val="24"/>
                <w:szCs w:val="24"/>
              </w:rPr>
              <w:t>1.2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52DE" w14:textId="01993A63" w:rsidR="00B10FD3" w:rsidRPr="008428C6" w:rsidRDefault="00B10FD3" w:rsidP="003515D9">
            <w:pPr>
              <w:rPr>
                <w:color w:val="FF0000"/>
                <w:sz w:val="20"/>
              </w:rPr>
            </w:pPr>
            <w:r w:rsidRPr="009B28C2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sz w:val="24"/>
                <w:szCs w:val="24"/>
              </w:rPr>
              <w:t xml:space="preserve">  </w:t>
            </w:r>
            <w:r w:rsidRPr="009B28C2">
              <w:rPr>
                <w:sz w:val="24"/>
                <w:szCs w:val="24"/>
              </w:rPr>
              <w:t>(</w:t>
            </w:r>
            <w:proofErr w:type="spellStart"/>
            <w:r w:rsidRPr="009B28C2">
              <w:rPr>
                <w:sz w:val="24"/>
                <w:szCs w:val="24"/>
              </w:rPr>
              <w:t>мун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B28C2">
              <w:rPr>
                <w:sz w:val="24"/>
                <w:szCs w:val="24"/>
              </w:rPr>
              <w:t>з</w:t>
            </w:r>
            <w:proofErr w:type="gramEnd"/>
            <w:r w:rsidRPr="009B28C2">
              <w:rPr>
                <w:sz w:val="24"/>
                <w:szCs w:val="24"/>
              </w:rPr>
              <w:t>адание</w:t>
            </w:r>
            <w:proofErr w:type="spellEnd"/>
            <w:r w:rsidRPr="009B28C2">
              <w:rPr>
                <w:sz w:val="24"/>
                <w:szCs w:val="24"/>
              </w:rPr>
              <w:t>)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DEFA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0C8AB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1586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4189,2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8182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4352,9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2B2C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4352,9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13BF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4352,9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5B48" w14:textId="77777777" w:rsidR="00B10FD3" w:rsidRPr="008428C6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4352,9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AB47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4352,9</w:t>
            </w:r>
          </w:p>
        </w:tc>
      </w:tr>
      <w:tr w:rsidR="00B10FD3" w:rsidRPr="008428C6" w14:paraId="584C9758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EBF5B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ADB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762E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903B6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633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BFA6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C95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B201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933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E645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12563AA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E03E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552C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4CB1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F4F45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134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BB4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A10C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592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B88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627E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2EE21EB8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6844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0C581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5C6A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38209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6D1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4189,2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9CD9" w14:textId="77777777" w:rsidR="00B10FD3" w:rsidRPr="00772873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4352,9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E402" w14:textId="77777777" w:rsidR="00B10FD3" w:rsidRPr="00772873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4352,9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FCE3" w14:textId="77777777" w:rsidR="00B10FD3" w:rsidRPr="00772873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4352,9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7A57" w14:textId="77777777" w:rsidR="00B10FD3" w:rsidRPr="00772873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772873">
              <w:rPr>
                <w:i/>
                <w:sz w:val="24"/>
                <w:szCs w:val="24"/>
              </w:rPr>
              <w:t>4352,9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2856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4352,9</w:t>
            </w:r>
          </w:p>
        </w:tc>
      </w:tr>
      <w:tr w:rsidR="00B10FD3" w:rsidRPr="008428C6" w14:paraId="1F164351" w14:textId="77777777" w:rsidTr="00027607">
        <w:trPr>
          <w:trHeight w:hRule="exact" w:val="529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4A84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48358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F953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B6AEA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855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8838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7A9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360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FE6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DC83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BAC6ADF" w14:textId="77777777" w:rsidTr="00027607">
        <w:trPr>
          <w:trHeight w:hRule="exact" w:val="529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36F9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6AFF1" w14:textId="5C3BB406" w:rsidR="00B10FD3" w:rsidRPr="009B28C2" w:rsidRDefault="00B10FD3" w:rsidP="003515D9">
            <w:pPr>
              <w:rPr>
                <w:b/>
                <w:color w:val="FF0000"/>
                <w:sz w:val="24"/>
                <w:szCs w:val="24"/>
              </w:rPr>
            </w:pPr>
            <w:r w:rsidRPr="009B28C2">
              <w:rPr>
                <w:b/>
                <w:bCs/>
                <w:sz w:val="24"/>
                <w:szCs w:val="24"/>
              </w:rPr>
              <w:t xml:space="preserve">Обеспечение деятельности управления </w:t>
            </w:r>
            <w:r w:rsidRPr="009B28C2">
              <w:rPr>
                <w:b/>
                <w:bCs/>
                <w:sz w:val="24"/>
                <w:szCs w:val="24"/>
              </w:rPr>
              <w:lastRenderedPageBreak/>
              <w:t>образования администрации Чагодощенского муниципального округа, в том числе:</w:t>
            </w:r>
          </w:p>
          <w:p w14:paraId="27D8A75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77E2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930E" w14:textId="77777777" w:rsidR="00B10FD3" w:rsidRPr="00772873" w:rsidRDefault="00B10FD3" w:rsidP="003515D9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772873">
              <w:rPr>
                <w:b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967B6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72873">
              <w:rPr>
                <w:b/>
                <w:sz w:val="24"/>
                <w:szCs w:val="24"/>
              </w:rPr>
              <w:t>3494,7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C930D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1CC8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7144C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9A53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3F82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</w:tr>
      <w:tr w:rsidR="00B10FD3" w:rsidRPr="008428C6" w14:paraId="6C6B0AA5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C9E3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F70F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D6F4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39FF6" w14:textId="77777777" w:rsidR="00B10FD3" w:rsidRPr="00772873" w:rsidRDefault="00B10FD3" w:rsidP="003515D9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772873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62AD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7D89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BFD1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A6F7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3D40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B345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6F7EFD9B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5F1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FE439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3186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FC03" w14:textId="77777777" w:rsidR="00B10FD3" w:rsidRPr="00772873" w:rsidRDefault="00B10FD3" w:rsidP="003515D9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772873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DBB4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4F58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E3B2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FFE7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0B66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10A9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8428C6" w14:paraId="2211A9E2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17D2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2BE82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37EB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1AF4A" w14:textId="77777777" w:rsidR="00B10FD3" w:rsidRPr="00772873" w:rsidRDefault="00B10FD3" w:rsidP="003515D9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772873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7E2E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3494,7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6B74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F238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2736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066E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6C34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72873">
              <w:rPr>
                <w:b/>
                <w:sz w:val="24"/>
                <w:szCs w:val="24"/>
              </w:rPr>
              <w:t>3640,7</w:t>
            </w:r>
          </w:p>
        </w:tc>
      </w:tr>
      <w:tr w:rsidR="00B10FD3" w:rsidRPr="008428C6" w14:paraId="5C2CFB23" w14:textId="77777777" w:rsidTr="00027607">
        <w:trPr>
          <w:trHeight w:hRule="exact" w:val="566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1646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46BB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462D5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3243" w14:textId="77777777" w:rsidR="00B10FD3" w:rsidRPr="00772873" w:rsidRDefault="00B10FD3" w:rsidP="003515D9">
            <w:pPr>
              <w:shd w:val="clear" w:color="auto" w:fill="FFFFFF"/>
              <w:rPr>
                <w:b/>
                <w:color w:val="FF0000"/>
                <w:sz w:val="16"/>
                <w:szCs w:val="16"/>
              </w:rPr>
            </w:pPr>
            <w:r w:rsidRPr="00772873">
              <w:rPr>
                <w:b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069D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7971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DE08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8CE06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6BFC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780A" w14:textId="77777777" w:rsidR="00B10FD3" w:rsidRPr="00772873" w:rsidRDefault="00B10FD3" w:rsidP="003515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72873">
              <w:rPr>
                <w:b/>
                <w:sz w:val="24"/>
                <w:szCs w:val="24"/>
              </w:rPr>
              <w:t>0,0</w:t>
            </w:r>
          </w:p>
        </w:tc>
      </w:tr>
      <w:tr w:rsidR="00B10FD3" w:rsidRPr="00291873" w14:paraId="0BA60BB1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4FF2" w14:textId="77777777" w:rsidR="00B10FD3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6D5C5" w14:textId="45FFD217" w:rsidR="00B10FD3" w:rsidRPr="009B28C2" w:rsidRDefault="00B10FD3" w:rsidP="003515D9">
            <w:pPr>
              <w:rPr>
                <w:sz w:val="24"/>
                <w:szCs w:val="24"/>
              </w:rPr>
            </w:pPr>
            <w:r w:rsidRPr="009B28C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8C2">
              <w:rPr>
                <w:sz w:val="24"/>
                <w:szCs w:val="24"/>
              </w:rPr>
              <w:t>деятельности управления образования администрации округа</w:t>
            </w:r>
            <w:proofErr w:type="gramEnd"/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3E51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A829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F4D4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2237,4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12AE2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2326,3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6C69E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5CD0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2326,3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60FF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CA69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2326,3</w:t>
            </w:r>
          </w:p>
        </w:tc>
      </w:tr>
      <w:tr w:rsidR="00B10FD3" w:rsidRPr="008428C6" w14:paraId="5E11A2F8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4E5A" w14:textId="77777777" w:rsidR="00B10FD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9D6B8" w14:textId="77777777" w:rsidR="00B10FD3" w:rsidRPr="009B28C2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F2CC8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C9A0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4D837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8EB2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1EE8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4E66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67AA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A41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0341E274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EFA7" w14:textId="77777777" w:rsidR="00B10FD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7BCE0" w14:textId="77777777" w:rsidR="00B10FD3" w:rsidRPr="009B28C2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5A3BC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72C48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A767C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52F5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47AA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033F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7476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8DFC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F17F0AC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30D2" w14:textId="77777777" w:rsidR="00B10FD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9001" w14:textId="77777777" w:rsidR="00B10FD3" w:rsidRPr="009B28C2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B4B2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153A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3307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2237,4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6F08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2326,3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D576E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2326,3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E26A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2326,3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D2FA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2326,3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8BD2" w14:textId="77777777" w:rsidR="00B10FD3" w:rsidRPr="00772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772873">
              <w:rPr>
                <w:i/>
                <w:sz w:val="24"/>
                <w:szCs w:val="24"/>
              </w:rPr>
              <w:t>2326,3</w:t>
            </w:r>
          </w:p>
        </w:tc>
      </w:tr>
      <w:tr w:rsidR="00B10FD3" w:rsidRPr="008428C6" w14:paraId="59F3196D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DA37" w14:textId="77777777" w:rsidR="00B10FD3" w:rsidRDefault="00B10FD3" w:rsidP="00351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40C1" w14:textId="77777777" w:rsidR="00B10FD3" w:rsidRPr="009B28C2" w:rsidRDefault="00B10FD3" w:rsidP="003515D9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FE9D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C7FFD" w14:textId="77777777" w:rsidR="00B10FD3" w:rsidRPr="00454734" w:rsidRDefault="00B10FD3" w:rsidP="003515D9">
            <w:pPr>
              <w:shd w:val="clear" w:color="auto" w:fill="FFFFFF"/>
              <w:rPr>
                <w:i/>
                <w:spacing w:val="-1"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D42A" w14:textId="77777777" w:rsidR="00B10FD3" w:rsidRPr="00912239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6457F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4E4E4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CACF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21B8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C645D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792457ED" w14:textId="77777777" w:rsidTr="003515D9">
        <w:trPr>
          <w:trHeight w:hRule="exact" w:val="433"/>
        </w:trPr>
        <w:tc>
          <w:tcPr>
            <w:tcW w:w="1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5C0A" w14:textId="77777777" w:rsidR="00B10FD3" w:rsidRPr="00320456" w:rsidRDefault="00B10FD3" w:rsidP="00351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5A0" w14:textId="022B9167" w:rsidR="00B10FD3" w:rsidRPr="008B799B" w:rsidRDefault="00B10FD3" w:rsidP="003515D9">
            <w:pPr>
              <w:rPr>
                <w:color w:val="FF0000"/>
                <w:sz w:val="24"/>
                <w:szCs w:val="24"/>
              </w:rPr>
            </w:pPr>
            <w:r w:rsidRPr="008B799B">
              <w:rPr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 (органов)</w:t>
            </w: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0445F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C1A8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3F5F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1257,3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E45E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1314,4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DE794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1314,4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9F54D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1314,4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7153" w14:textId="77777777" w:rsidR="00B10FD3" w:rsidRPr="0029187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1314,4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5BA3" w14:textId="77777777" w:rsidR="00B10FD3" w:rsidRDefault="00B10FD3" w:rsidP="003515D9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1314,4</w:t>
            </w:r>
          </w:p>
        </w:tc>
      </w:tr>
      <w:tr w:rsidR="00B10FD3" w:rsidRPr="008428C6" w14:paraId="20648CD0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0587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CB36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E8ED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BB3C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DD43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45D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C4D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1204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2036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7BA6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508743A2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C4A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62FC1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2BBBB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8CCBF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B719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E95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5FDE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7B47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40C0B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ACC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  <w:tr w:rsidR="00B10FD3" w:rsidRPr="008428C6" w14:paraId="311A3F4B" w14:textId="77777777" w:rsidTr="003515D9">
        <w:trPr>
          <w:trHeight w:hRule="exact" w:val="43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7990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66FBE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98B31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8EFE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3AF51" w14:textId="77777777" w:rsidR="00B10FD3" w:rsidRPr="00291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91873">
              <w:rPr>
                <w:i/>
                <w:sz w:val="24"/>
                <w:szCs w:val="24"/>
              </w:rPr>
              <w:t>1257,3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98CF" w14:textId="77777777" w:rsidR="00B10FD3" w:rsidRPr="00291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91873">
              <w:rPr>
                <w:i/>
                <w:sz w:val="24"/>
                <w:szCs w:val="24"/>
              </w:rPr>
              <w:t>1314,4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03A1" w14:textId="77777777" w:rsidR="00B10FD3" w:rsidRPr="00291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91873">
              <w:rPr>
                <w:i/>
                <w:sz w:val="24"/>
                <w:szCs w:val="24"/>
              </w:rPr>
              <w:t>1314,4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2DCD" w14:textId="77777777" w:rsidR="00B10FD3" w:rsidRPr="00291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91873">
              <w:rPr>
                <w:i/>
                <w:sz w:val="24"/>
                <w:szCs w:val="24"/>
              </w:rPr>
              <w:t>1314,4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E40B" w14:textId="77777777" w:rsidR="00B10FD3" w:rsidRPr="00291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91873">
              <w:rPr>
                <w:i/>
                <w:sz w:val="24"/>
                <w:szCs w:val="24"/>
              </w:rPr>
              <w:t>1314,4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5A47" w14:textId="77777777" w:rsidR="00B10FD3" w:rsidRPr="00291873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291873">
              <w:rPr>
                <w:i/>
                <w:sz w:val="24"/>
                <w:szCs w:val="24"/>
              </w:rPr>
              <w:t>1314,4</w:t>
            </w:r>
          </w:p>
        </w:tc>
      </w:tr>
      <w:tr w:rsidR="00B10FD3" w:rsidRPr="008428C6" w14:paraId="34084C25" w14:textId="77777777" w:rsidTr="00027607">
        <w:trPr>
          <w:trHeight w:hRule="exact" w:val="473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AF07E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0037" w14:textId="77777777" w:rsidR="00B10FD3" w:rsidRPr="008428C6" w:rsidRDefault="00B10FD3" w:rsidP="003515D9">
            <w:pPr>
              <w:rPr>
                <w:color w:val="FF0000"/>
                <w:sz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A3424" w14:textId="77777777" w:rsidR="00B10FD3" w:rsidRPr="008428C6" w:rsidRDefault="00B10FD3" w:rsidP="003515D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3427" w14:textId="77777777" w:rsidR="00B10FD3" w:rsidRPr="008428C6" w:rsidRDefault="00B10FD3" w:rsidP="003515D9">
            <w:pPr>
              <w:shd w:val="clear" w:color="auto" w:fill="FFFFFF"/>
              <w:rPr>
                <w:color w:val="FF0000"/>
                <w:sz w:val="16"/>
                <w:szCs w:val="16"/>
              </w:rPr>
            </w:pPr>
            <w:r w:rsidRPr="00454734">
              <w:rPr>
                <w:i/>
                <w:sz w:val="24"/>
                <w:szCs w:val="24"/>
              </w:rPr>
              <w:t>Иные источники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854D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993C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190D5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DDC92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B8CA" w14:textId="77777777" w:rsidR="00B10FD3" w:rsidRPr="008428C6" w:rsidRDefault="00B10FD3" w:rsidP="003515D9">
            <w:pPr>
              <w:shd w:val="clear" w:color="auto" w:fill="FFFFFF"/>
              <w:jc w:val="center"/>
              <w:rPr>
                <w:color w:val="FF0000"/>
                <w:sz w:val="20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D8A7" w14:textId="77777777" w:rsidR="00B10FD3" w:rsidRPr="00454734" w:rsidRDefault="00B10FD3" w:rsidP="003515D9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454734">
              <w:rPr>
                <w:i/>
                <w:sz w:val="24"/>
                <w:szCs w:val="24"/>
              </w:rPr>
              <w:t>0,0</w:t>
            </w:r>
          </w:p>
        </w:tc>
      </w:tr>
    </w:tbl>
    <w:p w14:paraId="3D5DFA3D" w14:textId="77777777" w:rsidR="00B10FD3" w:rsidRDefault="00B10FD3" w:rsidP="00B10FD3">
      <w:pPr>
        <w:jc w:val="both"/>
        <w:rPr>
          <w:szCs w:val="28"/>
        </w:rPr>
      </w:pPr>
    </w:p>
    <w:p w14:paraId="0EC30343" w14:textId="77777777" w:rsidR="00061C14" w:rsidRPr="00B10FD3" w:rsidRDefault="00061C14" w:rsidP="00B10FD3">
      <w:pPr>
        <w:widowControl w:val="0"/>
        <w:autoSpaceDE w:val="0"/>
        <w:autoSpaceDN w:val="0"/>
        <w:rPr>
          <w:szCs w:val="28"/>
        </w:rPr>
      </w:pPr>
    </w:p>
    <w:sectPr w:rsidR="00061C14" w:rsidRPr="00B10FD3" w:rsidSect="00D44ABE">
      <w:pgSz w:w="16838" w:h="11906" w:orient="landscape"/>
      <w:pgMar w:top="1701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EF866" w14:textId="77777777" w:rsidR="00F67253" w:rsidRDefault="00F67253">
      <w:r>
        <w:separator/>
      </w:r>
    </w:p>
  </w:endnote>
  <w:endnote w:type="continuationSeparator" w:id="0">
    <w:p w14:paraId="5699297B" w14:textId="77777777" w:rsidR="00F67253" w:rsidRDefault="00F6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8EFDB" w14:textId="77777777" w:rsidR="003515D9" w:rsidRDefault="003515D9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F630E" w14:textId="77777777" w:rsidR="00F67253" w:rsidRDefault="00F67253">
      <w:r>
        <w:separator/>
      </w:r>
    </w:p>
  </w:footnote>
  <w:footnote w:type="continuationSeparator" w:id="0">
    <w:p w14:paraId="0F27A192" w14:textId="77777777" w:rsidR="00F67253" w:rsidRDefault="00F6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5E59" w14:textId="77777777" w:rsidR="003515D9" w:rsidRDefault="003515D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D36A9">
      <w:rPr>
        <w:noProof/>
      </w:rPr>
      <w:t>30</w:t>
    </w:r>
    <w:r>
      <w:fldChar w:fldCharType="end"/>
    </w:r>
  </w:p>
  <w:p w14:paraId="66EF818D" w14:textId="77777777" w:rsidR="003515D9" w:rsidRDefault="003515D9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517AC" w14:textId="77777777" w:rsidR="003515D9" w:rsidRDefault="003515D9" w:rsidP="0053358D">
    <w:pPr>
      <w:pStyle w:val="a3"/>
      <w:jc w:val="right"/>
    </w:pPr>
  </w:p>
  <w:p w14:paraId="76AA0D4E" w14:textId="77777777" w:rsidR="003515D9" w:rsidRDefault="003515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968"/>
    <w:multiLevelType w:val="hybridMultilevel"/>
    <w:tmpl w:val="1DBC0B76"/>
    <w:lvl w:ilvl="0" w:tplc="32EE39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40226"/>
    <w:multiLevelType w:val="hybridMultilevel"/>
    <w:tmpl w:val="2A64A034"/>
    <w:lvl w:ilvl="0" w:tplc="891ED83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1E5E"/>
    <w:multiLevelType w:val="hybridMultilevel"/>
    <w:tmpl w:val="27AA11D2"/>
    <w:lvl w:ilvl="0" w:tplc="1D328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C393A"/>
    <w:multiLevelType w:val="hybridMultilevel"/>
    <w:tmpl w:val="791C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5646E"/>
    <w:multiLevelType w:val="hybridMultilevel"/>
    <w:tmpl w:val="2A64A034"/>
    <w:lvl w:ilvl="0" w:tplc="891ED83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6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241ED"/>
    <w:multiLevelType w:val="hybridMultilevel"/>
    <w:tmpl w:val="064AA824"/>
    <w:lvl w:ilvl="0" w:tplc="8B48E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820C5B"/>
    <w:multiLevelType w:val="hybridMultilevel"/>
    <w:tmpl w:val="2A64A034"/>
    <w:lvl w:ilvl="0" w:tplc="891ED83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42E1C"/>
    <w:multiLevelType w:val="hybridMultilevel"/>
    <w:tmpl w:val="2A64A034"/>
    <w:lvl w:ilvl="0" w:tplc="891ED83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540145D"/>
    <w:multiLevelType w:val="hybridMultilevel"/>
    <w:tmpl w:val="2A64A034"/>
    <w:lvl w:ilvl="0" w:tplc="891ED83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2301"/>
    <w:multiLevelType w:val="hybridMultilevel"/>
    <w:tmpl w:val="2A64A034"/>
    <w:lvl w:ilvl="0" w:tplc="891ED83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A4"/>
    <w:rsid w:val="000008A4"/>
    <w:rsid w:val="00010B54"/>
    <w:rsid w:val="00015E46"/>
    <w:rsid w:val="0002021A"/>
    <w:rsid w:val="00023347"/>
    <w:rsid w:val="00027607"/>
    <w:rsid w:val="00032FC2"/>
    <w:rsid w:val="00034BD6"/>
    <w:rsid w:val="00034EE3"/>
    <w:rsid w:val="0004232F"/>
    <w:rsid w:val="00043435"/>
    <w:rsid w:val="0006146E"/>
    <w:rsid w:val="00061C14"/>
    <w:rsid w:val="0006370B"/>
    <w:rsid w:val="00073C45"/>
    <w:rsid w:val="000747FD"/>
    <w:rsid w:val="00087F2C"/>
    <w:rsid w:val="0009091D"/>
    <w:rsid w:val="00092050"/>
    <w:rsid w:val="000A60A2"/>
    <w:rsid w:val="000B7FA6"/>
    <w:rsid w:val="000C542B"/>
    <w:rsid w:val="000D0CB9"/>
    <w:rsid w:val="000D3BAC"/>
    <w:rsid w:val="000D5013"/>
    <w:rsid w:val="000E16C8"/>
    <w:rsid w:val="000E26AF"/>
    <w:rsid w:val="000E6B2A"/>
    <w:rsid w:val="000E7E21"/>
    <w:rsid w:val="000F3F07"/>
    <w:rsid w:val="000F5179"/>
    <w:rsid w:val="00104859"/>
    <w:rsid w:val="0015352E"/>
    <w:rsid w:val="00160397"/>
    <w:rsid w:val="00165FF7"/>
    <w:rsid w:val="00175D77"/>
    <w:rsid w:val="00184215"/>
    <w:rsid w:val="00185259"/>
    <w:rsid w:val="001927D2"/>
    <w:rsid w:val="0019723E"/>
    <w:rsid w:val="001A3DEF"/>
    <w:rsid w:val="001A52D5"/>
    <w:rsid w:val="001A7F53"/>
    <w:rsid w:val="001B3FA5"/>
    <w:rsid w:val="001B7B9C"/>
    <w:rsid w:val="001D36A9"/>
    <w:rsid w:val="001E0186"/>
    <w:rsid w:val="001E3E4D"/>
    <w:rsid w:val="001E4EAE"/>
    <w:rsid w:val="001E5261"/>
    <w:rsid w:val="001E7028"/>
    <w:rsid w:val="001F42CA"/>
    <w:rsid w:val="001F42E5"/>
    <w:rsid w:val="00200A4E"/>
    <w:rsid w:val="002029C5"/>
    <w:rsid w:val="002149D5"/>
    <w:rsid w:val="002216D1"/>
    <w:rsid w:val="0022237B"/>
    <w:rsid w:val="00227D37"/>
    <w:rsid w:val="00231733"/>
    <w:rsid w:val="00257B7C"/>
    <w:rsid w:val="00260FE7"/>
    <w:rsid w:val="002670AB"/>
    <w:rsid w:val="0027571F"/>
    <w:rsid w:val="002757B8"/>
    <w:rsid w:val="00276BF9"/>
    <w:rsid w:val="0028253A"/>
    <w:rsid w:val="0028263C"/>
    <w:rsid w:val="00291873"/>
    <w:rsid w:val="002C6BEC"/>
    <w:rsid w:val="002D0A96"/>
    <w:rsid w:val="002D5918"/>
    <w:rsid w:val="002E4AA3"/>
    <w:rsid w:val="002E4C80"/>
    <w:rsid w:val="002F32D2"/>
    <w:rsid w:val="003016D4"/>
    <w:rsid w:val="00305D05"/>
    <w:rsid w:val="00310BA4"/>
    <w:rsid w:val="00320456"/>
    <w:rsid w:val="003204A7"/>
    <w:rsid w:val="003246B3"/>
    <w:rsid w:val="00324F72"/>
    <w:rsid w:val="00331AD2"/>
    <w:rsid w:val="00331CB2"/>
    <w:rsid w:val="003346C7"/>
    <w:rsid w:val="0034354D"/>
    <w:rsid w:val="0034358E"/>
    <w:rsid w:val="003515D9"/>
    <w:rsid w:val="00352894"/>
    <w:rsid w:val="0035686F"/>
    <w:rsid w:val="00360354"/>
    <w:rsid w:val="00361699"/>
    <w:rsid w:val="00366816"/>
    <w:rsid w:val="0037184F"/>
    <w:rsid w:val="00372A10"/>
    <w:rsid w:val="00382F37"/>
    <w:rsid w:val="00385359"/>
    <w:rsid w:val="00386251"/>
    <w:rsid w:val="0038656B"/>
    <w:rsid w:val="003B54B8"/>
    <w:rsid w:val="003B6DE1"/>
    <w:rsid w:val="003D73F8"/>
    <w:rsid w:val="003E002A"/>
    <w:rsid w:val="003F0A73"/>
    <w:rsid w:val="003F595C"/>
    <w:rsid w:val="00401534"/>
    <w:rsid w:val="004015B3"/>
    <w:rsid w:val="004124A6"/>
    <w:rsid w:val="004232A7"/>
    <w:rsid w:val="00441DF6"/>
    <w:rsid w:val="00446898"/>
    <w:rsid w:val="00447F15"/>
    <w:rsid w:val="00450B2D"/>
    <w:rsid w:val="0045146C"/>
    <w:rsid w:val="00454734"/>
    <w:rsid w:val="00456BEE"/>
    <w:rsid w:val="00461743"/>
    <w:rsid w:val="004673A4"/>
    <w:rsid w:val="00471844"/>
    <w:rsid w:val="004745D7"/>
    <w:rsid w:val="004766C5"/>
    <w:rsid w:val="004830F7"/>
    <w:rsid w:val="00490931"/>
    <w:rsid w:val="00495C56"/>
    <w:rsid w:val="00497839"/>
    <w:rsid w:val="004A15F6"/>
    <w:rsid w:val="004A4408"/>
    <w:rsid w:val="004A69C5"/>
    <w:rsid w:val="004C7BA4"/>
    <w:rsid w:val="004D193C"/>
    <w:rsid w:val="004D3564"/>
    <w:rsid w:val="004D54D5"/>
    <w:rsid w:val="004E4F0F"/>
    <w:rsid w:val="004E508F"/>
    <w:rsid w:val="004F0320"/>
    <w:rsid w:val="004F03C4"/>
    <w:rsid w:val="005041EE"/>
    <w:rsid w:val="00516036"/>
    <w:rsid w:val="00517D32"/>
    <w:rsid w:val="0052300A"/>
    <w:rsid w:val="0053358D"/>
    <w:rsid w:val="005402C5"/>
    <w:rsid w:val="0055455B"/>
    <w:rsid w:val="00556FD3"/>
    <w:rsid w:val="00557B8C"/>
    <w:rsid w:val="005718ED"/>
    <w:rsid w:val="00571E5A"/>
    <w:rsid w:val="00574B3C"/>
    <w:rsid w:val="0057563D"/>
    <w:rsid w:val="00580E6F"/>
    <w:rsid w:val="0058414C"/>
    <w:rsid w:val="005847B1"/>
    <w:rsid w:val="00585FEE"/>
    <w:rsid w:val="00592D29"/>
    <w:rsid w:val="005977A4"/>
    <w:rsid w:val="005A020A"/>
    <w:rsid w:val="005A042F"/>
    <w:rsid w:val="005C085A"/>
    <w:rsid w:val="005C7343"/>
    <w:rsid w:val="005D4F0B"/>
    <w:rsid w:val="005E6DB6"/>
    <w:rsid w:val="005F0C53"/>
    <w:rsid w:val="005F3F19"/>
    <w:rsid w:val="005F4572"/>
    <w:rsid w:val="0060114A"/>
    <w:rsid w:val="00616906"/>
    <w:rsid w:val="0062540B"/>
    <w:rsid w:val="006270E4"/>
    <w:rsid w:val="00632259"/>
    <w:rsid w:val="00640DBE"/>
    <w:rsid w:val="00644B13"/>
    <w:rsid w:val="0066017F"/>
    <w:rsid w:val="00664CD0"/>
    <w:rsid w:val="006714B0"/>
    <w:rsid w:val="00675844"/>
    <w:rsid w:val="00683606"/>
    <w:rsid w:val="006A3E63"/>
    <w:rsid w:val="006A50E7"/>
    <w:rsid w:val="006B1903"/>
    <w:rsid w:val="006C294B"/>
    <w:rsid w:val="006D3B57"/>
    <w:rsid w:val="006D4B9C"/>
    <w:rsid w:val="006E10CE"/>
    <w:rsid w:val="006E1E77"/>
    <w:rsid w:val="006F6B4E"/>
    <w:rsid w:val="00700642"/>
    <w:rsid w:val="00713CCB"/>
    <w:rsid w:val="00720F7D"/>
    <w:rsid w:val="007224C3"/>
    <w:rsid w:val="00725CD5"/>
    <w:rsid w:val="00747214"/>
    <w:rsid w:val="00750D8D"/>
    <w:rsid w:val="00772677"/>
    <w:rsid w:val="00772873"/>
    <w:rsid w:val="00773962"/>
    <w:rsid w:val="00776D0D"/>
    <w:rsid w:val="00781B04"/>
    <w:rsid w:val="007909D9"/>
    <w:rsid w:val="007B031D"/>
    <w:rsid w:val="007B0CF3"/>
    <w:rsid w:val="007C0401"/>
    <w:rsid w:val="007C184F"/>
    <w:rsid w:val="007C3F44"/>
    <w:rsid w:val="007D21B5"/>
    <w:rsid w:val="007D2F06"/>
    <w:rsid w:val="007D3A4A"/>
    <w:rsid w:val="007E151D"/>
    <w:rsid w:val="007E4F7E"/>
    <w:rsid w:val="007E68FA"/>
    <w:rsid w:val="007F1A51"/>
    <w:rsid w:val="00800188"/>
    <w:rsid w:val="008001A7"/>
    <w:rsid w:val="00804893"/>
    <w:rsid w:val="00807160"/>
    <w:rsid w:val="00811EE5"/>
    <w:rsid w:val="00812815"/>
    <w:rsid w:val="008165CD"/>
    <w:rsid w:val="00820F54"/>
    <w:rsid w:val="00821542"/>
    <w:rsid w:val="00823337"/>
    <w:rsid w:val="0082361A"/>
    <w:rsid w:val="008252A7"/>
    <w:rsid w:val="00832C00"/>
    <w:rsid w:val="00834F24"/>
    <w:rsid w:val="00836B56"/>
    <w:rsid w:val="00836D30"/>
    <w:rsid w:val="008411E2"/>
    <w:rsid w:val="008428C6"/>
    <w:rsid w:val="00845EA0"/>
    <w:rsid w:val="00846649"/>
    <w:rsid w:val="008466C9"/>
    <w:rsid w:val="00846966"/>
    <w:rsid w:val="00852FBC"/>
    <w:rsid w:val="008643F9"/>
    <w:rsid w:val="00872432"/>
    <w:rsid w:val="008777DD"/>
    <w:rsid w:val="00886038"/>
    <w:rsid w:val="00896682"/>
    <w:rsid w:val="008A769A"/>
    <w:rsid w:val="008A7D60"/>
    <w:rsid w:val="008B0D10"/>
    <w:rsid w:val="008B633E"/>
    <w:rsid w:val="008B799B"/>
    <w:rsid w:val="008C3E08"/>
    <w:rsid w:val="008D52BD"/>
    <w:rsid w:val="008D57A0"/>
    <w:rsid w:val="008F1A27"/>
    <w:rsid w:val="008F52D9"/>
    <w:rsid w:val="00912239"/>
    <w:rsid w:val="009171E9"/>
    <w:rsid w:val="00925BC9"/>
    <w:rsid w:val="00932C22"/>
    <w:rsid w:val="009350AF"/>
    <w:rsid w:val="009433B7"/>
    <w:rsid w:val="00943B16"/>
    <w:rsid w:val="00943C7F"/>
    <w:rsid w:val="00945982"/>
    <w:rsid w:val="00950022"/>
    <w:rsid w:val="00950760"/>
    <w:rsid w:val="00951860"/>
    <w:rsid w:val="00952F8F"/>
    <w:rsid w:val="00953499"/>
    <w:rsid w:val="0095408E"/>
    <w:rsid w:val="00960E62"/>
    <w:rsid w:val="0096234E"/>
    <w:rsid w:val="00964A64"/>
    <w:rsid w:val="0097311E"/>
    <w:rsid w:val="009767C9"/>
    <w:rsid w:val="00983A36"/>
    <w:rsid w:val="00987053"/>
    <w:rsid w:val="00992CC8"/>
    <w:rsid w:val="00993E5A"/>
    <w:rsid w:val="009A0519"/>
    <w:rsid w:val="009A0BC3"/>
    <w:rsid w:val="009A2C94"/>
    <w:rsid w:val="009A5F78"/>
    <w:rsid w:val="009B28C2"/>
    <w:rsid w:val="009D7761"/>
    <w:rsid w:val="009E21E9"/>
    <w:rsid w:val="009F2857"/>
    <w:rsid w:val="009F773C"/>
    <w:rsid w:val="00A07165"/>
    <w:rsid w:val="00A137DE"/>
    <w:rsid w:val="00A2021D"/>
    <w:rsid w:val="00A356A2"/>
    <w:rsid w:val="00A4024A"/>
    <w:rsid w:val="00A40C50"/>
    <w:rsid w:val="00A45843"/>
    <w:rsid w:val="00A602D0"/>
    <w:rsid w:val="00A61CF4"/>
    <w:rsid w:val="00A71AE8"/>
    <w:rsid w:val="00A72878"/>
    <w:rsid w:val="00A801CF"/>
    <w:rsid w:val="00A87CC0"/>
    <w:rsid w:val="00A93788"/>
    <w:rsid w:val="00AA30AA"/>
    <w:rsid w:val="00AA6603"/>
    <w:rsid w:val="00AB0038"/>
    <w:rsid w:val="00AB1AEE"/>
    <w:rsid w:val="00AB6FC8"/>
    <w:rsid w:val="00AC38A5"/>
    <w:rsid w:val="00AE58A3"/>
    <w:rsid w:val="00AF4246"/>
    <w:rsid w:val="00B10FD3"/>
    <w:rsid w:val="00B2336C"/>
    <w:rsid w:val="00B259CD"/>
    <w:rsid w:val="00B32CD1"/>
    <w:rsid w:val="00B3320E"/>
    <w:rsid w:val="00B40CE1"/>
    <w:rsid w:val="00B43C55"/>
    <w:rsid w:val="00B51E4D"/>
    <w:rsid w:val="00B5453D"/>
    <w:rsid w:val="00B54882"/>
    <w:rsid w:val="00B560A5"/>
    <w:rsid w:val="00B645E2"/>
    <w:rsid w:val="00B72560"/>
    <w:rsid w:val="00B7632D"/>
    <w:rsid w:val="00B86042"/>
    <w:rsid w:val="00B91A8C"/>
    <w:rsid w:val="00B92BB9"/>
    <w:rsid w:val="00BA18B0"/>
    <w:rsid w:val="00BB356B"/>
    <w:rsid w:val="00BD0CE7"/>
    <w:rsid w:val="00BE1600"/>
    <w:rsid w:val="00BE3037"/>
    <w:rsid w:val="00BE5857"/>
    <w:rsid w:val="00BE5AD4"/>
    <w:rsid w:val="00BF013E"/>
    <w:rsid w:val="00C002E5"/>
    <w:rsid w:val="00C13645"/>
    <w:rsid w:val="00C14CB1"/>
    <w:rsid w:val="00C252B9"/>
    <w:rsid w:val="00C34B6B"/>
    <w:rsid w:val="00C366DF"/>
    <w:rsid w:val="00C36E12"/>
    <w:rsid w:val="00C51B6D"/>
    <w:rsid w:val="00C52483"/>
    <w:rsid w:val="00C56E4B"/>
    <w:rsid w:val="00C62E04"/>
    <w:rsid w:val="00C636CB"/>
    <w:rsid w:val="00C64309"/>
    <w:rsid w:val="00C72399"/>
    <w:rsid w:val="00C8449E"/>
    <w:rsid w:val="00C91739"/>
    <w:rsid w:val="00C932B0"/>
    <w:rsid w:val="00CA1075"/>
    <w:rsid w:val="00CA3E28"/>
    <w:rsid w:val="00CA52A9"/>
    <w:rsid w:val="00CB2D76"/>
    <w:rsid w:val="00CB5B11"/>
    <w:rsid w:val="00CC6AF9"/>
    <w:rsid w:val="00CE0874"/>
    <w:rsid w:val="00D0095E"/>
    <w:rsid w:val="00D0215C"/>
    <w:rsid w:val="00D06E31"/>
    <w:rsid w:val="00D07F4D"/>
    <w:rsid w:val="00D109C3"/>
    <w:rsid w:val="00D11D44"/>
    <w:rsid w:val="00D15257"/>
    <w:rsid w:val="00D211CC"/>
    <w:rsid w:val="00D25370"/>
    <w:rsid w:val="00D36969"/>
    <w:rsid w:val="00D44ABE"/>
    <w:rsid w:val="00D4504F"/>
    <w:rsid w:val="00D45421"/>
    <w:rsid w:val="00D45FC4"/>
    <w:rsid w:val="00D55401"/>
    <w:rsid w:val="00D61356"/>
    <w:rsid w:val="00D62837"/>
    <w:rsid w:val="00D713E5"/>
    <w:rsid w:val="00D72AE0"/>
    <w:rsid w:val="00D76D81"/>
    <w:rsid w:val="00D81D0A"/>
    <w:rsid w:val="00D82E79"/>
    <w:rsid w:val="00D866C3"/>
    <w:rsid w:val="00D930B3"/>
    <w:rsid w:val="00DA1F0B"/>
    <w:rsid w:val="00DC0E4F"/>
    <w:rsid w:val="00DC12A3"/>
    <w:rsid w:val="00DD78C4"/>
    <w:rsid w:val="00DE409B"/>
    <w:rsid w:val="00DE4EA4"/>
    <w:rsid w:val="00DF20F8"/>
    <w:rsid w:val="00DF55BF"/>
    <w:rsid w:val="00E00108"/>
    <w:rsid w:val="00E04490"/>
    <w:rsid w:val="00E10869"/>
    <w:rsid w:val="00E124B5"/>
    <w:rsid w:val="00E1372C"/>
    <w:rsid w:val="00E14846"/>
    <w:rsid w:val="00E40570"/>
    <w:rsid w:val="00E412E5"/>
    <w:rsid w:val="00E448E4"/>
    <w:rsid w:val="00E47BD9"/>
    <w:rsid w:val="00E52936"/>
    <w:rsid w:val="00E530B8"/>
    <w:rsid w:val="00E53BAD"/>
    <w:rsid w:val="00E55AB5"/>
    <w:rsid w:val="00E60DD7"/>
    <w:rsid w:val="00E6680F"/>
    <w:rsid w:val="00E756F2"/>
    <w:rsid w:val="00E75727"/>
    <w:rsid w:val="00E84FF2"/>
    <w:rsid w:val="00E9107F"/>
    <w:rsid w:val="00E9520B"/>
    <w:rsid w:val="00EB0E9F"/>
    <w:rsid w:val="00EB41E8"/>
    <w:rsid w:val="00EB42B7"/>
    <w:rsid w:val="00EC64E4"/>
    <w:rsid w:val="00EC7925"/>
    <w:rsid w:val="00ED0AF5"/>
    <w:rsid w:val="00ED61BC"/>
    <w:rsid w:val="00EE13C9"/>
    <w:rsid w:val="00EF5F01"/>
    <w:rsid w:val="00F06372"/>
    <w:rsid w:val="00F232D0"/>
    <w:rsid w:val="00F24102"/>
    <w:rsid w:val="00F25FAE"/>
    <w:rsid w:val="00F376B7"/>
    <w:rsid w:val="00F45130"/>
    <w:rsid w:val="00F46342"/>
    <w:rsid w:val="00F4666B"/>
    <w:rsid w:val="00F62BDE"/>
    <w:rsid w:val="00F64373"/>
    <w:rsid w:val="00F67253"/>
    <w:rsid w:val="00F70E9E"/>
    <w:rsid w:val="00F717BA"/>
    <w:rsid w:val="00F85049"/>
    <w:rsid w:val="00F92FFF"/>
    <w:rsid w:val="00F97ACA"/>
    <w:rsid w:val="00FA7D7F"/>
    <w:rsid w:val="00FB0015"/>
    <w:rsid w:val="00FB07BD"/>
    <w:rsid w:val="00FB1F20"/>
    <w:rsid w:val="00FB4413"/>
    <w:rsid w:val="00FB6451"/>
    <w:rsid w:val="00FD7493"/>
    <w:rsid w:val="00FF420B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0D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514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pfo1">
    <w:name w:val="spfo1"/>
    <w:rsid w:val="00F376B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val="x-none"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rsid w:val="00A40C5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514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spfo1">
    <w:name w:val="spfo1"/>
    <w:rsid w:val="00F376B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vologda-oblast.ru/dokumenty/zakony_i_postanovleniya/postanovleniya_pravitelstva/19163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logda-oblast.ru/dokumenty/zakony_i_postanovleniya/postanovleniya_pravitelstva/191636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vologda-oblast.ru/dokumenty/zakony_i_postanovleniya/postanovleniya_pravitelstva/1916368/" TargetMode="External"/><Relationship Id="rId10" Type="http://schemas.openxmlformats.org/officeDocument/2006/relationships/hyperlink" Target="mailto:chagoda@mh.edu35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ologda-oblast.ru/dokumenty/zakony_i_postanovleniya/postanovleniya_pravitelstva/19163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8F7F-B535-4738-91C8-90C6CD47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52</Pages>
  <Words>10457</Words>
  <Characters>59605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dcterms:created xsi:type="dcterms:W3CDTF">2024-08-28T08:15:00Z</dcterms:created>
  <dcterms:modified xsi:type="dcterms:W3CDTF">2024-08-30T07:54:00Z</dcterms:modified>
</cp:coreProperties>
</file>