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BA4" w:rsidRPr="00A7110B" w:rsidRDefault="00310BA4" w:rsidP="00310BA4">
      <w:pPr>
        <w:pStyle w:val="1"/>
        <w:spacing w:line="480" w:lineRule="auto"/>
        <w:rPr>
          <w:sz w:val="28"/>
          <w:szCs w:val="28"/>
        </w:rPr>
      </w:pPr>
    </w:p>
    <w:p w:rsidR="00310BA4" w:rsidRPr="00EA47BC" w:rsidRDefault="00310BA4" w:rsidP="00310BA4">
      <w:pPr>
        <w:pStyle w:val="1"/>
        <w:spacing w:line="480" w:lineRule="auto"/>
        <w:rPr>
          <w:sz w:val="44"/>
        </w:rPr>
      </w:pPr>
      <w:r w:rsidRPr="00EA47BC">
        <w:rPr>
          <w:b w:val="0"/>
          <w:noProof/>
          <w:sz w:val="44"/>
        </w:rPr>
        <w:drawing>
          <wp:anchor distT="0" distB="0" distL="114300" distR="114300" simplePos="0" relativeHeight="251661312" behindDoc="0" locked="0" layoutInCell="1" allowOverlap="1">
            <wp:simplePos x="0" y="0"/>
            <wp:positionH relativeFrom="column">
              <wp:posOffset>2762250</wp:posOffset>
            </wp:positionH>
            <wp:positionV relativeFrom="paragraph">
              <wp:posOffset>-342900</wp:posOffset>
            </wp:positionV>
            <wp:extent cx="723900" cy="830580"/>
            <wp:effectExtent l="0" t="0" r="0" b="7620"/>
            <wp:wrapNone/>
            <wp:docPr id="3" name="Рисунок 3" descr="img0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img02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47BC">
        <w:rPr>
          <w:sz w:val="28"/>
          <w:szCs w:val="28"/>
        </w:rPr>
        <w:t xml:space="preserve">                                    </w:t>
      </w:r>
    </w:p>
    <w:p w:rsidR="00310BA4" w:rsidRPr="00EA47BC" w:rsidRDefault="00310BA4" w:rsidP="00310BA4">
      <w:pPr>
        <w:keepNext/>
        <w:spacing w:line="480" w:lineRule="auto"/>
        <w:jc w:val="center"/>
        <w:outlineLvl w:val="0"/>
        <w:rPr>
          <w:b/>
          <w:spacing w:val="124"/>
          <w:sz w:val="44"/>
        </w:rPr>
      </w:pPr>
      <w:r w:rsidRPr="00EA47BC">
        <w:rPr>
          <w:b/>
          <w:spacing w:val="124"/>
          <w:sz w:val="44"/>
        </w:rPr>
        <w:t>ПОСТАНОВЛЕНИЕ</w:t>
      </w:r>
    </w:p>
    <w:p w:rsidR="00310BA4" w:rsidRPr="00EA47BC" w:rsidRDefault="00213BA4" w:rsidP="00310BA4">
      <w:pPr>
        <w:keepNext/>
        <w:spacing w:line="1320" w:lineRule="auto"/>
        <w:jc w:val="center"/>
        <w:outlineLvl w:val="3"/>
        <w:rPr>
          <w:b/>
          <w:sz w:val="24"/>
        </w:rPr>
      </w:pPr>
      <w:r w:rsidRPr="00EA47BC">
        <w:rPr>
          <w:b/>
          <w:noProof/>
          <w:sz w:val="24"/>
        </w:rPr>
        <mc:AlternateContent>
          <mc:Choice Requires="wps">
            <w:drawing>
              <wp:anchor distT="0" distB="0" distL="114300" distR="114300" simplePos="0" relativeHeight="251660288" behindDoc="0" locked="0" layoutInCell="0" allowOverlap="1">
                <wp:simplePos x="0" y="0"/>
                <wp:positionH relativeFrom="column">
                  <wp:posOffset>469900</wp:posOffset>
                </wp:positionH>
                <wp:positionV relativeFrom="paragraph">
                  <wp:posOffset>635000</wp:posOffset>
                </wp:positionV>
                <wp:extent cx="1371600" cy="0"/>
                <wp:effectExtent l="6985" t="5715" r="12065" b="1333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06194"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50pt" to="14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" o:allowincell="f"/>
            </w:pict>
          </mc:Fallback>
        </mc:AlternateContent>
      </w:r>
      <w:r w:rsidR="00310BA4" w:rsidRPr="00EA47BC">
        <w:rPr>
          <w:b/>
          <w:noProof/>
          <w:sz w:val="24"/>
        </w:rPr>
        <mc:AlternateContent>
          <mc:Choice Requires="wps">
            <w:drawing>
              <wp:anchor distT="0" distB="0" distL="114300" distR="114300" simplePos="0" relativeHeight="251659264" behindDoc="0" locked="0" layoutInCell="0" allowOverlap="1">
                <wp:simplePos x="0" y="0"/>
                <wp:positionH relativeFrom="column">
                  <wp:posOffset>259080</wp:posOffset>
                </wp:positionH>
                <wp:positionV relativeFrom="paragraph">
                  <wp:posOffset>344805</wp:posOffset>
                </wp:positionV>
                <wp:extent cx="5099685" cy="609600"/>
                <wp:effectExtent l="0" t="127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9685"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3DF0" w:rsidRDefault="000D3DF0" w:rsidP="00310BA4">
                            <w:pPr>
                              <w:ind w:left="-1276"/>
                              <w:jc w:val="center"/>
                            </w:pPr>
                            <w:r>
                              <w:t xml:space="preserve">       </w:t>
                            </w:r>
                            <w:r w:rsidRPr="00D02C4A">
                              <w:t xml:space="preserve">                          </w:t>
                            </w:r>
                            <w:r>
                              <w:t xml:space="preserve">                </w:t>
                            </w:r>
                            <w:r w:rsidRPr="00D02C4A">
                              <w:t xml:space="preserve">                     </w:t>
                            </w:r>
                            <w:r>
                              <w:t xml:space="preserve">                           </w:t>
                            </w:r>
                          </w:p>
                          <w:p w:rsidR="000D3DF0" w:rsidRDefault="000D3DF0" w:rsidP="00310BA4">
                            <w:pPr>
                              <w:ind w:left="-1276"/>
                              <w:jc w:val="center"/>
                            </w:pPr>
                            <w:r>
                              <w:t xml:space="preserve">                                                                                                                       </w:t>
                            </w:r>
                            <w:r w:rsidRPr="00D02C4A">
                              <w:rPr>
                                <w:u w:val="single"/>
                              </w:rPr>
                              <w:t xml:space="preserve">№ </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20.4pt;margin-top:27.15pt;width:401.5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" o:allowincell="f" stroked="f">
                <v:textbox inset=",0">
                  <w:txbxContent>
                    <w:p w:rsidR="000D3DF0" w:rsidRDefault="000D3DF0" w:rsidP="00310BA4">
                      <w:pPr>
                        <w:ind w:left="-1276"/>
                        <w:jc w:val="center"/>
                      </w:pPr>
                      <w:r>
                        <w:t xml:space="preserve">       </w:t>
                      </w:r>
                      <w:r w:rsidRPr="00D02C4A">
                        <w:t xml:space="preserve">                          </w:t>
                      </w:r>
                      <w:r>
                        <w:t xml:space="preserve">                </w:t>
                      </w:r>
                      <w:r w:rsidRPr="00D02C4A">
                        <w:t xml:space="preserve">                     </w:t>
                      </w:r>
                      <w:r>
                        <w:t xml:space="preserve">                           </w:t>
                      </w:r>
                    </w:p>
                    <w:p w:rsidR="000D3DF0" w:rsidRDefault="000D3DF0" w:rsidP="00310BA4">
                      <w:pPr>
                        <w:ind w:left="-1276"/>
                        <w:jc w:val="center"/>
                      </w:pPr>
                      <w:r>
                        <w:t xml:space="preserve">                                                                                                                       </w:t>
                      </w:r>
                      <w:r w:rsidRPr="00D02C4A">
                        <w:rPr>
                          <w:u w:val="single"/>
                        </w:rPr>
                        <w:t xml:space="preserve">№ </w:t>
                      </w:r>
                    </w:p>
                  </w:txbxContent>
                </v:textbox>
              </v:rect>
            </w:pict>
          </mc:Fallback>
        </mc:AlternateContent>
      </w:r>
      <w:r w:rsidR="00310BA4" w:rsidRPr="00EA47BC">
        <w:rPr>
          <w:b/>
          <w:sz w:val="24"/>
        </w:rPr>
        <w:t>АДМИНИСТРАЦИИ ЧАГОДОЩЕНСКОГО МУНИЦИПАЛЬНОГО ОКРУГА</w:t>
      </w:r>
    </w:p>
    <w:p w:rsidR="00310BA4" w:rsidRPr="00EA47BC" w:rsidRDefault="00310BA4" w:rsidP="00310BA4">
      <w:pPr>
        <w:ind w:firstLine="567"/>
      </w:pPr>
    </w:p>
    <w:p w:rsidR="00213BA4" w:rsidRDefault="0048472C" w:rsidP="0048472C">
      <w:r>
        <w:t>Об утверждении муниципальной</w:t>
      </w:r>
    </w:p>
    <w:p w:rsidR="0048472C" w:rsidRDefault="0048472C" w:rsidP="0048472C">
      <w:r>
        <w:t>программы «Развитие сети</w:t>
      </w:r>
    </w:p>
    <w:p w:rsidR="0048472C" w:rsidRDefault="0048472C" w:rsidP="0048472C">
      <w:r>
        <w:t>автомобильных дорог местного</w:t>
      </w:r>
    </w:p>
    <w:p w:rsidR="0048472C" w:rsidRDefault="0048472C" w:rsidP="0048472C">
      <w:r>
        <w:t>значения и транспортного обслуживания</w:t>
      </w:r>
    </w:p>
    <w:p w:rsidR="0048472C" w:rsidRDefault="0048472C" w:rsidP="0048472C">
      <w:r>
        <w:t>населения на территории</w:t>
      </w:r>
    </w:p>
    <w:p w:rsidR="0048472C" w:rsidRDefault="0048472C" w:rsidP="0048472C">
      <w:r>
        <w:t>Чагодощенского муниципального</w:t>
      </w:r>
    </w:p>
    <w:p w:rsidR="0048472C" w:rsidRDefault="0048472C" w:rsidP="0048472C">
      <w:r>
        <w:t>окруна на 2025-2030 годы»</w:t>
      </w:r>
    </w:p>
    <w:p w:rsidR="00310BA4" w:rsidRPr="00EA47BC" w:rsidRDefault="00310BA4" w:rsidP="00310BA4">
      <w:pPr>
        <w:rPr>
          <w:rFonts w:eastAsia="Calibri"/>
          <w:szCs w:val="28"/>
          <w:lang w:eastAsia="en-US"/>
        </w:rPr>
      </w:pPr>
    </w:p>
    <w:p w:rsidR="00556639" w:rsidRPr="00556639" w:rsidRDefault="00556639" w:rsidP="00556639">
      <w:pPr>
        <w:pStyle w:val="a8"/>
        <w:tabs>
          <w:tab w:val="left" w:pos="5557"/>
          <w:tab w:val="right" w:pos="9355"/>
        </w:tabs>
        <w:ind w:left="0" w:firstLine="709"/>
        <w:jc w:val="both"/>
      </w:pPr>
      <w:r w:rsidRPr="00556639">
        <w:t>В соответствии со статьей 179 Бюджетного кодекса Росс</w:t>
      </w:r>
      <w:r>
        <w:t xml:space="preserve">ийской               Федерации, </w:t>
      </w:r>
      <w:r w:rsidR="0048472C">
        <w:rPr>
          <w:szCs w:val="28"/>
        </w:rPr>
        <w:t>руководствуясь постановлением администрации Чагодощенского муниципального округа Вологодской области от 23.05.2024 № 866 «Об утверждении Порядка разработки, реализации и оценки эффективности муниципальных программ Чагодощенского округа</w:t>
      </w:r>
      <w:r w:rsidR="0048472C" w:rsidRPr="004F27E3">
        <w:rPr>
          <w:szCs w:val="28"/>
        </w:rPr>
        <w:t>»</w:t>
      </w:r>
      <w:r w:rsidRPr="00556639">
        <w:t xml:space="preserve">, </w:t>
      </w:r>
    </w:p>
    <w:p w:rsidR="00F368B7" w:rsidRPr="00F368B7" w:rsidRDefault="00F368B7" w:rsidP="00F368B7">
      <w:pPr>
        <w:pStyle w:val="a8"/>
        <w:tabs>
          <w:tab w:val="left" w:pos="5557"/>
          <w:tab w:val="right" w:pos="9355"/>
        </w:tabs>
        <w:ind w:left="0"/>
        <w:jc w:val="both"/>
        <w:rPr>
          <w:b/>
          <w:szCs w:val="28"/>
        </w:rPr>
      </w:pPr>
      <w:r w:rsidRPr="00F368B7">
        <w:rPr>
          <w:b/>
          <w:szCs w:val="28"/>
        </w:rPr>
        <w:t>ПОСТАНОВЛЯЮ:</w:t>
      </w:r>
    </w:p>
    <w:p w:rsidR="000C0113" w:rsidRPr="000D3DF0" w:rsidRDefault="000D3DF0" w:rsidP="000C0113">
      <w:pPr>
        <w:numPr>
          <w:ilvl w:val="0"/>
          <w:numId w:val="5"/>
        </w:numPr>
        <w:ind w:left="0" w:firstLine="709"/>
        <w:jc w:val="both"/>
        <w:rPr>
          <w:rFonts w:ascii="XO Thames" w:hAnsi="XO Thames"/>
          <w:color w:val="000000"/>
        </w:rPr>
      </w:pPr>
      <w:r>
        <w:rPr>
          <w:color w:val="000000"/>
        </w:rPr>
        <w:t>Утвердить муниципальную программу «Развитие сети автомобильных дорог местного значения и транспортного обслуживания населения на территории Чагодощенского муниципального округа на 2025-2030 годы».</w:t>
      </w:r>
    </w:p>
    <w:p w:rsidR="000D3DF0" w:rsidRDefault="00EB1A88" w:rsidP="000C0113">
      <w:pPr>
        <w:numPr>
          <w:ilvl w:val="0"/>
          <w:numId w:val="5"/>
        </w:numPr>
        <w:ind w:left="0" w:firstLine="709"/>
        <w:jc w:val="both"/>
        <w:rPr>
          <w:rFonts w:ascii="XO Thames" w:hAnsi="XO Thames"/>
          <w:color w:val="000000"/>
        </w:rPr>
      </w:pPr>
      <w:r>
        <w:rPr>
          <w:rFonts w:ascii="XO Thames" w:hAnsi="XO Thames"/>
          <w:color w:val="000000"/>
        </w:rPr>
        <w:t>Признать утратившим силу следующее постановление администрации района:</w:t>
      </w:r>
    </w:p>
    <w:p w:rsidR="00EB1A88" w:rsidRPr="00EB1A88" w:rsidRDefault="00EB1A88" w:rsidP="00EB1A88">
      <w:pPr>
        <w:pStyle w:val="a8"/>
        <w:numPr>
          <w:ilvl w:val="0"/>
          <w:numId w:val="7"/>
        </w:numPr>
        <w:ind w:left="0" w:firstLine="0"/>
        <w:jc w:val="both"/>
        <w:rPr>
          <w:rFonts w:ascii="XO Thames" w:hAnsi="XO Thames"/>
          <w:color w:val="000000"/>
        </w:rPr>
      </w:pPr>
      <w:r w:rsidRPr="00EB1A88">
        <w:rPr>
          <w:rFonts w:ascii="XO Thames" w:hAnsi="XO Thames"/>
          <w:color w:val="000000"/>
        </w:rPr>
        <w:t>№ 328 от 13.10.2022 «Об утверждении муниципальной программы «</w:t>
      </w:r>
      <w:r w:rsidRPr="00EB1A88">
        <w:rPr>
          <w:color w:val="000000"/>
        </w:rPr>
        <w:t>Развитие сети автомобильных дорог местного значения и транспортного обслуживания населения на территории Чагодощенско</w:t>
      </w:r>
      <w:r w:rsidRPr="00EB1A88">
        <w:rPr>
          <w:color w:val="000000"/>
        </w:rPr>
        <w:t>го муниципального округа на 2023-2025</w:t>
      </w:r>
      <w:r w:rsidRPr="00EB1A88">
        <w:rPr>
          <w:color w:val="000000"/>
        </w:rPr>
        <w:t xml:space="preserve"> годы».</w:t>
      </w:r>
    </w:p>
    <w:p w:rsidR="00EB1A88" w:rsidRPr="00EB1A88" w:rsidRDefault="00EB1A88" w:rsidP="00EB1A88">
      <w:pPr>
        <w:pStyle w:val="a8"/>
        <w:numPr>
          <w:ilvl w:val="0"/>
          <w:numId w:val="5"/>
        </w:numPr>
        <w:ind w:left="0" w:firstLine="709"/>
        <w:jc w:val="both"/>
        <w:rPr>
          <w:rFonts w:ascii="XO Thames" w:hAnsi="XO Thames"/>
          <w:color w:val="000000"/>
        </w:rPr>
      </w:pPr>
      <w:r>
        <w:rPr>
          <w:color w:val="000000"/>
        </w:rPr>
        <w:t>Признать утратившими силу следующие постановления администрации округа:</w:t>
      </w:r>
    </w:p>
    <w:p w:rsidR="00EB1A88" w:rsidRDefault="00EB1A88" w:rsidP="00EB1A88">
      <w:pPr>
        <w:pStyle w:val="a8"/>
        <w:numPr>
          <w:ilvl w:val="0"/>
          <w:numId w:val="7"/>
        </w:numPr>
        <w:ind w:left="0" w:firstLine="0"/>
        <w:jc w:val="both"/>
        <w:rPr>
          <w:rFonts w:ascii="XO Thames" w:hAnsi="XO Thames"/>
          <w:color w:val="000000"/>
        </w:rPr>
      </w:pPr>
      <w:r>
        <w:rPr>
          <w:rFonts w:ascii="XO Thames" w:hAnsi="XO Thames"/>
          <w:color w:val="000000"/>
        </w:rPr>
        <w:t>№ 358 от 17.03.2023 «О внесении изменений в постановлении администрации Чагодощенского муниципального района от 13.10.2022 № 328»;</w:t>
      </w:r>
    </w:p>
    <w:p w:rsidR="00EB1A88" w:rsidRDefault="00EB1A88" w:rsidP="00EB1A88">
      <w:pPr>
        <w:pStyle w:val="a8"/>
        <w:numPr>
          <w:ilvl w:val="0"/>
          <w:numId w:val="7"/>
        </w:numPr>
        <w:ind w:left="0" w:firstLine="0"/>
        <w:jc w:val="both"/>
        <w:rPr>
          <w:rFonts w:ascii="XO Thames" w:hAnsi="XO Thames"/>
          <w:color w:val="000000"/>
        </w:rPr>
      </w:pPr>
      <w:r>
        <w:rPr>
          <w:rFonts w:ascii="XO Thames" w:hAnsi="XO Thames"/>
          <w:color w:val="000000"/>
        </w:rPr>
        <w:t xml:space="preserve">№ 866 от 12.07.2023 </w:t>
      </w:r>
      <w:r>
        <w:rPr>
          <w:rFonts w:ascii="XO Thames" w:hAnsi="XO Thames"/>
          <w:color w:val="000000"/>
        </w:rPr>
        <w:t>«О внесении изменений в постановлении администрации Чагодощенского муниципального района от 13.10.2022 № 328»;</w:t>
      </w:r>
    </w:p>
    <w:p w:rsidR="00EB1A88" w:rsidRPr="00EB1A88" w:rsidRDefault="00EB1A88" w:rsidP="00EB1A88">
      <w:pPr>
        <w:pStyle w:val="a8"/>
        <w:numPr>
          <w:ilvl w:val="0"/>
          <w:numId w:val="7"/>
        </w:numPr>
        <w:ind w:left="0" w:firstLine="0"/>
        <w:jc w:val="both"/>
        <w:rPr>
          <w:rFonts w:ascii="XO Thames" w:hAnsi="XO Thames"/>
          <w:color w:val="000000"/>
        </w:rPr>
      </w:pPr>
      <w:r>
        <w:rPr>
          <w:rFonts w:ascii="XO Thames" w:hAnsi="XO Thames"/>
          <w:color w:val="000000"/>
        </w:rPr>
        <w:t xml:space="preserve">№ 1280 от 23.10.2023 </w:t>
      </w:r>
      <w:r>
        <w:rPr>
          <w:rFonts w:ascii="XO Thames" w:hAnsi="XO Thames"/>
          <w:color w:val="000000"/>
        </w:rPr>
        <w:t>«О внесении изменений в постановлении администрации Чагодощенского муниципального района от 13.10.2022 № 328»</w:t>
      </w:r>
      <w:r>
        <w:rPr>
          <w:rFonts w:ascii="XO Thames" w:hAnsi="XO Thames"/>
          <w:color w:val="000000"/>
        </w:rPr>
        <w:t>.</w:t>
      </w:r>
    </w:p>
    <w:p w:rsidR="000C0113" w:rsidRPr="0075482E" w:rsidRDefault="000C0113" w:rsidP="000C0113">
      <w:pPr>
        <w:numPr>
          <w:ilvl w:val="0"/>
          <w:numId w:val="5"/>
        </w:numPr>
        <w:tabs>
          <w:tab w:val="left" w:pos="0"/>
        </w:tabs>
        <w:ind w:left="0" w:firstLine="709"/>
        <w:jc w:val="both"/>
        <w:rPr>
          <w:color w:val="000000"/>
          <w:szCs w:val="28"/>
        </w:rPr>
      </w:pPr>
      <w:r w:rsidRPr="0075482E">
        <w:rPr>
          <w:color w:val="000000"/>
          <w:szCs w:val="28"/>
        </w:rPr>
        <w:t xml:space="preserve">Настоящее постановление вступает в силу с 1 января 2025 года. </w:t>
      </w:r>
    </w:p>
    <w:p w:rsidR="000C0113" w:rsidRPr="0075482E" w:rsidRDefault="000C0113" w:rsidP="00F741EE">
      <w:pPr>
        <w:tabs>
          <w:tab w:val="left" w:pos="5557"/>
          <w:tab w:val="right" w:pos="9355"/>
        </w:tabs>
        <w:ind w:firstLine="709"/>
        <w:jc w:val="both"/>
        <w:rPr>
          <w:sz w:val="32"/>
          <w:szCs w:val="32"/>
        </w:rPr>
      </w:pPr>
      <w:r w:rsidRPr="0075482E">
        <w:rPr>
          <w:szCs w:val="28"/>
        </w:rPr>
        <w:t xml:space="preserve">Настоящее постановление подлежит </w:t>
      </w:r>
      <w:r w:rsidR="00FE6067">
        <w:rPr>
          <w:szCs w:val="28"/>
        </w:rPr>
        <w:t xml:space="preserve">официальному опубликованию и </w:t>
      </w:r>
      <w:r w:rsidRPr="0075482E">
        <w:rPr>
          <w:szCs w:val="28"/>
        </w:rPr>
        <w:t>размещению на официальном сайте Чагодощенского муниципального округа в информационно-телекоммуникационной сети «Интернет».</w:t>
      </w:r>
      <w:r w:rsidRPr="0075482E">
        <w:rPr>
          <w:rFonts w:eastAsia="Calibri"/>
          <w:sz w:val="32"/>
          <w:szCs w:val="32"/>
          <w:lang w:eastAsia="en-US"/>
        </w:rPr>
        <w:t xml:space="preserve">   </w:t>
      </w:r>
    </w:p>
    <w:p w:rsidR="00310BA4" w:rsidRPr="00EA47BC" w:rsidRDefault="00310BA4" w:rsidP="00310BA4">
      <w:pPr>
        <w:ind w:firstLine="709"/>
        <w:jc w:val="both"/>
        <w:rPr>
          <w:rFonts w:eastAsia="Calibri"/>
          <w:szCs w:val="28"/>
          <w:lang w:eastAsia="en-US"/>
        </w:rPr>
      </w:pPr>
    </w:p>
    <w:p w:rsidR="00C51E6D" w:rsidRDefault="00310BA4" w:rsidP="00310BA4">
      <w:pPr>
        <w:jc w:val="both"/>
        <w:rPr>
          <w:rFonts w:eastAsia="Calibri"/>
          <w:szCs w:val="28"/>
          <w:lang w:eastAsia="en-US"/>
        </w:rPr>
      </w:pPr>
      <w:r w:rsidRPr="00EA47BC">
        <w:rPr>
          <w:rFonts w:eastAsia="Calibri"/>
          <w:szCs w:val="28"/>
          <w:lang w:eastAsia="en-US"/>
        </w:rPr>
        <w:t xml:space="preserve"> </w:t>
      </w:r>
    </w:p>
    <w:p w:rsidR="00FE6067" w:rsidRDefault="00FE6067" w:rsidP="00310BA4">
      <w:pPr>
        <w:jc w:val="both"/>
        <w:rPr>
          <w:rFonts w:eastAsia="Calibri"/>
          <w:szCs w:val="28"/>
          <w:lang w:eastAsia="en-US"/>
        </w:rPr>
      </w:pPr>
    </w:p>
    <w:p w:rsidR="00FE6067" w:rsidRDefault="00FE6067" w:rsidP="00310BA4">
      <w:pPr>
        <w:jc w:val="both"/>
        <w:rPr>
          <w:rFonts w:eastAsia="Calibri"/>
          <w:szCs w:val="28"/>
          <w:lang w:eastAsia="en-US"/>
        </w:rPr>
      </w:pPr>
    </w:p>
    <w:p w:rsidR="00FE6067" w:rsidRDefault="00FE6067" w:rsidP="00310BA4">
      <w:pPr>
        <w:jc w:val="both"/>
        <w:rPr>
          <w:rFonts w:eastAsia="Calibri"/>
          <w:szCs w:val="28"/>
          <w:lang w:eastAsia="en-US"/>
        </w:rPr>
      </w:pPr>
    </w:p>
    <w:p w:rsidR="00C51E6D" w:rsidRDefault="00C51E6D" w:rsidP="00310BA4">
      <w:pPr>
        <w:jc w:val="both"/>
        <w:rPr>
          <w:rFonts w:eastAsia="Calibri"/>
          <w:szCs w:val="28"/>
          <w:lang w:eastAsia="en-US"/>
        </w:rPr>
      </w:pPr>
    </w:p>
    <w:p w:rsidR="00310BA4" w:rsidRPr="00EA47BC" w:rsidRDefault="00310BA4" w:rsidP="00310BA4">
      <w:pPr>
        <w:jc w:val="both"/>
        <w:rPr>
          <w:rFonts w:eastAsia="Calibri"/>
          <w:szCs w:val="28"/>
          <w:lang w:eastAsia="en-US"/>
        </w:rPr>
      </w:pPr>
      <w:r w:rsidRPr="00EA47BC">
        <w:rPr>
          <w:rFonts w:eastAsia="Calibri"/>
          <w:szCs w:val="28"/>
          <w:lang w:eastAsia="en-US"/>
        </w:rPr>
        <w:t xml:space="preserve"> Глава округа                                                                       А.В. Косёнков</w:t>
      </w:r>
    </w:p>
    <w:p w:rsidR="0006370B" w:rsidRPr="00EA47BC" w:rsidRDefault="00310BA4" w:rsidP="0006370B">
      <w:pPr>
        <w:jc w:val="right"/>
      </w:pPr>
      <w:r w:rsidRPr="00EA47BC">
        <w:br w:type="page"/>
      </w:r>
      <w:r w:rsidR="0006370B" w:rsidRPr="00EA47BC">
        <w:lastRenderedPageBreak/>
        <w:t xml:space="preserve">                                     Приложение </w:t>
      </w:r>
    </w:p>
    <w:p w:rsidR="0006370B" w:rsidRPr="00EA47BC" w:rsidRDefault="0006370B" w:rsidP="0006370B">
      <w:pPr>
        <w:pStyle w:val="ConsPlusNormal"/>
        <w:tabs>
          <w:tab w:val="left" w:pos="1787"/>
        </w:tabs>
        <w:jc w:val="right"/>
        <w:rPr>
          <w:rFonts w:ascii="Times New Roman" w:hAnsi="Times New Roman" w:cs="Times New Roman"/>
          <w:sz w:val="28"/>
          <w:szCs w:val="28"/>
        </w:rPr>
      </w:pPr>
      <w:r w:rsidRPr="00EA47BC">
        <w:rPr>
          <w:rFonts w:ascii="Times New Roman" w:hAnsi="Times New Roman" w:cs="Times New Roman"/>
          <w:sz w:val="28"/>
          <w:szCs w:val="28"/>
        </w:rPr>
        <w:t xml:space="preserve">                                                                                        к постановлению</w:t>
      </w:r>
    </w:p>
    <w:p w:rsidR="0006370B" w:rsidRPr="00EA47BC" w:rsidRDefault="0006370B" w:rsidP="0006370B">
      <w:pPr>
        <w:pStyle w:val="ConsPlusNormal"/>
        <w:tabs>
          <w:tab w:val="left" w:pos="1787"/>
        </w:tabs>
        <w:jc w:val="right"/>
        <w:rPr>
          <w:rFonts w:ascii="Times New Roman" w:hAnsi="Times New Roman" w:cs="Times New Roman"/>
          <w:sz w:val="28"/>
          <w:szCs w:val="28"/>
        </w:rPr>
      </w:pPr>
      <w:r w:rsidRPr="00EA47BC">
        <w:rPr>
          <w:rFonts w:ascii="Times New Roman" w:hAnsi="Times New Roman" w:cs="Times New Roman"/>
          <w:sz w:val="28"/>
          <w:szCs w:val="28"/>
        </w:rPr>
        <w:t>администрации округа</w:t>
      </w:r>
    </w:p>
    <w:p w:rsidR="0006370B" w:rsidRPr="00EA47BC" w:rsidRDefault="0006370B" w:rsidP="0006370B">
      <w:pPr>
        <w:pStyle w:val="ConsPlusNormal"/>
        <w:tabs>
          <w:tab w:val="left" w:pos="1787"/>
        </w:tabs>
        <w:jc w:val="right"/>
        <w:rPr>
          <w:rFonts w:ascii="Times New Roman" w:hAnsi="Times New Roman" w:cs="Times New Roman"/>
          <w:sz w:val="28"/>
          <w:szCs w:val="28"/>
        </w:rPr>
      </w:pPr>
      <w:r w:rsidRPr="00EA47BC">
        <w:rPr>
          <w:rFonts w:ascii="Times New Roman" w:hAnsi="Times New Roman" w:cs="Times New Roman"/>
          <w:sz w:val="28"/>
          <w:szCs w:val="28"/>
        </w:rPr>
        <w:t xml:space="preserve">                                                       от   </w:t>
      </w:r>
      <w:r>
        <w:rPr>
          <w:rFonts w:ascii="Times New Roman" w:hAnsi="Times New Roman" w:cs="Times New Roman"/>
          <w:sz w:val="28"/>
          <w:szCs w:val="28"/>
        </w:rPr>
        <w:t>г.</w:t>
      </w:r>
      <w:r w:rsidRPr="00EA47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A47BC">
        <w:rPr>
          <w:rFonts w:ascii="Times New Roman" w:hAnsi="Times New Roman" w:cs="Times New Roman"/>
          <w:sz w:val="28"/>
          <w:szCs w:val="28"/>
        </w:rPr>
        <w:t xml:space="preserve">            </w:t>
      </w:r>
    </w:p>
    <w:p w:rsidR="0006370B" w:rsidRPr="00EA47BC" w:rsidRDefault="0006370B" w:rsidP="0006370B">
      <w:pPr>
        <w:spacing w:line="360" w:lineRule="auto"/>
        <w:jc w:val="center"/>
        <w:rPr>
          <w:b/>
          <w:sz w:val="52"/>
          <w:szCs w:val="52"/>
        </w:rPr>
      </w:pPr>
    </w:p>
    <w:p w:rsidR="0006370B" w:rsidRPr="00EA47BC" w:rsidRDefault="0006370B" w:rsidP="0006370B">
      <w:pPr>
        <w:spacing w:line="360" w:lineRule="auto"/>
        <w:jc w:val="center"/>
        <w:rPr>
          <w:b/>
          <w:sz w:val="52"/>
          <w:szCs w:val="52"/>
        </w:rPr>
      </w:pPr>
    </w:p>
    <w:p w:rsidR="0006370B" w:rsidRPr="00EA47BC" w:rsidRDefault="0006370B" w:rsidP="0006370B">
      <w:pPr>
        <w:jc w:val="center"/>
        <w:rPr>
          <w:b/>
          <w:sz w:val="52"/>
          <w:szCs w:val="52"/>
        </w:rPr>
      </w:pPr>
      <w:r w:rsidRPr="00EA47BC">
        <w:rPr>
          <w:b/>
          <w:sz w:val="52"/>
          <w:szCs w:val="52"/>
        </w:rPr>
        <w:t xml:space="preserve">Муниципальная программа </w:t>
      </w:r>
    </w:p>
    <w:p w:rsidR="0006370B" w:rsidRPr="00EA47BC" w:rsidRDefault="0006370B" w:rsidP="0006370B">
      <w:pPr>
        <w:jc w:val="center"/>
        <w:rPr>
          <w:b/>
          <w:sz w:val="52"/>
          <w:szCs w:val="52"/>
        </w:rPr>
      </w:pPr>
      <w:r w:rsidRPr="00EA47BC">
        <w:rPr>
          <w:b/>
          <w:sz w:val="52"/>
          <w:szCs w:val="52"/>
        </w:rPr>
        <w:t>«</w:t>
      </w:r>
      <w:r w:rsidR="00C73502">
        <w:rPr>
          <w:b/>
          <w:sz w:val="52"/>
          <w:szCs w:val="52"/>
        </w:rPr>
        <w:t>Развитие сети автомобильных дорог местного значения и транспортного обслуживания населения на территории</w:t>
      </w:r>
      <w:r w:rsidR="005B4E78">
        <w:rPr>
          <w:b/>
          <w:sz w:val="52"/>
          <w:szCs w:val="52"/>
        </w:rPr>
        <w:t xml:space="preserve"> </w:t>
      </w:r>
      <w:r>
        <w:rPr>
          <w:b/>
          <w:sz w:val="52"/>
          <w:szCs w:val="52"/>
        </w:rPr>
        <w:t>Чагодощенско</w:t>
      </w:r>
      <w:r w:rsidR="00E96314">
        <w:rPr>
          <w:b/>
          <w:sz w:val="52"/>
          <w:szCs w:val="52"/>
        </w:rPr>
        <w:t>го муниципального округа на 2025</w:t>
      </w:r>
      <w:r>
        <w:rPr>
          <w:b/>
          <w:sz w:val="52"/>
          <w:szCs w:val="52"/>
        </w:rPr>
        <w:t xml:space="preserve"> – 20</w:t>
      </w:r>
      <w:r w:rsidR="00E96314">
        <w:rPr>
          <w:b/>
          <w:sz w:val="52"/>
          <w:szCs w:val="52"/>
        </w:rPr>
        <w:t>30</w:t>
      </w:r>
      <w:r>
        <w:rPr>
          <w:b/>
          <w:sz w:val="52"/>
          <w:szCs w:val="52"/>
        </w:rPr>
        <w:t xml:space="preserve"> годы</w:t>
      </w:r>
      <w:r w:rsidRPr="00EA47BC">
        <w:rPr>
          <w:b/>
          <w:sz w:val="52"/>
          <w:szCs w:val="52"/>
        </w:rPr>
        <w:t>»</w:t>
      </w:r>
    </w:p>
    <w:p w:rsidR="0006370B" w:rsidRPr="00EA47BC" w:rsidRDefault="0006370B" w:rsidP="0006370B">
      <w:pPr>
        <w:ind w:left="4860"/>
        <w:rPr>
          <w:b/>
          <w:szCs w:val="28"/>
        </w:rPr>
      </w:pPr>
    </w:p>
    <w:p w:rsidR="0006370B" w:rsidRPr="00EA47BC" w:rsidRDefault="0006370B" w:rsidP="0006370B">
      <w:pPr>
        <w:ind w:left="4860"/>
        <w:rPr>
          <w:b/>
          <w:szCs w:val="28"/>
        </w:rPr>
      </w:pPr>
    </w:p>
    <w:p w:rsidR="0006370B" w:rsidRPr="00EA47BC" w:rsidRDefault="0006370B" w:rsidP="0006370B">
      <w:pPr>
        <w:ind w:left="4860"/>
        <w:rPr>
          <w:b/>
          <w:szCs w:val="28"/>
        </w:rPr>
      </w:pPr>
    </w:p>
    <w:p w:rsidR="0006370B" w:rsidRPr="00EA47BC" w:rsidRDefault="0006370B" w:rsidP="0006370B">
      <w:pPr>
        <w:ind w:left="4860"/>
        <w:rPr>
          <w:b/>
          <w:szCs w:val="28"/>
        </w:rPr>
      </w:pPr>
      <w:r w:rsidRPr="00EA47BC">
        <w:rPr>
          <w:b/>
          <w:szCs w:val="28"/>
        </w:rPr>
        <w:t xml:space="preserve"> </w:t>
      </w:r>
    </w:p>
    <w:p w:rsidR="0006370B" w:rsidRPr="00EA47BC" w:rsidRDefault="0006370B" w:rsidP="0006370B">
      <w:pPr>
        <w:ind w:left="4860"/>
        <w:rPr>
          <w:b/>
          <w:szCs w:val="28"/>
        </w:rPr>
      </w:pPr>
    </w:p>
    <w:p w:rsidR="0006370B" w:rsidRDefault="0006370B" w:rsidP="0006370B">
      <w:pPr>
        <w:ind w:left="4860"/>
        <w:rPr>
          <w:b/>
          <w:szCs w:val="28"/>
        </w:rPr>
      </w:pPr>
    </w:p>
    <w:p w:rsidR="005B4E78" w:rsidRDefault="005B4E78" w:rsidP="0006370B">
      <w:pPr>
        <w:ind w:left="4860"/>
        <w:rPr>
          <w:b/>
          <w:szCs w:val="28"/>
        </w:rPr>
      </w:pPr>
    </w:p>
    <w:p w:rsidR="005B4E78" w:rsidRDefault="005B4E78" w:rsidP="0006370B">
      <w:pPr>
        <w:ind w:left="4860"/>
        <w:rPr>
          <w:b/>
          <w:szCs w:val="28"/>
        </w:rPr>
      </w:pPr>
    </w:p>
    <w:p w:rsidR="005B4E78" w:rsidRDefault="005B4E78" w:rsidP="0006370B">
      <w:pPr>
        <w:ind w:left="4860"/>
        <w:rPr>
          <w:b/>
          <w:szCs w:val="28"/>
        </w:rPr>
      </w:pPr>
    </w:p>
    <w:p w:rsidR="005B4E78" w:rsidRDefault="005B4E78" w:rsidP="0006370B">
      <w:pPr>
        <w:ind w:left="4860"/>
        <w:rPr>
          <w:b/>
          <w:szCs w:val="28"/>
        </w:rPr>
      </w:pPr>
    </w:p>
    <w:p w:rsidR="005B4E78" w:rsidRDefault="005B4E78" w:rsidP="0006370B">
      <w:pPr>
        <w:ind w:left="4860"/>
        <w:rPr>
          <w:b/>
          <w:szCs w:val="28"/>
        </w:rPr>
      </w:pPr>
    </w:p>
    <w:p w:rsidR="005B4E78" w:rsidRDefault="005B4E78" w:rsidP="0006370B">
      <w:pPr>
        <w:ind w:left="4860"/>
        <w:rPr>
          <w:b/>
          <w:szCs w:val="28"/>
        </w:rPr>
      </w:pPr>
    </w:p>
    <w:p w:rsidR="0006370B" w:rsidRPr="00EA47BC" w:rsidRDefault="0006370B" w:rsidP="0006370B">
      <w:pPr>
        <w:ind w:left="4860"/>
        <w:jc w:val="right"/>
        <w:rPr>
          <w:b/>
          <w:szCs w:val="28"/>
        </w:rPr>
      </w:pPr>
      <w:r w:rsidRPr="00EA47BC">
        <w:rPr>
          <w:b/>
          <w:szCs w:val="28"/>
        </w:rPr>
        <w:t xml:space="preserve">Ответственный исполнитель программы: </w:t>
      </w:r>
    </w:p>
    <w:p w:rsidR="005B4E78" w:rsidRDefault="005B4E78" w:rsidP="005B4E78">
      <w:pPr>
        <w:ind w:left="4860"/>
        <w:jc w:val="right"/>
        <w:rPr>
          <w:szCs w:val="28"/>
        </w:rPr>
      </w:pPr>
      <w:r>
        <w:rPr>
          <w:szCs w:val="28"/>
        </w:rPr>
        <w:t>Администрация Чагодощенского муниципального округа</w:t>
      </w:r>
    </w:p>
    <w:p w:rsidR="005B4E78" w:rsidRDefault="005B4E78" w:rsidP="005B4E78">
      <w:pPr>
        <w:ind w:left="4860"/>
        <w:jc w:val="right"/>
        <w:rPr>
          <w:szCs w:val="28"/>
        </w:rPr>
      </w:pPr>
      <w:r>
        <w:rPr>
          <w:szCs w:val="28"/>
        </w:rPr>
        <w:t>Разработчик:</w:t>
      </w:r>
    </w:p>
    <w:p w:rsidR="005B4E78" w:rsidRDefault="005B4E78" w:rsidP="005B4E78">
      <w:pPr>
        <w:ind w:left="4860"/>
        <w:jc w:val="right"/>
        <w:rPr>
          <w:szCs w:val="28"/>
        </w:rPr>
      </w:pPr>
      <w:r>
        <w:rPr>
          <w:szCs w:val="28"/>
        </w:rPr>
        <w:t xml:space="preserve">Заместитель Главы Чагодощенского муниципального округа </w:t>
      </w:r>
    </w:p>
    <w:p w:rsidR="005B4E78" w:rsidRDefault="005B4E78" w:rsidP="005B4E78">
      <w:pPr>
        <w:ind w:left="4860"/>
        <w:jc w:val="right"/>
        <w:rPr>
          <w:szCs w:val="28"/>
        </w:rPr>
      </w:pPr>
      <w:r>
        <w:rPr>
          <w:szCs w:val="28"/>
        </w:rPr>
        <w:t>Симанова Татьяна Александровна</w:t>
      </w:r>
    </w:p>
    <w:p w:rsidR="005B4E78" w:rsidRDefault="005B4E78" w:rsidP="005B4E78">
      <w:pPr>
        <w:ind w:left="4860"/>
        <w:jc w:val="right"/>
        <w:rPr>
          <w:szCs w:val="28"/>
        </w:rPr>
      </w:pPr>
      <w:r>
        <w:rPr>
          <w:szCs w:val="28"/>
        </w:rPr>
        <w:t>(81741)21568</w:t>
      </w:r>
    </w:p>
    <w:p w:rsidR="00B7632D" w:rsidRPr="00F76657" w:rsidRDefault="00B7632D" w:rsidP="0006370B">
      <w:pPr>
        <w:jc w:val="right"/>
        <w:rPr>
          <w:sz w:val="24"/>
          <w:szCs w:val="24"/>
        </w:rPr>
      </w:pPr>
    </w:p>
    <w:p w:rsidR="00B7632D" w:rsidRDefault="00B7632D" w:rsidP="00BA49AB">
      <w:pPr>
        <w:shd w:val="clear" w:color="auto" w:fill="FFFFFF"/>
        <w:spacing w:before="317"/>
        <w:rPr>
          <w:rFonts w:ascii="Times New Roman CYR" w:hAnsi="Times New Roman CYR" w:cs="Times New Roman CYR"/>
          <w:b/>
          <w:szCs w:val="28"/>
        </w:rPr>
        <w:sectPr w:rsidR="00B7632D" w:rsidSect="0053358D">
          <w:headerReference w:type="default" r:id="rId9"/>
          <w:footerReference w:type="default" r:id="rId10"/>
          <w:headerReference w:type="first" r:id="rId11"/>
          <w:pgSz w:w="11906" w:h="16838"/>
          <w:pgMar w:top="1134" w:right="680" w:bottom="709" w:left="1701" w:header="709" w:footer="544" w:gutter="0"/>
          <w:cols w:space="720"/>
          <w:docGrid w:linePitch="326"/>
        </w:sectPr>
      </w:pPr>
    </w:p>
    <w:p w:rsidR="000F5179" w:rsidRDefault="000F5179" w:rsidP="00310BA4"/>
    <w:p w:rsidR="003016D4" w:rsidRPr="000E24D4" w:rsidRDefault="003016D4" w:rsidP="003016D4">
      <w:pPr>
        <w:shd w:val="clear" w:color="auto" w:fill="FFFFFF"/>
        <w:spacing w:before="317"/>
        <w:ind w:left="1200"/>
        <w:jc w:val="center"/>
        <w:rPr>
          <w:b/>
          <w:sz w:val="24"/>
          <w:szCs w:val="24"/>
        </w:rPr>
      </w:pPr>
      <w:r w:rsidRPr="000E24D4">
        <w:rPr>
          <w:b/>
          <w:spacing w:val="-1"/>
          <w:sz w:val="24"/>
          <w:szCs w:val="24"/>
        </w:rPr>
        <w:t>Реестр документов, входящих в состав муниципальной программы</w:t>
      </w:r>
    </w:p>
    <w:p w:rsidR="003016D4" w:rsidRPr="0069265D" w:rsidRDefault="003016D4" w:rsidP="003016D4">
      <w:pPr>
        <w:spacing w:after="317" w:line="1" w:lineRule="exact"/>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90"/>
        <w:gridCol w:w="1637"/>
        <w:gridCol w:w="1559"/>
        <w:gridCol w:w="4961"/>
        <w:gridCol w:w="1134"/>
        <w:gridCol w:w="1701"/>
        <w:gridCol w:w="2977"/>
      </w:tblGrid>
      <w:tr w:rsidR="003016D4" w:rsidRPr="0069265D" w:rsidTr="0053358D">
        <w:trPr>
          <w:trHeight w:hRule="exact" w:val="840"/>
        </w:trPr>
        <w:tc>
          <w:tcPr>
            <w:tcW w:w="490" w:type="dxa"/>
            <w:tcBorders>
              <w:top w:val="single" w:sz="6" w:space="0" w:color="auto"/>
              <w:left w:val="single" w:sz="6" w:space="0" w:color="auto"/>
              <w:bottom w:val="single" w:sz="6" w:space="0" w:color="auto"/>
              <w:right w:val="single" w:sz="6" w:space="0" w:color="auto"/>
            </w:tcBorders>
            <w:shd w:val="clear" w:color="auto" w:fill="FFFFFF"/>
            <w:vAlign w:val="center"/>
          </w:tcPr>
          <w:p w:rsidR="003016D4" w:rsidRPr="0069265D" w:rsidRDefault="003016D4" w:rsidP="0053358D">
            <w:pPr>
              <w:shd w:val="clear" w:color="auto" w:fill="FFFFFF"/>
              <w:spacing w:line="278" w:lineRule="exact"/>
              <w:ind w:firstLine="48"/>
              <w:jc w:val="center"/>
              <w:rPr>
                <w:sz w:val="24"/>
                <w:szCs w:val="24"/>
              </w:rPr>
            </w:pPr>
            <w:r w:rsidRPr="0069265D">
              <w:rPr>
                <w:sz w:val="24"/>
                <w:szCs w:val="24"/>
              </w:rPr>
              <w:t xml:space="preserve">№ </w:t>
            </w:r>
            <w:r w:rsidRPr="0069265D">
              <w:rPr>
                <w:spacing w:val="-1"/>
                <w:sz w:val="24"/>
                <w:szCs w:val="24"/>
              </w:rPr>
              <w:t>п/п</w:t>
            </w:r>
          </w:p>
        </w:tc>
        <w:tc>
          <w:tcPr>
            <w:tcW w:w="1637" w:type="dxa"/>
            <w:tcBorders>
              <w:top w:val="single" w:sz="6" w:space="0" w:color="auto"/>
              <w:left w:val="single" w:sz="6" w:space="0" w:color="auto"/>
              <w:bottom w:val="single" w:sz="6" w:space="0" w:color="auto"/>
              <w:right w:val="single" w:sz="6" w:space="0" w:color="auto"/>
            </w:tcBorders>
            <w:shd w:val="clear" w:color="auto" w:fill="FFFFFF"/>
            <w:vAlign w:val="center"/>
          </w:tcPr>
          <w:p w:rsidR="003016D4" w:rsidRPr="0069265D" w:rsidRDefault="003016D4" w:rsidP="0053358D">
            <w:pPr>
              <w:shd w:val="clear" w:color="auto" w:fill="FFFFFF"/>
              <w:spacing w:line="269" w:lineRule="exact"/>
              <w:ind w:left="10" w:firstLine="374"/>
              <w:jc w:val="center"/>
              <w:rPr>
                <w:sz w:val="24"/>
                <w:szCs w:val="24"/>
              </w:rPr>
            </w:pPr>
            <w:r w:rsidRPr="0069265D">
              <w:rPr>
                <w:sz w:val="24"/>
                <w:szCs w:val="24"/>
              </w:rPr>
              <w:t xml:space="preserve">Тип </w:t>
            </w:r>
            <w:r w:rsidRPr="0069265D">
              <w:rPr>
                <w:spacing w:val="-2"/>
                <w:sz w:val="24"/>
                <w:szCs w:val="24"/>
              </w:rPr>
              <w:t>документа</w:t>
            </w:r>
            <w:r w:rsidRPr="0069265D">
              <w:rPr>
                <w:sz w:val="24"/>
                <w:szCs w:val="24"/>
                <w:vertAlign w:val="superscript"/>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3016D4" w:rsidRPr="0069265D" w:rsidRDefault="003016D4" w:rsidP="0053358D">
            <w:pPr>
              <w:shd w:val="clear" w:color="auto" w:fill="FFFFFF"/>
              <w:spacing w:line="269" w:lineRule="exact"/>
              <w:ind w:left="19" w:firstLine="370"/>
              <w:jc w:val="center"/>
              <w:rPr>
                <w:sz w:val="24"/>
                <w:szCs w:val="24"/>
              </w:rPr>
            </w:pPr>
            <w:r w:rsidRPr="0069265D">
              <w:rPr>
                <w:sz w:val="24"/>
                <w:szCs w:val="24"/>
              </w:rPr>
              <w:t xml:space="preserve">Вид </w:t>
            </w:r>
            <w:r w:rsidRPr="0069265D">
              <w:rPr>
                <w:spacing w:val="-2"/>
                <w:sz w:val="24"/>
                <w:szCs w:val="24"/>
              </w:rPr>
              <w:t>документа</w:t>
            </w:r>
            <w:r w:rsidRPr="0069265D">
              <w:rPr>
                <w:sz w:val="24"/>
                <w:szCs w:val="24"/>
                <w:vertAlign w:val="superscript"/>
              </w:rPr>
              <w:t>2</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3016D4" w:rsidRPr="0069265D" w:rsidRDefault="003016D4" w:rsidP="0053358D">
            <w:pPr>
              <w:shd w:val="clear" w:color="auto" w:fill="FFFFFF"/>
              <w:spacing w:line="269" w:lineRule="exact"/>
              <w:jc w:val="center"/>
              <w:rPr>
                <w:sz w:val="24"/>
                <w:szCs w:val="24"/>
              </w:rPr>
            </w:pPr>
            <w:r w:rsidRPr="0069265D">
              <w:rPr>
                <w:spacing w:val="-2"/>
                <w:sz w:val="24"/>
                <w:szCs w:val="24"/>
              </w:rPr>
              <w:t xml:space="preserve">Наименование </w:t>
            </w:r>
            <w:r w:rsidRPr="0069265D">
              <w:rPr>
                <w:sz w:val="24"/>
                <w:szCs w:val="24"/>
              </w:rPr>
              <w:t>документа</w:t>
            </w:r>
            <w:r w:rsidRPr="0069265D">
              <w:rPr>
                <w:sz w:val="24"/>
                <w:szCs w:val="24"/>
                <w:vertAlign w:val="superscript"/>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016D4" w:rsidRPr="0069265D" w:rsidRDefault="003016D4" w:rsidP="0053358D">
            <w:pPr>
              <w:shd w:val="clear" w:color="auto" w:fill="FFFFFF"/>
              <w:spacing w:line="269" w:lineRule="exact"/>
              <w:jc w:val="center"/>
              <w:rPr>
                <w:sz w:val="24"/>
                <w:szCs w:val="24"/>
              </w:rPr>
            </w:pPr>
            <w:r w:rsidRPr="0069265D">
              <w:rPr>
                <w:sz w:val="24"/>
                <w:szCs w:val="24"/>
              </w:rPr>
              <w:t xml:space="preserve">Реквизиты </w:t>
            </w:r>
            <w:r w:rsidRPr="0069265D">
              <w:rPr>
                <w:spacing w:val="-2"/>
                <w:sz w:val="24"/>
                <w:szCs w:val="24"/>
              </w:rPr>
              <w:t>документа</w:t>
            </w:r>
            <w:r w:rsidRPr="0069265D">
              <w:rPr>
                <w:sz w:val="24"/>
                <w:szCs w:val="24"/>
                <w:vertAlign w:val="superscript"/>
              </w:rPr>
              <w:t>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3016D4" w:rsidRPr="0069265D" w:rsidRDefault="003016D4" w:rsidP="0053358D">
            <w:pPr>
              <w:shd w:val="clear" w:color="auto" w:fill="FFFFFF"/>
              <w:spacing w:line="278" w:lineRule="exact"/>
              <w:jc w:val="center"/>
              <w:rPr>
                <w:sz w:val="24"/>
                <w:szCs w:val="24"/>
              </w:rPr>
            </w:pPr>
            <w:r w:rsidRPr="0069265D">
              <w:rPr>
                <w:spacing w:val="-2"/>
                <w:sz w:val="24"/>
                <w:szCs w:val="24"/>
              </w:rPr>
              <w:t xml:space="preserve">Разработчик </w:t>
            </w:r>
            <w:r w:rsidRPr="0069265D">
              <w:rPr>
                <w:sz w:val="24"/>
                <w:szCs w:val="24"/>
              </w:rPr>
              <w:t>документа</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3016D4" w:rsidRPr="0069265D" w:rsidRDefault="003016D4" w:rsidP="0053358D">
            <w:pPr>
              <w:shd w:val="clear" w:color="auto" w:fill="FFFFFF"/>
              <w:spacing w:line="269" w:lineRule="exact"/>
              <w:jc w:val="center"/>
              <w:rPr>
                <w:sz w:val="24"/>
                <w:szCs w:val="24"/>
              </w:rPr>
            </w:pPr>
            <w:r w:rsidRPr="0069265D">
              <w:rPr>
                <w:spacing w:val="-2"/>
                <w:sz w:val="24"/>
                <w:szCs w:val="24"/>
              </w:rPr>
              <w:t>Гиперссылка</w:t>
            </w:r>
          </w:p>
          <w:p w:rsidR="003016D4" w:rsidRPr="0069265D" w:rsidRDefault="003016D4" w:rsidP="0053358D">
            <w:pPr>
              <w:shd w:val="clear" w:color="auto" w:fill="FFFFFF"/>
              <w:spacing w:line="269" w:lineRule="exact"/>
              <w:jc w:val="center"/>
              <w:rPr>
                <w:sz w:val="24"/>
                <w:szCs w:val="24"/>
              </w:rPr>
            </w:pPr>
            <w:r w:rsidRPr="0069265D">
              <w:rPr>
                <w:sz w:val="24"/>
                <w:szCs w:val="24"/>
              </w:rPr>
              <w:t>на текст</w:t>
            </w:r>
          </w:p>
          <w:p w:rsidR="003016D4" w:rsidRPr="0069265D" w:rsidRDefault="003016D4" w:rsidP="0053358D">
            <w:pPr>
              <w:shd w:val="clear" w:color="auto" w:fill="FFFFFF"/>
              <w:spacing w:line="269" w:lineRule="exact"/>
              <w:jc w:val="center"/>
              <w:rPr>
                <w:sz w:val="24"/>
                <w:szCs w:val="24"/>
              </w:rPr>
            </w:pPr>
            <w:r w:rsidRPr="0069265D">
              <w:rPr>
                <w:sz w:val="24"/>
                <w:szCs w:val="24"/>
              </w:rPr>
              <w:t>документа</w:t>
            </w:r>
            <w:r w:rsidRPr="0069265D">
              <w:rPr>
                <w:sz w:val="24"/>
                <w:szCs w:val="24"/>
                <w:vertAlign w:val="superscript"/>
              </w:rPr>
              <w:t>5</w:t>
            </w:r>
          </w:p>
        </w:tc>
      </w:tr>
      <w:tr w:rsidR="003016D4" w:rsidRPr="0069265D" w:rsidTr="00143127">
        <w:trPr>
          <w:trHeight w:hRule="exact" w:val="657"/>
        </w:trPr>
        <w:tc>
          <w:tcPr>
            <w:tcW w:w="490" w:type="dxa"/>
            <w:tcBorders>
              <w:top w:val="single" w:sz="6" w:space="0" w:color="auto"/>
              <w:left w:val="single" w:sz="6" w:space="0" w:color="auto"/>
              <w:bottom w:val="single" w:sz="6" w:space="0" w:color="auto"/>
              <w:right w:val="nil"/>
            </w:tcBorders>
            <w:shd w:val="clear" w:color="auto" w:fill="FFFFFF"/>
          </w:tcPr>
          <w:p w:rsidR="003016D4" w:rsidRPr="0069265D" w:rsidRDefault="003016D4" w:rsidP="0053358D">
            <w:pPr>
              <w:shd w:val="clear" w:color="auto" w:fill="FFFFFF"/>
              <w:rPr>
                <w:sz w:val="24"/>
                <w:szCs w:val="24"/>
              </w:rPr>
            </w:pPr>
          </w:p>
        </w:tc>
        <w:tc>
          <w:tcPr>
            <w:tcW w:w="13969" w:type="dxa"/>
            <w:gridSpan w:val="6"/>
            <w:tcBorders>
              <w:top w:val="single" w:sz="6" w:space="0" w:color="auto"/>
              <w:left w:val="nil"/>
              <w:bottom w:val="single" w:sz="6" w:space="0" w:color="auto"/>
              <w:right w:val="single" w:sz="6" w:space="0" w:color="auto"/>
            </w:tcBorders>
            <w:shd w:val="clear" w:color="auto" w:fill="FFFFFF"/>
          </w:tcPr>
          <w:p w:rsidR="003016D4" w:rsidRPr="00DE238C" w:rsidRDefault="003016D4" w:rsidP="004A5A5D">
            <w:pPr>
              <w:shd w:val="clear" w:color="auto" w:fill="FFFFFF"/>
              <w:ind w:left="1762"/>
              <w:jc w:val="center"/>
              <w:rPr>
                <w:b/>
                <w:sz w:val="24"/>
                <w:szCs w:val="24"/>
              </w:rPr>
            </w:pPr>
            <w:r w:rsidRPr="00DE238C">
              <w:rPr>
                <w:b/>
                <w:sz w:val="24"/>
                <w:szCs w:val="24"/>
              </w:rPr>
              <w:t xml:space="preserve">Муниципальная программа </w:t>
            </w:r>
            <w:r w:rsidRPr="00143127">
              <w:rPr>
                <w:b/>
                <w:sz w:val="24"/>
                <w:szCs w:val="24"/>
              </w:rPr>
              <w:t>«</w:t>
            </w:r>
            <w:r w:rsidR="00143127" w:rsidRPr="00143127">
              <w:rPr>
                <w:b/>
                <w:sz w:val="24"/>
                <w:szCs w:val="24"/>
              </w:rPr>
              <w:t>Развитие сети автомобильных дорог местного значения и транспортного обслуживания населения на территории Чагодощенского муницип</w:t>
            </w:r>
            <w:r w:rsidR="00143127">
              <w:rPr>
                <w:b/>
                <w:sz w:val="24"/>
                <w:szCs w:val="24"/>
              </w:rPr>
              <w:t>ального округа на 2024-2027 г</w:t>
            </w:r>
            <w:r w:rsidR="00471844" w:rsidRPr="00143127">
              <w:rPr>
                <w:rFonts w:eastAsia="Calibri"/>
                <w:b/>
                <w:sz w:val="24"/>
                <w:szCs w:val="24"/>
                <w:lang w:eastAsia="en-US"/>
              </w:rPr>
              <w:t>оды</w:t>
            </w:r>
            <w:r w:rsidRPr="00143127">
              <w:rPr>
                <w:b/>
                <w:sz w:val="24"/>
                <w:szCs w:val="24"/>
              </w:rPr>
              <w:t>»</w:t>
            </w:r>
          </w:p>
        </w:tc>
      </w:tr>
      <w:tr w:rsidR="003016D4" w:rsidRPr="004F47C3" w:rsidTr="0053358D">
        <w:trPr>
          <w:trHeight w:hRule="exact" w:val="565"/>
        </w:trPr>
        <w:tc>
          <w:tcPr>
            <w:tcW w:w="14459" w:type="dxa"/>
            <w:gridSpan w:val="7"/>
            <w:tcBorders>
              <w:top w:val="nil"/>
              <w:left w:val="single" w:sz="6" w:space="0" w:color="auto"/>
              <w:bottom w:val="single" w:sz="6" w:space="0" w:color="auto"/>
              <w:right w:val="single" w:sz="6" w:space="0" w:color="auto"/>
            </w:tcBorders>
            <w:shd w:val="clear" w:color="auto" w:fill="FFFFFF"/>
            <w:vAlign w:val="center"/>
          </w:tcPr>
          <w:p w:rsidR="003016D4" w:rsidRPr="004F47C3" w:rsidRDefault="00085672" w:rsidP="0053358D">
            <w:pPr>
              <w:shd w:val="clear" w:color="auto" w:fill="FFFFFF"/>
              <w:spacing w:before="269"/>
              <w:ind w:left="77"/>
              <w:jc w:val="center"/>
              <w:rPr>
                <w:sz w:val="20"/>
              </w:rPr>
            </w:pPr>
            <w:r w:rsidRPr="00085672">
              <w:rPr>
                <w:sz w:val="20"/>
              </w:rPr>
              <w:t xml:space="preserve">Структурный элемент № 1 </w:t>
            </w:r>
            <w:r w:rsidRPr="003F70F5">
              <w:rPr>
                <w:sz w:val="20"/>
              </w:rPr>
              <w:t>«</w:t>
            </w:r>
            <w:r w:rsidR="003F70F5" w:rsidRPr="003F70F5">
              <w:rPr>
                <w:sz w:val="20"/>
              </w:rPr>
              <w:t>Текущий ремонт и содержание автомобильных дорог общего пользования</w:t>
            </w:r>
            <w:r w:rsidRPr="003F70F5">
              <w:rPr>
                <w:sz w:val="20"/>
              </w:rPr>
              <w:t>»</w:t>
            </w:r>
          </w:p>
        </w:tc>
      </w:tr>
      <w:tr w:rsidR="003016D4" w:rsidRPr="0069265D" w:rsidTr="00A40715">
        <w:trPr>
          <w:trHeight w:hRule="exact" w:val="2941"/>
        </w:trPr>
        <w:tc>
          <w:tcPr>
            <w:tcW w:w="490" w:type="dxa"/>
            <w:tcBorders>
              <w:top w:val="nil"/>
              <w:left w:val="single" w:sz="6" w:space="0" w:color="auto"/>
              <w:bottom w:val="single" w:sz="4" w:space="0" w:color="auto"/>
              <w:right w:val="single" w:sz="6" w:space="0" w:color="auto"/>
            </w:tcBorders>
            <w:shd w:val="clear" w:color="auto" w:fill="FFFFFF"/>
          </w:tcPr>
          <w:p w:rsidR="003016D4" w:rsidRPr="0069265D" w:rsidRDefault="003016D4" w:rsidP="0053358D">
            <w:pPr>
              <w:rPr>
                <w:sz w:val="24"/>
                <w:szCs w:val="24"/>
              </w:rPr>
            </w:pPr>
          </w:p>
        </w:tc>
        <w:tc>
          <w:tcPr>
            <w:tcW w:w="1637" w:type="dxa"/>
            <w:tcBorders>
              <w:top w:val="single" w:sz="6" w:space="0" w:color="auto"/>
              <w:left w:val="single" w:sz="6" w:space="0" w:color="auto"/>
              <w:bottom w:val="single" w:sz="6" w:space="0" w:color="auto"/>
              <w:right w:val="single" w:sz="6" w:space="0" w:color="auto"/>
            </w:tcBorders>
            <w:shd w:val="clear" w:color="auto" w:fill="FFFFFF"/>
            <w:vAlign w:val="center"/>
          </w:tcPr>
          <w:p w:rsidR="003016D4" w:rsidRPr="006B71C1" w:rsidRDefault="003016D4" w:rsidP="0053358D">
            <w:pPr>
              <w:shd w:val="clear" w:color="auto" w:fill="FFFFFF"/>
              <w:jc w:val="center"/>
              <w:rPr>
                <w:sz w:val="24"/>
                <w:szCs w:val="24"/>
                <w:highlight w:val="yellow"/>
              </w:rPr>
            </w:pPr>
            <w:r w:rsidRPr="006B71C1">
              <w:rPr>
                <w:sz w:val="24"/>
                <w:szCs w:val="24"/>
                <w:highlight w:val="yellow"/>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016D4" w:rsidRPr="006B71C1" w:rsidRDefault="008764E8" w:rsidP="0053358D">
            <w:pPr>
              <w:shd w:val="clear" w:color="auto" w:fill="FFFFFF"/>
              <w:jc w:val="both"/>
              <w:rPr>
                <w:sz w:val="20"/>
                <w:highlight w:val="yellow"/>
              </w:rPr>
            </w:pPr>
            <w:r w:rsidRPr="006B71C1">
              <w:rPr>
                <w:sz w:val="20"/>
                <w:highlight w:val="yellow"/>
              </w:rPr>
              <w:t xml:space="preserve">Решение Представительного Собрания </w:t>
            </w:r>
            <w:r w:rsidR="003016D4" w:rsidRPr="006B71C1">
              <w:rPr>
                <w:sz w:val="20"/>
                <w:highlight w:val="yellow"/>
              </w:rPr>
              <w:t xml:space="preserve"> Чагодощенского муниципального округа</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3016D4" w:rsidRPr="006B71C1" w:rsidRDefault="00085672" w:rsidP="0053358D">
            <w:pPr>
              <w:shd w:val="clear" w:color="auto" w:fill="FFFFFF"/>
              <w:jc w:val="both"/>
              <w:rPr>
                <w:sz w:val="24"/>
                <w:szCs w:val="24"/>
                <w:highlight w:val="yellow"/>
              </w:rPr>
            </w:pPr>
            <w:r w:rsidRPr="006B71C1">
              <w:rPr>
                <w:color w:val="000000"/>
                <w:sz w:val="20"/>
                <w:highlight w:val="yellow"/>
              </w:rPr>
              <w:t>Обеспечение мер социальной поддержки отдельных категорий граждан, проживающих и работающих в сельской местности, рабочих поселках (поселках городского типа) в соответствии с решением Представительного Собрания Чагодощенского муниципального округа №73 от 22.12.2022 г.</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016D4" w:rsidRPr="006B71C1" w:rsidRDefault="003016D4" w:rsidP="00085672">
            <w:pPr>
              <w:shd w:val="clear" w:color="auto" w:fill="FFFFFF"/>
              <w:jc w:val="both"/>
              <w:rPr>
                <w:sz w:val="24"/>
                <w:szCs w:val="24"/>
                <w:highlight w:val="yellow"/>
              </w:rPr>
            </w:pPr>
            <w:r w:rsidRPr="006B71C1">
              <w:rPr>
                <w:color w:val="000000"/>
                <w:sz w:val="20"/>
                <w:highlight w:val="yellow"/>
              </w:rPr>
              <w:t xml:space="preserve">от </w:t>
            </w:r>
            <w:r w:rsidR="00085672" w:rsidRPr="006B71C1">
              <w:rPr>
                <w:color w:val="000000"/>
                <w:sz w:val="20"/>
                <w:highlight w:val="yellow"/>
              </w:rPr>
              <w:t>22.12.2022 №73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016D4" w:rsidRPr="006B71C1" w:rsidRDefault="007D7736" w:rsidP="0053358D">
            <w:pPr>
              <w:shd w:val="clear" w:color="auto" w:fill="FFFFFF"/>
              <w:rPr>
                <w:sz w:val="20"/>
                <w:highlight w:val="yellow"/>
              </w:rPr>
            </w:pPr>
            <w:r w:rsidRPr="006B71C1">
              <w:rPr>
                <w:sz w:val="20"/>
                <w:highlight w:val="yellow"/>
              </w:rPr>
              <w:t>Администрация округа</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3016D4" w:rsidRPr="006B71C1" w:rsidRDefault="00085672" w:rsidP="0053358D">
            <w:pPr>
              <w:shd w:val="clear" w:color="auto" w:fill="FFFFFF"/>
              <w:jc w:val="center"/>
              <w:rPr>
                <w:sz w:val="20"/>
                <w:highlight w:val="yellow"/>
              </w:rPr>
            </w:pPr>
            <w:r w:rsidRPr="006B71C1">
              <w:rPr>
                <w:rStyle w:val="a7"/>
                <w:sz w:val="20"/>
                <w:highlight w:val="yellow"/>
              </w:rPr>
              <w:t>https://docs.yandex.ru/docs/view?url=ya-browser%3A%2F%2F4DT1uXEPRrJRXlUFoewruBTeMvLrzF8NfBcxeUIWn5XiAaOmWy817YGmuEuwQpeiPMZz_lfFL9R2Bm3doPX983KbXIidByEAszUuVbJak8zsK80i9GoKKZigXscIoG929HeSQNcPnQbCg6EX65XPBA%3D%3D%3Fsign%3DM6upeqlIrgHMAhrLq1aur9q3k0s4npn_rYSa2W8yoCA%3D&amp;name=73_EDK.doc&amp;nosw=1</w:t>
            </w:r>
          </w:p>
        </w:tc>
      </w:tr>
      <w:tr w:rsidR="008764E8" w:rsidRPr="0069265D" w:rsidTr="00A40715">
        <w:trPr>
          <w:trHeight w:hRule="exact" w:val="3408"/>
        </w:trPr>
        <w:tc>
          <w:tcPr>
            <w:tcW w:w="490" w:type="dxa"/>
            <w:tcBorders>
              <w:top w:val="single" w:sz="4" w:space="0" w:color="auto"/>
              <w:left w:val="single" w:sz="4" w:space="0" w:color="auto"/>
              <w:bottom w:val="single" w:sz="4" w:space="0" w:color="auto"/>
              <w:right w:val="single" w:sz="4" w:space="0" w:color="auto"/>
            </w:tcBorders>
            <w:shd w:val="clear" w:color="auto" w:fill="FFFFFF"/>
          </w:tcPr>
          <w:p w:rsidR="008764E8" w:rsidRPr="0069265D" w:rsidRDefault="008764E8" w:rsidP="008764E8">
            <w:pPr>
              <w:rPr>
                <w:sz w:val="24"/>
                <w:szCs w:val="24"/>
              </w:rPr>
            </w:pPr>
          </w:p>
        </w:tc>
        <w:tc>
          <w:tcPr>
            <w:tcW w:w="1637" w:type="dxa"/>
            <w:tcBorders>
              <w:top w:val="single" w:sz="6" w:space="0" w:color="auto"/>
              <w:left w:val="single" w:sz="4" w:space="0" w:color="auto"/>
              <w:bottom w:val="single" w:sz="6" w:space="0" w:color="auto"/>
              <w:right w:val="single" w:sz="6" w:space="0" w:color="auto"/>
            </w:tcBorders>
            <w:shd w:val="clear" w:color="auto" w:fill="FFFFFF"/>
            <w:vAlign w:val="center"/>
          </w:tcPr>
          <w:p w:rsidR="008764E8" w:rsidRPr="006B71C1" w:rsidRDefault="007D7736" w:rsidP="008764E8">
            <w:pPr>
              <w:shd w:val="clear" w:color="auto" w:fill="FFFFFF"/>
              <w:jc w:val="center"/>
              <w:rPr>
                <w:sz w:val="24"/>
                <w:szCs w:val="24"/>
                <w:highlight w:val="yellow"/>
              </w:rPr>
            </w:pPr>
            <w:r w:rsidRPr="006B71C1">
              <w:rPr>
                <w:sz w:val="24"/>
                <w:szCs w:val="24"/>
                <w:highlight w:val="yellow"/>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764E8" w:rsidRPr="006B71C1" w:rsidRDefault="008764E8" w:rsidP="008764E8">
            <w:pPr>
              <w:shd w:val="clear" w:color="auto" w:fill="FFFFFF"/>
              <w:jc w:val="both"/>
              <w:rPr>
                <w:sz w:val="20"/>
                <w:highlight w:val="yellow"/>
              </w:rPr>
            </w:pPr>
            <w:r w:rsidRPr="006B71C1">
              <w:rPr>
                <w:sz w:val="20"/>
                <w:highlight w:val="yellow"/>
              </w:rPr>
              <w:t>Решение Представительного Собрания  Чагодощенского муниципального округа</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8764E8" w:rsidRPr="006B71C1" w:rsidRDefault="008764E8" w:rsidP="008764E8">
            <w:pPr>
              <w:shd w:val="clear" w:color="auto" w:fill="FFFFFF"/>
              <w:jc w:val="both"/>
              <w:rPr>
                <w:color w:val="000000"/>
                <w:sz w:val="20"/>
                <w:highlight w:val="yellow"/>
              </w:rPr>
            </w:pPr>
            <w:r w:rsidRPr="006B71C1">
              <w:rPr>
                <w:color w:val="000000"/>
                <w:sz w:val="20"/>
                <w:highlight w:val="yellow"/>
              </w:rPr>
              <w:t>Обеспечение мер социальной поддержки отдельных категорий граждан в соответствии с решением Представительного Собрания Чагодощенского муниципального округа Вологодской области от 25.01.2024 года №5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4E8" w:rsidRPr="006B71C1" w:rsidRDefault="008764E8" w:rsidP="008764E8">
            <w:pPr>
              <w:shd w:val="clear" w:color="auto" w:fill="FFFFFF"/>
              <w:jc w:val="both"/>
              <w:rPr>
                <w:color w:val="000000"/>
                <w:sz w:val="20"/>
                <w:highlight w:val="yellow"/>
              </w:rPr>
            </w:pPr>
            <w:r w:rsidRPr="006B71C1">
              <w:rPr>
                <w:color w:val="000000"/>
                <w:sz w:val="20"/>
                <w:highlight w:val="yellow"/>
              </w:rPr>
              <w:t>от 25.01.2024 №5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764E8" w:rsidRPr="006B71C1" w:rsidRDefault="007D7736" w:rsidP="008764E8">
            <w:pPr>
              <w:shd w:val="clear" w:color="auto" w:fill="FFFFFF"/>
              <w:rPr>
                <w:sz w:val="20"/>
                <w:highlight w:val="yellow"/>
              </w:rPr>
            </w:pPr>
            <w:r w:rsidRPr="006B71C1">
              <w:rPr>
                <w:sz w:val="20"/>
                <w:highlight w:val="yellow"/>
              </w:rPr>
              <w:t>Администрация округа</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8764E8" w:rsidRPr="006B71C1" w:rsidRDefault="008764E8" w:rsidP="008764E8">
            <w:pPr>
              <w:shd w:val="clear" w:color="auto" w:fill="FFFFFF"/>
              <w:jc w:val="center"/>
              <w:rPr>
                <w:rStyle w:val="a7"/>
                <w:sz w:val="20"/>
                <w:highlight w:val="yellow"/>
              </w:rPr>
            </w:pPr>
            <w:r w:rsidRPr="006B71C1">
              <w:rPr>
                <w:rStyle w:val="a7"/>
                <w:sz w:val="20"/>
                <w:highlight w:val="yellow"/>
              </w:rPr>
              <w:t>https://docs.yandex.ru/docs/view?url=ya-browser%3A%2F%2F4DT1uXEPRrJRXlUFoewruIfMmuQ3bYCtxg1hxIi6k7gpSUthx8_h-t6GhH7ufJBfLyJYJa5L46byvKe_Rx32mwmdjp8czrLci3adGJdjyMeLD1CHmESCGPwA_P5JfAMaafTmsT0Tm_wXgyPY_1DE-g%3D%3D%3Fsign%3Di15oNuu7sVs5Uh1AL7UGn__YbQBRR_nWMcOtftDImqk%3D&amp;name=5_podderzhka_mobilizats.doc&amp;nosw=1</w:t>
            </w:r>
          </w:p>
        </w:tc>
      </w:tr>
      <w:tr w:rsidR="00A40715" w:rsidRPr="0069265D" w:rsidTr="00F60B7E">
        <w:trPr>
          <w:trHeight w:hRule="exact" w:val="602"/>
        </w:trPr>
        <w:tc>
          <w:tcPr>
            <w:tcW w:w="14459" w:type="dxa"/>
            <w:gridSpan w:val="7"/>
            <w:tcBorders>
              <w:top w:val="single" w:sz="4" w:space="0" w:color="auto"/>
              <w:left w:val="single" w:sz="4" w:space="0" w:color="auto"/>
              <w:bottom w:val="single" w:sz="4" w:space="0" w:color="auto"/>
              <w:right w:val="single" w:sz="6" w:space="0" w:color="auto"/>
            </w:tcBorders>
            <w:shd w:val="clear" w:color="auto" w:fill="FFFFFF"/>
          </w:tcPr>
          <w:p w:rsidR="00A40715" w:rsidRPr="003016D4" w:rsidRDefault="00A40715" w:rsidP="008764E8">
            <w:pPr>
              <w:shd w:val="clear" w:color="auto" w:fill="FFFFFF"/>
              <w:jc w:val="center"/>
              <w:rPr>
                <w:sz w:val="20"/>
                <w:highlight w:val="yellow"/>
              </w:rPr>
            </w:pPr>
            <w:r w:rsidRPr="009D5AD4">
              <w:rPr>
                <w:sz w:val="20"/>
              </w:rPr>
              <w:lastRenderedPageBreak/>
              <w:t>Структурный элемент № 2 «</w:t>
            </w:r>
            <w:r w:rsidRPr="006B71C1">
              <w:rPr>
                <w:sz w:val="20"/>
              </w:rPr>
              <w:t>Развитие транспортного обслуживания населения</w:t>
            </w:r>
            <w:r w:rsidRPr="009D5AD4">
              <w:rPr>
                <w:sz w:val="20"/>
              </w:rPr>
              <w:t>»</w:t>
            </w:r>
          </w:p>
        </w:tc>
      </w:tr>
      <w:tr w:rsidR="008764E8" w:rsidRPr="0069265D" w:rsidTr="00A40715">
        <w:trPr>
          <w:trHeight w:hRule="exact" w:val="3577"/>
        </w:trPr>
        <w:tc>
          <w:tcPr>
            <w:tcW w:w="490" w:type="dxa"/>
            <w:tcBorders>
              <w:top w:val="single" w:sz="4" w:space="0" w:color="auto"/>
              <w:left w:val="single" w:sz="4" w:space="0" w:color="auto"/>
              <w:bottom w:val="single" w:sz="4" w:space="0" w:color="auto"/>
              <w:right w:val="single" w:sz="4" w:space="0" w:color="auto"/>
            </w:tcBorders>
            <w:shd w:val="clear" w:color="auto" w:fill="FFFFFF"/>
          </w:tcPr>
          <w:p w:rsidR="008764E8" w:rsidRPr="0069265D" w:rsidRDefault="008764E8" w:rsidP="008764E8">
            <w:pPr>
              <w:rPr>
                <w:sz w:val="24"/>
                <w:szCs w:val="24"/>
              </w:rPr>
            </w:pPr>
          </w:p>
        </w:tc>
        <w:tc>
          <w:tcPr>
            <w:tcW w:w="1637" w:type="dxa"/>
            <w:tcBorders>
              <w:top w:val="single" w:sz="6" w:space="0" w:color="auto"/>
              <w:left w:val="single" w:sz="4" w:space="0" w:color="auto"/>
              <w:bottom w:val="single" w:sz="6" w:space="0" w:color="auto"/>
              <w:right w:val="single" w:sz="6" w:space="0" w:color="auto"/>
            </w:tcBorders>
            <w:shd w:val="clear" w:color="auto" w:fill="FFFFFF"/>
            <w:vAlign w:val="center"/>
          </w:tcPr>
          <w:p w:rsidR="008764E8" w:rsidRPr="007676C1" w:rsidRDefault="008764E8" w:rsidP="008764E8">
            <w:pPr>
              <w:shd w:val="clear" w:color="auto" w:fill="FFFFFF"/>
              <w:jc w:val="center"/>
              <w:rPr>
                <w:sz w:val="24"/>
                <w:szCs w:val="24"/>
              </w:rPr>
            </w:pPr>
            <w:r w:rsidRPr="007676C1">
              <w:rPr>
                <w:sz w:val="24"/>
                <w:szCs w:val="24"/>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764E8" w:rsidRPr="007676C1" w:rsidRDefault="007676C1" w:rsidP="00502F91">
            <w:pPr>
              <w:shd w:val="clear" w:color="auto" w:fill="FFFFFF"/>
              <w:rPr>
                <w:sz w:val="24"/>
                <w:szCs w:val="24"/>
              </w:rPr>
            </w:pPr>
            <w:r w:rsidRPr="007676C1">
              <w:rPr>
                <w:sz w:val="20"/>
              </w:rPr>
              <w:t>Соглашение</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8764E8" w:rsidRPr="00FC602B" w:rsidRDefault="007676C1" w:rsidP="008764E8">
            <w:pPr>
              <w:shd w:val="clear" w:color="auto" w:fill="FFFFFF"/>
              <w:rPr>
                <w:sz w:val="24"/>
                <w:szCs w:val="24"/>
                <w:highlight w:val="yellow"/>
              </w:rPr>
            </w:pPr>
            <w:r w:rsidRPr="007676C1">
              <w:rPr>
                <w:sz w:val="20"/>
              </w:rPr>
              <w:t xml:space="preserve">Соглашение </w:t>
            </w:r>
            <w:r>
              <w:rPr>
                <w:sz w:val="20"/>
              </w:rPr>
              <w:t>о предоставлении субсидии из областного бюджета бюджету муниципального образования Чагодощенский муниципальный округ на организацию транспортного обслуживания населения на муниципальных маршрутах регулярных перевозок по регулируемым тарифам от 07 февраля 2024 года №  СМ-2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4E8" w:rsidRPr="00FC602B" w:rsidRDefault="008764E8" w:rsidP="007676C1">
            <w:pPr>
              <w:shd w:val="clear" w:color="auto" w:fill="FFFFFF"/>
              <w:rPr>
                <w:sz w:val="24"/>
                <w:szCs w:val="24"/>
                <w:highlight w:val="yellow"/>
              </w:rPr>
            </w:pPr>
            <w:r w:rsidRPr="007676C1">
              <w:rPr>
                <w:sz w:val="20"/>
              </w:rPr>
              <w:t xml:space="preserve">от </w:t>
            </w:r>
            <w:r w:rsidR="007676C1" w:rsidRPr="007676C1">
              <w:rPr>
                <w:sz w:val="20"/>
              </w:rPr>
              <w:t>07 февраля 2024 года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764E8" w:rsidRDefault="007676C1" w:rsidP="008764E8">
            <w:pPr>
              <w:shd w:val="clear" w:color="auto" w:fill="FFFFFF"/>
              <w:rPr>
                <w:sz w:val="20"/>
              </w:rPr>
            </w:pPr>
            <w:r w:rsidRPr="007676C1">
              <w:rPr>
                <w:sz w:val="20"/>
              </w:rPr>
              <w:t>г. Вологда</w:t>
            </w:r>
          </w:p>
          <w:p w:rsidR="00EE354E" w:rsidRPr="00FC602B" w:rsidRDefault="00EE354E" w:rsidP="008764E8">
            <w:pPr>
              <w:shd w:val="clear" w:color="auto" w:fill="FFFFFF"/>
              <w:rPr>
                <w:sz w:val="20"/>
                <w:highlight w:val="yellow"/>
              </w:rPr>
            </w:pPr>
            <w:r>
              <w:rPr>
                <w:sz w:val="20"/>
              </w:rPr>
              <w:t>Департамент дорожного хозяйства и транспорта Вологодской области</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8764E8" w:rsidRPr="00FC602B" w:rsidRDefault="00502F91" w:rsidP="008764E8">
            <w:pPr>
              <w:shd w:val="clear" w:color="auto" w:fill="FFFFFF"/>
              <w:jc w:val="center"/>
              <w:rPr>
                <w:sz w:val="20"/>
                <w:highlight w:val="yellow"/>
              </w:rPr>
            </w:pPr>
            <w:r w:rsidRPr="00FC602B">
              <w:rPr>
                <w:rStyle w:val="a7"/>
                <w:sz w:val="20"/>
                <w:highlight w:val="yellow"/>
                <w:shd w:val="clear" w:color="auto" w:fill="FFFFFF"/>
              </w:rPr>
              <w:t>https://docs.yandex.ru/docs/view?url=ya-browser%3A%2F%2F4DT1uXEPRrJRXlUFoewruJymBLYRZK-8vbZs48Vi0dojDhY83Q2A4fusvDAmYyXplv1iIAdANc4zT3dhDXnGdaUvxiHz7IldDsUc5WHQhr9foeo67Gh9_sF5YNldcaFyPuKk1kgulP1hy-bB4PtezQ%3D%3D%3Fsign%3DntZdWPDBYpoZO1vwXKsIzHxTku7Xu16djigM9hSUZUQ%3D&amp;name=postanovlenie_66.docx&amp;nosw=1</w:t>
            </w:r>
            <w:r w:rsidR="008764E8" w:rsidRPr="00FC602B">
              <w:rPr>
                <w:sz w:val="20"/>
                <w:highlight w:val="yellow"/>
              </w:rPr>
              <w:t xml:space="preserve">. </w:t>
            </w:r>
          </w:p>
        </w:tc>
      </w:tr>
    </w:tbl>
    <w:p w:rsidR="003016D4" w:rsidRDefault="003016D4" w:rsidP="003016D4">
      <w:pPr>
        <w:tabs>
          <w:tab w:val="left" w:pos="993"/>
        </w:tabs>
        <w:ind w:left="786"/>
        <w:jc w:val="both"/>
        <w:rPr>
          <w:sz w:val="26"/>
          <w:szCs w:val="26"/>
        </w:rPr>
        <w:sectPr w:rsidR="003016D4" w:rsidSect="0053358D">
          <w:pgSz w:w="16838" w:h="11906" w:orient="landscape"/>
          <w:pgMar w:top="993" w:right="1134" w:bottom="680" w:left="709" w:header="709" w:footer="544" w:gutter="0"/>
          <w:cols w:space="720"/>
          <w:docGrid w:linePitch="326"/>
        </w:sectPr>
      </w:pPr>
    </w:p>
    <w:p w:rsidR="0022237B" w:rsidRPr="00F06372" w:rsidRDefault="0022237B" w:rsidP="0022237B">
      <w:pPr>
        <w:widowControl w:val="0"/>
        <w:jc w:val="center"/>
        <w:outlineLvl w:val="1"/>
        <w:rPr>
          <w:color w:val="000000"/>
          <w:szCs w:val="28"/>
        </w:rPr>
      </w:pPr>
      <w:r w:rsidRPr="00E542B7">
        <w:rPr>
          <w:color w:val="000000"/>
          <w:szCs w:val="28"/>
        </w:rPr>
        <w:lastRenderedPageBreak/>
        <w:t>Раздел 1. Стратегические приоритеты муниципальной программы.</w:t>
      </w:r>
    </w:p>
    <w:p w:rsidR="0022237B" w:rsidRDefault="0022237B" w:rsidP="0022237B">
      <w:pPr>
        <w:widowControl w:val="0"/>
        <w:jc w:val="center"/>
        <w:outlineLvl w:val="1"/>
        <w:rPr>
          <w:rFonts w:ascii="XO Thames" w:hAnsi="XO Thames"/>
          <w:color w:val="000000"/>
          <w:szCs w:val="28"/>
        </w:rPr>
      </w:pPr>
    </w:p>
    <w:p w:rsidR="0022237B" w:rsidRPr="00F06372" w:rsidRDefault="0022237B" w:rsidP="0022237B">
      <w:pPr>
        <w:widowControl w:val="0"/>
        <w:jc w:val="center"/>
        <w:outlineLvl w:val="1"/>
        <w:rPr>
          <w:color w:val="000000"/>
          <w:szCs w:val="28"/>
        </w:rPr>
      </w:pPr>
      <w:r w:rsidRPr="00F06372">
        <w:rPr>
          <w:color w:val="000000"/>
          <w:szCs w:val="28"/>
        </w:rPr>
        <w:t xml:space="preserve">I. Приоритеты и цели муниципальной программы </w:t>
      </w:r>
    </w:p>
    <w:p w:rsidR="0022237B" w:rsidRDefault="0022237B" w:rsidP="0022237B">
      <w:pPr>
        <w:widowControl w:val="0"/>
        <w:jc w:val="center"/>
        <w:outlineLvl w:val="1"/>
        <w:rPr>
          <w:rFonts w:ascii="XO Thames" w:hAnsi="XO Thames"/>
          <w:color w:val="000000"/>
          <w:szCs w:val="28"/>
        </w:rPr>
      </w:pPr>
      <w:r>
        <w:rPr>
          <w:rFonts w:ascii="XO Thames" w:hAnsi="XO Thames"/>
          <w:color w:val="000000"/>
          <w:szCs w:val="28"/>
        </w:rPr>
        <w:t xml:space="preserve"> </w:t>
      </w:r>
    </w:p>
    <w:p w:rsidR="00A23BD2" w:rsidRPr="00952E5E" w:rsidRDefault="00A23BD2" w:rsidP="00A23BD2">
      <w:pPr>
        <w:ind w:firstLine="709"/>
        <w:jc w:val="both"/>
        <w:rPr>
          <w:szCs w:val="28"/>
        </w:rPr>
      </w:pPr>
      <w:r w:rsidRPr="00952E5E">
        <w:rPr>
          <w:szCs w:val="28"/>
        </w:rPr>
        <w:t>Развитие сети автомобильных дорог местного значения в соответствии с потребностями населения, темпами социально-экономического развития округа</w:t>
      </w:r>
    </w:p>
    <w:p w:rsidR="00E542B7" w:rsidRPr="002E1A8A" w:rsidRDefault="00E542B7" w:rsidP="00E542B7">
      <w:pPr>
        <w:pStyle w:val="ConsPlusNormal"/>
        <w:ind w:firstLine="709"/>
        <w:jc w:val="both"/>
        <w:rPr>
          <w:rFonts w:ascii="Times New Roman" w:hAnsi="Times New Roman" w:cs="Times New Roman"/>
          <w:sz w:val="28"/>
          <w:szCs w:val="28"/>
          <w:highlight w:val="yellow"/>
        </w:rPr>
      </w:pPr>
      <w:r w:rsidRPr="00A23BD2">
        <w:rPr>
          <w:rFonts w:ascii="Times New Roman" w:hAnsi="Times New Roman" w:cs="Times New Roman"/>
          <w:sz w:val="28"/>
          <w:szCs w:val="28"/>
        </w:rPr>
        <w:t>Сроки реализации муниципальной пр</w:t>
      </w:r>
      <w:r w:rsidR="00A23BD2" w:rsidRPr="00A23BD2">
        <w:rPr>
          <w:rFonts w:ascii="Times New Roman" w:hAnsi="Times New Roman" w:cs="Times New Roman"/>
          <w:sz w:val="28"/>
          <w:szCs w:val="28"/>
        </w:rPr>
        <w:t>ограммы: 2025 - 2030</w:t>
      </w:r>
      <w:r w:rsidRPr="00A23BD2">
        <w:rPr>
          <w:rFonts w:ascii="Times New Roman" w:hAnsi="Times New Roman" w:cs="Times New Roman"/>
          <w:sz w:val="28"/>
          <w:szCs w:val="28"/>
        </w:rPr>
        <w:t xml:space="preserve"> годы.</w:t>
      </w:r>
    </w:p>
    <w:p w:rsidR="00E542B7" w:rsidRPr="002E1A8A" w:rsidRDefault="00E542B7" w:rsidP="00FB4413">
      <w:pPr>
        <w:widowControl w:val="0"/>
        <w:jc w:val="center"/>
        <w:outlineLvl w:val="1"/>
        <w:rPr>
          <w:color w:val="000000"/>
          <w:szCs w:val="28"/>
          <w:highlight w:val="yellow"/>
        </w:rPr>
      </w:pPr>
    </w:p>
    <w:p w:rsidR="00FB4413" w:rsidRPr="00A23BD2" w:rsidRDefault="00FB4413" w:rsidP="00FB4413">
      <w:pPr>
        <w:widowControl w:val="0"/>
        <w:jc w:val="center"/>
        <w:outlineLvl w:val="1"/>
        <w:rPr>
          <w:color w:val="000000"/>
          <w:szCs w:val="28"/>
        </w:rPr>
      </w:pPr>
      <w:r w:rsidRPr="00A23BD2">
        <w:rPr>
          <w:color w:val="000000"/>
          <w:szCs w:val="28"/>
          <w:lang w:val="en-US"/>
        </w:rPr>
        <w:t>I</w:t>
      </w:r>
      <w:r w:rsidRPr="00A23BD2">
        <w:rPr>
          <w:color w:val="000000"/>
          <w:szCs w:val="28"/>
        </w:rPr>
        <w:t>I. Анализ текущего состояния сферы реализации муниципальной программы</w:t>
      </w:r>
    </w:p>
    <w:p w:rsidR="00825A3B" w:rsidRPr="00DE747C" w:rsidRDefault="00825A3B" w:rsidP="00825A3B">
      <w:pPr>
        <w:ind w:firstLine="709"/>
        <w:jc w:val="both"/>
        <w:rPr>
          <w:szCs w:val="28"/>
        </w:rPr>
      </w:pPr>
      <w:r w:rsidRPr="00DE747C">
        <w:rPr>
          <w:szCs w:val="28"/>
        </w:rPr>
        <w:t>Чагодощенский муниципальный округ имеет развитую транспортную инфраструктуру, которая обеспечивает транспортную доступность и способствует экономическому развитию округа. Автомобильные дороги являются основной составляющей частью транспортной системы округ</w:t>
      </w:r>
      <w:r>
        <w:rPr>
          <w:szCs w:val="28"/>
        </w:rPr>
        <w:t xml:space="preserve">а. </w:t>
      </w:r>
    </w:p>
    <w:p w:rsidR="00825A3B" w:rsidRPr="008365D9" w:rsidRDefault="00825A3B" w:rsidP="00825A3B">
      <w:pPr>
        <w:ind w:firstLine="709"/>
        <w:jc w:val="both"/>
        <w:rPr>
          <w:szCs w:val="28"/>
        </w:rPr>
      </w:pPr>
      <w:r w:rsidRPr="008365D9">
        <w:rPr>
          <w:szCs w:val="28"/>
        </w:rPr>
        <w:t>Общая протяженность автомобильных дорог на территории Чагодо</w:t>
      </w:r>
      <w:r>
        <w:rPr>
          <w:szCs w:val="28"/>
        </w:rPr>
        <w:t>щенского муниципального округа</w:t>
      </w:r>
      <w:r w:rsidRPr="008365D9">
        <w:rPr>
          <w:szCs w:val="28"/>
        </w:rPr>
        <w:t xml:space="preserve"> составляет 551,9 км, из которых: 58 км. – дороги федерального значения; 231,8 км. – дороги регионального значения; 262,1 км. – дороги общего пользования местного значения.   </w:t>
      </w:r>
    </w:p>
    <w:p w:rsidR="00825A3B" w:rsidRDefault="00825A3B" w:rsidP="00825A3B">
      <w:pPr>
        <w:ind w:firstLine="709"/>
        <w:jc w:val="both"/>
        <w:rPr>
          <w:szCs w:val="28"/>
        </w:rPr>
      </w:pPr>
      <w:r w:rsidRPr="00365E27">
        <w:rPr>
          <w:szCs w:val="28"/>
        </w:rPr>
        <w:t xml:space="preserve">Большинство автомобильных дорог в </w:t>
      </w:r>
      <w:r>
        <w:rPr>
          <w:szCs w:val="28"/>
        </w:rPr>
        <w:t>округ</w:t>
      </w:r>
      <w:r w:rsidRPr="00365E27">
        <w:rPr>
          <w:szCs w:val="28"/>
        </w:rPr>
        <w:t xml:space="preserve">е нуждаются в ремонтных мероприятиях, что обусловлено наличием большого количества различного рода дефектов покрытия. </w:t>
      </w:r>
    </w:p>
    <w:p w:rsidR="003016D4" w:rsidRPr="00825A3B" w:rsidRDefault="00825A3B" w:rsidP="00825A3B">
      <w:pPr>
        <w:ind w:firstLine="709"/>
        <w:jc w:val="both"/>
        <w:rPr>
          <w:szCs w:val="28"/>
        </w:rPr>
      </w:pPr>
      <w:r w:rsidRPr="00B6795C">
        <w:rPr>
          <w:szCs w:val="28"/>
        </w:rPr>
        <w:t>Из проблемных вопросов необходимо выделить недостаточность денежных средств, которые направляются на проведение ремонтных мероприятий и работ по содержанию автомобильных дорог местного значения, в виду высокой стоимости дорожно-строительных материалов и стоимости производства СМР.</w:t>
      </w:r>
    </w:p>
    <w:p w:rsidR="00FB4413" w:rsidRPr="002E1A8A" w:rsidRDefault="00FB4413" w:rsidP="00FB4413">
      <w:pPr>
        <w:jc w:val="both"/>
        <w:rPr>
          <w:szCs w:val="28"/>
          <w:highlight w:val="yellow"/>
        </w:rPr>
      </w:pPr>
    </w:p>
    <w:p w:rsidR="009D7761" w:rsidRPr="00A23BD2" w:rsidRDefault="009D7761" w:rsidP="009D7761">
      <w:pPr>
        <w:widowControl w:val="0"/>
        <w:shd w:val="clear" w:color="auto" w:fill="FFFFFF"/>
        <w:autoSpaceDE w:val="0"/>
        <w:autoSpaceDN w:val="0"/>
        <w:adjustRightInd w:val="0"/>
        <w:jc w:val="center"/>
        <w:rPr>
          <w:color w:val="000000"/>
          <w:szCs w:val="28"/>
        </w:rPr>
      </w:pPr>
      <w:r w:rsidRPr="00A23BD2">
        <w:rPr>
          <w:color w:val="000000"/>
          <w:szCs w:val="28"/>
          <w:lang w:val="en-US"/>
        </w:rPr>
        <w:t>II</w:t>
      </w:r>
      <w:r w:rsidRPr="00A23BD2">
        <w:rPr>
          <w:color w:val="000000"/>
          <w:szCs w:val="28"/>
        </w:rPr>
        <w:t>I. Задачи муниципального управления, способы их эффективного решения</w:t>
      </w:r>
    </w:p>
    <w:p w:rsidR="009D7761" w:rsidRPr="00A23BD2" w:rsidRDefault="009D7761" w:rsidP="009D7761">
      <w:pPr>
        <w:jc w:val="center"/>
        <w:rPr>
          <w:szCs w:val="28"/>
        </w:rPr>
      </w:pPr>
    </w:p>
    <w:p w:rsidR="00BE5AD4" w:rsidRPr="00A23BD2" w:rsidRDefault="00BE5AD4" w:rsidP="00BE5AD4">
      <w:pPr>
        <w:widowControl w:val="0"/>
        <w:tabs>
          <w:tab w:val="left" w:pos="0"/>
        </w:tabs>
        <w:ind w:firstLine="851"/>
        <w:jc w:val="both"/>
        <w:rPr>
          <w:rFonts w:eastAsia="Batang"/>
          <w:szCs w:val="28"/>
        </w:rPr>
      </w:pPr>
      <w:r w:rsidRPr="00A23BD2">
        <w:rPr>
          <w:rFonts w:eastAsia="Batang"/>
          <w:szCs w:val="28"/>
        </w:rPr>
        <w:t>Администрация Чагодощенского муниципального округа ставит перед собой задачу гарантировать:</w:t>
      </w:r>
    </w:p>
    <w:p w:rsidR="00A23BD2" w:rsidRPr="00952E5E" w:rsidRDefault="00A23BD2" w:rsidP="00A23BD2">
      <w:pPr>
        <w:jc w:val="both"/>
        <w:rPr>
          <w:szCs w:val="28"/>
        </w:rPr>
      </w:pPr>
      <w:r>
        <w:rPr>
          <w:szCs w:val="28"/>
        </w:rPr>
        <w:t>-</w:t>
      </w:r>
      <w:r w:rsidRPr="00952E5E">
        <w:rPr>
          <w:szCs w:val="28"/>
        </w:rPr>
        <w:t>приведение в нормативное состояние к транспортно-эксплуатационным характеристикам автомобильных дорог общего пользования местного значения;</w:t>
      </w:r>
    </w:p>
    <w:p w:rsidR="00A23BD2" w:rsidRPr="00952E5E" w:rsidRDefault="00A23BD2" w:rsidP="00A23BD2">
      <w:pPr>
        <w:jc w:val="both"/>
        <w:rPr>
          <w:szCs w:val="28"/>
        </w:rPr>
      </w:pPr>
      <w:r w:rsidRPr="00952E5E">
        <w:rPr>
          <w:szCs w:val="28"/>
        </w:rPr>
        <w:t>-увеличение площади дорожной сети с усовершенствованным типом покрытия;</w:t>
      </w:r>
    </w:p>
    <w:p w:rsidR="00A23BD2" w:rsidRPr="00952E5E" w:rsidRDefault="00A23BD2" w:rsidP="00A23BD2">
      <w:pPr>
        <w:jc w:val="both"/>
        <w:rPr>
          <w:szCs w:val="28"/>
        </w:rPr>
      </w:pPr>
      <w:r w:rsidRPr="00952E5E">
        <w:rPr>
          <w:szCs w:val="28"/>
        </w:rPr>
        <w:t>-обеспечение сохранности автомобильных дорог общего пользования местного значения</w:t>
      </w:r>
    </w:p>
    <w:p w:rsidR="003016D4" w:rsidRDefault="003016D4" w:rsidP="009D7761">
      <w:pPr>
        <w:jc w:val="both"/>
        <w:rPr>
          <w:szCs w:val="28"/>
        </w:rPr>
      </w:pPr>
    </w:p>
    <w:p w:rsidR="00F06372" w:rsidRPr="00F06372" w:rsidRDefault="00F06372" w:rsidP="00F06372">
      <w:pPr>
        <w:widowControl w:val="0"/>
        <w:ind w:left="720"/>
        <w:jc w:val="center"/>
        <w:outlineLvl w:val="1"/>
        <w:rPr>
          <w:color w:val="000000"/>
          <w:szCs w:val="28"/>
        </w:rPr>
      </w:pPr>
      <w:r w:rsidRPr="00F06372">
        <w:rPr>
          <w:color w:val="000000"/>
          <w:szCs w:val="28"/>
        </w:rPr>
        <w:t>Раздел 2. Паспорт муниципальной программы</w:t>
      </w:r>
    </w:p>
    <w:p w:rsidR="00F06372" w:rsidRDefault="00F06372" w:rsidP="00F06372">
      <w:pPr>
        <w:widowControl w:val="0"/>
        <w:ind w:left="720"/>
        <w:jc w:val="center"/>
        <w:outlineLvl w:val="1"/>
        <w:rPr>
          <w:rFonts w:ascii="XO Thames" w:hAnsi="XO Thames"/>
          <w:color w:val="000000"/>
          <w:szCs w:val="28"/>
        </w:rPr>
      </w:pPr>
    </w:p>
    <w:p w:rsidR="00F06372" w:rsidRDefault="00F06372" w:rsidP="00F06372">
      <w:pPr>
        <w:widowControl w:val="0"/>
        <w:ind w:left="720"/>
        <w:jc w:val="center"/>
        <w:outlineLvl w:val="1"/>
        <w:rPr>
          <w:rFonts w:ascii="XO Thames" w:hAnsi="XO Thames"/>
          <w:color w:val="000000"/>
          <w:szCs w:val="28"/>
        </w:rPr>
      </w:pPr>
      <w:r>
        <w:rPr>
          <w:rFonts w:ascii="XO Thames" w:hAnsi="XO Thames"/>
          <w:color w:val="000000"/>
          <w:szCs w:val="28"/>
        </w:rPr>
        <w:t>1. Основные положения</w:t>
      </w:r>
    </w:p>
    <w:tbl>
      <w:tblPr>
        <w:tblW w:w="9356" w:type="dxa"/>
        <w:tblInd w:w="5" w:type="dxa"/>
        <w:tblLayout w:type="fixed"/>
        <w:tblCellMar>
          <w:left w:w="0" w:type="dxa"/>
          <w:right w:w="0" w:type="dxa"/>
        </w:tblCellMar>
        <w:tblLook w:val="04A0" w:firstRow="1" w:lastRow="0" w:firstColumn="1" w:lastColumn="0" w:noHBand="0" w:noVBand="1"/>
      </w:tblPr>
      <w:tblGrid>
        <w:gridCol w:w="3251"/>
        <w:gridCol w:w="6105"/>
      </w:tblGrid>
      <w:tr w:rsidR="00F06372" w:rsidTr="004E508F">
        <w:tc>
          <w:tcPr>
            <w:tcW w:w="32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06372" w:rsidRPr="00FF2003" w:rsidRDefault="00F06372" w:rsidP="00F06372">
            <w:pPr>
              <w:pStyle w:val="ConsPlusNormal"/>
              <w:ind w:left="57" w:firstLine="0"/>
              <w:jc w:val="center"/>
              <w:rPr>
                <w:rFonts w:ascii="Times New Roman" w:hAnsi="Times New Roman" w:cs="Times New Roman"/>
                <w:color w:val="000000"/>
                <w:sz w:val="24"/>
                <w:szCs w:val="24"/>
              </w:rPr>
            </w:pPr>
            <w:r w:rsidRPr="00FF2003">
              <w:rPr>
                <w:rFonts w:ascii="Times New Roman" w:hAnsi="Times New Roman" w:cs="Times New Roman"/>
                <w:color w:val="000000"/>
                <w:sz w:val="24"/>
                <w:szCs w:val="24"/>
              </w:rPr>
              <w:t>Ответственный исполнитель</w:t>
            </w:r>
          </w:p>
        </w:tc>
        <w:tc>
          <w:tcPr>
            <w:tcW w:w="6105" w:type="dxa"/>
            <w:tcBorders>
              <w:top w:val="single" w:sz="4" w:space="0" w:color="000000"/>
              <w:left w:val="single" w:sz="4" w:space="0" w:color="000000"/>
              <w:bottom w:val="single" w:sz="4" w:space="0" w:color="000000"/>
              <w:right w:val="single" w:sz="4" w:space="0" w:color="000000"/>
            </w:tcBorders>
            <w:tcMar>
              <w:left w:w="0" w:type="dxa"/>
              <w:right w:w="0" w:type="dxa"/>
            </w:tcMar>
          </w:tcPr>
          <w:p w:rsidR="002C204B" w:rsidRPr="002C204B" w:rsidRDefault="002C204B" w:rsidP="002C204B">
            <w:pPr>
              <w:snapToGrid w:val="0"/>
              <w:jc w:val="both"/>
              <w:rPr>
                <w:sz w:val="24"/>
                <w:szCs w:val="24"/>
              </w:rPr>
            </w:pPr>
            <w:r w:rsidRPr="002C204B">
              <w:rPr>
                <w:sz w:val="24"/>
                <w:szCs w:val="24"/>
              </w:rPr>
              <w:t>администрация Чагодощенского муниципального округа</w:t>
            </w:r>
          </w:p>
          <w:p w:rsidR="00F06372" w:rsidRPr="00FF2003" w:rsidRDefault="00F06372" w:rsidP="00175D77">
            <w:pPr>
              <w:pStyle w:val="ConsPlusNormal"/>
              <w:ind w:left="57" w:firstLine="0"/>
              <w:jc w:val="both"/>
              <w:rPr>
                <w:rFonts w:ascii="Times New Roman" w:hAnsi="Times New Roman" w:cs="Times New Roman"/>
                <w:color w:val="000000"/>
                <w:sz w:val="24"/>
                <w:szCs w:val="24"/>
              </w:rPr>
            </w:pPr>
          </w:p>
        </w:tc>
      </w:tr>
      <w:tr w:rsidR="00F06372" w:rsidTr="004E508F">
        <w:tc>
          <w:tcPr>
            <w:tcW w:w="32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06372" w:rsidRPr="002C204B" w:rsidRDefault="002E4AA3" w:rsidP="004A4408">
            <w:pPr>
              <w:pStyle w:val="ConsPlusNormal"/>
              <w:ind w:left="57"/>
              <w:rPr>
                <w:rFonts w:ascii="Times New Roman" w:hAnsi="Times New Roman" w:cs="Times New Roman"/>
                <w:color w:val="000000"/>
                <w:sz w:val="24"/>
                <w:szCs w:val="24"/>
              </w:rPr>
            </w:pPr>
            <w:r w:rsidRPr="002C204B">
              <w:rPr>
                <w:rFonts w:ascii="Times New Roman" w:hAnsi="Times New Roman" w:cs="Times New Roman"/>
                <w:color w:val="000000"/>
                <w:sz w:val="24"/>
                <w:szCs w:val="24"/>
              </w:rPr>
              <w:t>Соисполнители</w:t>
            </w:r>
          </w:p>
        </w:tc>
        <w:tc>
          <w:tcPr>
            <w:tcW w:w="6105" w:type="dxa"/>
            <w:tcBorders>
              <w:top w:val="single" w:sz="4" w:space="0" w:color="000000"/>
              <w:left w:val="single" w:sz="4" w:space="0" w:color="000000"/>
              <w:bottom w:val="single" w:sz="4" w:space="0" w:color="000000"/>
              <w:right w:val="single" w:sz="4" w:space="0" w:color="000000"/>
            </w:tcBorders>
            <w:tcMar>
              <w:left w:w="0" w:type="dxa"/>
              <w:right w:w="0" w:type="dxa"/>
            </w:tcMar>
          </w:tcPr>
          <w:p w:rsidR="00F06372" w:rsidRPr="00966565" w:rsidRDefault="00142449" w:rsidP="00142449">
            <w:pPr>
              <w:pStyle w:val="ConsPlusNormal"/>
              <w:ind w:firstLine="0"/>
              <w:rPr>
                <w:rFonts w:ascii="Times New Roman" w:hAnsi="Times New Roman" w:cs="Times New Roman"/>
                <w:color w:val="000000"/>
                <w:sz w:val="24"/>
                <w:szCs w:val="24"/>
              </w:rPr>
            </w:pPr>
            <w:r w:rsidRPr="000B31F6">
              <w:rPr>
                <w:rFonts w:ascii="Times New Roman" w:hAnsi="Times New Roman"/>
                <w:sz w:val="24"/>
                <w:szCs w:val="24"/>
              </w:rPr>
              <w:t xml:space="preserve">Комитет по управлению муниципальным имуществом администрации Чагодощенского муниципального округа, Чагодское территориальное управление администрации Чагодощенского муниципального округа, Сазоновское территориальное управление администрации Чагодощенского муниципального округа, Белокрестское территориальное управление администрации Чагодощенского муниципального округа, Первомайское территориальное управление администрации Чагодощенского муниципального округа </w:t>
            </w:r>
          </w:p>
        </w:tc>
      </w:tr>
      <w:tr w:rsidR="002E4AA3" w:rsidTr="004E508F">
        <w:tc>
          <w:tcPr>
            <w:tcW w:w="32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E4AA3" w:rsidRPr="002C204B" w:rsidRDefault="002E4AA3" w:rsidP="004A4408">
            <w:pPr>
              <w:pStyle w:val="ConsPlusNormal"/>
              <w:ind w:left="57"/>
              <w:rPr>
                <w:rFonts w:ascii="Times New Roman" w:hAnsi="Times New Roman" w:cs="Times New Roman"/>
                <w:color w:val="000000"/>
                <w:sz w:val="24"/>
                <w:szCs w:val="24"/>
              </w:rPr>
            </w:pPr>
            <w:r w:rsidRPr="002C204B">
              <w:rPr>
                <w:rFonts w:ascii="Times New Roman" w:hAnsi="Times New Roman" w:cs="Times New Roman"/>
                <w:color w:val="000000"/>
                <w:sz w:val="24"/>
                <w:szCs w:val="24"/>
              </w:rPr>
              <w:t>Участники</w:t>
            </w:r>
          </w:p>
        </w:tc>
        <w:tc>
          <w:tcPr>
            <w:tcW w:w="6105" w:type="dxa"/>
            <w:tcBorders>
              <w:top w:val="single" w:sz="4" w:space="0" w:color="000000"/>
              <w:left w:val="single" w:sz="4" w:space="0" w:color="000000"/>
              <w:bottom w:val="single" w:sz="4" w:space="0" w:color="000000"/>
              <w:right w:val="single" w:sz="4" w:space="0" w:color="000000"/>
            </w:tcBorders>
            <w:tcMar>
              <w:left w:w="0" w:type="dxa"/>
              <w:right w:w="0" w:type="dxa"/>
            </w:tcMar>
          </w:tcPr>
          <w:p w:rsidR="002E4AA3" w:rsidRPr="00D26478" w:rsidRDefault="002C204B" w:rsidP="007C184F">
            <w:pPr>
              <w:jc w:val="both"/>
              <w:rPr>
                <w:sz w:val="24"/>
                <w:szCs w:val="24"/>
              </w:rPr>
            </w:pPr>
            <w:r>
              <w:rPr>
                <w:sz w:val="24"/>
                <w:szCs w:val="24"/>
              </w:rPr>
              <w:t>Граждане Чагодощенского муниципального округа</w:t>
            </w:r>
          </w:p>
        </w:tc>
      </w:tr>
      <w:tr w:rsidR="00F06372" w:rsidTr="004E508F">
        <w:tc>
          <w:tcPr>
            <w:tcW w:w="32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06372" w:rsidRPr="00FF2003" w:rsidRDefault="00F06372" w:rsidP="004A4408">
            <w:pPr>
              <w:pStyle w:val="ConsPlusNormal"/>
              <w:ind w:left="57"/>
              <w:rPr>
                <w:rFonts w:ascii="Times New Roman" w:hAnsi="Times New Roman" w:cs="Times New Roman"/>
                <w:color w:val="000000"/>
                <w:sz w:val="24"/>
                <w:szCs w:val="24"/>
              </w:rPr>
            </w:pPr>
            <w:r w:rsidRPr="00FF2003">
              <w:rPr>
                <w:rFonts w:ascii="Times New Roman" w:hAnsi="Times New Roman" w:cs="Times New Roman"/>
                <w:color w:val="000000"/>
                <w:sz w:val="24"/>
                <w:szCs w:val="24"/>
              </w:rPr>
              <w:t>Период реализации</w:t>
            </w:r>
          </w:p>
        </w:tc>
        <w:tc>
          <w:tcPr>
            <w:tcW w:w="6105" w:type="dxa"/>
            <w:tcBorders>
              <w:top w:val="single" w:sz="4" w:space="0" w:color="000000"/>
              <w:left w:val="single" w:sz="4" w:space="0" w:color="000000"/>
              <w:bottom w:val="single" w:sz="4" w:space="0" w:color="000000"/>
              <w:right w:val="single" w:sz="4" w:space="0" w:color="000000"/>
            </w:tcBorders>
            <w:tcMar>
              <w:left w:w="0" w:type="dxa"/>
              <w:right w:w="0" w:type="dxa"/>
            </w:tcMar>
          </w:tcPr>
          <w:p w:rsidR="00F06372" w:rsidRPr="00FF2003" w:rsidRDefault="00175D77" w:rsidP="0053358D">
            <w:pPr>
              <w:pStyle w:val="ConsPlusNormal"/>
              <w:ind w:left="57"/>
              <w:rPr>
                <w:rFonts w:ascii="Times New Roman" w:hAnsi="Times New Roman" w:cs="Times New Roman"/>
                <w:color w:val="000000"/>
                <w:sz w:val="24"/>
                <w:szCs w:val="24"/>
              </w:rPr>
            </w:pPr>
            <w:r>
              <w:rPr>
                <w:rFonts w:ascii="Times New Roman" w:hAnsi="Times New Roman" w:cs="Times New Roman"/>
                <w:color w:val="000000"/>
                <w:sz w:val="24"/>
                <w:szCs w:val="24"/>
              </w:rPr>
              <w:t>2023-2027</w:t>
            </w:r>
            <w:r w:rsidR="00F06372" w:rsidRPr="00FF2003">
              <w:rPr>
                <w:rFonts w:ascii="Times New Roman" w:hAnsi="Times New Roman" w:cs="Times New Roman"/>
                <w:color w:val="000000"/>
                <w:sz w:val="24"/>
                <w:szCs w:val="24"/>
              </w:rPr>
              <w:t>гг.</w:t>
            </w:r>
          </w:p>
        </w:tc>
      </w:tr>
      <w:tr w:rsidR="00F06372" w:rsidTr="004E508F">
        <w:tc>
          <w:tcPr>
            <w:tcW w:w="32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06372" w:rsidRPr="00FF2003" w:rsidRDefault="00F06372" w:rsidP="004A4408">
            <w:pPr>
              <w:pStyle w:val="ConsPlusNormal"/>
              <w:ind w:left="57"/>
              <w:rPr>
                <w:rFonts w:ascii="Times New Roman" w:hAnsi="Times New Roman" w:cs="Times New Roman"/>
                <w:color w:val="000000"/>
                <w:sz w:val="24"/>
                <w:szCs w:val="24"/>
              </w:rPr>
            </w:pPr>
            <w:r w:rsidRPr="00FF2003">
              <w:rPr>
                <w:rFonts w:ascii="Times New Roman" w:hAnsi="Times New Roman" w:cs="Times New Roman"/>
                <w:color w:val="000000"/>
                <w:sz w:val="24"/>
                <w:szCs w:val="24"/>
              </w:rPr>
              <w:t>Цели</w:t>
            </w:r>
          </w:p>
        </w:tc>
        <w:tc>
          <w:tcPr>
            <w:tcW w:w="610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06372" w:rsidRPr="00FF2003" w:rsidRDefault="006B3C31" w:rsidP="00175D77">
            <w:pPr>
              <w:pStyle w:val="ConsPlusNormal"/>
              <w:ind w:left="57" w:firstLine="0"/>
              <w:jc w:val="both"/>
              <w:rPr>
                <w:rFonts w:ascii="Times New Roman" w:hAnsi="Times New Roman" w:cs="Times New Roman"/>
                <w:color w:val="000000"/>
                <w:sz w:val="24"/>
                <w:szCs w:val="24"/>
              </w:rPr>
            </w:pPr>
            <w:r w:rsidRPr="000B31F6">
              <w:rPr>
                <w:rFonts w:ascii="Times New Roman" w:hAnsi="Times New Roman"/>
                <w:sz w:val="24"/>
                <w:szCs w:val="24"/>
              </w:rPr>
              <w:t>Развитие сети автомобильных дорог местного значения и транспортного обслуживания населения в соответствии с потребностями населения, темпами социально-экономического развития округа</w:t>
            </w:r>
            <w:r w:rsidRPr="00FF2003">
              <w:rPr>
                <w:rFonts w:ascii="Times New Roman" w:hAnsi="Times New Roman" w:cs="Times New Roman"/>
                <w:color w:val="000000"/>
                <w:sz w:val="24"/>
                <w:szCs w:val="24"/>
              </w:rPr>
              <w:t xml:space="preserve"> </w:t>
            </w:r>
          </w:p>
        </w:tc>
      </w:tr>
      <w:tr w:rsidR="00F06372" w:rsidTr="004E508F">
        <w:tc>
          <w:tcPr>
            <w:tcW w:w="32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06372" w:rsidRPr="00FF2003" w:rsidRDefault="00F06372" w:rsidP="004A4408">
            <w:pPr>
              <w:pStyle w:val="ConsPlusNormal"/>
              <w:ind w:left="57" w:firstLine="0"/>
              <w:rPr>
                <w:rFonts w:ascii="Times New Roman" w:hAnsi="Times New Roman" w:cs="Times New Roman"/>
                <w:color w:val="000000"/>
                <w:sz w:val="24"/>
                <w:szCs w:val="24"/>
              </w:rPr>
            </w:pPr>
            <w:r w:rsidRPr="002F481C">
              <w:rPr>
                <w:rFonts w:ascii="Times New Roman" w:hAnsi="Times New Roman" w:cs="Times New Roman"/>
                <w:sz w:val="24"/>
                <w:szCs w:val="24"/>
              </w:rPr>
              <w:t>Финансовое обеспечение</w:t>
            </w:r>
          </w:p>
        </w:tc>
        <w:tc>
          <w:tcPr>
            <w:tcW w:w="610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06372" w:rsidRPr="00FF2003" w:rsidRDefault="00F06372" w:rsidP="0053358D">
            <w:pPr>
              <w:widowControl w:val="0"/>
              <w:autoSpaceDE w:val="0"/>
              <w:autoSpaceDN w:val="0"/>
              <w:adjustRightInd w:val="0"/>
              <w:jc w:val="center"/>
              <w:rPr>
                <w:sz w:val="24"/>
                <w:szCs w:val="24"/>
              </w:rPr>
            </w:pPr>
            <w:r w:rsidRPr="00FF2003">
              <w:rPr>
                <w:sz w:val="24"/>
                <w:szCs w:val="24"/>
              </w:rPr>
              <w:t>О</w:t>
            </w:r>
            <w:r w:rsidR="004A4408">
              <w:rPr>
                <w:sz w:val="24"/>
                <w:szCs w:val="24"/>
              </w:rPr>
              <w:t>бъем финансирования на 202</w:t>
            </w:r>
            <w:r w:rsidR="00A23BD2">
              <w:rPr>
                <w:sz w:val="24"/>
                <w:szCs w:val="24"/>
              </w:rPr>
              <w:t>5</w:t>
            </w:r>
            <w:r w:rsidR="004A4408">
              <w:rPr>
                <w:sz w:val="24"/>
                <w:szCs w:val="24"/>
              </w:rPr>
              <w:t>-20</w:t>
            </w:r>
            <w:r w:rsidR="00A23BD2">
              <w:rPr>
                <w:sz w:val="24"/>
                <w:szCs w:val="24"/>
              </w:rPr>
              <w:t>30</w:t>
            </w:r>
            <w:r w:rsidRPr="00FF2003">
              <w:rPr>
                <w:sz w:val="24"/>
                <w:szCs w:val="24"/>
              </w:rPr>
              <w:t xml:space="preserve"> годы –</w:t>
            </w:r>
            <w:r w:rsidR="00F727FE">
              <w:rPr>
                <w:sz w:val="24"/>
                <w:szCs w:val="24"/>
              </w:rPr>
              <w:t>61734,3</w:t>
            </w:r>
            <w:r w:rsidRPr="00FF2003">
              <w:rPr>
                <w:sz w:val="24"/>
                <w:szCs w:val="24"/>
              </w:rPr>
              <w:t xml:space="preserve"> тыс. руб., в том числе по годам</w:t>
            </w:r>
          </w:p>
          <w:tbl>
            <w:tblPr>
              <w:tblW w:w="7134" w:type="dxa"/>
              <w:tblLayout w:type="fixed"/>
              <w:tblLook w:val="04A0" w:firstRow="1" w:lastRow="0" w:firstColumn="1" w:lastColumn="0" w:noHBand="0" w:noVBand="1"/>
            </w:tblPr>
            <w:tblGrid>
              <w:gridCol w:w="1783"/>
              <w:gridCol w:w="867"/>
              <w:gridCol w:w="1446"/>
              <w:gridCol w:w="3038"/>
            </w:tblGrid>
            <w:tr w:rsidR="00F06372" w:rsidRPr="00FF2003" w:rsidTr="004A4408">
              <w:tc>
                <w:tcPr>
                  <w:tcW w:w="1783" w:type="dxa"/>
                  <w:shd w:val="clear" w:color="auto" w:fill="auto"/>
                </w:tcPr>
                <w:p w:rsidR="00F06372" w:rsidRPr="00FF2003" w:rsidRDefault="00A23BD2" w:rsidP="0053358D">
                  <w:pPr>
                    <w:widowControl w:val="0"/>
                    <w:autoSpaceDE w:val="0"/>
                    <w:autoSpaceDN w:val="0"/>
                    <w:adjustRightInd w:val="0"/>
                    <w:jc w:val="center"/>
                    <w:rPr>
                      <w:sz w:val="24"/>
                      <w:szCs w:val="24"/>
                    </w:rPr>
                  </w:pPr>
                  <w:r>
                    <w:rPr>
                      <w:sz w:val="24"/>
                      <w:szCs w:val="24"/>
                    </w:rPr>
                    <w:t>2025</w:t>
                  </w:r>
                </w:p>
              </w:tc>
              <w:tc>
                <w:tcPr>
                  <w:tcW w:w="867" w:type="dxa"/>
                  <w:shd w:val="clear" w:color="auto" w:fill="auto"/>
                </w:tcPr>
                <w:p w:rsidR="00F06372" w:rsidRPr="00FF2003" w:rsidRDefault="00F06372" w:rsidP="0053358D">
                  <w:pPr>
                    <w:widowControl w:val="0"/>
                    <w:autoSpaceDE w:val="0"/>
                    <w:autoSpaceDN w:val="0"/>
                    <w:adjustRightInd w:val="0"/>
                    <w:jc w:val="center"/>
                    <w:rPr>
                      <w:sz w:val="24"/>
                      <w:szCs w:val="24"/>
                    </w:rPr>
                  </w:pPr>
                  <w:r w:rsidRPr="00FF2003">
                    <w:rPr>
                      <w:sz w:val="24"/>
                      <w:szCs w:val="24"/>
                    </w:rPr>
                    <w:t>год</w:t>
                  </w:r>
                </w:p>
              </w:tc>
              <w:tc>
                <w:tcPr>
                  <w:tcW w:w="1446" w:type="dxa"/>
                  <w:shd w:val="clear" w:color="auto" w:fill="auto"/>
                </w:tcPr>
                <w:p w:rsidR="00F06372" w:rsidRPr="004A4408" w:rsidRDefault="00A23BD2" w:rsidP="0053358D">
                  <w:pPr>
                    <w:widowControl w:val="0"/>
                    <w:autoSpaceDE w:val="0"/>
                    <w:autoSpaceDN w:val="0"/>
                    <w:adjustRightInd w:val="0"/>
                    <w:jc w:val="center"/>
                    <w:rPr>
                      <w:sz w:val="24"/>
                      <w:szCs w:val="24"/>
                    </w:rPr>
                  </w:pPr>
                  <w:r>
                    <w:rPr>
                      <w:sz w:val="24"/>
                      <w:szCs w:val="24"/>
                    </w:rPr>
                    <w:t>20238,1</w:t>
                  </w:r>
                </w:p>
              </w:tc>
              <w:tc>
                <w:tcPr>
                  <w:tcW w:w="3038" w:type="dxa"/>
                  <w:shd w:val="clear" w:color="auto" w:fill="auto"/>
                </w:tcPr>
                <w:p w:rsidR="00F06372" w:rsidRPr="00FF2003" w:rsidRDefault="00F06372" w:rsidP="0053358D">
                  <w:pPr>
                    <w:widowControl w:val="0"/>
                    <w:autoSpaceDE w:val="0"/>
                    <w:autoSpaceDN w:val="0"/>
                    <w:adjustRightInd w:val="0"/>
                    <w:jc w:val="center"/>
                    <w:rPr>
                      <w:sz w:val="24"/>
                      <w:szCs w:val="24"/>
                    </w:rPr>
                  </w:pPr>
                  <w:r w:rsidRPr="00FF2003">
                    <w:rPr>
                      <w:sz w:val="24"/>
                      <w:szCs w:val="24"/>
                    </w:rPr>
                    <w:t>тыс. руб.</w:t>
                  </w:r>
                </w:p>
              </w:tc>
            </w:tr>
            <w:tr w:rsidR="00F06372" w:rsidRPr="00FF2003" w:rsidTr="004A4408">
              <w:tc>
                <w:tcPr>
                  <w:tcW w:w="1783" w:type="dxa"/>
                  <w:shd w:val="clear" w:color="auto" w:fill="auto"/>
                </w:tcPr>
                <w:p w:rsidR="00F06372" w:rsidRPr="00FF2003" w:rsidRDefault="00A23BD2" w:rsidP="0053358D">
                  <w:pPr>
                    <w:widowControl w:val="0"/>
                    <w:autoSpaceDE w:val="0"/>
                    <w:autoSpaceDN w:val="0"/>
                    <w:adjustRightInd w:val="0"/>
                    <w:jc w:val="center"/>
                    <w:rPr>
                      <w:sz w:val="24"/>
                      <w:szCs w:val="24"/>
                    </w:rPr>
                  </w:pPr>
                  <w:r>
                    <w:rPr>
                      <w:sz w:val="24"/>
                      <w:szCs w:val="24"/>
                    </w:rPr>
                    <w:t>2026</w:t>
                  </w:r>
                </w:p>
              </w:tc>
              <w:tc>
                <w:tcPr>
                  <w:tcW w:w="867" w:type="dxa"/>
                  <w:shd w:val="clear" w:color="auto" w:fill="auto"/>
                </w:tcPr>
                <w:p w:rsidR="00F06372" w:rsidRPr="00FF2003" w:rsidRDefault="00F06372" w:rsidP="0053358D">
                  <w:pPr>
                    <w:jc w:val="center"/>
                    <w:rPr>
                      <w:sz w:val="24"/>
                      <w:szCs w:val="24"/>
                    </w:rPr>
                  </w:pPr>
                  <w:r w:rsidRPr="00FF2003">
                    <w:rPr>
                      <w:sz w:val="24"/>
                      <w:szCs w:val="24"/>
                    </w:rPr>
                    <w:t>год</w:t>
                  </w:r>
                </w:p>
              </w:tc>
              <w:tc>
                <w:tcPr>
                  <w:tcW w:w="1446" w:type="dxa"/>
                  <w:shd w:val="clear" w:color="auto" w:fill="auto"/>
                </w:tcPr>
                <w:p w:rsidR="00F06372" w:rsidRPr="004A4408" w:rsidRDefault="00A23BD2" w:rsidP="00F727FE">
                  <w:pPr>
                    <w:widowControl w:val="0"/>
                    <w:autoSpaceDE w:val="0"/>
                    <w:autoSpaceDN w:val="0"/>
                    <w:adjustRightInd w:val="0"/>
                    <w:jc w:val="center"/>
                    <w:rPr>
                      <w:sz w:val="24"/>
                      <w:szCs w:val="24"/>
                    </w:rPr>
                  </w:pPr>
                  <w:r>
                    <w:rPr>
                      <w:sz w:val="24"/>
                      <w:szCs w:val="24"/>
                    </w:rPr>
                    <w:t>20</w:t>
                  </w:r>
                  <w:r w:rsidR="00F727FE">
                    <w:rPr>
                      <w:sz w:val="24"/>
                      <w:szCs w:val="24"/>
                    </w:rPr>
                    <w:t>748</w:t>
                  </w:r>
                  <w:r>
                    <w:rPr>
                      <w:sz w:val="24"/>
                      <w:szCs w:val="24"/>
                    </w:rPr>
                    <w:t>,1</w:t>
                  </w:r>
                </w:p>
              </w:tc>
              <w:tc>
                <w:tcPr>
                  <w:tcW w:w="3038" w:type="dxa"/>
                  <w:shd w:val="clear" w:color="auto" w:fill="auto"/>
                </w:tcPr>
                <w:p w:rsidR="00F06372" w:rsidRPr="00FF2003" w:rsidRDefault="00F06372" w:rsidP="0053358D">
                  <w:pPr>
                    <w:widowControl w:val="0"/>
                    <w:autoSpaceDE w:val="0"/>
                    <w:autoSpaceDN w:val="0"/>
                    <w:adjustRightInd w:val="0"/>
                    <w:jc w:val="center"/>
                    <w:rPr>
                      <w:sz w:val="24"/>
                      <w:szCs w:val="24"/>
                    </w:rPr>
                  </w:pPr>
                  <w:r w:rsidRPr="00FF2003">
                    <w:rPr>
                      <w:sz w:val="24"/>
                      <w:szCs w:val="24"/>
                    </w:rPr>
                    <w:t>тыс. руб.</w:t>
                  </w:r>
                </w:p>
              </w:tc>
            </w:tr>
            <w:tr w:rsidR="00F06372" w:rsidRPr="00FF2003" w:rsidTr="004A4408">
              <w:tc>
                <w:tcPr>
                  <w:tcW w:w="1783" w:type="dxa"/>
                  <w:shd w:val="clear" w:color="auto" w:fill="auto"/>
                </w:tcPr>
                <w:p w:rsidR="00F06372" w:rsidRPr="00FF2003" w:rsidRDefault="00A23BD2" w:rsidP="0053358D">
                  <w:pPr>
                    <w:widowControl w:val="0"/>
                    <w:autoSpaceDE w:val="0"/>
                    <w:autoSpaceDN w:val="0"/>
                    <w:adjustRightInd w:val="0"/>
                    <w:jc w:val="center"/>
                    <w:rPr>
                      <w:sz w:val="24"/>
                      <w:szCs w:val="24"/>
                    </w:rPr>
                  </w:pPr>
                  <w:r>
                    <w:rPr>
                      <w:sz w:val="24"/>
                      <w:szCs w:val="24"/>
                    </w:rPr>
                    <w:t>2027</w:t>
                  </w:r>
                </w:p>
              </w:tc>
              <w:tc>
                <w:tcPr>
                  <w:tcW w:w="867" w:type="dxa"/>
                  <w:shd w:val="clear" w:color="auto" w:fill="auto"/>
                </w:tcPr>
                <w:p w:rsidR="00F06372" w:rsidRPr="00FF2003" w:rsidRDefault="00F06372" w:rsidP="0053358D">
                  <w:pPr>
                    <w:jc w:val="center"/>
                    <w:rPr>
                      <w:sz w:val="24"/>
                      <w:szCs w:val="24"/>
                    </w:rPr>
                  </w:pPr>
                  <w:r w:rsidRPr="00FF2003">
                    <w:rPr>
                      <w:sz w:val="24"/>
                      <w:szCs w:val="24"/>
                    </w:rPr>
                    <w:t>год</w:t>
                  </w:r>
                </w:p>
              </w:tc>
              <w:tc>
                <w:tcPr>
                  <w:tcW w:w="1446" w:type="dxa"/>
                  <w:shd w:val="clear" w:color="auto" w:fill="auto"/>
                </w:tcPr>
                <w:p w:rsidR="00F06372" w:rsidRPr="004A4408" w:rsidRDefault="008F4CBD" w:rsidP="00F727FE">
                  <w:pPr>
                    <w:widowControl w:val="0"/>
                    <w:autoSpaceDE w:val="0"/>
                    <w:autoSpaceDN w:val="0"/>
                    <w:adjustRightInd w:val="0"/>
                    <w:jc w:val="center"/>
                    <w:rPr>
                      <w:sz w:val="24"/>
                      <w:szCs w:val="24"/>
                    </w:rPr>
                  </w:pPr>
                  <w:r>
                    <w:rPr>
                      <w:sz w:val="24"/>
                      <w:szCs w:val="24"/>
                    </w:rPr>
                    <w:t>20</w:t>
                  </w:r>
                  <w:r w:rsidR="00F727FE">
                    <w:rPr>
                      <w:sz w:val="24"/>
                      <w:szCs w:val="24"/>
                    </w:rPr>
                    <w:t>748</w:t>
                  </w:r>
                  <w:r>
                    <w:rPr>
                      <w:sz w:val="24"/>
                      <w:szCs w:val="24"/>
                    </w:rPr>
                    <w:t>,1</w:t>
                  </w:r>
                </w:p>
              </w:tc>
              <w:tc>
                <w:tcPr>
                  <w:tcW w:w="3038" w:type="dxa"/>
                  <w:shd w:val="clear" w:color="auto" w:fill="auto"/>
                </w:tcPr>
                <w:p w:rsidR="00F06372" w:rsidRPr="00FF2003" w:rsidRDefault="00F06372" w:rsidP="0053358D">
                  <w:pPr>
                    <w:widowControl w:val="0"/>
                    <w:autoSpaceDE w:val="0"/>
                    <w:autoSpaceDN w:val="0"/>
                    <w:adjustRightInd w:val="0"/>
                    <w:jc w:val="center"/>
                    <w:rPr>
                      <w:sz w:val="24"/>
                      <w:szCs w:val="24"/>
                    </w:rPr>
                  </w:pPr>
                  <w:r w:rsidRPr="00FF2003">
                    <w:rPr>
                      <w:sz w:val="24"/>
                      <w:szCs w:val="24"/>
                    </w:rPr>
                    <w:t>тыс. руб.</w:t>
                  </w:r>
                </w:p>
              </w:tc>
            </w:tr>
            <w:tr w:rsidR="00F06372" w:rsidRPr="00FF2003" w:rsidTr="004A4408">
              <w:tc>
                <w:tcPr>
                  <w:tcW w:w="1783" w:type="dxa"/>
                  <w:shd w:val="clear" w:color="auto" w:fill="auto"/>
                </w:tcPr>
                <w:p w:rsidR="00F06372" w:rsidRDefault="00A23BD2" w:rsidP="0053358D">
                  <w:pPr>
                    <w:widowControl w:val="0"/>
                    <w:autoSpaceDE w:val="0"/>
                    <w:autoSpaceDN w:val="0"/>
                    <w:adjustRightInd w:val="0"/>
                    <w:jc w:val="center"/>
                    <w:rPr>
                      <w:sz w:val="24"/>
                      <w:szCs w:val="24"/>
                    </w:rPr>
                  </w:pPr>
                  <w:r>
                    <w:rPr>
                      <w:sz w:val="24"/>
                      <w:szCs w:val="24"/>
                    </w:rPr>
                    <w:t>2028</w:t>
                  </w:r>
                </w:p>
                <w:p w:rsidR="004A4408" w:rsidRDefault="00A23BD2" w:rsidP="0053358D">
                  <w:pPr>
                    <w:widowControl w:val="0"/>
                    <w:autoSpaceDE w:val="0"/>
                    <w:autoSpaceDN w:val="0"/>
                    <w:adjustRightInd w:val="0"/>
                    <w:jc w:val="center"/>
                    <w:rPr>
                      <w:sz w:val="24"/>
                      <w:szCs w:val="24"/>
                    </w:rPr>
                  </w:pPr>
                  <w:r>
                    <w:rPr>
                      <w:sz w:val="24"/>
                      <w:szCs w:val="24"/>
                    </w:rPr>
                    <w:t>2029</w:t>
                  </w:r>
                </w:p>
                <w:p w:rsidR="00A23BD2" w:rsidRPr="00FF2003" w:rsidRDefault="00A23BD2" w:rsidP="0053358D">
                  <w:pPr>
                    <w:widowControl w:val="0"/>
                    <w:autoSpaceDE w:val="0"/>
                    <w:autoSpaceDN w:val="0"/>
                    <w:adjustRightInd w:val="0"/>
                    <w:jc w:val="center"/>
                    <w:rPr>
                      <w:sz w:val="24"/>
                      <w:szCs w:val="24"/>
                    </w:rPr>
                  </w:pPr>
                  <w:r>
                    <w:rPr>
                      <w:sz w:val="24"/>
                      <w:szCs w:val="24"/>
                    </w:rPr>
                    <w:t>2030</w:t>
                  </w:r>
                </w:p>
              </w:tc>
              <w:tc>
                <w:tcPr>
                  <w:tcW w:w="867" w:type="dxa"/>
                  <w:shd w:val="clear" w:color="auto" w:fill="auto"/>
                </w:tcPr>
                <w:p w:rsidR="00F06372" w:rsidRDefault="004A4408" w:rsidP="0053358D">
                  <w:pPr>
                    <w:jc w:val="center"/>
                    <w:rPr>
                      <w:sz w:val="24"/>
                      <w:szCs w:val="24"/>
                    </w:rPr>
                  </w:pPr>
                  <w:r>
                    <w:rPr>
                      <w:sz w:val="24"/>
                      <w:szCs w:val="24"/>
                    </w:rPr>
                    <w:t>г</w:t>
                  </w:r>
                  <w:r w:rsidR="00F06372" w:rsidRPr="00FF2003">
                    <w:rPr>
                      <w:sz w:val="24"/>
                      <w:szCs w:val="24"/>
                    </w:rPr>
                    <w:t>од</w:t>
                  </w:r>
                </w:p>
                <w:p w:rsidR="004A4408" w:rsidRDefault="004A4408" w:rsidP="0053358D">
                  <w:pPr>
                    <w:jc w:val="center"/>
                    <w:rPr>
                      <w:sz w:val="24"/>
                      <w:szCs w:val="24"/>
                    </w:rPr>
                  </w:pPr>
                  <w:r>
                    <w:rPr>
                      <w:sz w:val="24"/>
                      <w:szCs w:val="24"/>
                    </w:rPr>
                    <w:t>год</w:t>
                  </w:r>
                </w:p>
                <w:p w:rsidR="00A23BD2" w:rsidRPr="00FF2003" w:rsidRDefault="00A23BD2" w:rsidP="0053358D">
                  <w:pPr>
                    <w:jc w:val="center"/>
                    <w:rPr>
                      <w:sz w:val="24"/>
                      <w:szCs w:val="24"/>
                    </w:rPr>
                  </w:pPr>
                  <w:r>
                    <w:rPr>
                      <w:sz w:val="24"/>
                      <w:szCs w:val="24"/>
                    </w:rPr>
                    <w:t>год</w:t>
                  </w:r>
                </w:p>
              </w:tc>
              <w:tc>
                <w:tcPr>
                  <w:tcW w:w="1446" w:type="dxa"/>
                  <w:shd w:val="clear" w:color="auto" w:fill="auto"/>
                </w:tcPr>
                <w:p w:rsidR="00F06372" w:rsidRDefault="00A23BD2" w:rsidP="0053358D">
                  <w:pPr>
                    <w:widowControl w:val="0"/>
                    <w:autoSpaceDE w:val="0"/>
                    <w:autoSpaceDN w:val="0"/>
                    <w:adjustRightInd w:val="0"/>
                    <w:jc w:val="center"/>
                    <w:rPr>
                      <w:sz w:val="24"/>
                      <w:szCs w:val="24"/>
                    </w:rPr>
                  </w:pPr>
                  <w:r>
                    <w:rPr>
                      <w:sz w:val="24"/>
                      <w:szCs w:val="24"/>
                    </w:rPr>
                    <w:t>0,0</w:t>
                  </w:r>
                </w:p>
                <w:p w:rsidR="004A4408" w:rsidRDefault="00A23BD2" w:rsidP="0053358D">
                  <w:pPr>
                    <w:widowControl w:val="0"/>
                    <w:autoSpaceDE w:val="0"/>
                    <w:autoSpaceDN w:val="0"/>
                    <w:adjustRightInd w:val="0"/>
                    <w:jc w:val="center"/>
                    <w:rPr>
                      <w:sz w:val="24"/>
                      <w:szCs w:val="24"/>
                    </w:rPr>
                  </w:pPr>
                  <w:r>
                    <w:rPr>
                      <w:sz w:val="24"/>
                      <w:szCs w:val="24"/>
                    </w:rPr>
                    <w:t>0,0</w:t>
                  </w:r>
                </w:p>
                <w:p w:rsidR="00A23BD2" w:rsidRPr="004A4408" w:rsidRDefault="00A23BD2" w:rsidP="0053358D">
                  <w:pPr>
                    <w:widowControl w:val="0"/>
                    <w:autoSpaceDE w:val="0"/>
                    <w:autoSpaceDN w:val="0"/>
                    <w:adjustRightInd w:val="0"/>
                    <w:jc w:val="center"/>
                    <w:rPr>
                      <w:sz w:val="24"/>
                      <w:szCs w:val="24"/>
                    </w:rPr>
                  </w:pPr>
                  <w:r>
                    <w:rPr>
                      <w:sz w:val="24"/>
                      <w:szCs w:val="24"/>
                    </w:rPr>
                    <w:t>0,0</w:t>
                  </w:r>
                </w:p>
              </w:tc>
              <w:tc>
                <w:tcPr>
                  <w:tcW w:w="3038" w:type="dxa"/>
                  <w:shd w:val="clear" w:color="auto" w:fill="auto"/>
                </w:tcPr>
                <w:p w:rsidR="00F06372" w:rsidRDefault="00F06372" w:rsidP="0053358D">
                  <w:pPr>
                    <w:widowControl w:val="0"/>
                    <w:autoSpaceDE w:val="0"/>
                    <w:autoSpaceDN w:val="0"/>
                    <w:adjustRightInd w:val="0"/>
                    <w:jc w:val="center"/>
                    <w:rPr>
                      <w:sz w:val="24"/>
                      <w:szCs w:val="24"/>
                    </w:rPr>
                  </w:pPr>
                  <w:r w:rsidRPr="00FF2003">
                    <w:rPr>
                      <w:sz w:val="24"/>
                      <w:szCs w:val="24"/>
                    </w:rPr>
                    <w:t>тыс. руб.</w:t>
                  </w:r>
                </w:p>
                <w:p w:rsidR="004A4408" w:rsidRDefault="004A4408" w:rsidP="0053358D">
                  <w:pPr>
                    <w:widowControl w:val="0"/>
                    <w:autoSpaceDE w:val="0"/>
                    <w:autoSpaceDN w:val="0"/>
                    <w:adjustRightInd w:val="0"/>
                    <w:jc w:val="center"/>
                    <w:rPr>
                      <w:sz w:val="24"/>
                      <w:szCs w:val="24"/>
                    </w:rPr>
                  </w:pPr>
                  <w:r>
                    <w:rPr>
                      <w:sz w:val="24"/>
                      <w:szCs w:val="24"/>
                    </w:rPr>
                    <w:t>тыс. руб.</w:t>
                  </w:r>
                </w:p>
                <w:p w:rsidR="004A4408" w:rsidRPr="00FF2003" w:rsidRDefault="00A23BD2" w:rsidP="0053358D">
                  <w:pPr>
                    <w:widowControl w:val="0"/>
                    <w:autoSpaceDE w:val="0"/>
                    <w:autoSpaceDN w:val="0"/>
                    <w:adjustRightInd w:val="0"/>
                    <w:jc w:val="center"/>
                    <w:rPr>
                      <w:sz w:val="24"/>
                      <w:szCs w:val="24"/>
                    </w:rPr>
                  </w:pPr>
                  <w:r>
                    <w:rPr>
                      <w:sz w:val="24"/>
                      <w:szCs w:val="24"/>
                    </w:rPr>
                    <w:t>тыс. руб.</w:t>
                  </w:r>
                </w:p>
              </w:tc>
            </w:tr>
          </w:tbl>
          <w:p w:rsidR="00F06372" w:rsidRPr="00FF2003" w:rsidRDefault="00F06372" w:rsidP="007746F4">
            <w:pPr>
              <w:pStyle w:val="ConsPlusNormal"/>
              <w:ind w:left="57"/>
              <w:jc w:val="center"/>
              <w:rPr>
                <w:rFonts w:ascii="Times New Roman" w:hAnsi="Times New Roman" w:cs="Times New Roman"/>
                <w:color w:val="000000"/>
                <w:sz w:val="24"/>
                <w:szCs w:val="24"/>
              </w:rPr>
            </w:pPr>
            <w:r w:rsidRPr="007746F4">
              <w:rPr>
                <w:rFonts w:ascii="Times New Roman" w:hAnsi="Times New Roman" w:cs="Times New Roman"/>
                <w:sz w:val="24"/>
                <w:szCs w:val="24"/>
              </w:rPr>
              <w:t xml:space="preserve">Финансирование осуществляется за счет средств </w:t>
            </w:r>
            <w:r w:rsidR="007746F4" w:rsidRPr="007746F4">
              <w:rPr>
                <w:rFonts w:ascii="Times New Roman" w:hAnsi="Times New Roman" w:cs="Times New Roman"/>
                <w:sz w:val="24"/>
                <w:szCs w:val="24"/>
              </w:rPr>
              <w:t xml:space="preserve">областного и местного </w:t>
            </w:r>
            <w:r w:rsidRPr="007746F4">
              <w:rPr>
                <w:rFonts w:ascii="Times New Roman" w:hAnsi="Times New Roman" w:cs="Times New Roman"/>
                <w:sz w:val="24"/>
                <w:szCs w:val="24"/>
              </w:rPr>
              <w:t xml:space="preserve">бюджета </w:t>
            </w:r>
          </w:p>
        </w:tc>
      </w:tr>
      <w:tr w:rsidR="00F06372" w:rsidTr="004E508F">
        <w:tc>
          <w:tcPr>
            <w:tcW w:w="32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06372" w:rsidRPr="007746F4" w:rsidRDefault="00F06372" w:rsidP="0053358D">
            <w:pPr>
              <w:pStyle w:val="ConsPlusNormal"/>
              <w:ind w:left="57"/>
              <w:jc w:val="both"/>
              <w:rPr>
                <w:rFonts w:ascii="Times New Roman" w:hAnsi="Times New Roman" w:cs="Times New Roman"/>
                <w:color w:val="000000"/>
                <w:sz w:val="24"/>
                <w:szCs w:val="24"/>
                <w:highlight w:val="yellow"/>
              </w:rPr>
            </w:pPr>
            <w:r w:rsidRPr="00A23BD2">
              <w:rPr>
                <w:rFonts w:ascii="Times New Roman" w:hAnsi="Times New Roman" w:cs="Times New Roman"/>
                <w:color w:val="000000"/>
                <w:sz w:val="24"/>
                <w:szCs w:val="24"/>
              </w:rPr>
              <w:t>Связь с национальными целями Российской Федерации, государственной программой Российской Федерации, государственной программой Вологодской области</w:t>
            </w:r>
          </w:p>
        </w:tc>
        <w:tc>
          <w:tcPr>
            <w:tcW w:w="610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06372" w:rsidRPr="007746F4" w:rsidRDefault="00F06372" w:rsidP="00A23BD2">
            <w:pPr>
              <w:pStyle w:val="ConsPlusNormal"/>
              <w:ind w:firstLine="0"/>
              <w:jc w:val="both"/>
              <w:rPr>
                <w:rFonts w:ascii="Times New Roman" w:hAnsi="Times New Roman" w:cs="Times New Roman"/>
                <w:sz w:val="24"/>
                <w:szCs w:val="24"/>
                <w:highlight w:val="yellow"/>
              </w:rPr>
            </w:pPr>
          </w:p>
        </w:tc>
      </w:tr>
    </w:tbl>
    <w:p w:rsidR="00F06372" w:rsidRDefault="00F06372" w:rsidP="009D7761">
      <w:pPr>
        <w:jc w:val="both"/>
        <w:rPr>
          <w:szCs w:val="28"/>
        </w:rPr>
      </w:pPr>
    </w:p>
    <w:p w:rsidR="00061C14" w:rsidRDefault="00061C14" w:rsidP="009D7761">
      <w:pPr>
        <w:jc w:val="both"/>
        <w:rPr>
          <w:szCs w:val="28"/>
        </w:rPr>
      </w:pPr>
    </w:p>
    <w:p w:rsidR="00061C14" w:rsidRDefault="00061C14" w:rsidP="009D7761">
      <w:pPr>
        <w:jc w:val="both"/>
        <w:rPr>
          <w:szCs w:val="28"/>
        </w:rPr>
      </w:pPr>
    </w:p>
    <w:p w:rsidR="00061C14" w:rsidRDefault="00061C14" w:rsidP="009D7761">
      <w:pPr>
        <w:jc w:val="both"/>
        <w:rPr>
          <w:szCs w:val="28"/>
        </w:rPr>
      </w:pPr>
    </w:p>
    <w:p w:rsidR="00061C14" w:rsidRDefault="00061C14" w:rsidP="009D7761">
      <w:pPr>
        <w:jc w:val="both"/>
        <w:rPr>
          <w:szCs w:val="28"/>
        </w:rPr>
      </w:pPr>
    </w:p>
    <w:p w:rsidR="00061C14" w:rsidRDefault="00061C14" w:rsidP="009D7761">
      <w:pPr>
        <w:jc w:val="both"/>
        <w:rPr>
          <w:szCs w:val="28"/>
        </w:rPr>
      </w:pPr>
    </w:p>
    <w:p w:rsidR="00061C14" w:rsidRDefault="00061C14" w:rsidP="009D7761">
      <w:pPr>
        <w:jc w:val="both"/>
        <w:rPr>
          <w:szCs w:val="28"/>
        </w:rPr>
      </w:pPr>
    </w:p>
    <w:p w:rsidR="00061C14" w:rsidRDefault="00061C14" w:rsidP="009D7761">
      <w:pPr>
        <w:jc w:val="both"/>
        <w:rPr>
          <w:szCs w:val="28"/>
        </w:rPr>
      </w:pPr>
    </w:p>
    <w:p w:rsidR="00061C14" w:rsidRDefault="00061C14" w:rsidP="009D7761">
      <w:pPr>
        <w:jc w:val="both"/>
        <w:rPr>
          <w:szCs w:val="28"/>
        </w:rPr>
      </w:pPr>
    </w:p>
    <w:p w:rsidR="00061C14" w:rsidRDefault="00061C14" w:rsidP="009D7761">
      <w:pPr>
        <w:jc w:val="both"/>
        <w:rPr>
          <w:szCs w:val="28"/>
        </w:rPr>
      </w:pPr>
    </w:p>
    <w:p w:rsidR="00061C14" w:rsidRDefault="00061C14" w:rsidP="009D7761">
      <w:pPr>
        <w:jc w:val="both"/>
        <w:rPr>
          <w:szCs w:val="28"/>
        </w:rPr>
      </w:pPr>
    </w:p>
    <w:p w:rsidR="00061C14" w:rsidRDefault="00061C14" w:rsidP="009D7761">
      <w:pPr>
        <w:jc w:val="both"/>
        <w:rPr>
          <w:szCs w:val="28"/>
        </w:rPr>
      </w:pPr>
    </w:p>
    <w:p w:rsidR="00061C14" w:rsidRDefault="00061C14" w:rsidP="009D7761">
      <w:pPr>
        <w:jc w:val="both"/>
        <w:rPr>
          <w:szCs w:val="28"/>
        </w:rPr>
      </w:pPr>
    </w:p>
    <w:p w:rsidR="00061C14" w:rsidRDefault="00061C14" w:rsidP="009D7761">
      <w:pPr>
        <w:jc w:val="both"/>
        <w:rPr>
          <w:szCs w:val="28"/>
        </w:rPr>
      </w:pPr>
    </w:p>
    <w:p w:rsidR="00061C14" w:rsidRDefault="00061C14" w:rsidP="009D7761">
      <w:pPr>
        <w:jc w:val="both"/>
        <w:rPr>
          <w:szCs w:val="28"/>
        </w:rPr>
      </w:pPr>
    </w:p>
    <w:p w:rsidR="00061C14" w:rsidRDefault="00061C14" w:rsidP="009D7761">
      <w:pPr>
        <w:jc w:val="both"/>
        <w:rPr>
          <w:szCs w:val="28"/>
        </w:rPr>
      </w:pPr>
    </w:p>
    <w:p w:rsidR="00061C14" w:rsidRDefault="00061C14" w:rsidP="009D7761">
      <w:pPr>
        <w:jc w:val="both"/>
        <w:rPr>
          <w:szCs w:val="28"/>
        </w:rPr>
      </w:pPr>
    </w:p>
    <w:p w:rsidR="00061C14" w:rsidRDefault="00061C14" w:rsidP="009D7761">
      <w:pPr>
        <w:jc w:val="both"/>
        <w:rPr>
          <w:szCs w:val="28"/>
        </w:rPr>
        <w:sectPr w:rsidR="00061C14" w:rsidSect="003016D4">
          <w:pgSz w:w="11906" w:h="16838"/>
          <w:pgMar w:top="1134" w:right="850" w:bottom="1134" w:left="1701" w:header="708" w:footer="708" w:gutter="0"/>
          <w:cols w:space="708"/>
          <w:docGrid w:linePitch="381"/>
        </w:sectPr>
      </w:pPr>
    </w:p>
    <w:p w:rsidR="0019723E" w:rsidRDefault="0019723E" w:rsidP="0019723E">
      <w:pPr>
        <w:widowControl w:val="0"/>
        <w:ind w:left="720"/>
        <w:jc w:val="center"/>
        <w:outlineLvl w:val="1"/>
        <w:rPr>
          <w:rFonts w:ascii="XO Thames" w:hAnsi="XO Thames"/>
          <w:color w:val="000000"/>
          <w:szCs w:val="28"/>
        </w:rPr>
      </w:pPr>
      <w:r w:rsidRPr="0026645C">
        <w:rPr>
          <w:rFonts w:ascii="XO Thames" w:hAnsi="XO Thames"/>
          <w:color w:val="000000"/>
          <w:szCs w:val="28"/>
        </w:rPr>
        <w:t>2. Показатели муниципальной программы</w:t>
      </w:r>
    </w:p>
    <w:p w:rsidR="0019723E" w:rsidRDefault="0019723E" w:rsidP="0019723E">
      <w:pPr>
        <w:widowControl w:val="0"/>
        <w:shd w:val="clear" w:color="auto" w:fill="FFFFFF"/>
        <w:autoSpaceDE w:val="0"/>
        <w:autoSpaceDN w:val="0"/>
        <w:adjustRightInd w:val="0"/>
        <w:jc w:val="center"/>
        <w:rPr>
          <w:rFonts w:ascii="Times New Roman CYR" w:hAnsi="Times New Roman CYR" w:cs="Times New Roman CYR"/>
          <w:b/>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1989"/>
        <w:gridCol w:w="719"/>
        <w:gridCol w:w="617"/>
        <w:gridCol w:w="1147"/>
        <w:gridCol w:w="745"/>
        <w:gridCol w:w="626"/>
        <w:gridCol w:w="626"/>
        <w:gridCol w:w="588"/>
        <w:gridCol w:w="588"/>
        <w:gridCol w:w="769"/>
        <w:gridCol w:w="807"/>
        <w:gridCol w:w="1200"/>
        <w:gridCol w:w="1736"/>
        <w:gridCol w:w="946"/>
        <w:gridCol w:w="946"/>
      </w:tblGrid>
      <w:tr w:rsidR="004124A6" w:rsidRPr="009E07FC" w:rsidTr="004124A6">
        <w:trPr>
          <w:trHeight w:val="441"/>
        </w:trPr>
        <w:tc>
          <w:tcPr>
            <w:tcW w:w="175" w:type="pct"/>
            <w:vMerge w:val="restart"/>
            <w:shd w:val="clear" w:color="auto" w:fill="auto"/>
            <w:vAlign w:val="center"/>
          </w:tcPr>
          <w:p w:rsidR="004124A6" w:rsidRPr="00A47258" w:rsidRDefault="004124A6" w:rsidP="0053358D">
            <w:pPr>
              <w:jc w:val="center"/>
              <w:rPr>
                <w:sz w:val="20"/>
              </w:rPr>
            </w:pPr>
            <w:r w:rsidRPr="00A47258">
              <w:rPr>
                <w:sz w:val="20"/>
              </w:rPr>
              <w:t>№ п.п.</w:t>
            </w:r>
          </w:p>
        </w:tc>
        <w:tc>
          <w:tcPr>
            <w:tcW w:w="683" w:type="pct"/>
            <w:vMerge w:val="restart"/>
            <w:shd w:val="clear" w:color="auto" w:fill="auto"/>
            <w:vAlign w:val="center"/>
          </w:tcPr>
          <w:p w:rsidR="004124A6" w:rsidRPr="00A47258" w:rsidRDefault="004124A6" w:rsidP="0053358D">
            <w:pPr>
              <w:jc w:val="center"/>
              <w:rPr>
                <w:sz w:val="20"/>
              </w:rPr>
            </w:pPr>
            <w:r w:rsidRPr="00A47258">
              <w:rPr>
                <w:sz w:val="20"/>
              </w:rPr>
              <w:t>Наименование показателя1</w:t>
            </w:r>
          </w:p>
        </w:tc>
        <w:tc>
          <w:tcPr>
            <w:tcW w:w="247" w:type="pct"/>
            <w:vMerge w:val="restart"/>
            <w:shd w:val="clear" w:color="auto" w:fill="auto"/>
            <w:vAlign w:val="center"/>
          </w:tcPr>
          <w:p w:rsidR="004124A6" w:rsidRPr="00A47258" w:rsidRDefault="004124A6" w:rsidP="0053358D">
            <w:pPr>
              <w:jc w:val="center"/>
              <w:rPr>
                <w:sz w:val="20"/>
              </w:rPr>
            </w:pPr>
            <w:r w:rsidRPr="00A47258">
              <w:rPr>
                <w:sz w:val="22"/>
                <w:szCs w:val="22"/>
              </w:rPr>
              <w:t>Уровень показателя</w:t>
            </w:r>
          </w:p>
        </w:tc>
        <w:tc>
          <w:tcPr>
            <w:tcW w:w="212" w:type="pct"/>
            <w:vMerge w:val="restart"/>
            <w:shd w:val="clear" w:color="auto" w:fill="auto"/>
            <w:vAlign w:val="center"/>
          </w:tcPr>
          <w:p w:rsidR="004124A6" w:rsidRPr="00A47258" w:rsidRDefault="004124A6" w:rsidP="0053358D">
            <w:pPr>
              <w:jc w:val="center"/>
              <w:rPr>
                <w:sz w:val="20"/>
              </w:rPr>
            </w:pPr>
            <w:r w:rsidRPr="00A47258">
              <w:rPr>
                <w:sz w:val="22"/>
                <w:szCs w:val="22"/>
              </w:rPr>
              <w:t>Признак возрастания/убывания</w:t>
            </w:r>
          </w:p>
        </w:tc>
        <w:tc>
          <w:tcPr>
            <w:tcW w:w="394" w:type="pct"/>
            <w:vMerge w:val="restart"/>
            <w:shd w:val="clear" w:color="auto" w:fill="auto"/>
            <w:vAlign w:val="center"/>
          </w:tcPr>
          <w:p w:rsidR="004124A6" w:rsidRPr="00A47258" w:rsidRDefault="004124A6" w:rsidP="0053358D">
            <w:pPr>
              <w:jc w:val="center"/>
              <w:rPr>
                <w:sz w:val="20"/>
              </w:rPr>
            </w:pPr>
            <w:r>
              <w:rPr>
                <w:sz w:val="22"/>
                <w:szCs w:val="22"/>
              </w:rPr>
              <w:t>Единица измерения (по ОКЕИ</w:t>
            </w:r>
            <w:r w:rsidRPr="00A47258">
              <w:rPr>
                <w:sz w:val="22"/>
                <w:szCs w:val="22"/>
              </w:rPr>
              <w:t>)</w:t>
            </w:r>
          </w:p>
        </w:tc>
        <w:tc>
          <w:tcPr>
            <w:tcW w:w="256" w:type="pct"/>
            <w:shd w:val="clear" w:color="auto" w:fill="auto"/>
          </w:tcPr>
          <w:p w:rsidR="004124A6" w:rsidRPr="00A47258" w:rsidRDefault="004124A6" w:rsidP="0053358D">
            <w:pPr>
              <w:jc w:val="right"/>
              <w:rPr>
                <w:sz w:val="20"/>
              </w:rPr>
            </w:pPr>
            <w:r w:rsidRPr="00A47258">
              <w:rPr>
                <w:sz w:val="22"/>
                <w:szCs w:val="22"/>
              </w:rPr>
              <w:t>Базовое значение4</w:t>
            </w:r>
          </w:p>
        </w:tc>
        <w:tc>
          <w:tcPr>
            <w:tcW w:w="1375" w:type="pct"/>
            <w:gridSpan w:val="6"/>
          </w:tcPr>
          <w:p w:rsidR="004124A6" w:rsidRDefault="004124A6" w:rsidP="0053358D">
            <w:pPr>
              <w:jc w:val="center"/>
              <w:rPr>
                <w:sz w:val="22"/>
                <w:szCs w:val="22"/>
              </w:rPr>
            </w:pPr>
          </w:p>
          <w:p w:rsidR="004124A6" w:rsidRPr="00A47258" w:rsidRDefault="004124A6" w:rsidP="0053358D">
            <w:pPr>
              <w:jc w:val="center"/>
              <w:rPr>
                <w:sz w:val="20"/>
              </w:rPr>
            </w:pPr>
            <w:r w:rsidRPr="00A47258">
              <w:rPr>
                <w:sz w:val="22"/>
                <w:szCs w:val="22"/>
              </w:rPr>
              <w:t>Значения показателя по годам</w:t>
            </w:r>
          </w:p>
        </w:tc>
        <w:tc>
          <w:tcPr>
            <w:tcW w:w="412" w:type="pct"/>
            <w:vMerge w:val="restart"/>
            <w:shd w:val="clear" w:color="auto" w:fill="auto"/>
            <w:vAlign w:val="center"/>
          </w:tcPr>
          <w:p w:rsidR="004124A6" w:rsidRPr="00A47258" w:rsidRDefault="004124A6" w:rsidP="0053358D">
            <w:pPr>
              <w:jc w:val="center"/>
              <w:rPr>
                <w:sz w:val="20"/>
              </w:rPr>
            </w:pPr>
            <w:r w:rsidRPr="00A47258">
              <w:rPr>
                <w:sz w:val="22"/>
                <w:szCs w:val="22"/>
              </w:rPr>
              <w:t>Документ6</w:t>
            </w:r>
          </w:p>
        </w:tc>
        <w:tc>
          <w:tcPr>
            <w:tcW w:w="596" w:type="pct"/>
            <w:vMerge w:val="restart"/>
            <w:shd w:val="clear" w:color="auto" w:fill="auto"/>
            <w:vAlign w:val="center"/>
          </w:tcPr>
          <w:p w:rsidR="004124A6" w:rsidRPr="00A47258" w:rsidRDefault="004124A6" w:rsidP="0053358D">
            <w:pPr>
              <w:jc w:val="center"/>
              <w:rPr>
                <w:sz w:val="20"/>
              </w:rPr>
            </w:pPr>
            <w:r w:rsidRPr="00A47258">
              <w:rPr>
                <w:sz w:val="22"/>
                <w:szCs w:val="22"/>
              </w:rPr>
              <w:t>Ответственный за достижение показателя</w:t>
            </w:r>
          </w:p>
        </w:tc>
        <w:tc>
          <w:tcPr>
            <w:tcW w:w="325" w:type="pct"/>
            <w:vMerge w:val="restart"/>
            <w:shd w:val="clear" w:color="auto" w:fill="auto"/>
            <w:vAlign w:val="center"/>
          </w:tcPr>
          <w:p w:rsidR="004124A6" w:rsidRPr="00D211CC" w:rsidRDefault="004124A6" w:rsidP="0053358D">
            <w:pPr>
              <w:jc w:val="center"/>
              <w:rPr>
                <w:sz w:val="24"/>
                <w:vertAlign w:val="superscript"/>
              </w:rPr>
            </w:pPr>
            <w:r w:rsidRPr="00A47258">
              <w:rPr>
                <w:sz w:val="22"/>
                <w:szCs w:val="22"/>
              </w:rPr>
              <w:t xml:space="preserve">Связь с </w:t>
            </w:r>
            <w:r w:rsidR="00D211CC">
              <w:rPr>
                <w:sz w:val="22"/>
                <w:szCs w:val="22"/>
              </w:rPr>
              <w:t>показателями национальных целей</w:t>
            </w:r>
            <w:r w:rsidR="00D211CC">
              <w:rPr>
                <w:sz w:val="24"/>
                <w:szCs w:val="22"/>
              </w:rPr>
              <w:t xml:space="preserve"> </w:t>
            </w:r>
            <w:r w:rsidR="00D211CC">
              <w:rPr>
                <w:sz w:val="24"/>
                <w:szCs w:val="22"/>
                <w:vertAlign w:val="superscript"/>
              </w:rPr>
              <w:t>2</w:t>
            </w:r>
          </w:p>
        </w:tc>
        <w:tc>
          <w:tcPr>
            <w:tcW w:w="325" w:type="pct"/>
            <w:vMerge w:val="restart"/>
            <w:shd w:val="clear" w:color="auto" w:fill="auto"/>
            <w:vAlign w:val="center"/>
          </w:tcPr>
          <w:p w:rsidR="004124A6" w:rsidRPr="00A47258" w:rsidRDefault="004124A6" w:rsidP="0053358D">
            <w:pPr>
              <w:jc w:val="center"/>
              <w:rPr>
                <w:sz w:val="20"/>
              </w:rPr>
            </w:pPr>
            <w:r w:rsidRPr="00A47258">
              <w:rPr>
                <w:sz w:val="22"/>
                <w:szCs w:val="22"/>
              </w:rPr>
              <w:t>Информационная система (при наличии)</w:t>
            </w:r>
          </w:p>
        </w:tc>
      </w:tr>
      <w:tr w:rsidR="004124A6" w:rsidRPr="009E07FC" w:rsidTr="004124A6">
        <w:tc>
          <w:tcPr>
            <w:tcW w:w="175" w:type="pct"/>
            <w:vMerge/>
            <w:shd w:val="clear" w:color="auto" w:fill="auto"/>
          </w:tcPr>
          <w:p w:rsidR="004124A6" w:rsidRPr="00A47258" w:rsidRDefault="004124A6" w:rsidP="0053358D">
            <w:pPr>
              <w:jc w:val="right"/>
              <w:rPr>
                <w:sz w:val="20"/>
              </w:rPr>
            </w:pPr>
          </w:p>
        </w:tc>
        <w:tc>
          <w:tcPr>
            <w:tcW w:w="683" w:type="pct"/>
            <w:vMerge/>
            <w:shd w:val="clear" w:color="auto" w:fill="auto"/>
          </w:tcPr>
          <w:p w:rsidR="004124A6" w:rsidRPr="00A47258" w:rsidRDefault="004124A6" w:rsidP="0053358D">
            <w:pPr>
              <w:jc w:val="right"/>
              <w:rPr>
                <w:sz w:val="20"/>
              </w:rPr>
            </w:pPr>
          </w:p>
        </w:tc>
        <w:tc>
          <w:tcPr>
            <w:tcW w:w="247" w:type="pct"/>
            <w:vMerge/>
            <w:shd w:val="clear" w:color="auto" w:fill="auto"/>
          </w:tcPr>
          <w:p w:rsidR="004124A6" w:rsidRPr="00A47258" w:rsidRDefault="004124A6" w:rsidP="0053358D">
            <w:pPr>
              <w:jc w:val="right"/>
              <w:rPr>
                <w:sz w:val="20"/>
              </w:rPr>
            </w:pPr>
          </w:p>
        </w:tc>
        <w:tc>
          <w:tcPr>
            <w:tcW w:w="212" w:type="pct"/>
            <w:vMerge/>
            <w:shd w:val="clear" w:color="auto" w:fill="auto"/>
          </w:tcPr>
          <w:p w:rsidR="004124A6" w:rsidRPr="00A47258" w:rsidRDefault="004124A6" w:rsidP="0053358D">
            <w:pPr>
              <w:jc w:val="right"/>
              <w:rPr>
                <w:sz w:val="20"/>
              </w:rPr>
            </w:pPr>
          </w:p>
        </w:tc>
        <w:tc>
          <w:tcPr>
            <w:tcW w:w="394" w:type="pct"/>
            <w:vMerge/>
            <w:shd w:val="clear" w:color="auto" w:fill="auto"/>
          </w:tcPr>
          <w:p w:rsidR="004124A6" w:rsidRPr="00A47258" w:rsidRDefault="004124A6" w:rsidP="0053358D">
            <w:pPr>
              <w:jc w:val="right"/>
              <w:rPr>
                <w:sz w:val="20"/>
              </w:rPr>
            </w:pPr>
          </w:p>
        </w:tc>
        <w:tc>
          <w:tcPr>
            <w:tcW w:w="256" w:type="pct"/>
            <w:shd w:val="clear" w:color="auto" w:fill="auto"/>
            <w:vAlign w:val="center"/>
          </w:tcPr>
          <w:p w:rsidR="004124A6" w:rsidRPr="00382C84" w:rsidRDefault="00F727FE" w:rsidP="0053358D">
            <w:pPr>
              <w:jc w:val="center"/>
              <w:rPr>
                <w:sz w:val="20"/>
              </w:rPr>
            </w:pPr>
            <w:r>
              <w:rPr>
                <w:sz w:val="20"/>
              </w:rPr>
              <w:t>2024</w:t>
            </w:r>
          </w:p>
        </w:tc>
        <w:tc>
          <w:tcPr>
            <w:tcW w:w="215" w:type="pct"/>
            <w:shd w:val="clear" w:color="auto" w:fill="auto"/>
            <w:vAlign w:val="center"/>
          </w:tcPr>
          <w:p w:rsidR="004124A6" w:rsidRPr="00382C84" w:rsidRDefault="00F727FE" w:rsidP="0053358D">
            <w:pPr>
              <w:jc w:val="center"/>
              <w:rPr>
                <w:sz w:val="20"/>
              </w:rPr>
            </w:pPr>
            <w:r>
              <w:rPr>
                <w:sz w:val="20"/>
              </w:rPr>
              <w:t>2025</w:t>
            </w:r>
          </w:p>
        </w:tc>
        <w:tc>
          <w:tcPr>
            <w:tcW w:w="215" w:type="pct"/>
            <w:shd w:val="clear" w:color="auto" w:fill="auto"/>
            <w:vAlign w:val="center"/>
          </w:tcPr>
          <w:p w:rsidR="004124A6" w:rsidRPr="00382C84" w:rsidRDefault="00F727FE" w:rsidP="0053358D">
            <w:pPr>
              <w:jc w:val="center"/>
              <w:rPr>
                <w:sz w:val="20"/>
              </w:rPr>
            </w:pPr>
            <w:r>
              <w:rPr>
                <w:sz w:val="20"/>
              </w:rPr>
              <w:t>2026</w:t>
            </w:r>
          </w:p>
        </w:tc>
        <w:tc>
          <w:tcPr>
            <w:tcW w:w="202" w:type="pct"/>
            <w:shd w:val="clear" w:color="auto" w:fill="auto"/>
            <w:vAlign w:val="center"/>
          </w:tcPr>
          <w:p w:rsidR="004124A6" w:rsidRPr="00382C84" w:rsidRDefault="00F727FE" w:rsidP="0053358D">
            <w:pPr>
              <w:jc w:val="center"/>
              <w:rPr>
                <w:sz w:val="20"/>
              </w:rPr>
            </w:pPr>
            <w:r>
              <w:rPr>
                <w:sz w:val="20"/>
              </w:rPr>
              <w:t>2027</w:t>
            </w:r>
          </w:p>
        </w:tc>
        <w:tc>
          <w:tcPr>
            <w:tcW w:w="202" w:type="pct"/>
            <w:shd w:val="clear" w:color="auto" w:fill="auto"/>
            <w:vAlign w:val="center"/>
          </w:tcPr>
          <w:p w:rsidR="004124A6" w:rsidRPr="00382C84" w:rsidRDefault="00F727FE" w:rsidP="0053358D">
            <w:pPr>
              <w:jc w:val="center"/>
              <w:rPr>
                <w:sz w:val="20"/>
              </w:rPr>
            </w:pPr>
            <w:r>
              <w:rPr>
                <w:sz w:val="20"/>
              </w:rPr>
              <w:t>2028</w:t>
            </w:r>
          </w:p>
        </w:tc>
        <w:tc>
          <w:tcPr>
            <w:tcW w:w="264" w:type="pct"/>
          </w:tcPr>
          <w:p w:rsidR="004124A6" w:rsidRDefault="004124A6" w:rsidP="0053358D">
            <w:pPr>
              <w:jc w:val="center"/>
              <w:rPr>
                <w:sz w:val="20"/>
              </w:rPr>
            </w:pPr>
          </w:p>
          <w:p w:rsidR="004124A6" w:rsidRDefault="004124A6" w:rsidP="0053358D">
            <w:pPr>
              <w:jc w:val="center"/>
              <w:rPr>
                <w:sz w:val="20"/>
              </w:rPr>
            </w:pPr>
          </w:p>
          <w:p w:rsidR="004124A6" w:rsidRDefault="004124A6" w:rsidP="0053358D">
            <w:pPr>
              <w:jc w:val="center"/>
              <w:rPr>
                <w:sz w:val="20"/>
              </w:rPr>
            </w:pPr>
          </w:p>
          <w:p w:rsidR="004124A6" w:rsidRPr="00382C84" w:rsidRDefault="00F727FE" w:rsidP="004124A6">
            <w:pPr>
              <w:rPr>
                <w:sz w:val="20"/>
              </w:rPr>
            </w:pPr>
            <w:r>
              <w:rPr>
                <w:sz w:val="20"/>
              </w:rPr>
              <w:t>2029</w:t>
            </w:r>
          </w:p>
        </w:tc>
        <w:tc>
          <w:tcPr>
            <w:tcW w:w="277" w:type="pct"/>
            <w:shd w:val="clear" w:color="auto" w:fill="auto"/>
            <w:vAlign w:val="center"/>
          </w:tcPr>
          <w:p w:rsidR="004124A6" w:rsidRPr="00382C84" w:rsidRDefault="00F727FE" w:rsidP="00F727FE">
            <w:pPr>
              <w:rPr>
                <w:sz w:val="20"/>
              </w:rPr>
            </w:pPr>
            <w:r>
              <w:rPr>
                <w:sz w:val="20"/>
              </w:rPr>
              <w:t>2</w:t>
            </w:r>
            <w:r w:rsidR="004124A6" w:rsidRPr="00382C84">
              <w:rPr>
                <w:sz w:val="20"/>
              </w:rPr>
              <w:t>030</w:t>
            </w:r>
          </w:p>
        </w:tc>
        <w:tc>
          <w:tcPr>
            <w:tcW w:w="412" w:type="pct"/>
            <w:vMerge/>
            <w:shd w:val="clear" w:color="auto" w:fill="auto"/>
          </w:tcPr>
          <w:p w:rsidR="004124A6" w:rsidRPr="00A47258" w:rsidRDefault="004124A6" w:rsidP="0053358D">
            <w:pPr>
              <w:jc w:val="right"/>
              <w:rPr>
                <w:sz w:val="20"/>
              </w:rPr>
            </w:pPr>
          </w:p>
        </w:tc>
        <w:tc>
          <w:tcPr>
            <w:tcW w:w="596" w:type="pct"/>
            <w:vMerge/>
            <w:shd w:val="clear" w:color="auto" w:fill="auto"/>
          </w:tcPr>
          <w:p w:rsidR="004124A6" w:rsidRPr="00A47258" w:rsidRDefault="004124A6" w:rsidP="0053358D">
            <w:pPr>
              <w:jc w:val="right"/>
              <w:rPr>
                <w:sz w:val="20"/>
              </w:rPr>
            </w:pPr>
          </w:p>
        </w:tc>
        <w:tc>
          <w:tcPr>
            <w:tcW w:w="325" w:type="pct"/>
            <w:vMerge/>
            <w:shd w:val="clear" w:color="auto" w:fill="auto"/>
          </w:tcPr>
          <w:p w:rsidR="004124A6" w:rsidRPr="00A47258" w:rsidRDefault="004124A6" w:rsidP="0053358D">
            <w:pPr>
              <w:jc w:val="right"/>
              <w:rPr>
                <w:sz w:val="20"/>
              </w:rPr>
            </w:pPr>
          </w:p>
        </w:tc>
        <w:tc>
          <w:tcPr>
            <w:tcW w:w="325" w:type="pct"/>
            <w:vMerge/>
            <w:shd w:val="clear" w:color="auto" w:fill="auto"/>
          </w:tcPr>
          <w:p w:rsidR="004124A6" w:rsidRPr="00A47258" w:rsidRDefault="004124A6" w:rsidP="0053358D">
            <w:pPr>
              <w:jc w:val="right"/>
              <w:rPr>
                <w:sz w:val="20"/>
              </w:rPr>
            </w:pPr>
          </w:p>
        </w:tc>
      </w:tr>
      <w:tr w:rsidR="00EB0EB3" w:rsidRPr="009E07FC" w:rsidTr="00EB0EB3">
        <w:tc>
          <w:tcPr>
            <w:tcW w:w="5000" w:type="pct"/>
            <w:gridSpan w:val="16"/>
          </w:tcPr>
          <w:p w:rsidR="00EB0EB3" w:rsidRPr="002C204B" w:rsidRDefault="00EB0EB3" w:rsidP="00EB0EB3">
            <w:pPr>
              <w:pStyle w:val="2"/>
              <w:widowControl w:val="0"/>
              <w:tabs>
                <w:tab w:val="left" w:pos="317"/>
              </w:tabs>
              <w:spacing w:after="0" w:line="240" w:lineRule="auto"/>
              <w:ind w:left="0" w:firstLine="0"/>
              <w:jc w:val="center"/>
              <w:rPr>
                <w:rFonts w:ascii="Times New Roman" w:hAnsi="Times New Roman" w:cs="Times New Roman"/>
                <w:sz w:val="24"/>
                <w:szCs w:val="24"/>
              </w:rPr>
            </w:pPr>
            <w:r w:rsidRPr="004B6617">
              <w:rPr>
                <w:sz w:val="20"/>
              </w:rPr>
              <w:t xml:space="preserve">Цель муниципальной программы </w:t>
            </w:r>
            <w:r w:rsidRPr="0019723E">
              <w:rPr>
                <w:sz w:val="20"/>
              </w:rPr>
              <w:t>«</w:t>
            </w:r>
            <w:r w:rsidR="006A7336" w:rsidRPr="006A7336">
              <w:rPr>
                <w:rFonts w:ascii="Times New Roman" w:hAnsi="Times New Roman"/>
                <w:sz w:val="20"/>
                <w:szCs w:val="20"/>
              </w:rPr>
              <w:t>Развитие сети автомобильных дорог местного значения и транспортного обслуживания населения в соответствии с потребностями населения, темпами социально-экономического развития округа</w:t>
            </w:r>
            <w:r>
              <w:rPr>
                <w:rFonts w:ascii="Times New Roman" w:hAnsi="Times New Roman" w:cs="Times New Roman"/>
                <w:sz w:val="20"/>
                <w:szCs w:val="20"/>
              </w:rPr>
              <w:t>»</w:t>
            </w:r>
          </w:p>
          <w:p w:rsidR="00EB0EB3" w:rsidRPr="004B6617" w:rsidRDefault="00EB0EB3" w:rsidP="0053358D">
            <w:pPr>
              <w:jc w:val="center"/>
              <w:rPr>
                <w:sz w:val="20"/>
              </w:rPr>
            </w:pPr>
          </w:p>
        </w:tc>
      </w:tr>
      <w:tr w:rsidR="002216D1" w:rsidRPr="008D2309" w:rsidTr="002216D1">
        <w:tc>
          <w:tcPr>
            <w:tcW w:w="175" w:type="pct"/>
            <w:shd w:val="clear" w:color="auto" w:fill="auto"/>
            <w:vAlign w:val="center"/>
          </w:tcPr>
          <w:p w:rsidR="002216D1" w:rsidRPr="008D2309" w:rsidRDefault="002216D1" w:rsidP="002216D1">
            <w:pPr>
              <w:jc w:val="center"/>
              <w:rPr>
                <w:sz w:val="20"/>
              </w:rPr>
            </w:pPr>
            <w:r>
              <w:rPr>
                <w:sz w:val="20"/>
              </w:rPr>
              <w:t>1</w:t>
            </w:r>
          </w:p>
        </w:tc>
        <w:tc>
          <w:tcPr>
            <w:tcW w:w="683" w:type="pct"/>
            <w:shd w:val="clear" w:color="auto" w:fill="auto"/>
            <w:vAlign w:val="center"/>
          </w:tcPr>
          <w:p w:rsidR="002216D1" w:rsidRPr="006A7336" w:rsidRDefault="006A7336" w:rsidP="001A2BF5">
            <w:pPr>
              <w:rPr>
                <w:sz w:val="20"/>
              </w:rPr>
            </w:pPr>
            <w:r w:rsidRPr="006A7336">
              <w:rPr>
                <w:sz w:val="20"/>
              </w:rPr>
              <w:t xml:space="preserve">Текущий ремонт и содержание автомобильных дорог общего пользования </w:t>
            </w:r>
            <w:r w:rsidR="001A2BF5" w:rsidRPr="006A7336">
              <w:rPr>
                <w:sz w:val="20"/>
              </w:rPr>
              <w:t>поддержки</w:t>
            </w:r>
          </w:p>
        </w:tc>
        <w:tc>
          <w:tcPr>
            <w:tcW w:w="247" w:type="pct"/>
            <w:shd w:val="clear" w:color="auto" w:fill="auto"/>
            <w:vAlign w:val="center"/>
          </w:tcPr>
          <w:p w:rsidR="002216D1" w:rsidRPr="008D2309" w:rsidRDefault="002216D1" w:rsidP="002216D1">
            <w:pPr>
              <w:jc w:val="center"/>
              <w:rPr>
                <w:sz w:val="20"/>
              </w:rPr>
            </w:pPr>
            <w:r>
              <w:rPr>
                <w:sz w:val="20"/>
              </w:rPr>
              <w:t>ОМСУ</w:t>
            </w:r>
          </w:p>
        </w:tc>
        <w:tc>
          <w:tcPr>
            <w:tcW w:w="212" w:type="pct"/>
            <w:shd w:val="clear" w:color="auto" w:fill="auto"/>
            <w:vAlign w:val="center"/>
          </w:tcPr>
          <w:p w:rsidR="002216D1" w:rsidRPr="008D2309" w:rsidRDefault="002216D1" w:rsidP="002216D1">
            <w:pPr>
              <w:jc w:val="center"/>
              <w:rPr>
                <w:sz w:val="20"/>
              </w:rPr>
            </w:pPr>
            <w:r w:rsidRPr="008D2309">
              <w:rPr>
                <w:sz w:val="20"/>
              </w:rPr>
              <w:t>-</w:t>
            </w:r>
          </w:p>
        </w:tc>
        <w:tc>
          <w:tcPr>
            <w:tcW w:w="394" w:type="pct"/>
            <w:shd w:val="clear" w:color="auto" w:fill="auto"/>
            <w:vAlign w:val="center"/>
          </w:tcPr>
          <w:p w:rsidR="002216D1" w:rsidRPr="008D2309" w:rsidRDefault="006A7336" w:rsidP="002216D1">
            <w:pPr>
              <w:jc w:val="center"/>
              <w:rPr>
                <w:sz w:val="20"/>
              </w:rPr>
            </w:pPr>
            <w:r>
              <w:rPr>
                <w:sz w:val="20"/>
              </w:rPr>
              <w:t>Км.</w:t>
            </w:r>
          </w:p>
        </w:tc>
        <w:tc>
          <w:tcPr>
            <w:tcW w:w="256" w:type="pct"/>
            <w:shd w:val="clear" w:color="auto" w:fill="auto"/>
            <w:vAlign w:val="center"/>
          </w:tcPr>
          <w:p w:rsidR="002216D1" w:rsidRPr="00F727FE" w:rsidRDefault="002216D1" w:rsidP="001A2BF5">
            <w:pPr>
              <w:jc w:val="center"/>
              <w:rPr>
                <w:sz w:val="20"/>
              </w:rPr>
            </w:pPr>
          </w:p>
        </w:tc>
        <w:tc>
          <w:tcPr>
            <w:tcW w:w="215" w:type="pct"/>
            <w:shd w:val="clear" w:color="auto" w:fill="auto"/>
          </w:tcPr>
          <w:p w:rsidR="002216D1" w:rsidRPr="00F727FE" w:rsidRDefault="002216D1" w:rsidP="001A2BF5">
            <w:pPr>
              <w:pStyle w:val="a9"/>
              <w:rPr>
                <w:sz w:val="20"/>
                <w:szCs w:val="20"/>
              </w:rPr>
            </w:pPr>
          </w:p>
        </w:tc>
        <w:tc>
          <w:tcPr>
            <w:tcW w:w="215" w:type="pct"/>
            <w:shd w:val="clear" w:color="auto" w:fill="auto"/>
          </w:tcPr>
          <w:p w:rsidR="002216D1" w:rsidRPr="001624E8" w:rsidRDefault="002216D1" w:rsidP="002216D1">
            <w:pPr>
              <w:pStyle w:val="a9"/>
              <w:jc w:val="center"/>
              <w:rPr>
                <w:sz w:val="20"/>
                <w:szCs w:val="20"/>
                <w:highlight w:val="yellow"/>
              </w:rPr>
            </w:pPr>
          </w:p>
        </w:tc>
        <w:tc>
          <w:tcPr>
            <w:tcW w:w="202" w:type="pct"/>
            <w:shd w:val="clear" w:color="auto" w:fill="auto"/>
          </w:tcPr>
          <w:p w:rsidR="002216D1" w:rsidRPr="001624E8" w:rsidRDefault="002216D1" w:rsidP="002216D1">
            <w:pPr>
              <w:pStyle w:val="a9"/>
              <w:jc w:val="center"/>
              <w:rPr>
                <w:sz w:val="20"/>
                <w:szCs w:val="20"/>
                <w:highlight w:val="yellow"/>
              </w:rPr>
            </w:pPr>
          </w:p>
        </w:tc>
        <w:tc>
          <w:tcPr>
            <w:tcW w:w="202" w:type="pct"/>
            <w:shd w:val="clear" w:color="auto" w:fill="auto"/>
          </w:tcPr>
          <w:p w:rsidR="002216D1" w:rsidRPr="001624E8" w:rsidRDefault="002216D1" w:rsidP="002216D1">
            <w:pPr>
              <w:pStyle w:val="a9"/>
              <w:jc w:val="center"/>
              <w:rPr>
                <w:sz w:val="20"/>
                <w:szCs w:val="20"/>
                <w:highlight w:val="yellow"/>
              </w:rPr>
            </w:pPr>
          </w:p>
        </w:tc>
        <w:tc>
          <w:tcPr>
            <w:tcW w:w="264" w:type="pct"/>
          </w:tcPr>
          <w:p w:rsidR="002216D1" w:rsidRPr="001624E8" w:rsidRDefault="002216D1" w:rsidP="002216D1">
            <w:pPr>
              <w:pStyle w:val="a9"/>
              <w:jc w:val="center"/>
              <w:rPr>
                <w:sz w:val="20"/>
                <w:szCs w:val="20"/>
                <w:highlight w:val="yellow"/>
              </w:rPr>
            </w:pPr>
          </w:p>
        </w:tc>
        <w:tc>
          <w:tcPr>
            <w:tcW w:w="277" w:type="pct"/>
            <w:shd w:val="clear" w:color="auto" w:fill="auto"/>
          </w:tcPr>
          <w:p w:rsidR="002216D1" w:rsidRPr="001624E8" w:rsidRDefault="002216D1" w:rsidP="002216D1">
            <w:pPr>
              <w:pStyle w:val="a9"/>
              <w:jc w:val="center"/>
              <w:rPr>
                <w:sz w:val="20"/>
                <w:szCs w:val="20"/>
                <w:highlight w:val="yellow"/>
              </w:rPr>
            </w:pPr>
          </w:p>
        </w:tc>
        <w:tc>
          <w:tcPr>
            <w:tcW w:w="412" w:type="pct"/>
            <w:shd w:val="clear" w:color="auto" w:fill="auto"/>
            <w:vAlign w:val="center"/>
          </w:tcPr>
          <w:p w:rsidR="002216D1" w:rsidRPr="0014213D" w:rsidRDefault="002216D1" w:rsidP="002216D1">
            <w:pPr>
              <w:jc w:val="center"/>
              <w:rPr>
                <w:sz w:val="20"/>
              </w:rPr>
            </w:pPr>
            <w:r>
              <w:rPr>
                <w:sz w:val="20"/>
              </w:rPr>
              <w:t>-</w:t>
            </w:r>
          </w:p>
        </w:tc>
        <w:tc>
          <w:tcPr>
            <w:tcW w:w="596" w:type="pct"/>
            <w:shd w:val="clear" w:color="auto" w:fill="auto"/>
            <w:vAlign w:val="center"/>
          </w:tcPr>
          <w:p w:rsidR="002216D1" w:rsidRPr="008D2309" w:rsidRDefault="001A2BF5" w:rsidP="002216D1">
            <w:pPr>
              <w:jc w:val="center"/>
              <w:rPr>
                <w:sz w:val="20"/>
              </w:rPr>
            </w:pPr>
            <w:r>
              <w:rPr>
                <w:sz w:val="20"/>
              </w:rPr>
              <w:t>Администрация Чагодощенского муниципального округа</w:t>
            </w:r>
          </w:p>
        </w:tc>
        <w:tc>
          <w:tcPr>
            <w:tcW w:w="325" w:type="pct"/>
            <w:shd w:val="clear" w:color="auto" w:fill="auto"/>
            <w:vAlign w:val="center"/>
          </w:tcPr>
          <w:p w:rsidR="002216D1" w:rsidRPr="008D2309" w:rsidRDefault="001624E8" w:rsidP="002216D1">
            <w:pPr>
              <w:jc w:val="center"/>
              <w:rPr>
                <w:sz w:val="20"/>
              </w:rPr>
            </w:pPr>
            <w:r>
              <w:rPr>
                <w:sz w:val="20"/>
              </w:rPr>
              <w:t>3</w:t>
            </w:r>
          </w:p>
        </w:tc>
        <w:tc>
          <w:tcPr>
            <w:tcW w:w="325" w:type="pct"/>
            <w:shd w:val="clear" w:color="auto" w:fill="auto"/>
            <w:vAlign w:val="center"/>
          </w:tcPr>
          <w:p w:rsidR="002216D1" w:rsidRPr="008D2309" w:rsidRDefault="002216D1" w:rsidP="002216D1">
            <w:pPr>
              <w:jc w:val="center"/>
              <w:rPr>
                <w:sz w:val="20"/>
              </w:rPr>
            </w:pPr>
            <w:r>
              <w:rPr>
                <w:sz w:val="20"/>
              </w:rPr>
              <w:t>-</w:t>
            </w:r>
          </w:p>
        </w:tc>
      </w:tr>
      <w:tr w:rsidR="001A2BF5" w:rsidRPr="008D2309" w:rsidTr="0026645C">
        <w:tc>
          <w:tcPr>
            <w:tcW w:w="175" w:type="pct"/>
            <w:shd w:val="clear" w:color="auto" w:fill="auto"/>
            <w:vAlign w:val="center"/>
          </w:tcPr>
          <w:p w:rsidR="001A2BF5" w:rsidRPr="008D2309" w:rsidRDefault="001A2BF5" w:rsidP="001A2BF5">
            <w:pPr>
              <w:jc w:val="center"/>
              <w:rPr>
                <w:sz w:val="20"/>
              </w:rPr>
            </w:pPr>
            <w:r>
              <w:rPr>
                <w:sz w:val="20"/>
              </w:rPr>
              <w:t>2</w:t>
            </w:r>
          </w:p>
        </w:tc>
        <w:tc>
          <w:tcPr>
            <w:tcW w:w="683" w:type="pct"/>
            <w:shd w:val="clear" w:color="auto" w:fill="auto"/>
            <w:vAlign w:val="center"/>
          </w:tcPr>
          <w:p w:rsidR="006A7336" w:rsidRPr="006A7336" w:rsidRDefault="006A7336" w:rsidP="006A7336">
            <w:pPr>
              <w:autoSpaceDE w:val="0"/>
              <w:snapToGrid w:val="0"/>
              <w:rPr>
                <w:sz w:val="20"/>
              </w:rPr>
            </w:pPr>
            <w:r w:rsidRPr="006A7336">
              <w:rPr>
                <w:sz w:val="20"/>
              </w:rPr>
              <w:t>Ремонт участка автомобильно</w:t>
            </w:r>
            <w:r>
              <w:rPr>
                <w:sz w:val="20"/>
              </w:rPr>
              <w:t xml:space="preserve">й дороги                </w:t>
            </w:r>
            <w:r w:rsidRPr="006A7336">
              <w:rPr>
                <w:sz w:val="20"/>
              </w:rPr>
              <w:t xml:space="preserve">   «ул. Космонавтики» </w:t>
            </w:r>
          </w:p>
          <w:p w:rsidR="006A7336" w:rsidRPr="006A7336" w:rsidRDefault="006A7336" w:rsidP="006A7336">
            <w:pPr>
              <w:autoSpaceDE w:val="0"/>
              <w:snapToGrid w:val="0"/>
              <w:rPr>
                <w:sz w:val="20"/>
              </w:rPr>
            </w:pPr>
            <w:r w:rsidRPr="006A7336">
              <w:rPr>
                <w:sz w:val="20"/>
              </w:rPr>
              <w:t>п. Сазоново</w:t>
            </w:r>
          </w:p>
          <w:p w:rsidR="001A2BF5" w:rsidRPr="00991B35" w:rsidRDefault="001A2BF5" w:rsidP="00991B35">
            <w:pPr>
              <w:rPr>
                <w:sz w:val="20"/>
              </w:rPr>
            </w:pPr>
          </w:p>
        </w:tc>
        <w:tc>
          <w:tcPr>
            <w:tcW w:w="247" w:type="pct"/>
            <w:shd w:val="clear" w:color="auto" w:fill="auto"/>
            <w:vAlign w:val="center"/>
          </w:tcPr>
          <w:p w:rsidR="001A2BF5" w:rsidRPr="008D2309" w:rsidRDefault="001A2BF5" w:rsidP="001A2BF5">
            <w:pPr>
              <w:jc w:val="center"/>
              <w:rPr>
                <w:sz w:val="20"/>
              </w:rPr>
            </w:pPr>
            <w:r>
              <w:rPr>
                <w:sz w:val="20"/>
              </w:rPr>
              <w:t>ОМСУ</w:t>
            </w:r>
          </w:p>
        </w:tc>
        <w:tc>
          <w:tcPr>
            <w:tcW w:w="212" w:type="pct"/>
            <w:shd w:val="clear" w:color="auto" w:fill="auto"/>
            <w:vAlign w:val="center"/>
          </w:tcPr>
          <w:p w:rsidR="001A2BF5" w:rsidRPr="008D2309" w:rsidRDefault="001A2BF5" w:rsidP="001A2BF5">
            <w:pPr>
              <w:jc w:val="center"/>
              <w:rPr>
                <w:sz w:val="20"/>
              </w:rPr>
            </w:pPr>
            <w:r>
              <w:rPr>
                <w:sz w:val="20"/>
              </w:rPr>
              <w:t>-</w:t>
            </w:r>
          </w:p>
        </w:tc>
        <w:tc>
          <w:tcPr>
            <w:tcW w:w="394" w:type="pct"/>
            <w:shd w:val="clear" w:color="auto" w:fill="auto"/>
            <w:vAlign w:val="center"/>
          </w:tcPr>
          <w:p w:rsidR="001A2BF5" w:rsidRPr="008D2309" w:rsidRDefault="006A7336" w:rsidP="001A2BF5">
            <w:pPr>
              <w:jc w:val="center"/>
              <w:rPr>
                <w:sz w:val="20"/>
              </w:rPr>
            </w:pPr>
            <w:r>
              <w:rPr>
                <w:sz w:val="20"/>
              </w:rPr>
              <w:t>Км.</w:t>
            </w:r>
          </w:p>
        </w:tc>
        <w:tc>
          <w:tcPr>
            <w:tcW w:w="256" w:type="pct"/>
            <w:shd w:val="clear" w:color="auto" w:fill="auto"/>
            <w:vAlign w:val="center"/>
          </w:tcPr>
          <w:p w:rsidR="001A2BF5" w:rsidRPr="00F727FE" w:rsidRDefault="001A2BF5" w:rsidP="001A2BF5">
            <w:pPr>
              <w:jc w:val="center"/>
              <w:rPr>
                <w:sz w:val="20"/>
              </w:rPr>
            </w:pPr>
          </w:p>
        </w:tc>
        <w:tc>
          <w:tcPr>
            <w:tcW w:w="215" w:type="pct"/>
            <w:shd w:val="clear" w:color="auto" w:fill="auto"/>
          </w:tcPr>
          <w:p w:rsidR="001A2BF5" w:rsidRPr="00F727FE" w:rsidRDefault="001A2BF5" w:rsidP="001A2BF5">
            <w:pPr>
              <w:pStyle w:val="a9"/>
              <w:jc w:val="center"/>
              <w:rPr>
                <w:sz w:val="20"/>
                <w:szCs w:val="20"/>
              </w:rPr>
            </w:pPr>
          </w:p>
        </w:tc>
        <w:tc>
          <w:tcPr>
            <w:tcW w:w="215" w:type="pct"/>
            <w:shd w:val="clear" w:color="auto" w:fill="auto"/>
          </w:tcPr>
          <w:p w:rsidR="001A2BF5" w:rsidRPr="001624E8" w:rsidRDefault="001A2BF5" w:rsidP="001A2BF5">
            <w:pPr>
              <w:pStyle w:val="a9"/>
              <w:jc w:val="center"/>
              <w:rPr>
                <w:sz w:val="20"/>
                <w:szCs w:val="20"/>
                <w:highlight w:val="yellow"/>
              </w:rPr>
            </w:pPr>
          </w:p>
        </w:tc>
        <w:tc>
          <w:tcPr>
            <w:tcW w:w="202" w:type="pct"/>
            <w:shd w:val="clear" w:color="auto" w:fill="auto"/>
          </w:tcPr>
          <w:p w:rsidR="001A2BF5" w:rsidRPr="001624E8" w:rsidRDefault="001A2BF5" w:rsidP="001A2BF5">
            <w:pPr>
              <w:pStyle w:val="a9"/>
              <w:jc w:val="center"/>
              <w:rPr>
                <w:sz w:val="20"/>
                <w:szCs w:val="20"/>
                <w:highlight w:val="yellow"/>
              </w:rPr>
            </w:pPr>
          </w:p>
        </w:tc>
        <w:tc>
          <w:tcPr>
            <w:tcW w:w="202" w:type="pct"/>
            <w:shd w:val="clear" w:color="auto" w:fill="auto"/>
          </w:tcPr>
          <w:p w:rsidR="001A2BF5" w:rsidRPr="001624E8" w:rsidRDefault="001A2BF5" w:rsidP="001A2BF5">
            <w:pPr>
              <w:pStyle w:val="a9"/>
              <w:jc w:val="center"/>
              <w:rPr>
                <w:sz w:val="20"/>
                <w:szCs w:val="20"/>
                <w:highlight w:val="yellow"/>
              </w:rPr>
            </w:pPr>
          </w:p>
        </w:tc>
        <w:tc>
          <w:tcPr>
            <w:tcW w:w="264" w:type="pct"/>
          </w:tcPr>
          <w:p w:rsidR="001A2BF5" w:rsidRPr="001624E8" w:rsidRDefault="001A2BF5" w:rsidP="001A2BF5">
            <w:pPr>
              <w:pStyle w:val="a9"/>
              <w:jc w:val="center"/>
              <w:rPr>
                <w:sz w:val="20"/>
                <w:szCs w:val="20"/>
                <w:highlight w:val="yellow"/>
              </w:rPr>
            </w:pPr>
          </w:p>
        </w:tc>
        <w:tc>
          <w:tcPr>
            <w:tcW w:w="277" w:type="pct"/>
            <w:shd w:val="clear" w:color="auto" w:fill="auto"/>
          </w:tcPr>
          <w:p w:rsidR="001A2BF5" w:rsidRPr="001624E8" w:rsidRDefault="001A2BF5" w:rsidP="001A2BF5">
            <w:pPr>
              <w:pStyle w:val="a9"/>
              <w:jc w:val="center"/>
              <w:rPr>
                <w:sz w:val="20"/>
                <w:szCs w:val="20"/>
                <w:highlight w:val="yellow"/>
              </w:rPr>
            </w:pPr>
          </w:p>
        </w:tc>
        <w:tc>
          <w:tcPr>
            <w:tcW w:w="412" w:type="pct"/>
            <w:shd w:val="clear" w:color="auto" w:fill="auto"/>
            <w:vAlign w:val="center"/>
          </w:tcPr>
          <w:p w:rsidR="001A2BF5" w:rsidRPr="008D2309" w:rsidRDefault="001A2BF5" w:rsidP="001A2BF5">
            <w:pPr>
              <w:jc w:val="center"/>
              <w:rPr>
                <w:sz w:val="20"/>
              </w:rPr>
            </w:pPr>
            <w:r>
              <w:rPr>
                <w:sz w:val="20"/>
              </w:rPr>
              <w:t>-</w:t>
            </w:r>
          </w:p>
        </w:tc>
        <w:tc>
          <w:tcPr>
            <w:tcW w:w="596" w:type="pct"/>
            <w:shd w:val="clear" w:color="auto" w:fill="auto"/>
          </w:tcPr>
          <w:p w:rsidR="001A2BF5" w:rsidRDefault="001A2BF5" w:rsidP="001A2BF5">
            <w:pPr>
              <w:jc w:val="center"/>
            </w:pPr>
            <w:r w:rsidRPr="005B7BC2">
              <w:rPr>
                <w:sz w:val="20"/>
              </w:rPr>
              <w:t>Администрация Чагодощенского муниципального округа</w:t>
            </w:r>
          </w:p>
        </w:tc>
        <w:tc>
          <w:tcPr>
            <w:tcW w:w="325" w:type="pct"/>
            <w:shd w:val="clear" w:color="auto" w:fill="auto"/>
            <w:vAlign w:val="center"/>
          </w:tcPr>
          <w:p w:rsidR="001A2BF5" w:rsidRPr="008D2309" w:rsidRDefault="001624E8" w:rsidP="001A2BF5">
            <w:pPr>
              <w:jc w:val="center"/>
              <w:rPr>
                <w:sz w:val="20"/>
              </w:rPr>
            </w:pPr>
            <w:r>
              <w:rPr>
                <w:sz w:val="20"/>
              </w:rPr>
              <w:t>3</w:t>
            </w:r>
          </w:p>
        </w:tc>
        <w:tc>
          <w:tcPr>
            <w:tcW w:w="325" w:type="pct"/>
            <w:shd w:val="clear" w:color="auto" w:fill="auto"/>
            <w:vAlign w:val="center"/>
          </w:tcPr>
          <w:p w:rsidR="001A2BF5" w:rsidRPr="008D2309" w:rsidRDefault="001A2BF5" w:rsidP="001A2BF5">
            <w:pPr>
              <w:jc w:val="center"/>
              <w:rPr>
                <w:sz w:val="20"/>
              </w:rPr>
            </w:pPr>
            <w:r>
              <w:rPr>
                <w:sz w:val="20"/>
              </w:rPr>
              <w:t>-</w:t>
            </w:r>
          </w:p>
        </w:tc>
      </w:tr>
      <w:tr w:rsidR="001A2BF5" w:rsidRPr="008D2309" w:rsidTr="0026645C">
        <w:tc>
          <w:tcPr>
            <w:tcW w:w="175" w:type="pct"/>
            <w:shd w:val="clear" w:color="auto" w:fill="auto"/>
            <w:vAlign w:val="center"/>
          </w:tcPr>
          <w:p w:rsidR="001A2BF5" w:rsidRPr="008D2309" w:rsidRDefault="001A2BF5" w:rsidP="001A2BF5">
            <w:pPr>
              <w:jc w:val="center"/>
              <w:rPr>
                <w:sz w:val="20"/>
              </w:rPr>
            </w:pPr>
            <w:r>
              <w:rPr>
                <w:sz w:val="20"/>
              </w:rPr>
              <w:t>3</w:t>
            </w:r>
          </w:p>
        </w:tc>
        <w:tc>
          <w:tcPr>
            <w:tcW w:w="683" w:type="pct"/>
            <w:shd w:val="clear" w:color="auto" w:fill="auto"/>
            <w:vAlign w:val="center"/>
          </w:tcPr>
          <w:p w:rsidR="006A7336" w:rsidRPr="006A7336" w:rsidRDefault="006A7336" w:rsidP="006A7336">
            <w:pPr>
              <w:autoSpaceDE w:val="0"/>
              <w:snapToGrid w:val="0"/>
              <w:rPr>
                <w:sz w:val="20"/>
              </w:rPr>
            </w:pPr>
            <w:r w:rsidRPr="006A7336">
              <w:rPr>
                <w:sz w:val="20"/>
              </w:rPr>
              <w:t>Ремонт участка автомобильной дороги                            «ул. Солнечная»  п. Сазоново</w:t>
            </w:r>
          </w:p>
          <w:p w:rsidR="001A2BF5" w:rsidRPr="00823B79" w:rsidRDefault="001A2BF5" w:rsidP="001A2BF5">
            <w:pPr>
              <w:jc w:val="both"/>
              <w:rPr>
                <w:sz w:val="20"/>
              </w:rPr>
            </w:pPr>
          </w:p>
        </w:tc>
        <w:tc>
          <w:tcPr>
            <w:tcW w:w="247" w:type="pct"/>
            <w:shd w:val="clear" w:color="auto" w:fill="auto"/>
            <w:vAlign w:val="center"/>
          </w:tcPr>
          <w:p w:rsidR="001A2BF5" w:rsidRPr="008D2309" w:rsidRDefault="001A2BF5" w:rsidP="001A2BF5">
            <w:pPr>
              <w:jc w:val="center"/>
              <w:rPr>
                <w:sz w:val="20"/>
              </w:rPr>
            </w:pPr>
            <w:r>
              <w:rPr>
                <w:sz w:val="20"/>
              </w:rPr>
              <w:t>ОМСУ</w:t>
            </w:r>
          </w:p>
        </w:tc>
        <w:tc>
          <w:tcPr>
            <w:tcW w:w="212" w:type="pct"/>
            <w:shd w:val="clear" w:color="auto" w:fill="auto"/>
            <w:vAlign w:val="center"/>
          </w:tcPr>
          <w:p w:rsidR="001A2BF5" w:rsidRPr="008D2309" w:rsidRDefault="001A2BF5" w:rsidP="001A2BF5">
            <w:pPr>
              <w:jc w:val="center"/>
              <w:rPr>
                <w:sz w:val="20"/>
              </w:rPr>
            </w:pPr>
            <w:r>
              <w:rPr>
                <w:sz w:val="20"/>
              </w:rPr>
              <w:t>-</w:t>
            </w:r>
          </w:p>
        </w:tc>
        <w:tc>
          <w:tcPr>
            <w:tcW w:w="394" w:type="pct"/>
            <w:shd w:val="clear" w:color="auto" w:fill="auto"/>
            <w:vAlign w:val="center"/>
          </w:tcPr>
          <w:p w:rsidR="001A2BF5" w:rsidRPr="008D2309" w:rsidRDefault="006A7336" w:rsidP="001A2BF5">
            <w:pPr>
              <w:jc w:val="center"/>
              <w:rPr>
                <w:sz w:val="20"/>
              </w:rPr>
            </w:pPr>
            <w:r>
              <w:rPr>
                <w:sz w:val="20"/>
              </w:rPr>
              <w:t>Км.</w:t>
            </w:r>
          </w:p>
        </w:tc>
        <w:tc>
          <w:tcPr>
            <w:tcW w:w="256" w:type="pct"/>
            <w:shd w:val="clear" w:color="auto" w:fill="auto"/>
            <w:vAlign w:val="center"/>
          </w:tcPr>
          <w:p w:rsidR="001A2BF5" w:rsidRPr="00F727FE" w:rsidRDefault="001A2BF5" w:rsidP="001A2BF5">
            <w:pPr>
              <w:jc w:val="center"/>
              <w:rPr>
                <w:sz w:val="20"/>
              </w:rPr>
            </w:pPr>
          </w:p>
        </w:tc>
        <w:tc>
          <w:tcPr>
            <w:tcW w:w="215" w:type="pct"/>
            <w:shd w:val="clear" w:color="auto" w:fill="auto"/>
          </w:tcPr>
          <w:p w:rsidR="001A2BF5" w:rsidRPr="00F727FE" w:rsidRDefault="001A2BF5" w:rsidP="00823B79">
            <w:pPr>
              <w:pStyle w:val="a9"/>
              <w:jc w:val="center"/>
              <w:rPr>
                <w:sz w:val="20"/>
                <w:szCs w:val="20"/>
              </w:rPr>
            </w:pPr>
          </w:p>
        </w:tc>
        <w:tc>
          <w:tcPr>
            <w:tcW w:w="215" w:type="pct"/>
            <w:shd w:val="clear" w:color="auto" w:fill="auto"/>
          </w:tcPr>
          <w:p w:rsidR="001A2BF5" w:rsidRPr="00F727FE" w:rsidRDefault="001A2BF5" w:rsidP="001A2BF5">
            <w:pPr>
              <w:pStyle w:val="a9"/>
              <w:jc w:val="center"/>
              <w:rPr>
                <w:sz w:val="20"/>
                <w:szCs w:val="20"/>
              </w:rPr>
            </w:pPr>
          </w:p>
        </w:tc>
        <w:tc>
          <w:tcPr>
            <w:tcW w:w="202" w:type="pct"/>
            <w:shd w:val="clear" w:color="auto" w:fill="auto"/>
          </w:tcPr>
          <w:p w:rsidR="001A2BF5" w:rsidRPr="001624E8" w:rsidRDefault="001A2BF5" w:rsidP="001A2BF5">
            <w:pPr>
              <w:pStyle w:val="a9"/>
              <w:jc w:val="center"/>
              <w:rPr>
                <w:sz w:val="20"/>
                <w:szCs w:val="20"/>
                <w:highlight w:val="yellow"/>
              </w:rPr>
            </w:pPr>
          </w:p>
        </w:tc>
        <w:tc>
          <w:tcPr>
            <w:tcW w:w="202" w:type="pct"/>
            <w:shd w:val="clear" w:color="auto" w:fill="auto"/>
          </w:tcPr>
          <w:p w:rsidR="001A2BF5" w:rsidRPr="001624E8" w:rsidRDefault="001A2BF5" w:rsidP="001A2BF5">
            <w:pPr>
              <w:pStyle w:val="a9"/>
              <w:jc w:val="center"/>
              <w:rPr>
                <w:sz w:val="20"/>
                <w:szCs w:val="20"/>
                <w:highlight w:val="yellow"/>
              </w:rPr>
            </w:pPr>
          </w:p>
        </w:tc>
        <w:tc>
          <w:tcPr>
            <w:tcW w:w="264" w:type="pct"/>
          </w:tcPr>
          <w:p w:rsidR="001A2BF5" w:rsidRPr="001624E8" w:rsidRDefault="001A2BF5" w:rsidP="001A2BF5">
            <w:pPr>
              <w:pStyle w:val="a9"/>
              <w:jc w:val="center"/>
              <w:rPr>
                <w:sz w:val="20"/>
                <w:szCs w:val="20"/>
                <w:highlight w:val="yellow"/>
              </w:rPr>
            </w:pPr>
          </w:p>
        </w:tc>
        <w:tc>
          <w:tcPr>
            <w:tcW w:w="277" w:type="pct"/>
            <w:shd w:val="clear" w:color="auto" w:fill="auto"/>
          </w:tcPr>
          <w:p w:rsidR="001A2BF5" w:rsidRPr="001624E8" w:rsidRDefault="001A2BF5" w:rsidP="001A2BF5">
            <w:pPr>
              <w:pStyle w:val="a9"/>
              <w:jc w:val="center"/>
              <w:rPr>
                <w:sz w:val="20"/>
                <w:szCs w:val="20"/>
                <w:highlight w:val="yellow"/>
              </w:rPr>
            </w:pPr>
          </w:p>
        </w:tc>
        <w:tc>
          <w:tcPr>
            <w:tcW w:w="412" w:type="pct"/>
            <w:shd w:val="clear" w:color="auto" w:fill="auto"/>
            <w:vAlign w:val="center"/>
          </w:tcPr>
          <w:p w:rsidR="001A2BF5" w:rsidRPr="008D2309" w:rsidRDefault="001A2BF5" w:rsidP="001A2BF5">
            <w:pPr>
              <w:jc w:val="center"/>
              <w:rPr>
                <w:sz w:val="20"/>
              </w:rPr>
            </w:pPr>
            <w:r>
              <w:rPr>
                <w:sz w:val="20"/>
              </w:rPr>
              <w:t>-</w:t>
            </w:r>
          </w:p>
        </w:tc>
        <w:tc>
          <w:tcPr>
            <w:tcW w:w="596" w:type="pct"/>
            <w:shd w:val="clear" w:color="auto" w:fill="auto"/>
          </w:tcPr>
          <w:p w:rsidR="001A2BF5" w:rsidRDefault="001A2BF5" w:rsidP="001A2BF5">
            <w:pPr>
              <w:jc w:val="center"/>
            </w:pPr>
            <w:r w:rsidRPr="005B7BC2">
              <w:rPr>
                <w:sz w:val="20"/>
              </w:rPr>
              <w:t>Администрация Чагодощенского муниципального округа</w:t>
            </w:r>
          </w:p>
        </w:tc>
        <w:tc>
          <w:tcPr>
            <w:tcW w:w="325" w:type="pct"/>
            <w:shd w:val="clear" w:color="auto" w:fill="auto"/>
            <w:vAlign w:val="center"/>
          </w:tcPr>
          <w:p w:rsidR="001A2BF5" w:rsidRPr="008D2309" w:rsidRDefault="001624E8" w:rsidP="001A2BF5">
            <w:pPr>
              <w:jc w:val="center"/>
              <w:rPr>
                <w:sz w:val="20"/>
              </w:rPr>
            </w:pPr>
            <w:r>
              <w:rPr>
                <w:sz w:val="20"/>
              </w:rPr>
              <w:t>3</w:t>
            </w:r>
          </w:p>
        </w:tc>
        <w:tc>
          <w:tcPr>
            <w:tcW w:w="325" w:type="pct"/>
            <w:shd w:val="clear" w:color="auto" w:fill="auto"/>
            <w:vAlign w:val="center"/>
          </w:tcPr>
          <w:p w:rsidR="001A2BF5" w:rsidRPr="008D2309" w:rsidRDefault="001A2BF5" w:rsidP="001A2BF5">
            <w:pPr>
              <w:jc w:val="center"/>
              <w:rPr>
                <w:sz w:val="20"/>
              </w:rPr>
            </w:pPr>
            <w:r>
              <w:rPr>
                <w:sz w:val="20"/>
              </w:rPr>
              <w:t>-</w:t>
            </w:r>
          </w:p>
        </w:tc>
      </w:tr>
      <w:tr w:rsidR="001A2BF5" w:rsidRPr="008D2309" w:rsidTr="0026645C">
        <w:tc>
          <w:tcPr>
            <w:tcW w:w="175" w:type="pct"/>
            <w:shd w:val="clear" w:color="auto" w:fill="auto"/>
            <w:vAlign w:val="center"/>
          </w:tcPr>
          <w:p w:rsidR="001A2BF5" w:rsidRDefault="001A2BF5" w:rsidP="001A2BF5">
            <w:pPr>
              <w:jc w:val="center"/>
              <w:rPr>
                <w:sz w:val="20"/>
              </w:rPr>
            </w:pPr>
            <w:r>
              <w:rPr>
                <w:sz w:val="20"/>
              </w:rPr>
              <w:t>4</w:t>
            </w:r>
          </w:p>
        </w:tc>
        <w:tc>
          <w:tcPr>
            <w:tcW w:w="683" w:type="pct"/>
            <w:shd w:val="clear" w:color="auto" w:fill="auto"/>
            <w:vAlign w:val="center"/>
          </w:tcPr>
          <w:p w:rsidR="006A7336" w:rsidRPr="006A7336" w:rsidRDefault="006A7336" w:rsidP="006A7336">
            <w:pPr>
              <w:autoSpaceDE w:val="0"/>
              <w:snapToGrid w:val="0"/>
              <w:rPr>
                <w:sz w:val="20"/>
              </w:rPr>
            </w:pPr>
            <w:r w:rsidRPr="006A7336">
              <w:rPr>
                <w:sz w:val="20"/>
              </w:rPr>
              <w:t>Ремонт участка автомобильной дороги                                «ул. Набережная»  п. Чагода</w:t>
            </w:r>
          </w:p>
          <w:p w:rsidR="001A2BF5" w:rsidRPr="009C03C5" w:rsidRDefault="001A2BF5" w:rsidP="001A2BF5">
            <w:pPr>
              <w:jc w:val="both"/>
              <w:rPr>
                <w:sz w:val="20"/>
              </w:rPr>
            </w:pPr>
          </w:p>
        </w:tc>
        <w:tc>
          <w:tcPr>
            <w:tcW w:w="247" w:type="pct"/>
            <w:shd w:val="clear" w:color="auto" w:fill="auto"/>
            <w:vAlign w:val="center"/>
          </w:tcPr>
          <w:p w:rsidR="001A2BF5" w:rsidRDefault="001A2BF5" w:rsidP="001A2BF5">
            <w:pPr>
              <w:jc w:val="center"/>
              <w:rPr>
                <w:sz w:val="20"/>
              </w:rPr>
            </w:pPr>
            <w:r>
              <w:rPr>
                <w:sz w:val="20"/>
              </w:rPr>
              <w:t>ОМСУ</w:t>
            </w:r>
          </w:p>
        </w:tc>
        <w:tc>
          <w:tcPr>
            <w:tcW w:w="212" w:type="pct"/>
            <w:shd w:val="clear" w:color="auto" w:fill="auto"/>
            <w:vAlign w:val="center"/>
          </w:tcPr>
          <w:p w:rsidR="001A2BF5" w:rsidRDefault="001A2BF5" w:rsidP="001A2BF5">
            <w:pPr>
              <w:jc w:val="center"/>
              <w:rPr>
                <w:sz w:val="20"/>
              </w:rPr>
            </w:pPr>
            <w:r>
              <w:rPr>
                <w:sz w:val="20"/>
              </w:rPr>
              <w:t>-</w:t>
            </w:r>
          </w:p>
        </w:tc>
        <w:tc>
          <w:tcPr>
            <w:tcW w:w="394" w:type="pct"/>
            <w:shd w:val="clear" w:color="auto" w:fill="auto"/>
            <w:vAlign w:val="center"/>
          </w:tcPr>
          <w:p w:rsidR="001A2BF5" w:rsidRDefault="006A7336" w:rsidP="001A2BF5">
            <w:pPr>
              <w:jc w:val="center"/>
              <w:rPr>
                <w:sz w:val="20"/>
              </w:rPr>
            </w:pPr>
            <w:r>
              <w:rPr>
                <w:sz w:val="20"/>
              </w:rPr>
              <w:t>Км.</w:t>
            </w:r>
          </w:p>
        </w:tc>
        <w:tc>
          <w:tcPr>
            <w:tcW w:w="256" w:type="pct"/>
            <w:shd w:val="clear" w:color="auto" w:fill="auto"/>
            <w:vAlign w:val="center"/>
          </w:tcPr>
          <w:p w:rsidR="001A2BF5" w:rsidRPr="00F727FE" w:rsidRDefault="001A2BF5" w:rsidP="001A2BF5">
            <w:pPr>
              <w:jc w:val="center"/>
              <w:rPr>
                <w:sz w:val="20"/>
              </w:rPr>
            </w:pPr>
          </w:p>
        </w:tc>
        <w:tc>
          <w:tcPr>
            <w:tcW w:w="215" w:type="pct"/>
            <w:shd w:val="clear" w:color="auto" w:fill="auto"/>
          </w:tcPr>
          <w:p w:rsidR="001A2BF5" w:rsidRPr="00F727FE" w:rsidRDefault="001A2BF5" w:rsidP="001A2BF5">
            <w:pPr>
              <w:pStyle w:val="a9"/>
              <w:jc w:val="center"/>
              <w:rPr>
                <w:sz w:val="20"/>
                <w:szCs w:val="20"/>
              </w:rPr>
            </w:pPr>
          </w:p>
        </w:tc>
        <w:tc>
          <w:tcPr>
            <w:tcW w:w="215" w:type="pct"/>
            <w:shd w:val="clear" w:color="auto" w:fill="auto"/>
          </w:tcPr>
          <w:p w:rsidR="001A2BF5" w:rsidRPr="00F727FE" w:rsidRDefault="001A2BF5" w:rsidP="001A2BF5">
            <w:pPr>
              <w:pStyle w:val="a9"/>
              <w:jc w:val="center"/>
              <w:rPr>
                <w:sz w:val="20"/>
                <w:szCs w:val="20"/>
              </w:rPr>
            </w:pPr>
          </w:p>
        </w:tc>
        <w:tc>
          <w:tcPr>
            <w:tcW w:w="202" w:type="pct"/>
            <w:shd w:val="clear" w:color="auto" w:fill="auto"/>
          </w:tcPr>
          <w:p w:rsidR="001A2BF5" w:rsidRPr="001624E8" w:rsidRDefault="001A2BF5" w:rsidP="001A2BF5">
            <w:pPr>
              <w:pStyle w:val="a9"/>
              <w:jc w:val="center"/>
              <w:rPr>
                <w:sz w:val="20"/>
                <w:szCs w:val="20"/>
                <w:highlight w:val="yellow"/>
              </w:rPr>
            </w:pPr>
          </w:p>
        </w:tc>
        <w:tc>
          <w:tcPr>
            <w:tcW w:w="202" w:type="pct"/>
            <w:shd w:val="clear" w:color="auto" w:fill="auto"/>
          </w:tcPr>
          <w:p w:rsidR="001A2BF5" w:rsidRPr="001624E8" w:rsidRDefault="001A2BF5" w:rsidP="001A2BF5">
            <w:pPr>
              <w:pStyle w:val="a9"/>
              <w:jc w:val="center"/>
              <w:rPr>
                <w:sz w:val="20"/>
                <w:szCs w:val="20"/>
                <w:highlight w:val="yellow"/>
              </w:rPr>
            </w:pPr>
          </w:p>
        </w:tc>
        <w:tc>
          <w:tcPr>
            <w:tcW w:w="264" w:type="pct"/>
          </w:tcPr>
          <w:p w:rsidR="001A2BF5" w:rsidRPr="001624E8" w:rsidRDefault="001A2BF5" w:rsidP="001A2BF5">
            <w:pPr>
              <w:pStyle w:val="a9"/>
              <w:jc w:val="center"/>
              <w:rPr>
                <w:sz w:val="20"/>
                <w:szCs w:val="20"/>
                <w:highlight w:val="yellow"/>
              </w:rPr>
            </w:pPr>
          </w:p>
        </w:tc>
        <w:tc>
          <w:tcPr>
            <w:tcW w:w="277" w:type="pct"/>
            <w:shd w:val="clear" w:color="auto" w:fill="auto"/>
          </w:tcPr>
          <w:p w:rsidR="001A2BF5" w:rsidRPr="001624E8" w:rsidRDefault="001A2BF5" w:rsidP="001A2BF5">
            <w:pPr>
              <w:pStyle w:val="a9"/>
              <w:jc w:val="center"/>
              <w:rPr>
                <w:sz w:val="20"/>
                <w:szCs w:val="20"/>
                <w:highlight w:val="yellow"/>
              </w:rPr>
            </w:pPr>
          </w:p>
        </w:tc>
        <w:tc>
          <w:tcPr>
            <w:tcW w:w="412" w:type="pct"/>
            <w:shd w:val="clear" w:color="auto" w:fill="auto"/>
            <w:vAlign w:val="center"/>
          </w:tcPr>
          <w:p w:rsidR="001A2BF5" w:rsidRDefault="001A2BF5" w:rsidP="001A2BF5">
            <w:pPr>
              <w:jc w:val="center"/>
              <w:rPr>
                <w:sz w:val="20"/>
              </w:rPr>
            </w:pPr>
            <w:r>
              <w:rPr>
                <w:sz w:val="20"/>
              </w:rPr>
              <w:t>-</w:t>
            </w:r>
          </w:p>
        </w:tc>
        <w:tc>
          <w:tcPr>
            <w:tcW w:w="596" w:type="pct"/>
            <w:shd w:val="clear" w:color="auto" w:fill="auto"/>
          </w:tcPr>
          <w:p w:rsidR="001A2BF5" w:rsidRDefault="001A2BF5" w:rsidP="001A2BF5">
            <w:pPr>
              <w:jc w:val="center"/>
            </w:pPr>
            <w:r w:rsidRPr="005B7BC2">
              <w:rPr>
                <w:sz w:val="20"/>
              </w:rPr>
              <w:t>Администрация Чагодощенского муниципального округа</w:t>
            </w:r>
          </w:p>
        </w:tc>
        <w:tc>
          <w:tcPr>
            <w:tcW w:w="325" w:type="pct"/>
            <w:shd w:val="clear" w:color="auto" w:fill="auto"/>
            <w:vAlign w:val="center"/>
          </w:tcPr>
          <w:p w:rsidR="001A2BF5" w:rsidRDefault="001624E8" w:rsidP="001A2BF5">
            <w:pPr>
              <w:jc w:val="center"/>
              <w:rPr>
                <w:sz w:val="20"/>
              </w:rPr>
            </w:pPr>
            <w:r>
              <w:rPr>
                <w:sz w:val="20"/>
              </w:rPr>
              <w:t>3</w:t>
            </w:r>
          </w:p>
        </w:tc>
        <w:tc>
          <w:tcPr>
            <w:tcW w:w="325" w:type="pct"/>
            <w:shd w:val="clear" w:color="auto" w:fill="auto"/>
            <w:vAlign w:val="center"/>
          </w:tcPr>
          <w:p w:rsidR="001A2BF5" w:rsidRDefault="001A2BF5" w:rsidP="001A2BF5">
            <w:pPr>
              <w:jc w:val="center"/>
              <w:rPr>
                <w:sz w:val="20"/>
              </w:rPr>
            </w:pPr>
            <w:r>
              <w:rPr>
                <w:sz w:val="20"/>
              </w:rPr>
              <w:t>-</w:t>
            </w:r>
          </w:p>
        </w:tc>
      </w:tr>
      <w:tr w:rsidR="00F467FC" w:rsidRPr="008D2309" w:rsidTr="0026645C">
        <w:tc>
          <w:tcPr>
            <w:tcW w:w="175" w:type="pct"/>
            <w:shd w:val="clear" w:color="auto" w:fill="auto"/>
            <w:vAlign w:val="center"/>
          </w:tcPr>
          <w:p w:rsidR="00F467FC" w:rsidRDefault="00F467FC" w:rsidP="00F467FC">
            <w:pPr>
              <w:jc w:val="center"/>
              <w:rPr>
                <w:sz w:val="20"/>
              </w:rPr>
            </w:pPr>
            <w:r>
              <w:rPr>
                <w:sz w:val="20"/>
              </w:rPr>
              <w:t>5</w:t>
            </w:r>
          </w:p>
        </w:tc>
        <w:tc>
          <w:tcPr>
            <w:tcW w:w="683" w:type="pct"/>
            <w:shd w:val="clear" w:color="auto" w:fill="auto"/>
            <w:vAlign w:val="center"/>
          </w:tcPr>
          <w:p w:rsidR="006A7336" w:rsidRPr="006A7336" w:rsidRDefault="006A7336" w:rsidP="006A7336">
            <w:pPr>
              <w:snapToGrid w:val="0"/>
              <w:rPr>
                <w:sz w:val="20"/>
              </w:rPr>
            </w:pPr>
            <w:r w:rsidRPr="006A7336">
              <w:rPr>
                <w:sz w:val="20"/>
              </w:rPr>
              <w:t>Ремонт участка автомобильной дороги «ул. Авиации» п. Сазоново</w:t>
            </w:r>
          </w:p>
          <w:p w:rsidR="00F467FC" w:rsidRPr="00F467FC" w:rsidRDefault="00F467FC" w:rsidP="00F467FC">
            <w:pPr>
              <w:jc w:val="both"/>
              <w:rPr>
                <w:sz w:val="20"/>
              </w:rPr>
            </w:pPr>
          </w:p>
        </w:tc>
        <w:tc>
          <w:tcPr>
            <w:tcW w:w="247" w:type="pct"/>
            <w:shd w:val="clear" w:color="auto" w:fill="auto"/>
            <w:vAlign w:val="center"/>
          </w:tcPr>
          <w:p w:rsidR="00F467FC" w:rsidRDefault="00F467FC" w:rsidP="00F467FC">
            <w:pPr>
              <w:jc w:val="center"/>
              <w:rPr>
                <w:sz w:val="20"/>
              </w:rPr>
            </w:pPr>
            <w:r>
              <w:rPr>
                <w:sz w:val="20"/>
              </w:rPr>
              <w:t>ОМСУ</w:t>
            </w:r>
          </w:p>
        </w:tc>
        <w:tc>
          <w:tcPr>
            <w:tcW w:w="212" w:type="pct"/>
            <w:shd w:val="clear" w:color="auto" w:fill="auto"/>
            <w:vAlign w:val="center"/>
          </w:tcPr>
          <w:p w:rsidR="00F467FC" w:rsidRDefault="00F467FC" w:rsidP="00F467FC">
            <w:pPr>
              <w:jc w:val="center"/>
              <w:rPr>
                <w:sz w:val="20"/>
              </w:rPr>
            </w:pPr>
            <w:r>
              <w:rPr>
                <w:sz w:val="20"/>
              </w:rPr>
              <w:t>-</w:t>
            </w:r>
          </w:p>
        </w:tc>
        <w:tc>
          <w:tcPr>
            <w:tcW w:w="394" w:type="pct"/>
            <w:shd w:val="clear" w:color="auto" w:fill="auto"/>
            <w:vAlign w:val="center"/>
          </w:tcPr>
          <w:p w:rsidR="00F467FC" w:rsidRDefault="006A7336" w:rsidP="00F467FC">
            <w:pPr>
              <w:jc w:val="center"/>
              <w:rPr>
                <w:sz w:val="20"/>
              </w:rPr>
            </w:pPr>
            <w:r>
              <w:rPr>
                <w:sz w:val="20"/>
              </w:rPr>
              <w:t>Км.</w:t>
            </w:r>
          </w:p>
        </w:tc>
        <w:tc>
          <w:tcPr>
            <w:tcW w:w="256" w:type="pct"/>
            <w:shd w:val="clear" w:color="auto" w:fill="auto"/>
            <w:vAlign w:val="center"/>
          </w:tcPr>
          <w:p w:rsidR="00F467FC" w:rsidRPr="00F727FE" w:rsidRDefault="00F467FC" w:rsidP="00F467FC">
            <w:pPr>
              <w:jc w:val="center"/>
              <w:rPr>
                <w:sz w:val="20"/>
              </w:rPr>
            </w:pPr>
          </w:p>
        </w:tc>
        <w:tc>
          <w:tcPr>
            <w:tcW w:w="215" w:type="pct"/>
            <w:shd w:val="clear" w:color="auto" w:fill="auto"/>
          </w:tcPr>
          <w:p w:rsidR="00F467FC" w:rsidRPr="00F727FE" w:rsidRDefault="00F467FC" w:rsidP="00F467FC">
            <w:pPr>
              <w:pStyle w:val="a9"/>
              <w:jc w:val="center"/>
              <w:rPr>
                <w:sz w:val="20"/>
                <w:szCs w:val="20"/>
              </w:rPr>
            </w:pPr>
          </w:p>
        </w:tc>
        <w:tc>
          <w:tcPr>
            <w:tcW w:w="215" w:type="pct"/>
            <w:shd w:val="clear" w:color="auto" w:fill="auto"/>
          </w:tcPr>
          <w:p w:rsidR="00F467FC" w:rsidRPr="00F727FE" w:rsidRDefault="00F467FC" w:rsidP="00F467FC">
            <w:pPr>
              <w:pStyle w:val="a9"/>
              <w:jc w:val="center"/>
              <w:rPr>
                <w:sz w:val="20"/>
                <w:szCs w:val="20"/>
              </w:rPr>
            </w:pPr>
          </w:p>
        </w:tc>
        <w:tc>
          <w:tcPr>
            <w:tcW w:w="202" w:type="pct"/>
            <w:shd w:val="clear" w:color="auto" w:fill="auto"/>
          </w:tcPr>
          <w:p w:rsidR="00F467FC" w:rsidRPr="001624E8" w:rsidRDefault="00F467FC" w:rsidP="00F467FC">
            <w:pPr>
              <w:pStyle w:val="a9"/>
              <w:jc w:val="center"/>
              <w:rPr>
                <w:sz w:val="20"/>
                <w:szCs w:val="20"/>
                <w:highlight w:val="yellow"/>
              </w:rPr>
            </w:pPr>
          </w:p>
        </w:tc>
        <w:tc>
          <w:tcPr>
            <w:tcW w:w="202" w:type="pct"/>
            <w:shd w:val="clear" w:color="auto" w:fill="auto"/>
          </w:tcPr>
          <w:p w:rsidR="00F467FC" w:rsidRPr="001624E8" w:rsidRDefault="00F467FC" w:rsidP="00F467FC">
            <w:pPr>
              <w:pStyle w:val="a9"/>
              <w:jc w:val="center"/>
              <w:rPr>
                <w:sz w:val="20"/>
                <w:szCs w:val="20"/>
                <w:highlight w:val="yellow"/>
              </w:rPr>
            </w:pPr>
          </w:p>
        </w:tc>
        <w:tc>
          <w:tcPr>
            <w:tcW w:w="264" w:type="pct"/>
          </w:tcPr>
          <w:p w:rsidR="00F467FC" w:rsidRPr="001624E8" w:rsidRDefault="00F467FC" w:rsidP="00F467FC">
            <w:pPr>
              <w:pStyle w:val="a9"/>
              <w:jc w:val="center"/>
              <w:rPr>
                <w:sz w:val="20"/>
                <w:szCs w:val="20"/>
                <w:highlight w:val="yellow"/>
              </w:rPr>
            </w:pPr>
          </w:p>
        </w:tc>
        <w:tc>
          <w:tcPr>
            <w:tcW w:w="277" w:type="pct"/>
            <w:shd w:val="clear" w:color="auto" w:fill="auto"/>
          </w:tcPr>
          <w:p w:rsidR="00F467FC" w:rsidRPr="001624E8" w:rsidRDefault="00F467FC" w:rsidP="00F467FC">
            <w:pPr>
              <w:pStyle w:val="a9"/>
              <w:jc w:val="center"/>
              <w:rPr>
                <w:sz w:val="20"/>
                <w:szCs w:val="20"/>
                <w:highlight w:val="yellow"/>
              </w:rPr>
            </w:pPr>
          </w:p>
        </w:tc>
        <w:tc>
          <w:tcPr>
            <w:tcW w:w="412" w:type="pct"/>
            <w:shd w:val="clear" w:color="auto" w:fill="auto"/>
            <w:vAlign w:val="center"/>
          </w:tcPr>
          <w:p w:rsidR="00F467FC" w:rsidRDefault="00F467FC" w:rsidP="00F467FC">
            <w:pPr>
              <w:jc w:val="center"/>
              <w:rPr>
                <w:sz w:val="20"/>
              </w:rPr>
            </w:pPr>
            <w:r>
              <w:rPr>
                <w:sz w:val="20"/>
              </w:rPr>
              <w:t>-</w:t>
            </w:r>
          </w:p>
        </w:tc>
        <w:tc>
          <w:tcPr>
            <w:tcW w:w="596" w:type="pct"/>
            <w:shd w:val="clear" w:color="auto" w:fill="auto"/>
          </w:tcPr>
          <w:p w:rsidR="00F467FC" w:rsidRDefault="00F467FC" w:rsidP="00F467FC">
            <w:pPr>
              <w:jc w:val="center"/>
            </w:pPr>
            <w:r w:rsidRPr="005B7BC2">
              <w:rPr>
                <w:sz w:val="20"/>
              </w:rPr>
              <w:t>Администрация Чагодощенского муниципального округа</w:t>
            </w:r>
          </w:p>
        </w:tc>
        <w:tc>
          <w:tcPr>
            <w:tcW w:w="325" w:type="pct"/>
            <w:shd w:val="clear" w:color="auto" w:fill="auto"/>
            <w:vAlign w:val="center"/>
          </w:tcPr>
          <w:p w:rsidR="00F467FC" w:rsidRDefault="001624E8" w:rsidP="00F467FC">
            <w:pPr>
              <w:jc w:val="center"/>
              <w:rPr>
                <w:sz w:val="20"/>
              </w:rPr>
            </w:pPr>
            <w:r>
              <w:rPr>
                <w:sz w:val="20"/>
              </w:rPr>
              <w:t>3</w:t>
            </w:r>
          </w:p>
        </w:tc>
        <w:tc>
          <w:tcPr>
            <w:tcW w:w="325" w:type="pct"/>
            <w:shd w:val="clear" w:color="auto" w:fill="auto"/>
            <w:vAlign w:val="center"/>
          </w:tcPr>
          <w:p w:rsidR="00F467FC" w:rsidRDefault="00F467FC" w:rsidP="00F467FC">
            <w:pPr>
              <w:jc w:val="center"/>
              <w:rPr>
                <w:sz w:val="20"/>
              </w:rPr>
            </w:pPr>
            <w:r>
              <w:rPr>
                <w:sz w:val="20"/>
              </w:rPr>
              <w:t>-</w:t>
            </w:r>
          </w:p>
        </w:tc>
      </w:tr>
      <w:tr w:rsidR="00F467FC" w:rsidRPr="008D2309" w:rsidTr="0026645C">
        <w:tc>
          <w:tcPr>
            <w:tcW w:w="175" w:type="pct"/>
            <w:shd w:val="clear" w:color="auto" w:fill="auto"/>
            <w:vAlign w:val="center"/>
          </w:tcPr>
          <w:p w:rsidR="00F467FC" w:rsidRDefault="00F467FC" w:rsidP="00F467FC">
            <w:pPr>
              <w:jc w:val="center"/>
              <w:rPr>
                <w:sz w:val="20"/>
              </w:rPr>
            </w:pPr>
            <w:r>
              <w:rPr>
                <w:sz w:val="20"/>
              </w:rPr>
              <w:t>6</w:t>
            </w:r>
          </w:p>
        </w:tc>
        <w:tc>
          <w:tcPr>
            <w:tcW w:w="683" w:type="pct"/>
            <w:shd w:val="clear" w:color="auto" w:fill="auto"/>
            <w:vAlign w:val="center"/>
          </w:tcPr>
          <w:p w:rsidR="006A7336" w:rsidRPr="006A7336" w:rsidRDefault="006A7336" w:rsidP="006A7336">
            <w:pPr>
              <w:snapToGrid w:val="0"/>
              <w:rPr>
                <w:sz w:val="20"/>
              </w:rPr>
            </w:pPr>
            <w:r w:rsidRPr="006A7336">
              <w:rPr>
                <w:sz w:val="20"/>
              </w:rPr>
              <w:t>Асфальтирование автодорог по ул. Набережная, ул. Молодежная, ул. Новая и  проезда к социальным объектам (начальная школа-детский сад, дом культуры) в с. Покровское</w:t>
            </w:r>
          </w:p>
          <w:p w:rsidR="00F467FC" w:rsidRPr="00F467FC" w:rsidRDefault="00F467FC" w:rsidP="00F467FC">
            <w:pPr>
              <w:jc w:val="both"/>
              <w:rPr>
                <w:sz w:val="20"/>
              </w:rPr>
            </w:pPr>
          </w:p>
        </w:tc>
        <w:tc>
          <w:tcPr>
            <w:tcW w:w="247" w:type="pct"/>
            <w:shd w:val="clear" w:color="auto" w:fill="auto"/>
            <w:vAlign w:val="center"/>
          </w:tcPr>
          <w:p w:rsidR="00F467FC" w:rsidRPr="008D2309" w:rsidRDefault="00F467FC" w:rsidP="00F467FC">
            <w:pPr>
              <w:jc w:val="center"/>
              <w:rPr>
                <w:sz w:val="20"/>
              </w:rPr>
            </w:pPr>
            <w:r>
              <w:rPr>
                <w:sz w:val="20"/>
              </w:rPr>
              <w:t>ОМСУ</w:t>
            </w:r>
          </w:p>
        </w:tc>
        <w:tc>
          <w:tcPr>
            <w:tcW w:w="212" w:type="pct"/>
            <w:shd w:val="clear" w:color="auto" w:fill="auto"/>
            <w:vAlign w:val="center"/>
          </w:tcPr>
          <w:p w:rsidR="00F467FC" w:rsidRPr="008D2309" w:rsidRDefault="00F467FC" w:rsidP="00F467FC">
            <w:pPr>
              <w:jc w:val="center"/>
              <w:rPr>
                <w:sz w:val="20"/>
              </w:rPr>
            </w:pPr>
            <w:r>
              <w:rPr>
                <w:sz w:val="20"/>
              </w:rPr>
              <w:t>-</w:t>
            </w:r>
          </w:p>
        </w:tc>
        <w:tc>
          <w:tcPr>
            <w:tcW w:w="394" w:type="pct"/>
            <w:shd w:val="clear" w:color="auto" w:fill="auto"/>
            <w:vAlign w:val="center"/>
          </w:tcPr>
          <w:p w:rsidR="00F467FC" w:rsidRPr="008D2309" w:rsidRDefault="006A7336" w:rsidP="00F467FC">
            <w:pPr>
              <w:jc w:val="center"/>
              <w:rPr>
                <w:sz w:val="20"/>
              </w:rPr>
            </w:pPr>
            <w:r>
              <w:rPr>
                <w:sz w:val="20"/>
              </w:rPr>
              <w:t>Км</w:t>
            </w:r>
            <w:r w:rsidR="00F467FC">
              <w:rPr>
                <w:sz w:val="20"/>
              </w:rPr>
              <w:t>.</w:t>
            </w:r>
          </w:p>
        </w:tc>
        <w:tc>
          <w:tcPr>
            <w:tcW w:w="256" w:type="pct"/>
            <w:shd w:val="clear" w:color="auto" w:fill="auto"/>
            <w:vAlign w:val="center"/>
          </w:tcPr>
          <w:p w:rsidR="00F467FC" w:rsidRPr="00F727FE" w:rsidRDefault="00F467FC" w:rsidP="00F467FC">
            <w:pPr>
              <w:jc w:val="center"/>
              <w:rPr>
                <w:sz w:val="20"/>
              </w:rPr>
            </w:pPr>
          </w:p>
        </w:tc>
        <w:tc>
          <w:tcPr>
            <w:tcW w:w="215" w:type="pct"/>
            <w:shd w:val="clear" w:color="auto" w:fill="auto"/>
          </w:tcPr>
          <w:p w:rsidR="00F467FC" w:rsidRPr="00F727FE" w:rsidRDefault="00F467FC" w:rsidP="00F467FC">
            <w:pPr>
              <w:pStyle w:val="a9"/>
              <w:jc w:val="center"/>
              <w:rPr>
                <w:sz w:val="20"/>
                <w:szCs w:val="20"/>
              </w:rPr>
            </w:pPr>
          </w:p>
        </w:tc>
        <w:tc>
          <w:tcPr>
            <w:tcW w:w="215" w:type="pct"/>
            <w:shd w:val="clear" w:color="auto" w:fill="auto"/>
          </w:tcPr>
          <w:p w:rsidR="00F467FC" w:rsidRPr="00F727FE" w:rsidRDefault="00F467FC" w:rsidP="00F467FC">
            <w:pPr>
              <w:pStyle w:val="a9"/>
              <w:jc w:val="center"/>
              <w:rPr>
                <w:sz w:val="20"/>
                <w:szCs w:val="20"/>
              </w:rPr>
            </w:pPr>
          </w:p>
        </w:tc>
        <w:tc>
          <w:tcPr>
            <w:tcW w:w="202" w:type="pct"/>
            <w:shd w:val="clear" w:color="auto" w:fill="auto"/>
          </w:tcPr>
          <w:p w:rsidR="00F467FC" w:rsidRPr="001624E8" w:rsidRDefault="00F467FC" w:rsidP="00F467FC">
            <w:pPr>
              <w:pStyle w:val="a9"/>
              <w:jc w:val="center"/>
              <w:rPr>
                <w:sz w:val="20"/>
                <w:szCs w:val="20"/>
                <w:highlight w:val="yellow"/>
              </w:rPr>
            </w:pPr>
          </w:p>
        </w:tc>
        <w:tc>
          <w:tcPr>
            <w:tcW w:w="202" w:type="pct"/>
            <w:shd w:val="clear" w:color="auto" w:fill="auto"/>
          </w:tcPr>
          <w:p w:rsidR="00F467FC" w:rsidRPr="001624E8" w:rsidRDefault="00F467FC" w:rsidP="00F467FC">
            <w:pPr>
              <w:pStyle w:val="a9"/>
              <w:jc w:val="center"/>
              <w:rPr>
                <w:sz w:val="20"/>
                <w:szCs w:val="20"/>
                <w:highlight w:val="yellow"/>
              </w:rPr>
            </w:pPr>
          </w:p>
        </w:tc>
        <w:tc>
          <w:tcPr>
            <w:tcW w:w="264" w:type="pct"/>
          </w:tcPr>
          <w:p w:rsidR="00F467FC" w:rsidRPr="001624E8" w:rsidRDefault="00F467FC" w:rsidP="00F467FC">
            <w:pPr>
              <w:pStyle w:val="a9"/>
              <w:jc w:val="center"/>
              <w:rPr>
                <w:sz w:val="20"/>
                <w:szCs w:val="20"/>
                <w:highlight w:val="yellow"/>
              </w:rPr>
            </w:pPr>
          </w:p>
        </w:tc>
        <w:tc>
          <w:tcPr>
            <w:tcW w:w="277" w:type="pct"/>
            <w:shd w:val="clear" w:color="auto" w:fill="auto"/>
          </w:tcPr>
          <w:p w:rsidR="00F467FC" w:rsidRPr="001624E8" w:rsidRDefault="00F467FC" w:rsidP="00F467FC">
            <w:pPr>
              <w:pStyle w:val="a9"/>
              <w:jc w:val="center"/>
              <w:rPr>
                <w:sz w:val="20"/>
                <w:szCs w:val="20"/>
                <w:highlight w:val="yellow"/>
              </w:rPr>
            </w:pPr>
          </w:p>
        </w:tc>
        <w:tc>
          <w:tcPr>
            <w:tcW w:w="412" w:type="pct"/>
            <w:shd w:val="clear" w:color="auto" w:fill="auto"/>
            <w:vAlign w:val="center"/>
          </w:tcPr>
          <w:p w:rsidR="00F467FC" w:rsidRDefault="00F467FC" w:rsidP="00F467FC">
            <w:pPr>
              <w:jc w:val="center"/>
              <w:rPr>
                <w:sz w:val="20"/>
              </w:rPr>
            </w:pPr>
            <w:r>
              <w:rPr>
                <w:sz w:val="20"/>
              </w:rPr>
              <w:t>-</w:t>
            </w:r>
          </w:p>
        </w:tc>
        <w:tc>
          <w:tcPr>
            <w:tcW w:w="596" w:type="pct"/>
            <w:shd w:val="clear" w:color="auto" w:fill="auto"/>
          </w:tcPr>
          <w:p w:rsidR="00F467FC" w:rsidRDefault="00F467FC" w:rsidP="00F467FC">
            <w:pPr>
              <w:jc w:val="center"/>
            </w:pPr>
            <w:r w:rsidRPr="005B7BC2">
              <w:rPr>
                <w:sz w:val="20"/>
              </w:rPr>
              <w:t>Администрация Чагодощенского муниципального округа</w:t>
            </w:r>
          </w:p>
        </w:tc>
        <w:tc>
          <w:tcPr>
            <w:tcW w:w="325" w:type="pct"/>
            <w:shd w:val="clear" w:color="auto" w:fill="auto"/>
            <w:vAlign w:val="center"/>
          </w:tcPr>
          <w:p w:rsidR="00F467FC" w:rsidRDefault="001624E8" w:rsidP="00F467FC">
            <w:pPr>
              <w:jc w:val="center"/>
              <w:rPr>
                <w:sz w:val="20"/>
              </w:rPr>
            </w:pPr>
            <w:r>
              <w:rPr>
                <w:sz w:val="20"/>
              </w:rPr>
              <w:t>3</w:t>
            </w:r>
          </w:p>
        </w:tc>
        <w:tc>
          <w:tcPr>
            <w:tcW w:w="325" w:type="pct"/>
            <w:shd w:val="clear" w:color="auto" w:fill="auto"/>
            <w:vAlign w:val="center"/>
          </w:tcPr>
          <w:p w:rsidR="00F467FC" w:rsidRPr="008D2309" w:rsidRDefault="00F467FC" w:rsidP="00F467FC">
            <w:pPr>
              <w:jc w:val="center"/>
              <w:rPr>
                <w:sz w:val="20"/>
              </w:rPr>
            </w:pPr>
            <w:r>
              <w:rPr>
                <w:sz w:val="20"/>
              </w:rPr>
              <w:t>-</w:t>
            </w:r>
          </w:p>
        </w:tc>
      </w:tr>
      <w:tr w:rsidR="00F467FC" w:rsidRPr="008D2309" w:rsidTr="0026645C">
        <w:tc>
          <w:tcPr>
            <w:tcW w:w="175" w:type="pct"/>
            <w:shd w:val="clear" w:color="auto" w:fill="auto"/>
            <w:vAlign w:val="center"/>
          </w:tcPr>
          <w:p w:rsidR="00F467FC" w:rsidRDefault="00F467FC" w:rsidP="00F467FC">
            <w:pPr>
              <w:jc w:val="center"/>
              <w:rPr>
                <w:sz w:val="20"/>
              </w:rPr>
            </w:pPr>
            <w:r>
              <w:rPr>
                <w:sz w:val="20"/>
              </w:rPr>
              <w:t>7</w:t>
            </w:r>
          </w:p>
        </w:tc>
        <w:tc>
          <w:tcPr>
            <w:tcW w:w="683" w:type="pct"/>
            <w:shd w:val="clear" w:color="auto" w:fill="auto"/>
            <w:vAlign w:val="center"/>
          </w:tcPr>
          <w:p w:rsidR="006A7336" w:rsidRPr="006A7336" w:rsidRDefault="006A7336" w:rsidP="006A7336">
            <w:pPr>
              <w:snapToGrid w:val="0"/>
              <w:rPr>
                <w:sz w:val="20"/>
              </w:rPr>
            </w:pPr>
            <w:r w:rsidRPr="006A7336">
              <w:rPr>
                <w:sz w:val="20"/>
              </w:rPr>
              <w:t xml:space="preserve">Ремонт участка автомобильной дороги «ул. Инженерная» </w:t>
            </w:r>
          </w:p>
          <w:p w:rsidR="006A7336" w:rsidRPr="006A7336" w:rsidRDefault="006A7336" w:rsidP="006A7336">
            <w:pPr>
              <w:snapToGrid w:val="0"/>
              <w:rPr>
                <w:sz w:val="20"/>
              </w:rPr>
            </w:pPr>
            <w:r w:rsidRPr="006A7336">
              <w:rPr>
                <w:sz w:val="20"/>
              </w:rPr>
              <w:t>п. Чагода</w:t>
            </w:r>
          </w:p>
          <w:p w:rsidR="00F467FC" w:rsidRPr="00F467FC" w:rsidRDefault="00F467FC" w:rsidP="00F467FC">
            <w:pPr>
              <w:jc w:val="both"/>
              <w:rPr>
                <w:sz w:val="20"/>
              </w:rPr>
            </w:pPr>
          </w:p>
        </w:tc>
        <w:tc>
          <w:tcPr>
            <w:tcW w:w="247" w:type="pct"/>
            <w:shd w:val="clear" w:color="auto" w:fill="auto"/>
            <w:vAlign w:val="center"/>
          </w:tcPr>
          <w:p w:rsidR="00F467FC" w:rsidRPr="008D2309" w:rsidRDefault="00F467FC" w:rsidP="00F467FC">
            <w:pPr>
              <w:jc w:val="center"/>
              <w:rPr>
                <w:sz w:val="20"/>
              </w:rPr>
            </w:pPr>
            <w:r>
              <w:rPr>
                <w:sz w:val="20"/>
              </w:rPr>
              <w:t>ОМСУ</w:t>
            </w:r>
          </w:p>
        </w:tc>
        <w:tc>
          <w:tcPr>
            <w:tcW w:w="212" w:type="pct"/>
            <w:shd w:val="clear" w:color="auto" w:fill="auto"/>
            <w:vAlign w:val="center"/>
          </w:tcPr>
          <w:p w:rsidR="00F467FC" w:rsidRPr="008D2309" w:rsidRDefault="00F467FC" w:rsidP="00F467FC">
            <w:pPr>
              <w:jc w:val="center"/>
              <w:rPr>
                <w:sz w:val="20"/>
              </w:rPr>
            </w:pPr>
            <w:r>
              <w:rPr>
                <w:sz w:val="20"/>
              </w:rPr>
              <w:t>-</w:t>
            </w:r>
          </w:p>
        </w:tc>
        <w:tc>
          <w:tcPr>
            <w:tcW w:w="394" w:type="pct"/>
            <w:shd w:val="clear" w:color="auto" w:fill="auto"/>
            <w:vAlign w:val="center"/>
          </w:tcPr>
          <w:p w:rsidR="00F467FC" w:rsidRDefault="006A7336" w:rsidP="00F467FC">
            <w:pPr>
              <w:jc w:val="center"/>
              <w:rPr>
                <w:sz w:val="20"/>
              </w:rPr>
            </w:pPr>
            <w:r>
              <w:rPr>
                <w:sz w:val="20"/>
              </w:rPr>
              <w:t>Км.</w:t>
            </w:r>
          </w:p>
        </w:tc>
        <w:tc>
          <w:tcPr>
            <w:tcW w:w="256" w:type="pct"/>
            <w:shd w:val="clear" w:color="auto" w:fill="auto"/>
            <w:vAlign w:val="center"/>
          </w:tcPr>
          <w:p w:rsidR="00F467FC" w:rsidRPr="00F727FE" w:rsidRDefault="00F467FC" w:rsidP="00F467FC">
            <w:pPr>
              <w:jc w:val="center"/>
              <w:rPr>
                <w:sz w:val="20"/>
              </w:rPr>
            </w:pPr>
          </w:p>
        </w:tc>
        <w:tc>
          <w:tcPr>
            <w:tcW w:w="215" w:type="pct"/>
            <w:shd w:val="clear" w:color="auto" w:fill="auto"/>
          </w:tcPr>
          <w:p w:rsidR="00F467FC" w:rsidRPr="00F727FE" w:rsidRDefault="00F467FC" w:rsidP="00F467FC">
            <w:pPr>
              <w:pStyle w:val="a9"/>
              <w:jc w:val="center"/>
              <w:rPr>
                <w:sz w:val="20"/>
                <w:szCs w:val="20"/>
              </w:rPr>
            </w:pPr>
          </w:p>
        </w:tc>
        <w:tc>
          <w:tcPr>
            <w:tcW w:w="215" w:type="pct"/>
            <w:shd w:val="clear" w:color="auto" w:fill="auto"/>
          </w:tcPr>
          <w:p w:rsidR="00F467FC" w:rsidRPr="00F727FE" w:rsidRDefault="00F467FC" w:rsidP="00F467FC">
            <w:pPr>
              <w:pStyle w:val="a9"/>
              <w:jc w:val="center"/>
              <w:rPr>
                <w:sz w:val="20"/>
                <w:szCs w:val="20"/>
              </w:rPr>
            </w:pPr>
          </w:p>
        </w:tc>
        <w:tc>
          <w:tcPr>
            <w:tcW w:w="202" w:type="pct"/>
            <w:shd w:val="clear" w:color="auto" w:fill="auto"/>
          </w:tcPr>
          <w:p w:rsidR="00F467FC" w:rsidRPr="001624E8" w:rsidRDefault="00F467FC" w:rsidP="00F467FC">
            <w:pPr>
              <w:pStyle w:val="a9"/>
              <w:jc w:val="center"/>
              <w:rPr>
                <w:sz w:val="20"/>
                <w:szCs w:val="20"/>
                <w:highlight w:val="yellow"/>
              </w:rPr>
            </w:pPr>
          </w:p>
        </w:tc>
        <w:tc>
          <w:tcPr>
            <w:tcW w:w="202" w:type="pct"/>
            <w:shd w:val="clear" w:color="auto" w:fill="auto"/>
          </w:tcPr>
          <w:p w:rsidR="00F467FC" w:rsidRPr="001624E8" w:rsidRDefault="00F467FC" w:rsidP="00F467FC">
            <w:pPr>
              <w:pStyle w:val="a9"/>
              <w:jc w:val="center"/>
              <w:rPr>
                <w:sz w:val="20"/>
                <w:szCs w:val="20"/>
                <w:highlight w:val="yellow"/>
              </w:rPr>
            </w:pPr>
          </w:p>
        </w:tc>
        <w:tc>
          <w:tcPr>
            <w:tcW w:w="264" w:type="pct"/>
          </w:tcPr>
          <w:p w:rsidR="00F467FC" w:rsidRPr="001624E8" w:rsidRDefault="00F467FC" w:rsidP="00F467FC">
            <w:pPr>
              <w:pStyle w:val="a9"/>
              <w:jc w:val="center"/>
              <w:rPr>
                <w:sz w:val="20"/>
                <w:szCs w:val="20"/>
                <w:highlight w:val="yellow"/>
              </w:rPr>
            </w:pPr>
          </w:p>
        </w:tc>
        <w:tc>
          <w:tcPr>
            <w:tcW w:w="277" w:type="pct"/>
            <w:shd w:val="clear" w:color="auto" w:fill="auto"/>
          </w:tcPr>
          <w:p w:rsidR="00F467FC" w:rsidRPr="001624E8" w:rsidRDefault="00F467FC" w:rsidP="00F467FC">
            <w:pPr>
              <w:pStyle w:val="a9"/>
              <w:jc w:val="center"/>
              <w:rPr>
                <w:sz w:val="20"/>
                <w:szCs w:val="20"/>
                <w:highlight w:val="yellow"/>
              </w:rPr>
            </w:pPr>
          </w:p>
        </w:tc>
        <w:tc>
          <w:tcPr>
            <w:tcW w:w="412" w:type="pct"/>
            <w:shd w:val="clear" w:color="auto" w:fill="auto"/>
            <w:vAlign w:val="center"/>
          </w:tcPr>
          <w:p w:rsidR="00F467FC" w:rsidRDefault="00F467FC" w:rsidP="00F467FC">
            <w:pPr>
              <w:jc w:val="center"/>
              <w:rPr>
                <w:sz w:val="20"/>
              </w:rPr>
            </w:pPr>
            <w:r>
              <w:rPr>
                <w:sz w:val="20"/>
              </w:rPr>
              <w:t>-</w:t>
            </w:r>
          </w:p>
        </w:tc>
        <w:tc>
          <w:tcPr>
            <w:tcW w:w="596" w:type="pct"/>
            <w:shd w:val="clear" w:color="auto" w:fill="auto"/>
          </w:tcPr>
          <w:p w:rsidR="00F467FC" w:rsidRDefault="00F467FC" w:rsidP="00F467FC">
            <w:pPr>
              <w:jc w:val="center"/>
            </w:pPr>
            <w:r w:rsidRPr="005B7BC2">
              <w:rPr>
                <w:sz w:val="20"/>
              </w:rPr>
              <w:t>Администрация Чагодощенского муниципального округа</w:t>
            </w:r>
          </w:p>
        </w:tc>
        <w:tc>
          <w:tcPr>
            <w:tcW w:w="325" w:type="pct"/>
            <w:shd w:val="clear" w:color="auto" w:fill="auto"/>
            <w:vAlign w:val="center"/>
          </w:tcPr>
          <w:p w:rsidR="00F467FC" w:rsidRDefault="001624E8" w:rsidP="00F467FC">
            <w:pPr>
              <w:jc w:val="center"/>
              <w:rPr>
                <w:sz w:val="20"/>
              </w:rPr>
            </w:pPr>
            <w:r>
              <w:rPr>
                <w:sz w:val="20"/>
              </w:rPr>
              <w:t>3</w:t>
            </w:r>
          </w:p>
        </w:tc>
        <w:tc>
          <w:tcPr>
            <w:tcW w:w="325" w:type="pct"/>
            <w:shd w:val="clear" w:color="auto" w:fill="auto"/>
            <w:vAlign w:val="center"/>
          </w:tcPr>
          <w:p w:rsidR="00F467FC" w:rsidRPr="008D2309" w:rsidRDefault="00F467FC" w:rsidP="00F467FC">
            <w:pPr>
              <w:jc w:val="center"/>
              <w:rPr>
                <w:sz w:val="20"/>
              </w:rPr>
            </w:pPr>
            <w:r>
              <w:rPr>
                <w:sz w:val="20"/>
              </w:rPr>
              <w:t>-</w:t>
            </w:r>
          </w:p>
        </w:tc>
      </w:tr>
      <w:tr w:rsidR="006A7336" w:rsidRPr="008D2309" w:rsidTr="0026645C">
        <w:tc>
          <w:tcPr>
            <w:tcW w:w="175" w:type="pct"/>
            <w:shd w:val="clear" w:color="auto" w:fill="auto"/>
            <w:vAlign w:val="center"/>
          </w:tcPr>
          <w:p w:rsidR="006A7336" w:rsidRDefault="006A7336" w:rsidP="00F467FC">
            <w:pPr>
              <w:jc w:val="center"/>
              <w:rPr>
                <w:sz w:val="20"/>
              </w:rPr>
            </w:pPr>
            <w:r>
              <w:rPr>
                <w:sz w:val="20"/>
              </w:rPr>
              <w:t>8</w:t>
            </w:r>
          </w:p>
        </w:tc>
        <w:tc>
          <w:tcPr>
            <w:tcW w:w="683" w:type="pct"/>
            <w:shd w:val="clear" w:color="auto" w:fill="auto"/>
            <w:vAlign w:val="center"/>
          </w:tcPr>
          <w:p w:rsidR="006A7336" w:rsidRPr="006A7336" w:rsidRDefault="006A7336" w:rsidP="006A7336">
            <w:pPr>
              <w:snapToGrid w:val="0"/>
              <w:rPr>
                <w:sz w:val="20"/>
              </w:rPr>
            </w:pPr>
            <w:r w:rsidRPr="006A7336">
              <w:rPr>
                <w:sz w:val="20"/>
              </w:rPr>
              <w:t xml:space="preserve">Ремонт участка автомобильной дороги «ул. Коллективная» </w:t>
            </w:r>
          </w:p>
          <w:p w:rsidR="006A7336" w:rsidRPr="006A7336" w:rsidRDefault="006A7336" w:rsidP="006A7336">
            <w:pPr>
              <w:snapToGrid w:val="0"/>
              <w:rPr>
                <w:sz w:val="20"/>
              </w:rPr>
            </w:pPr>
            <w:r w:rsidRPr="006A7336">
              <w:rPr>
                <w:sz w:val="20"/>
              </w:rPr>
              <w:t>п. Чагода</w:t>
            </w:r>
          </w:p>
          <w:p w:rsidR="006A7336" w:rsidRPr="006A7336" w:rsidRDefault="006A7336" w:rsidP="006A7336">
            <w:pPr>
              <w:snapToGrid w:val="0"/>
              <w:rPr>
                <w:sz w:val="20"/>
              </w:rPr>
            </w:pPr>
          </w:p>
        </w:tc>
        <w:tc>
          <w:tcPr>
            <w:tcW w:w="247" w:type="pct"/>
            <w:shd w:val="clear" w:color="auto" w:fill="auto"/>
            <w:vAlign w:val="center"/>
          </w:tcPr>
          <w:p w:rsidR="006A7336" w:rsidRDefault="006A7336" w:rsidP="00F467FC">
            <w:pPr>
              <w:jc w:val="center"/>
              <w:rPr>
                <w:sz w:val="20"/>
              </w:rPr>
            </w:pPr>
            <w:r>
              <w:rPr>
                <w:sz w:val="20"/>
              </w:rPr>
              <w:t>ОМСУ</w:t>
            </w:r>
          </w:p>
        </w:tc>
        <w:tc>
          <w:tcPr>
            <w:tcW w:w="212" w:type="pct"/>
            <w:shd w:val="clear" w:color="auto" w:fill="auto"/>
            <w:vAlign w:val="center"/>
          </w:tcPr>
          <w:p w:rsidR="006A7336" w:rsidRDefault="006A7336" w:rsidP="00F467FC">
            <w:pPr>
              <w:jc w:val="center"/>
              <w:rPr>
                <w:sz w:val="20"/>
              </w:rPr>
            </w:pPr>
            <w:r>
              <w:rPr>
                <w:sz w:val="20"/>
              </w:rPr>
              <w:t>-</w:t>
            </w:r>
          </w:p>
        </w:tc>
        <w:tc>
          <w:tcPr>
            <w:tcW w:w="394" w:type="pct"/>
            <w:shd w:val="clear" w:color="auto" w:fill="auto"/>
            <w:vAlign w:val="center"/>
          </w:tcPr>
          <w:p w:rsidR="006A7336" w:rsidRDefault="006A7336" w:rsidP="00F467FC">
            <w:pPr>
              <w:jc w:val="center"/>
              <w:rPr>
                <w:sz w:val="20"/>
              </w:rPr>
            </w:pPr>
            <w:r>
              <w:rPr>
                <w:sz w:val="20"/>
              </w:rPr>
              <w:t>Км.</w:t>
            </w:r>
          </w:p>
        </w:tc>
        <w:tc>
          <w:tcPr>
            <w:tcW w:w="256" w:type="pct"/>
            <w:shd w:val="clear" w:color="auto" w:fill="auto"/>
            <w:vAlign w:val="center"/>
          </w:tcPr>
          <w:p w:rsidR="006A7336" w:rsidRPr="00F727FE" w:rsidRDefault="006A7336" w:rsidP="00F467FC">
            <w:pPr>
              <w:jc w:val="center"/>
              <w:rPr>
                <w:sz w:val="20"/>
              </w:rPr>
            </w:pPr>
          </w:p>
        </w:tc>
        <w:tc>
          <w:tcPr>
            <w:tcW w:w="215" w:type="pct"/>
            <w:shd w:val="clear" w:color="auto" w:fill="auto"/>
          </w:tcPr>
          <w:p w:rsidR="006A7336" w:rsidRPr="00F727FE" w:rsidRDefault="006A7336" w:rsidP="00F467FC">
            <w:pPr>
              <w:pStyle w:val="a9"/>
              <w:jc w:val="center"/>
              <w:rPr>
                <w:sz w:val="20"/>
                <w:szCs w:val="20"/>
              </w:rPr>
            </w:pPr>
          </w:p>
        </w:tc>
        <w:tc>
          <w:tcPr>
            <w:tcW w:w="215" w:type="pct"/>
            <w:shd w:val="clear" w:color="auto" w:fill="auto"/>
          </w:tcPr>
          <w:p w:rsidR="006A7336" w:rsidRPr="00F727FE" w:rsidRDefault="006A7336" w:rsidP="00F467FC">
            <w:pPr>
              <w:pStyle w:val="a9"/>
              <w:jc w:val="center"/>
              <w:rPr>
                <w:sz w:val="20"/>
                <w:szCs w:val="20"/>
              </w:rPr>
            </w:pPr>
          </w:p>
        </w:tc>
        <w:tc>
          <w:tcPr>
            <w:tcW w:w="202" w:type="pct"/>
            <w:shd w:val="clear" w:color="auto" w:fill="auto"/>
          </w:tcPr>
          <w:p w:rsidR="006A7336" w:rsidRPr="001624E8" w:rsidRDefault="006A7336" w:rsidP="00F467FC">
            <w:pPr>
              <w:pStyle w:val="a9"/>
              <w:jc w:val="center"/>
              <w:rPr>
                <w:sz w:val="20"/>
                <w:szCs w:val="20"/>
                <w:highlight w:val="yellow"/>
              </w:rPr>
            </w:pPr>
          </w:p>
        </w:tc>
        <w:tc>
          <w:tcPr>
            <w:tcW w:w="202" w:type="pct"/>
            <w:shd w:val="clear" w:color="auto" w:fill="auto"/>
          </w:tcPr>
          <w:p w:rsidR="006A7336" w:rsidRPr="001624E8" w:rsidRDefault="006A7336" w:rsidP="00F467FC">
            <w:pPr>
              <w:pStyle w:val="a9"/>
              <w:jc w:val="center"/>
              <w:rPr>
                <w:sz w:val="20"/>
                <w:szCs w:val="20"/>
                <w:highlight w:val="yellow"/>
              </w:rPr>
            </w:pPr>
          </w:p>
        </w:tc>
        <w:tc>
          <w:tcPr>
            <w:tcW w:w="264" w:type="pct"/>
          </w:tcPr>
          <w:p w:rsidR="006A7336" w:rsidRPr="001624E8" w:rsidRDefault="006A7336" w:rsidP="00F467FC">
            <w:pPr>
              <w:pStyle w:val="a9"/>
              <w:jc w:val="center"/>
              <w:rPr>
                <w:sz w:val="20"/>
                <w:szCs w:val="20"/>
                <w:highlight w:val="yellow"/>
              </w:rPr>
            </w:pPr>
          </w:p>
        </w:tc>
        <w:tc>
          <w:tcPr>
            <w:tcW w:w="277" w:type="pct"/>
            <w:shd w:val="clear" w:color="auto" w:fill="auto"/>
          </w:tcPr>
          <w:p w:rsidR="006A7336" w:rsidRPr="001624E8" w:rsidRDefault="006A7336" w:rsidP="00F467FC">
            <w:pPr>
              <w:pStyle w:val="a9"/>
              <w:jc w:val="center"/>
              <w:rPr>
                <w:sz w:val="20"/>
                <w:szCs w:val="20"/>
                <w:highlight w:val="yellow"/>
              </w:rPr>
            </w:pPr>
          </w:p>
        </w:tc>
        <w:tc>
          <w:tcPr>
            <w:tcW w:w="412" w:type="pct"/>
            <w:shd w:val="clear" w:color="auto" w:fill="auto"/>
            <w:vAlign w:val="center"/>
          </w:tcPr>
          <w:p w:rsidR="006A7336" w:rsidRDefault="006A7336" w:rsidP="00F467FC">
            <w:pPr>
              <w:jc w:val="center"/>
              <w:rPr>
                <w:sz w:val="20"/>
              </w:rPr>
            </w:pPr>
          </w:p>
        </w:tc>
        <w:tc>
          <w:tcPr>
            <w:tcW w:w="596" w:type="pct"/>
            <w:shd w:val="clear" w:color="auto" w:fill="auto"/>
          </w:tcPr>
          <w:p w:rsidR="006A7336" w:rsidRPr="005B7BC2" w:rsidRDefault="001624E8" w:rsidP="00F467FC">
            <w:pPr>
              <w:jc w:val="center"/>
              <w:rPr>
                <w:sz w:val="20"/>
              </w:rPr>
            </w:pPr>
            <w:r w:rsidRPr="005B7BC2">
              <w:rPr>
                <w:sz w:val="20"/>
              </w:rPr>
              <w:t>Администрация Чагодощенского муниципального округа</w:t>
            </w:r>
          </w:p>
        </w:tc>
        <w:tc>
          <w:tcPr>
            <w:tcW w:w="325" w:type="pct"/>
            <w:shd w:val="clear" w:color="auto" w:fill="auto"/>
            <w:vAlign w:val="center"/>
          </w:tcPr>
          <w:p w:rsidR="006A7336" w:rsidRDefault="001624E8" w:rsidP="00F467FC">
            <w:pPr>
              <w:jc w:val="center"/>
              <w:rPr>
                <w:sz w:val="20"/>
              </w:rPr>
            </w:pPr>
            <w:r>
              <w:rPr>
                <w:sz w:val="20"/>
              </w:rPr>
              <w:t>3</w:t>
            </w:r>
          </w:p>
        </w:tc>
        <w:tc>
          <w:tcPr>
            <w:tcW w:w="325" w:type="pct"/>
            <w:shd w:val="clear" w:color="auto" w:fill="auto"/>
            <w:vAlign w:val="center"/>
          </w:tcPr>
          <w:p w:rsidR="006A7336" w:rsidRDefault="006A7336" w:rsidP="00F467FC">
            <w:pPr>
              <w:jc w:val="center"/>
              <w:rPr>
                <w:sz w:val="20"/>
              </w:rPr>
            </w:pPr>
          </w:p>
        </w:tc>
      </w:tr>
      <w:tr w:rsidR="006A7336" w:rsidRPr="008D2309" w:rsidTr="0026645C">
        <w:tc>
          <w:tcPr>
            <w:tcW w:w="175" w:type="pct"/>
            <w:shd w:val="clear" w:color="auto" w:fill="auto"/>
            <w:vAlign w:val="center"/>
          </w:tcPr>
          <w:p w:rsidR="006A7336" w:rsidRDefault="006A7336" w:rsidP="00F467FC">
            <w:pPr>
              <w:jc w:val="center"/>
              <w:rPr>
                <w:sz w:val="20"/>
              </w:rPr>
            </w:pPr>
            <w:r>
              <w:rPr>
                <w:sz w:val="20"/>
              </w:rPr>
              <w:t>9</w:t>
            </w:r>
          </w:p>
        </w:tc>
        <w:tc>
          <w:tcPr>
            <w:tcW w:w="683" w:type="pct"/>
            <w:shd w:val="clear" w:color="auto" w:fill="auto"/>
            <w:vAlign w:val="center"/>
          </w:tcPr>
          <w:p w:rsidR="006A7336" w:rsidRPr="006A7336" w:rsidRDefault="006A7336" w:rsidP="006A7336">
            <w:pPr>
              <w:snapToGrid w:val="0"/>
              <w:rPr>
                <w:sz w:val="20"/>
              </w:rPr>
            </w:pPr>
            <w:r w:rsidRPr="006A7336">
              <w:rPr>
                <w:sz w:val="20"/>
              </w:rPr>
              <w:t>Организация транспортного обслуживания населения на муниципальных маршрутах регулярных перевозок по регулируемым тарифам</w:t>
            </w:r>
          </w:p>
        </w:tc>
        <w:tc>
          <w:tcPr>
            <w:tcW w:w="247" w:type="pct"/>
            <w:shd w:val="clear" w:color="auto" w:fill="auto"/>
            <w:vAlign w:val="center"/>
          </w:tcPr>
          <w:p w:rsidR="006A7336" w:rsidRDefault="006A7336" w:rsidP="00F467FC">
            <w:pPr>
              <w:jc w:val="center"/>
              <w:rPr>
                <w:sz w:val="20"/>
              </w:rPr>
            </w:pPr>
            <w:r>
              <w:rPr>
                <w:sz w:val="20"/>
              </w:rPr>
              <w:t>ОМСУ</w:t>
            </w:r>
          </w:p>
        </w:tc>
        <w:tc>
          <w:tcPr>
            <w:tcW w:w="212" w:type="pct"/>
            <w:shd w:val="clear" w:color="auto" w:fill="auto"/>
            <w:vAlign w:val="center"/>
          </w:tcPr>
          <w:p w:rsidR="006A7336" w:rsidRDefault="006A7336" w:rsidP="00F467FC">
            <w:pPr>
              <w:jc w:val="center"/>
              <w:rPr>
                <w:sz w:val="20"/>
              </w:rPr>
            </w:pPr>
            <w:r>
              <w:rPr>
                <w:sz w:val="20"/>
              </w:rPr>
              <w:t>-</w:t>
            </w:r>
          </w:p>
        </w:tc>
        <w:tc>
          <w:tcPr>
            <w:tcW w:w="394" w:type="pct"/>
            <w:shd w:val="clear" w:color="auto" w:fill="auto"/>
            <w:vAlign w:val="center"/>
          </w:tcPr>
          <w:p w:rsidR="006A7336" w:rsidRDefault="006A7336" w:rsidP="00F467FC">
            <w:pPr>
              <w:jc w:val="center"/>
              <w:rPr>
                <w:sz w:val="20"/>
              </w:rPr>
            </w:pPr>
            <w:r>
              <w:rPr>
                <w:sz w:val="20"/>
              </w:rPr>
              <w:t>Км.</w:t>
            </w:r>
          </w:p>
        </w:tc>
        <w:tc>
          <w:tcPr>
            <w:tcW w:w="256" w:type="pct"/>
            <w:shd w:val="clear" w:color="auto" w:fill="auto"/>
            <w:vAlign w:val="center"/>
          </w:tcPr>
          <w:p w:rsidR="006A7336" w:rsidRPr="00F727FE" w:rsidRDefault="006A7336" w:rsidP="00F467FC">
            <w:pPr>
              <w:jc w:val="center"/>
              <w:rPr>
                <w:sz w:val="20"/>
              </w:rPr>
            </w:pPr>
          </w:p>
        </w:tc>
        <w:tc>
          <w:tcPr>
            <w:tcW w:w="215" w:type="pct"/>
            <w:shd w:val="clear" w:color="auto" w:fill="auto"/>
          </w:tcPr>
          <w:p w:rsidR="006A7336" w:rsidRPr="00F727FE" w:rsidRDefault="006A7336" w:rsidP="00F467FC">
            <w:pPr>
              <w:pStyle w:val="a9"/>
              <w:jc w:val="center"/>
              <w:rPr>
                <w:sz w:val="20"/>
                <w:szCs w:val="20"/>
              </w:rPr>
            </w:pPr>
          </w:p>
        </w:tc>
        <w:tc>
          <w:tcPr>
            <w:tcW w:w="215" w:type="pct"/>
            <w:shd w:val="clear" w:color="auto" w:fill="auto"/>
          </w:tcPr>
          <w:p w:rsidR="006A7336" w:rsidRPr="00F727FE" w:rsidRDefault="006A7336" w:rsidP="00F467FC">
            <w:pPr>
              <w:pStyle w:val="a9"/>
              <w:jc w:val="center"/>
              <w:rPr>
                <w:sz w:val="20"/>
                <w:szCs w:val="20"/>
              </w:rPr>
            </w:pPr>
          </w:p>
        </w:tc>
        <w:tc>
          <w:tcPr>
            <w:tcW w:w="202" w:type="pct"/>
            <w:shd w:val="clear" w:color="auto" w:fill="auto"/>
          </w:tcPr>
          <w:p w:rsidR="006A7336" w:rsidRDefault="006A7336" w:rsidP="00F467FC">
            <w:pPr>
              <w:pStyle w:val="a9"/>
              <w:jc w:val="center"/>
              <w:rPr>
                <w:sz w:val="20"/>
                <w:szCs w:val="20"/>
              </w:rPr>
            </w:pPr>
          </w:p>
        </w:tc>
        <w:tc>
          <w:tcPr>
            <w:tcW w:w="202" w:type="pct"/>
            <w:shd w:val="clear" w:color="auto" w:fill="auto"/>
          </w:tcPr>
          <w:p w:rsidR="006A7336" w:rsidRDefault="006A7336" w:rsidP="00F467FC">
            <w:pPr>
              <w:pStyle w:val="a9"/>
              <w:jc w:val="center"/>
              <w:rPr>
                <w:sz w:val="20"/>
                <w:szCs w:val="20"/>
              </w:rPr>
            </w:pPr>
          </w:p>
        </w:tc>
        <w:tc>
          <w:tcPr>
            <w:tcW w:w="264" w:type="pct"/>
          </w:tcPr>
          <w:p w:rsidR="006A7336" w:rsidRDefault="006A7336" w:rsidP="00F467FC">
            <w:pPr>
              <w:pStyle w:val="a9"/>
              <w:jc w:val="center"/>
              <w:rPr>
                <w:sz w:val="20"/>
                <w:szCs w:val="20"/>
              </w:rPr>
            </w:pPr>
          </w:p>
        </w:tc>
        <w:tc>
          <w:tcPr>
            <w:tcW w:w="277" w:type="pct"/>
            <w:shd w:val="clear" w:color="auto" w:fill="auto"/>
          </w:tcPr>
          <w:p w:rsidR="006A7336" w:rsidRDefault="006A7336" w:rsidP="00F467FC">
            <w:pPr>
              <w:pStyle w:val="a9"/>
              <w:jc w:val="center"/>
              <w:rPr>
                <w:sz w:val="20"/>
                <w:szCs w:val="20"/>
              </w:rPr>
            </w:pPr>
          </w:p>
        </w:tc>
        <w:tc>
          <w:tcPr>
            <w:tcW w:w="412" w:type="pct"/>
            <w:shd w:val="clear" w:color="auto" w:fill="auto"/>
            <w:vAlign w:val="center"/>
          </w:tcPr>
          <w:p w:rsidR="006A7336" w:rsidRDefault="006A7336" w:rsidP="00F467FC">
            <w:pPr>
              <w:jc w:val="center"/>
              <w:rPr>
                <w:sz w:val="20"/>
              </w:rPr>
            </w:pPr>
          </w:p>
        </w:tc>
        <w:tc>
          <w:tcPr>
            <w:tcW w:w="596" w:type="pct"/>
            <w:shd w:val="clear" w:color="auto" w:fill="auto"/>
          </w:tcPr>
          <w:p w:rsidR="006A7336" w:rsidRPr="005B7BC2" w:rsidRDefault="001624E8" w:rsidP="00F467FC">
            <w:pPr>
              <w:jc w:val="center"/>
              <w:rPr>
                <w:sz w:val="20"/>
              </w:rPr>
            </w:pPr>
            <w:r w:rsidRPr="005B7BC2">
              <w:rPr>
                <w:sz w:val="20"/>
              </w:rPr>
              <w:t>Администрация Чагодощенского муниципального округа</w:t>
            </w:r>
          </w:p>
        </w:tc>
        <w:tc>
          <w:tcPr>
            <w:tcW w:w="325" w:type="pct"/>
            <w:shd w:val="clear" w:color="auto" w:fill="auto"/>
            <w:vAlign w:val="center"/>
          </w:tcPr>
          <w:p w:rsidR="006A7336" w:rsidRDefault="001624E8" w:rsidP="00F467FC">
            <w:pPr>
              <w:jc w:val="center"/>
              <w:rPr>
                <w:sz w:val="20"/>
              </w:rPr>
            </w:pPr>
            <w:r>
              <w:rPr>
                <w:sz w:val="20"/>
              </w:rPr>
              <w:t>3</w:t>
            </w:r>
          </w:p>
        </w:tc>
        <w:tc>
          <w:tcPr>
            <w:tcW w:w="325" w:type="pct"/>
            <w:shd w:val="clear" w:color="auto" w:fill="auto"/>
            <w:vAlign w:val="center"/>
          </w:tcPr>
          <w:p w:rsidR="006A7336" w:rsidRDefault="006A7336" w:rsidP="00F467FC">
            <w:pPr>
              <w:jc w:val="center"/>
              <w:rPr>
                <w:sz w:val="20"/>
              </w:rPr>
            </w:pPr>
          </w:p>
        </w:tc>
      </w:tr>
      <w:tr w:rsidR="006A7336" w:rsidRPr="008D2309" w:rsidTr="0026645C">
        <w:tc>
          <w:tcPr>
            <w:tcW w:w="175" w:type="pct"/>
            <w:shd w:val="clear" w:color="auto" w:fill="auto"/>
            <w:vAlign w:val="center"/>
          </w:tcPr>
          <w:p w:rsidR="006A7336" w:rsidRDefault="006A7336" w:rsidP="00F467FC">
            <w:pPr>
              <w:jc w:val="center"/>
              <w:rPr>
                <w:sz w:val="20"/>
              </w:rPr>
            </w:pPr>
            <w:r>
              <w:rPr>
                <w:sz w:val="20"/>
              </w:rPr>
              <w:t>10</w:t>
            </w:r>
          </w:p>
        </w:tc>
        <w:tc>
          <w:tcPr>
            <w:tcW w:w="683" w:type="pct"/>
            <w:shd w:val="clear" w:color="auto" w:fill="auto"/>
            <w:vAlign w:val="center"/>
          </w:tcPr>
          <w:p w:rsidR="006A7336" w:rsidRPr="006A7336" w:rsidRDefault="006A7336" w:rsidP="006A7336">
            <w:pPr>
              <w:snapToGrid w:val="0"/>
              <w:rPr>
                <w:sz w:val="20"/>
              </w:rPr>
            </w:pPr>
            <w:r w:rsidRPr="006A7336">
              <w:rPr>
                <w:sz w:val="20"/>
              </w:rPr>
              <w:t>Приобретение специализированной техники для содержания улично-дорожной сети</w:t>
            </w:r>
          </w:p>
        </w:tc>
        <w:tc>
          <w:tcPr>
            <w:tcW w:w="247" w:type="pct"/>
            <w:shd w:val="clear" w:color="auto" w:fill="auto"/>
            <w:vAlign w:val="center"/>
          </w:tcPr>
          <w:p w:rsidR="006A7336" w:rsidRDefault="006A7336" w:rsidP="00F467FC">
            <w:pPr>
              <w:jc w:val="center"/>
              <w:rPr>
                <w:sz w:val="20"/>
              </w:rPr>
            </w:pPr>
            <w:r>
              <w:rPr>
                <w:sz w:val="20"/>
              </w:rPr>
              <w:t>ОМСУ</w:t>
            </w:r>
          </w:p>
        </w:tc>
        <w:tc>
          <w:tcPr>
            <w:tcW w:w="212" w:type="pct"/>
            <w:shd w:val="clear" w:color="auto" w:fill="auto"/>
            <w:vAlign w:val="center"/>
          </w:tcPr>
          <w:p w:rsidR="006A7336" w:rsidRDefault="006A7336" w:rsidP="00F467FC">
            <w:pPr>
              <w:jc w:val="center"/>
              <w:rPr>
                <w:sz w:val="20"/>
              </w:rPr>
            </w:pPr>
            <w:r>
              <w:rPr>
                <w:sz w:val="20"/>
              </w:rPr>
              <w:t>-</w:t>
            </w:r>
          </w:p>
        </w:tc>
        <w:tc>
          <w:tcPr>
            <w:tcW w:w="394" w:type="pct"/>
            <w:shd w:val="clear" w:color="auto" w:fill="auto"/>
            <w:vAlign w:val="center"/>
          </w:tcPr>
          <w:p w:rsidR="006A7336" w:rsidRDefault="006A7336" w:rsidP="00F467FC">
            <w:pPr>
              <w:jc w:val="center"/>
              <w:rPr>
                <w:sz w:val="20"/>
              </w:rPr>
            </w:pPr>
            <w:r>
              <w:rPr>
                <w:sz w:val="20"/>
              </w:rPr>
              <w:t>Км.</w:t>
            </w:r>
          </w:p>
        </w:tc>
        <w:tc>
          <w:tcPr>
            <w:tcW w:w="256" w:type="pct"/>
            <w:shd w:val="clear" w:color="auto" w:fill="auto"/>
            <w:vAlign w:val="center"/>
          </w:tcPr>
          <w:p w:rsidR="006A7336" w:rsidRPr="00F467FC" w:rsidRDefault="006A7336" w:rsidP="00F467FC">
            <w:pPr>
              <w:jc w:val="center"/>
              <w:rPr>
                <w:sz w:val="20"/>
              </w:rPr>
            </w:pPr>
          </w:p>
        </w:tc>
        <w:tc>
          <w:tcPr>
            <w:tcW w:w="215" w:type="pct"/>
            <w:shd w:val="clear" w:color="auto" w:fill="auto"/>
          </w:tcPr>
          <w:p w:rsidR="006A7336" w:rsidRDefault="006A7336" w:rsidP="00F467FC">
            <w:pPr>
              <w:pStyle w:val="a9"/>
              <w:jc w:val="center"/>
              <w:rPr>
                <w:sz w:val="20"/>
                <w:szCs w:val="20"/>
              </w:rPr>
            </w:pPr>
          </w:p>
        </w:tc>
        <w:tc>
          <w:tcPr>
            <w:tcW w:w="215" w:type="pct"/>
            <w:shd w:val="clear" w:color="auto" w:fill="auto"/>
          </w:tcPr>
          <w:p w:rsidR="006A7336" w:rsidRDefault="006A7336" w:rsidP="00F467FC">
            <w:pPr>
              <w:pStyle w:val="a9"/>
              <w:jc w:val="center"/>
              <w:rPr>
                <w:sz w:val="20"/>
                <w:szCs w:val="20"/>
              </w:rPr>
            </w:pPr>
          </w:p>
        </w:tc>
        <w:tc>
          <w:tcPr>
            <w:tcW w:w="202" w:type="pct"/>
            <w:shd w:val="clear" w:color="auto" w:fill="auto"/>
          </w:tcPr>
          <w:p w:rsidR="006A7336" w:rsidRDefault="006A7336" w:rsidP="00F467FC">
            <w:pPr>
              <w:pStyle w:val="a9"/>
              <w:jc w:val="center"/>
              <w:rPr>
                <w:sz w:val="20"/>
                <w:szCs w:val="20"/>
              </w:rPr>
            </w:pPr>
          </w:p>
        </w:tc>
        <w:tc>
          <w:tcPr>
            <w:tcW w:w="202" w:type="pct"/>
            <w:shd w:val="clear" w:color="auto" w:fill="auto"/>
          </w:tcPr>
          <w:p w:rsidR="006A7336" w:rsidRDefault="006A7336" w:rsidP="00F467FC">
            <w:pPr>
              <w:pStyle w:val="a9"/>
              <w:jc w:val="center"/>
              <w:rPr>
                <w:sz w:val="20"/>
                <w:szCs w:val="20"/>
              </w:rPr>
            </w:pPr>
          </w:p>
        </w:tc>
        <w:tc>
          <w:tcPr>
            <w:tcW w:w="264" w:type="pct"/>
          </w:tcPr>
          <w:p w:rsidR="006A7336" w:rsidRDefault="006A7336" w:rsidP="00F467FC">
            <w:pPr>
              <w:pStyle w:val="a9"/>
              <w:jc w:val="center"/>
              <w:rPr>
                <w:sz w:val="20"/>
                <w:szCs w:val="20"/>
              </w:rPr>
            </w:pPr>
          </w:p>
        </w:tc>
        <w:tc>
          <w:tcPr>
            <w:tcW w:w="277" w:type="pct"/>
            <w:shd w:val="clear" w:color="auto" w:fill="auto"/>
          </w:tcPr>
          <w:p w:rsidR="006A7336" w:rsidRDefault="006A7336" w:rsidP="00F467FC">
            <w:pPr>
              <w:pStyle w:val="a9"/>
              <w:jc w:val="center"/>
              <w:rPr>
                <w:sz w:val="20"/>
                <w:szCs w:val="20"/>
              </w:rPr>
            </w:pPr>
          </w:p>
        </w:tc>
        <w:tc>
          <w:tcPr>
            <w:tcW w:w="412" w:type="pct"/>
            <w:shd w:val="clear" w:color="auto" w:fill="auto"/>
            <w:vAlign w:val="center"/>
          </w:tcPr>
          <w:p w:rsidR="006A7336" w:rsidRDefault="006A7336" w:rsidP="00F467FC">
            <w:pPr>
              <w:jc w:val="center"/>
              <w:rPr>
                <w:sz w:val="20"/>
              </w:rPr>
            </w:pPr>
          </w:p>
        </w:tc>
        <w:tc>
          <w:tcPr>
            <w:tcW w:w="596" w:type="pct"/>
            <w:shd w:val="clear" w:color="auto" w:fill="auto"/>
          </w:tcPr>
          <w:p w:rsidR="006A7336" w:rsidRPr="005B7BC2" w:rsidRDefault="001624E8" w:rsidP="00F467FC">
            <w:pPr>
              <w:jc w:val="center"/>
              <w:rPr>
                <w:sz w:val="20"/>
              </w:rPr>
            </w:pPr>
            <w:r w:rsidRPr="005B7BC2">
              <w:rPr>
                <w:sz w:val="20"/>
              </w:rPr>
              <w:t>Администрация Чагодощенского муниципального округа</w:t>
            </w:r>
          </w:p>
        </w:tc>
        <w:tc>
          <w:tcPr>
            <w:tcW w:w="325" w:type="pct"/>
            <w:shd w:val="clear" w:color="auto" w:fill="auto"/>
            <w:vAlign w:val="center"/>
          </w:tcPr>
          <w:p w:rsidR="006A7336" w:rsidRDefault="001624E8" w:rsidP="00F467FC">
            <w:pPr>
              <w:jc w:val="center"/>
              <w:rPr>
                <w:sz w:val="20"/>
              </w:rPr>
            </w:pPr>
            <w:r>
              <w:rPr>
                <w:sz w:val="20"/>
              </w:rPr>
              <w:t>3</w:t>
            </w:r>
          </w:p>
        </w:tc>
        <w:tc>
          <w:tcPr>
            <w:tcW w:w="325" w:type="pct"/>
            <w:shd w:val="clear" w:color="auto" w:fill="auto"/>
            <w:vAlign w:val="center"/>
          </w:tcPr>
          <w:p w:rsidR="006A7336" w:rsidRDefault="006A7336" w:rsidP="00F467FC">
            <w:pPr>
              <w:jc w:val="center"/>
              <w:rPr>
                <w:sz w:val="20"/>
              </w:rPr>
            </w:pPr>
          </w:p>
        </w:tc>
      </w:tr>
      <w:tr w:rsidR="006A7336" w:rsidRPr="008D2309" w:rsidTr="0026645C">
        <w:tc>
          <w:tcPr>
            <w:tcW w:w="175" w:type="pct"/>
            <w:shd w:val="clear" w:color="auto" w:fill="auto"/>
            <w:vAlign w:val="center"/>
          </w:tcPr>
          <w:p w:rsidR="006A7336" w:rsidRDefault="006A7336" w:rsidP="00F467FC">
            <w:pPr>
              <w:jc w:val="center"/>
              <w:rPr>
                <w:sz w:val="20"/>
              </w:rPr>
            </w:pPr>
            <w:r>
              <w:rPr>
                <w:sz w:val="20"/>
              </w:rPr>
              <w:t>11</w:t>
            </w:r>
          </w:p>
        </w:tc>
        <w:tc>
          <w:tcPr>
            <w:tcW w:w="683" w:type="pct"/>
            <w:shd w:val="clear" w:color="auto" w:fill="auto"/>
            <w:vAlign w:val="center"/>
          </w:tcPr>
          <w:p w:rsidR="006A7336" w:rsidRPr="006A7336" w:rsidRDefault="006A7336" w:rsidP="006A7336">
            <w:pPr>
              <w:snapToGrid w:val="0"/>
              <w:rPr>
                <w:sz w:val="20"/>
              </w:rPr>
            </w:pPr>
            <w:r w:rsidRPr="006A7336">
              <w:rPr>
                <w:sz w:val="20"/>
              </w:rPr>
              <w:t>Приобретение подвижного состава пассажирского транспорта общего пользования (автобусов) для осуществления перевозок пассажиров и багажа на муниципальных маршрутах регулярных перевозок</w:t>
            </w:r>
          </w:p>
        </w:tc>
        <w:tc>
          <w:tcPr>
            <w:tcW w:w="247" w:type="pct"/>
            <w:shd w:val="clear" w:color="auto" w:fill="auto"/>
            <w:vAlign w:val="center"/>
          </w:tcPr>
          <w:p w:rsidR="006A7336" w:rsidRDefault="006A7336" w:rsidP="00F467FC">
            <w:pPr>
              <w:jc w:val="center"/>
              <w:rPr>
                <w:sz w:val="20"/>
              </w:rPr>
            </w:pPr>
            <w:r>
              <w:rPr>
                <w:sz w:val="20"/>
              </w:rPr>
              <w:t>ОМСУ</w:t>
            </w:r>
          </w:p>
        </w:tc>
        <w:tc>
          <w:tcPr>
            <w:tcW w:w="212" w:type="pct"/>
            <w:shd w:val="clear" w:color="auto" w:fill="auto"/>
            <w:vAlign w:val="center"/>
          </w:tcPr>
          <w:p w:rsidR="006A7336" w:rsidRDefault="006A7336" w:rsidP="00F467FC">
            <w:pPr>
              <w:jc w:val="center"/>
              <w:rPr>
                <w:sz w:val="20"/>
              </w:rPr>
            </w:pPr>
            <w:r>
              <w:rPr>
                <w:sz w:val="20"/>
              </w:rPr>
              <w:t>-</w:t>
            </w:r>
          </w:p>
        </w:tc>
        <w:tc>
          <w:tcPr>
            <w:tcW w:w="394" w:type="pct"/>
            <w:shd w:val="clear" w:color="auto" w:fill="auto"/>
            <w:vAlign w:val="center"/>
          </w:tcPr>
          <w:p w:rsidR="006A7336" w:rsidRDefault="006A7336" w:rsidP="00F467FC">
            <w:pPr>
              <w:jc w:val="center"/>
              <w:rPr>
                <w:sz w:val="20"/>
              </w:rPr>
            </w:pPr>
            <w:r>
              <w:rPr>
                <w:sz w:val="20"/>
              </w:rPr>
              <w:t>Км.</w:t>
            </w:r>
          </w:p>
        </w:tc>
        <w:tc>
          <w:tcPr>
            <w:tcW w:w="256" w:type="pct"/>
            <w:shd w:val="clear" w:color="auto" w:fill="auto"/>
            <w:vAlign w:val="center"/>
          </w:tcPr>
          <w:p w:rsidR="006A7336" w:rsidRPr="00F467FC" w:rsidRDefault="006A7336" w:rsidP="00F467FC">
            <w:pPr>
              <w:jc w:val="center"/>
              <w:rPr>
                <w:sz w:val="20"/>
              </w:rPr>
            </w:pPr>
          </w:p>
        </w:tc>
        <w:tc>
          <w:tcPr>
            <w:tcW w:w="215" w:type="pct"/>
            <w:shd w:val="clear" w:color="auto" w:fill="auto"/>
          </w:tcPr>
          <w:p w:rsidR="006A7336" w:rsidRDefault="006A7336" w:rsidP="00F467FC">
            <w:pPr>
              <w:pStyle w:val="a9"/>
              <w:jc w:val="center"/>
              <w:rPr>
                <w:sz w:val="20"/>
                <w:szCs w:val="20"/>
              </w:rPr>
            </w:pPr>
          </w:p>
        </w:tc>
        <w:tc>
          <w:tcPr>
            <w:tcW w:w="215" w:type="pct"/>
            <w:shd w:val="clear" w:color="auto" w:fill="auto"/>
          </w:tcPr>
          <w:p w:rsidR="006A7336" w:rsidRDefault="006A7336" w:rsidP="00F467FC">
            <w:pPr>
              <w:pStyle w:val="a9"/>
              <w:jc w:val="center"/>
              <w:rPr>
                <w:sz w:val="20"/>
                <w:szCs w:val="20"/>
              </w:rPr>
            </w:pPr>
          </w:p>
        </w:tc>
        <w:tc>
          <w:tcPr>
            <w:tcW w:w="202" w:type="pct"/>
            <w:shd w:val="clear" w:color="auto" w:fill="auto"/>
          </w:tcPr>
          <w:p w:rsidR="006A7336" w:rsidRDefault="006A7336" w:rsidP="00F467FC">
            <w:pPr>
              <w:pStyle w:val="a9"/>
              <w:jc w:val="center"/>
              <w:rPr>
                <w:sz w:val="20"/>
                <w:szCs w:val="20"/>
              </w:rPr>
            </w:pPr>
          </w:p>
        </w:tc>
        <w:tc>
          <w:tcPr>
            <w:tcW w:w="202" w:type="pct"/>
            <w:shd w:val="clear" w:color="auto" w:fill="auto"/>
          </w:tcPr>
          <w:p w:rsidR="006A7336" w:rsidRDefault="006A7336" w:rsidP="00F467FC">
            <w:pPr>
              <w:pStyle w:val="a9"/>
              <w:jc w:val="center"/>
              <w:rPr>
                <w:sz w:val="20"/>
                <w:szCs w:val="20"/>
              </w:rPr>
            </w:pPr>
          </w:p>
        </w:tc>
        <w:tc>
          <w:tcPr>
            <w:tcW w:w="264" w:type="pct"/>
          </w:tcPr>
          <w:p w:rsidR="006A7336" w:rsidRDefault="006A7336" w:rsidP="00F467FC">
            <w:pPr>
              <w:pStyle w:val="a9"/>
              <w:jc w:val="center"/>
              <w:rPr>
                <w:sz w:val="20"/>
                <w:szCs w:val="20"/>
              </w:rPr>
            </w:pPr>
          </w:p>
        </w:tc>
        <w:tc>
          <w:tcPr>
            <w:tcW w:w="277" w:type="pct"/>
            <w:shd w:val="clear" w:color="auto" w:fill="auto"/>
          </w:tcPr>
          <w:p w:rsidR="006A7336" w:rsidRDefault="006A7336" w:rsidP="00F467FC">
            <w:pPr>
              <w:pStyle w:val="a9"/>
              <w:jc w:val="center"/>
              <w:rPr>
                <w:sz w:val="20"/>
                <w:szCs w:val="20"/>
              </w:rPr>
            </w:pPr>
          </w:p>
        </w:tc>
        <w:tc>
          <w:tcPr>
            <w:tcW w:w="412" w:type="pct"/>
            <w:shd w:val="clear" w:color="auto" w:fill="auto"/>
            <w:vAlign w:val="center"/>
          </w:tcPr>
          <w:p w:rsidR="006A7336" w:rsidRDefault="006A7336" w:rsidP="00F467FC">
            <w:pPr>
              <w:jc w:val="center"/>
              <w:rPr>
                <w:sz w:val="20"/>
              </w:rPr>
            </w:pPr>
          </w:p>
        </w:tc>
        <w:tc>
          <w:tcPr>
            <w:tcW w:w="596" w:type="pct"/>
            <w:shd w:val="clear" w:color="auto" w:fill="auto"/>
          </w:tcPr>
          <w:p w:rsidR="006A7336" w:rsidRPr="005B7BC2" w:rsidRDefault="001624E8" w:rsidP="00F467FC">
            <w:pPr>
              <w:jc w:val="center"/>
              <w:rPr>
                <w:sz w:val="20"/>
              </w:rPr>
            </w:pPr>
            <w:r w:rsidRPr="005B7BC2">
              <w:rPr>
                <w:sz w:val="20"/>
              </w:rPr>
              <w:t>Администрация Чагодощенского муниципального округа</w:t>
            </w:r>
          </w:p>
        </w:tc>
        <w:tc>
          <w:tcPr>
            <w:tcW w:w="325" w:type="pct"/>
            <w:shd w:val="clear" w:color="auto" w:fill="auto"/>
            <w:vAlign w:val="center"/>
          </w:tcPr>
          <w:p w:rsidR="006A7336" w:rsidRDefault="001624E8" w:rsidP="00F467FC">
            <w:pPr>
              <w:jc w:val="center"/>
              <w:rPr>
                <w:sz w:val="20"/>
              </w:rPr>
            </w:pPr>
            <w:r>
              <w:rPr>
                <w:sz w:val="20"/>
              </w:rPr>
              <w:t>3</w:t>
            </w:r>
          </w:p>
        </w:tc>
        <w:tc>
          <w:tcPr>
            <w:tcW w:w="325" w:type="pct"/>
            <w:shd w:val="clear" w:color="auto" w:fill="auto"/>
            <w:vAlign w:val="center"/>
          </w:tcPr>
          <w:p w:rsidR="006A7336" w:rsidRDefault="006A7336" w:rsidP="00F467FC">
            <w:pPr>
              <w:jc w:val="center"/>
              <w:rPr>
                <w:sz w:val="20"/>
              </w:rPr>
            </w:pPr>
          </w:p>
        </w:tc>
      </w:tr>
    </w:tbl>
    <w:p w:rsidR="0019723E" w:rsidRDefault="0019723E" w:rsidP="0019723E">
      <w:pPr>
        <w:widowControl w:val="0"/>
        <w:shd w:val="clear" w:color="auto" w:fill="FFFFFF"/>
        <w:autoSpaceDE w:val="0"/>
        <w:autoSpaceDN w:val="0"/>
        <w:adjustRightInd w:val="0"/>
        <w:jc w:val="center"/>
        <w:rPr>
          <w:rFonts w:ascii="Times New Roman CYR" w:hAnsi="Times New Roman CYR" w:cs="Times New Roman CYR"/>
          <w:b/>
          <w:szCs w:val="28"/>
        </w:rPr>
      </w:pPr>
    </w:p>
    <w:p w:rsidR="00640DBE" w:rsidRPr="003338BD" w:rsidRDefault="00640DBE" w:rsidP="00034EE3">
      <w:pPr>
        <w:shd w:val="clear" w:color="auto" w:fill="FFFFFF"/>
        <w:spacing w:before="317"/>
        <w:jc w:val="center"/>
        <w:rPr>
          <w:sz w:val="24"/>
          <w:szCs w:val="24"/>
        </w:rPr>
      </w:pPr>
      <w:r w:rsidRPr="00BC6F44">
        <w:rPr>
          <w:spacing w:val="-1"/>
          <w:szCs w:val="28"/>
        </w:rPr>
        <w:t>3.   Структура муниципальной программы «Наименование»</w:t>
      </w:r>
    </w:p>
    <w:p w:rsidR="00640DBE" w:rsidRPr="003338BD" w:rsidRDefault="00640DBE" w:rsidP="00640DBE">
      <w:pPr>
        <w:shd w:val="clear" w:color="auto" w:fill="FFFFFF"/>
        <w:jc w:val="right"/>
        <w:rPr>
          <w:sz w:val="24"/>
          <w:szCs w:val="24"/>
        </w:rPr>
      </w:pPr>
      <w:r w:rsidRPr="003338BD">
        <w:rPr>
          <w:spacing w:val="-2"/>
          <w:szCs w:val="28"/>
        </w:rPr>
        <w:t>Таблица 4</w:t>
      </w:r>
    </w:p>
    <w:tbl>
      <w:tblPr>
        <w:tblW w:w="15026" w:type="dxa"/>
        <w:tblInd w:w="40" w:type="dxa"/>
        <w:tblLayout w:type="fixed"/>
        <w:tblCellMar>
          <w:left w:w="40" w:type="dxa"/>
          <w:right w:w="40" w:type="dxa"/>
        </w:tblCellMar>
        <w:tblLook w:val="0000" w:firstRow="0" w:lastRow="0" w:firstColumn="0" w:lastColumn="0" w:noHBand="0" w:noVBand="0"/>
      </w:tblPr>
      <w:tblGrid>
        <w:gridCol w:w="945"/>
        <w:gridCol w:w="2811"/>
        <w:gridCol w:w="24"/>
        <w:gridCol w:w="3969"/>
        <w:gridCol w:w="4677"/>
        <w:gridCol w:w="2600"/>
      </w:tblGrid>
      <w:tr w:rsidR="007B0CF3" w:rsidRPr="003338BD" w:rsidTr="000B7FA6">
        <w:trPr>
          <w:trHeight w:hRule="exact" w:val="696"/>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7B0CF3" w:rsidRPr="0006146E" w:rsidRDefault="007B0CF3" w:rsidP="007B0CF3">
            <w:pPr>
              <w:shd w:val="clear" w:color="auto" w:fill="FFFFFF"/>
              <w:ind w:left="77"/>
              <w:rPr>
                <w:sz w:val="20"/>
              </w:rPr>
            </w:pPr>
            <w:r w:rsidRPr="0006146E">
              <w:rPr>
                <w:spacing w:val="-3"/>
                <w:sz w:val="20"/>
              </w:rPr>
              <w:t>№ п/п</w:t>
            </w:r>
          </w:p>
        </w:tc>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7B0CF3" w:rsidRPr="0006146E" w:rsidRDefault="007B0CF3" w:rsidP="007B0CF3">
            <w:pPr>
              <w:shd w:val="clear" w:color="auto" w:fill="FFFFFF"/>
              <w:spacing w:line="274" w:lineRule="exact"/>
              <w:ind w:left="226" w:right="230"/>
              <w:rPr>
                <w:sz w:val="20"/>
              </w:rPr>
            </w:pPr>
            <w:r w:rsidRPr="0006146E">
              <w:rPr>
                <w:spacing w:val="-2"/>
                <w:sz w:val="20"/>
              </w:rPr>
              <w:t xml:space="preserve">Задачи структурного </w:t>
            </w:r>
            <w:r w:rsidRPr="0006146E">
              <w:rPr>
                <w:sz w:val="20"/>
              </w:rPr>
              <w:t>элемента</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7B0CF3" w:rsidRPr="0006146E" w:rsidRDefault="007B0CF3" w:rsidP="007B0CF3">
            <w:pPr>
              <w:shd w:val="clear" w:color="auto" w:fill="FFFFFF"/>
              <w:spacing w:line="274" w:lineRule="exact"/>
              <w:ind w:left="307" w:right="312"/>
              <w:rPr>
                <w:sz w:val="20"/>
              </w:rPr>
            </w:pPr>
            <w:r w:rsidRPr="0006146E">
              <w:rPr>
                <w:spacing w:val="-2"/>
                <w:sz w:val="20"/>
              </w:rPr>
              <w:t xml:space="preserve">Ответственный за реализацию </w:t>
            </w:r>
            <w:r w:rsidRPr="0006146E">
              <w:rPr>
                <w:sz w:val="20"/>
              </w:rPr>
              <w:t>структурного элемента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7B0CF3" w:rsidRPr="0006146E" w:rsidRDefault="007B0CF3" w:rsidP="007B0CF3">
            <w:pPr>
              <w:shd w:val="clear" w:color="auto" w:fill="FFFFFF"/>
              <w:spacing w:line="274" w:lineRule="exact"/>
              <w:ind w:left="19" w:right="24"/>
              <w:rPr>
                <w:sz w:val="20"/>
              </w:rPr>
            </w:pPr>
            <w:r w:rsidRPr="0006146E">
              <w:rPr>
                <w:spacing w:val="-1"/>
                <w:sz w:val="20"/>
              </w:rPr>
              <w:t xml:space="preserve">Краткое описание ожидаемых эффектов от </w:t>
            </w:r>
            <w:r w:rsidRPr="0006146E">
              <w:rPr>
                <w:sz w:val="20"/>
              </w:rPr>
              <w:t>реализации задачи структурного элемента</w:t>
            </w:r>
          </w:p>
        </w:tc>
        <w:tc>
          <w:tcPr>
            <w:tcW w:w="2600" w:type="dxa"/>
            <w:tcBorders>
              <w:top w:val="single" w:sz="6" w:space="0" w:color="auto"/>
              <w:left w:val="single" w:sz="6" w:space="0" w:color="auto"/>
              <w:bottom w:val="single" w:sz="6" w:space="0" w:color="auto"/>
              <w:right w:val="single" w:sz="6" w:space="0" w:color="auto"/>
            </w:tcBorders>
            <w:shd w:val="clear" w:color="auto" w:fill="FFFFFF"/>
          </w:tcPr>
          <w:p w:rsidR="007B0CF3" w:rsidRPr="003338BD" w:rsidRDefault="007B0CF3" w:rsidP="007B0CF3">
            <w:pPr>
              <w:shd w:val="clear" w:color="auto" w:fill="FFFFFF"/>
              <w:spacing w:line="269" w:lineRule="exact"/>
              <w:ind w:left="106" w:right="110"/>
              <w:rPr>
                <w:sz w:val="24"/>
                <w:szCs w:val="24"/>
              </w:rPr>
            </w:pPr>
            <w:r w:rsidRPr="003338BD">
              <w:rPr>
                <w:sz w:val="24"/>
                <w:szCs w:val="24"/>
              </w:rPr>
              <w:t xml:space="preserve">Связь с показателями </w:t>
            </w:r>
            <w:r w:rsidRPr="003338BD">
              <w:rPr>
                <w:b/>
                <w:bCs/>
                <w:sz w:val="24"/>
                <w:szCs w:val="24"/>
                <w:vertAlign w:val="superscript"/>
              </w:rPr>
              <w:t>1</w:t>
            </w:r>
          </w:p>
        </w:tc>
      </w:tr>
      <w:tr w:rsidR="0006146E" w:rsidRPr="003338BD" w:rsidTr="0053358D">
        <w:trPr>
          <w:trHeight w:hRule="exact" w:val="384"/>
        </w:trPr>
        <w:tc>
          <w:tcPr>
            <w:tcW w:w="15026" w:type="dxa"/>
            <w:gridSpan w:val="6"/>
            <w:tcBorders>
              <w:top w:val="single" w:sz="6" w:space="0" w:color="auto"/>
              <w:left w:val="single" w:sz="6" w:space="0" w:color="auto"/>
              <w:bottom w:val="single" w:sz="6" w:space="0" w:color="auto"/>
              <w:right w:val="single" w:sz="6" w:space="0" w:color="auto"/>
            </w:tcBorders>
            <w:shd w:val="clear" w:color="auto" w:fill="FFFFFF"/>
          </w:tcPr>
          <w:p w:rsidR="0006146E" w:rsidRPr="0006146E" w:rsidRDefault="0026645C" w:rsidP="00C87349">
            <w:pPr>
              <w:shd w:val="clear" w:color="auto" w:fill="FFFFFF"/>
              <w:spacing w:line="269" w:lineRule="exact"/>
              <w:ind w:left="106" w:right="110"/>
              <w:jc w:val="center"/>
              <w:rPr>
                <w:b/>
                <w:sz w:val="20"/>
              </w:rPr>
            </w:pPr>
            <w:r>
              <w:rPr>
                <w:b/>
                <w:sz w:val="20"/>
              </w:rPr>
              <w:t>1</w:t>
            </w:r>
            <w:r w:rsidR="0006146E" w:rsidRPr="0006146E">
              <w:rPr>
                <w:b/>
                <w:sz w:val="20"/>
              </w:rPr>
              <w:t xml:space="preserve">. </w:t>
            </w:r>
            <w:r w:rsidR="00C87349">
              <w:rPr>
                <w:b/>
                <w:sz w:val="20"/>
              </w:rPr>
              <w:t>Проектная часть</w:t>
            </w:r>
          </w:p>
        </w:tc>
      </w:tr>
      <w:tr w:rsidR="0006146E" w:rsidRPr="003338BD" w:rsidTr="0053358D">
        <w:trPr>
          <w:trHeight w:hRule="exact" w:val="384"/>
        </w:trPr>
        <w:tc>
          <w:tcPr>
            <w:tcW w:w="15026" w:type="dxa"/>
            <w:gridSpan w:val="6"/>
            <w:tcBorders>
              <w:top w:val="single" w:sz="6" w:space="0" w:color="auto"/>
              <w:left w:val="single" w:sz="6" w:space="0" w:color="auto"/>
              <w:bottom w:val="single" w:sz="6" w:space="0" w:color="auto"/>
              <w:right w:val="single" w:sz="6" w:space="0" w:color="auto"/>
            </w:tcBorders>
            <w:shd w:val="clear" w:color="auto" w:fill="FFFFFF"/>
          </w:tcPr>
          <w:p w:rsidR="0006146E" w:rsidRPr="0006146E" w:rsidRDefault="00C87349" w:rsidP="00C87349">
            <w:pPr>
              <w:shd w:val="clear" w:color="auto" w:fill="FFFFFF"/>
              <w:spacing w:line="269" w:lineRule="exact"/>
              <w:ind w:left="106" w:right="110"/>
              <w:jc w:val="center"/>
              <w:rPr>
                <w:b/>
                <w:sz w:val="20"/>
              </w:rPr>
            </w:pPr>
            <w:r w:rsidRPr="0006146E">
              <w:rPr>
                <w:sz w:val="20"/>
              </w:rPr>
              <w:t xml:space="preserve">Муниципальные проекты или мероприятия, направленные на </w:t>
            </w:r>
            <w:r>
              <w:rPr>
                <w:sz w:val="20"/>
              </w:rPr>
              <w:t>т</w:t>
            </w:r>
            <w:r w:rsidRPr="00C87349">
              <w:rPr>
                <w:sz w:val="20"/>
              </w:rPr>
              <w:t>екущий ремонт и содержание автомобильных дорог общего пользования</w:t>
            </w:r>
            <w:r w:rsidRPr="0006146E">
              <w:rPr>
                <w:b/>
                <w:sz w:val="20"/>
              </w:rPr>
              <w:t xml:space="preserve"> </w:t>
            </w:r>
          </w:p>
        </w:tc>
      </w:tr>
      <w:tr w:rsidR="0006146E" w:rsidRPr="003338BD" w:rsidTr="0053358D">
        <w:trPr>
          <w:trHeight w:hRule="exact" w:val="384"/>
        </w:trPr>
        <w:tc>
          <w:tcPr>
            <w:tcW w:w="15026" w:type="dxa"/>
            <w:gridSpan w:val="6"/>
            <w:tcBorders>
              <w:top w:val="single" w:sz="6" w:space="0" w:color="auto"/>
              <w:left w:val="single" w:sz="6" w:space="0" w:color="auto"/>
              <w:bottom w:val="single" w:sz="6" w:space="0" w:color="auto"/>
              <w:right w:val="single" w:sz="6" w:space="0" w:color="auto"/>
            </w:tcBorders>
            <w:shd w:val="clear" w:color="auto" w:fill="FFFFFF"/>
          </w:tcPr>
          <w:p w:rsidR="0006146E" w:rsidRPr="00D76D81" w:rsidRDefault="0026645C" w:rsidP="0006146E">
            <w:pPr>
              <w:shd w:val="clear" w:color="auto" w:fill="FFFFFF"/>
              <w:jc w:val="center"/>
              <w:rPr>
                <w:b/>
                <w:sz w:val="20"/>
              </w:rPr>
            </w:pPr>
            <w:r>
              <w:rPr>
                <w:b/>
                <w:sz w:val="20"/>
              </w:rPr>
              <w:t>1</w:t>
            </w:r>
            <w:r w:rsidR="0006146E" w:rsidRPr="00D76D81">
              <w:rPr>
                <w:b/>
                <w:sz w:val="20"/>
              </w:rPr>
              <w:t>.1. Наименование структурного элемента</w:t>
            </w:r>
          </w:p>
        </w:tc>
      </w:tr>
      <w:tr w:rsidR="009B09E3" w:rsidRPr="00FF420B" w:rsidTr="0026645C">
        <w:trPr>
          <w:trHeight w:hRule="exact" w:val="2004"/>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9B09E3" w:rsidRPr="00FF420B" w:rsidRDefault="009B09E3" w:rsidP="0006146E">
            <w:pPr>
              <w:shd w:val="clear" w:color="auto" w:fill="FFFFFF"/>
              <w:jc w:val="center"/>
              <w:rPr>
                <w:sz w:val="20"/>
                <w:highlight w:val="yellow"/>
              </w:rPr>
            </w:pPr>
            <w:r w:rsidRPr="00D76D81">
              <w:rPr>
                <w:sz w:val="20"/>
              </w:rPr>
              <w:t>1</w:t>
            </w:r>
          </w:p>
        </w:tc>
        <w:tc>
          <w:tcPr>
            <w:tcW w:w="2811" w:type="dxa"/>
            <w:tcBorders>
              <w:top w:val="single" w:sz="6" w:space="0" w:color="auto"/>
              <w:left w:val="single" w:sz="6" w:space="0" w:color="auto"/>
              <w:bottom w:val="single" w:sz="6" w:space="0" w:color="auto"/>
              <w:right w:val="single" w:sz="4" w:space="0" w:color="auto"/>
            </w:tcBorders>
            <w:shd w:val="clear" w:color="auto" w:fill="FFFFFF"/>
            <w:vAlign w:val="center"/>
          </w:tcPr>
          <w:p w:rsidR="009B09E3" w:rsidRPr="00FF420B" w:rsidRDefault="00C87349" w:rsidP="0006146E">
            <w:pPr>
              <w:pStyle w:val="a9"/>
              <w:jc w:val="center"/>
              <w:rPr>
                <w:sz w:val="20"/>
                <w:szCs w:val="20"/>
                <w:highlight w:val="yellow"/>
              </w:rPr>
            </w:pPr>
            <w:r w:rsidRPr="00C87349">
              <w:rPr>
                <w:b/>
                <w:sz w:val="20"/>
              </w:rPr>
              <w:t>Текущий ремонт и содержание автомобильных дорог общего пользования</w:t>
            </w:r>
          </w:p>
        </w:tc>
        <w:tc>
          <w:tcPr>
            <w:tcW w:w="3993" w:type="dxa"/>
            <w:gridSpan w:val="2"/>
            <w:vMerge w:val="restart"/>
            <w:tcBorders>
              <w:top w:val="single" w:sz="4" w:space="0" w:color="auto"/>
              <w:left w:val="single" w:sz="4" w:space="0" w:color="auto"/>
              <w:right w:val="single" w:sz="4" w:space="0" w:color="auto"/>
            </w:tcBorders>
            <w:shd w:val="clear" w:color="auto" w:fill="FFFFFF"/>
            <w:vAlign w:val="center"/>
          </w:tcPr>
          <w:p w:rsidR="009B09E3" w:rsidRPr="00970F9E" w:rsidRDefault="009B09E3" w:rsidP="00D76D81">
            <w:pPr>
              <w:jc w:val="center"/>
              <w:rPr>
                <w:sz w:val="20"/>
              </w:rPr>
            </w:pPr>
            <w:r w:rsidRPr="00970F9E">
              <w:rPr>
                <w:sz w:val="20"/>
              </w:rPr>
              <w:t>Администрация Чагодощенского муниципального округа</w:t>
            </w:r>
          </w:p>
          <w:p w:rsidR="009B09E3" w:rsidRPr="007A6599" w:rsidRDefault="009B09E3" w:rsidP="0006146E">
            <w:pPr>
              <w:pStyle w:val="a9"/>
              <w:jc w:val="center"/>
              <w:rPr>
                <w:sz w:val="20"/>
                <w:szCs w:val="20"/>
                <w:highlight w:val="yellow"/>
              </w:rPr>
            </w:pPr>
          </w:p>
        </w:tc>
        <w:tc>
          <w:tcPr>
            <w:tcW w:w="4677" w:type="dxa"/>
            <w:vMerge w:val="restart"/>
            <w:tcBorders>
              <w:top w:val="single" w:sz="4" w:space="0" w:color="auto"/>
              <w:left w:val="single" w:sz="4" w:space="0" w:color="auto"/>
              <w:right w:val="single" w:sz="4" w:space="0" w:color="auto"/>
            </w:tcBorders>
            <w:shd w:val="clear" w:color="auto" w:fill="FFFFFF"/>
          </w:tcPr>
          <w:p w:rsidR="009B09E3" w:rsidRPr="007A6599" w:rsidRDefault="009B09E3" w:rsidP="009B09E3">
            <w:pPr>
              <w:shd w:val="clear" w:color="auto" w:fill="FFFFFF"/>
              <w:rPr>
                <w:sz w:val="20"/>
                <w:highlight w:val="yellow"/>
              </w:rPr>
            </w:pPr>
          </w:p>
          <w:p w:rsidR="000716BC" w:rsidRPr="000716BC" w:rsidRDefault="000716BC" w:rsidP="000716BC">
            <w:pPr>
              <w:jc w:val="both"/>
              <w:rPr>
                <w:sz w:val="20"/>
              </w:rPr>
            </w:pPr>
            <w:r w:rsidRPr="000716BC">
              <w:rPr>
                <w:sz w:val="20"/>
              </w:rPr>
              <w:t xml:space="preserve">выполнен ремонт а/б покрытия уличной дорожной сети протяжённостью </w:t>
            </w:r>
            <w:r w:rsidRPr="000716BC">
              <w:rPr>
                <w:b/>
                <w:sz w:val="20"/>
              </w:rPr>
              <w:t xml:space="preserve">3,0 </w:t>
            </w:r>
            <w:r w:rsidRPr="000716BC">
              <w:rPr>
                <w:sz w:val="20"/>
              </w:rPr>
              <w:t>км.;</w:t>
            </w:r>
          </w:p>
          <w:p w:rsidR="000716BC" w:rsidRPr="000716BC" w:rsidRDefault="000716BC" w:rsidP="000716BC">
            <w:pPr>
              <w:snapToGrid w:val="0"/>
              <w:jc w:val="both"/>
              <w:rPr>
                <w:sz w:val="20"/>
              </w:rPr>
            </w:pPr>
            <w:r w:rsidRPr="000716BC">
              <w:rPr>
                <w:sz w:val="20"/>
              </w:rPr>
              <w:t xml:space="preserve">- ежегодно поддерживаются в нормативном состоянии автомобильные дороги местного значения и обеспечивается безопасность дорожного движения на них протяженностью </w:t>
            </w:r>
            <w:r w:rsidRPr="000716BC">
              <w:rPr>
                <w:b/>
                <w:sz w:val="20"/>
              </w:rPr>
              <w:t>262,1</w:t>
            </w:r>
            <w:r w:rsidRPr="000716BC">
              <w:rPr>
                <w:sz w:val="20"/>
              </w:rPr>
              <w:t xml:space="preserve"> км.;</w:t>
            </w:r>
          </w:p>
          <w:p w:rsidR="000716BC" w:rsidRPr="000716BC" w:rsidRDefault="000716BC" w:rsidP="000716BC">
            <w:pPr>
              <w:snapToGrid w:val="0"/>
              <w:jc w:val="both"/>
              <w:rPr>
                <w:sz w:val="20"/>
              </w:rPr>
            </w:pPr>
            <w:r w:rsidRPr="000716BC">
              <w:rPr>
                <w:sz w:val="20"/>
              </w:rPr>
              <w:t xml:space="preserve">- произведен ремонт грунтового покрытия уличной дорожной сети протяженностью </w:t>
            </w:r>
            <w:r w:rsidRPr="000716BC">
              <w:rPr>
                <w:b/>
                <w:sz w:val="20"/>
              </w:rPr>
              <w:t>1,5</w:t>
            </w:r>
            <w:r w:rsidRPr="000716BC">
              <w:rPr>
                <w:sz w:val="20"/>
              </w:rPr>
              <w:t xml:space="preserve"> км; </w:t>
            </w:r>
          </w:p>
          <w:p w:rsidR="000716BC" w:rsidRPr="000716BC" w:rsidRDefault="000716BC" w:rsidP="000716BC">
            <w:pPr>
              <w:pStyle w:val="ConsPlusNormal"/>
              <w:widowControl/>
              <w:ind w:firstLine="34"/>
              <w:jc w:val="both"/>
              <w:rPr>
                <w:rFonts w:ascii="Times New Roman" w:hAnsi="Times New Roman" w:cs="Times New Roman"/>
              </w:rPr>
            </w:pPr>
            <w:r w:rsidRPr="000716BC">
              <w:rPr>
                <w:rFonts w:ascii="Times New Roman" w:hAnsi="Times New Roman" w:cs="Times New Roman"/>
              </w:rPr>
              <w:t xml:space="preserve">- приобретена специализированная техника для содержания улично-дорожной сети в количестве </w:t>
            </w:r>
            <w:r w:rsidRPr="000716BC">
              <w:rPr>
                <w:rFonts w:ascii="Times New Roman" w:hAnsi="Times New Roman" w:cs="Times New Roman"/>
                <w:b/>
              </w:rPr>
              <w:t>2</w:t>
            </w:r>
            <w:r w:rsidRPr="000716BC">
              <w:rPr>
                <w:rFonts w:ascii="Times New Roman" w:hAnsi="Times New Roman" w:cs="Times New Roman"/>
              </w:rPr>
              <w:t xml:space="preserve"> ед. - приобретен подвижной состав пассажирского транспорта общего пользования в количестве </w:t>
            </w:r>
            <w:r w:rsidRPr="000716BC">
              <w:rPr>
                <w:rFonts w:ascii="Times New Roman" w:hAnsi="Times New Roman" w:cs="Times New Roman"/>
                <w:b/>
              </w:rPr>
              <w:t>2</w:t>
            </w:r>
            <w:r w:rsidRPr="000716BC">
              <w:rPr>
                <w:rFonts w:ascii="Times New Roman" w:hAnsi="Times New Roman" w:cs="Times New Roman"/>
              </w:rPr>
              <w:t xml:space="preserve"> ед.</w:t>
            </w:r>
          </w:p>
          <w:p w:rsidR="009B09E3" w:rsidRPr="000716BC" w:rsidRDefault="000716BC" w:rsidP="000716BC">
            <w:pPr>
              <w:shd w:val="clear" w:color="auto" w:fill="FFFFFF"/>
              <w:rPr>
                <w:sz w:val="20"/>
                <w:highlight w:val="yellow"/>
              </w:rPr>
            </w:pPr>
            <w:r w:rsidRPr="000716BC">
              <w:rPr>
                <w:sz w:val="20"/>
              </w:rPr>
              <w:t>(объемы финансирования из регионального и местного бюджетов будут  уточняться ежегодно)</w:t>
            </w:r>
          </w:p>
          <w:p w:rsidR="009B09E3" w:rsidRPr="009B09E3" w:rsidRDefault="009B09E3" w:rsidP="009B09E3">
            <w:pPr>
              <w:shd w:val="clear" w:color="auto" w:fill="FFFFFF"/>
              <w:rPr>
                <w:sz w:val="20"/>
                <w:highlight w:val="yellow"/>
              </w:rPr>
            </w:pPr>
          </w:p>
          <w:p w:rsidR="009B09E3" w:rsidRPr="009B09E3" w:rsidRDefault="009B09E3" w:rsidP="009B09E3">
            <w:pPr>
              <w:shd w:val="clear" w:color="auto" w:fill="FFFFFF"/>
              <w:rPr>
                <w:sz w:val="20"/>
                <w:highlight w:val="yellow"/>
              </w:rPr>
            </w:pPr>
          </w:p>
          <w:p w:rsidR="009B09E3" w:rsidRPr="007A6599" w:rsidRDefault="009B09E3" w:rsidP="0006146E">
            <w:pPr>
              <w:shd w:val="clear" w:color="auto" w:fill="FFFFFF"/>
              <w:jc w:val="center"/>
              <w:rPr>
                <w:sz w:val="20"/>
                <w:highlight w:val="yellow"/>
              </w:rPr>
            </w:pPr>
          </w:p>
          <w:p w:rsidR="009B09E3" w:rsidRPr="007A6599" w:rsidRDefault="009B09E3" w:rsidP="0006146E">
            <w:pPr>
              <w:shd w:val="clear" w:color="auto" w:fill="FFFFFF"/>
              <w:jc w:val="center"/>
              <w:rPr>
                <w:sz w:val="20"/>
                <w:highlight w:val="yellow"/>
              </w:rPr>
            </w:pPr>
          </w:p>
          <w:p w:rsidR="009B09E3" w:rsidRPr="007A6599" w:rsidRDefault="009B09E3" w:rsidP="0006146E">
            <w:pPr>
              <w:shd w:val="clear" w:color="auto" w:fill="FFFFFF"/>
              <w:jc w:val="center"/>
              <w:rPr>
                <w:sz w:val="20"/>
                <w:highlight w:val="yellow"/>
              </w:rPr>
            </w:pPr>
          </w:p>
          <w:p w:rsidR="009B09E3" w:rsidRPr="007A6599" w:rsidRDefault="009B09E3" w:rsidP="0006146E">
            <w:pPr>
              <w:shd w:val="clear" w:color="auto" w:fill="FFFFFF"/>
              <w:jc w:val="center"/>
              <w:rPr>
                <w:sz w:val="20"/>
                <w:highlight w:val="yellow"/>
              </w:rPr>
            </w:pPr>
          </w:p>
          <w:p w:rsidR="009B09E3" w:rsidRPr="007A6599" w:rsidRDefault="009B09E3" w:rsidP="0006146E">
            <w:pPr>
              <w:shd w:val="clear" w:color="auto" w:fill="FFFFFF"/>
              <w:jc w:val="center"/>
              <w:rPr>
                <w:sz w:val="20"/>
                <w:highlight w:val="yellow"/>
              </w:rPr>
            </w:pPr>
          </w:p>
          <w:p w:rsidR="009B09E3" w:rsidRPr="007A6599" w:rsidRDefault="009B09E3" w:rsidP="0006146E">
            <w:pPr>
              <w:shd w:val="clear" w:color="auto" w:fill="FFFFFF"/>
              <w:jc w:val="center"/>
              <w:rPr>
                <w:sz w:val="20"/>
                <w:highlight w:val="yellow"/>
              </w:rPr>
            </w:pPr>
          </w:p>
          <w:p w:rsidR="009B09E3" w:rsidRPr="007A6599" w:rsidRDefault="009B09E3" w:rsidP="0006146E">
            <w:pPr>
              <w:shd w:val="clear" w:color="auto" w:fill="FFFFFF"/>
              <w:jc w:val="center"/>
              <w:rPr>
                <w:sz w:val="20"/>
                <w:highlight w:val="yellow"/>
              </w:rPr>
            </w:pPr>
          </w:p>
          <w:p w:rsidR="009B09E3" w:rsidRPr="007A6599" w:rsidRDefault="009B09E3" w:rsidP="0006146E">
            <w:pPr>
              <w:shd w:val="clear" w:color="auto" w:fill="FFFFFF"/>
              <w:jc w:val="center"/>
              <w:rPr>
                <w:sz w:val="20"/>
                <w:highlight w:val="yellow"/>
              </w:rPr>
            </w:pPr>
          </w:p>
          <w:p w:rsidR="009B09E3" w:rsidRPr="007A6599" w:rsidRDefault="009B09E3" w:rsidP="0006146E">
            <w:pPr>
              <w:shd w:val="clear" w:color="auto" w:fill="FFFFFF"/>
              <w:jc w:val="center"/>
              <w:rPr>
                <w:sz w:val="20"/>
                <w:highlight w:val="yellow"/>
              </w:rPr>
            </w:pPr>
          </w:p>
          <w:p w:rsidR="009B09E3" w:rsidRPr="007A6599" w:rsidRDefault="009B09E3" w:rsidP="0006146E">
            <w:pPr>
              <w:shd w:val="clear" w:color="auto" w:fill="FFFFFF"/>
              <w:jc w:val="center"/>
              <w:rPr>
                <w:sz w:val="20"/>
                <w:highlight w:val="yellow"/>
              </w:rPr>
            </w:pPr>
          </w:p>
          <w:p w:rsidR="009B09E3" w:rsidRPr="007A6599" w:rsidRDefault="009B09E3" w:rsidP="0006146E">
            <w:pPr>
              <w:shd w:val="clear" w:color="auto" w:fill="FFFFFF"/>
              <w:jc w:val="center"/>
              <w:rPr>
                <w:sz w:val="20"/>
                <w:highlight w:val="yellow"/>
              </w:rPr>
            </w:pPr>
          </w:p>
          <w:p w:rsidR="009B09E3" w:rsidRPr="007A6599" w:rsidRDefault="009B09E3" w:rsidP="0006146E">
            <w:pPr>
              <w:shd w:val="clear" w:color="auto" w:fill="FFFFFF"/>
              <w:jc w:val="center"/>
              <w:rPr>
                <w:sz w:val="20"/>
                <w:highlight w:val="yellow"/>
              </w:rPr>
            </w:pPr>
          </w:p>
          <w:p w:rsidR="009B09E3" w:rsidRPr="007A6599" w:rsidRDefault="009B09E3" w:rsidP="0006146E">
            <w:pPr>
              <w:shd w:val="clear" w:color="auto" w:fill="FFFFFF"/>
              <w:jc w:val="center"/>
              <w:rPr>
                <w:sz w:val="20"/>
                <w:highlight w:val="yellow"/>
              </w:rPr>
            </w:pPr>
          </w:p>
          <w:p w:rsidR="009B09E3" w:rsidRPr="007A6599" w:rsidRDefault="009B09E3" w:rsidP="0006146E">
            <w:pPr>
              <w:shd w:val="clear" w:color="auto" w:fill="FFFFFF"/>
              <w:jc w:val="center"/>
              <w:rPr>
                <w:sz w:val="20"/>
                <w:highlight w:val="yellow"/>
              </w:rPr>
            </w:pPr>
          </w:p>
          <w:p w:rsidR="009B09E3" w:rsidRPr="007A6599" w:rsidRDefault="009B09E3" w:rsidP="0006146E">
            <w:pPr>
              <w:shd w:val="clear" w:color="auto" w:fill="FFFFFF"/>
              <w:jc w:val="center"/>
              <w:rPr>
                <w:sz w:val="20"/>
                <w:highlight w:val="yellow"/>
              </w:rPr>
            </w:pPr>
          </w:p>
          <w:p w:rsidR="009B09E3" w:rsidRPr="007A6599" w:rsidRDefault="009B09E3" w:rsidP="0006146E">
            <w:pPr>
              <w:shd w:val="clear" w:color="auto" w:fill="FFFFFF"/>
              <w:jc w:val="center"/>
              <w:rPr>
                <w:sz w:val="20"/>
                <w:highlight w:val="yellow"/>
              </w:rPr>
            </w:pPr>
          </w:p>
          <w:p w:rsidR="009B09E3" w:rsidRPr="007A6599" w:rsidRDefault="009B09E3" w:rsidP="0006146E">
            <w:pPr>
              <w:shd w:val="clear" w:color="auto" w:fill="FFFFFF"/>
              <w:jc w:val="center"/>
              <w:rPr>
                <w:sz w:val="20"/>
                <w:highlight w:val="yellow"/>
              </w:rPr>
            </w:pPr>
          </w:p>
          <w:p w:rsidR="009B09E3" w:rsidRPr="007A6599" w:rsidRDefault="009B09E3" w:rsidP="0006146E">
            <w:pPr>
              <w:shd w:val="clear" w:color="auto" w:fill="FFFFFF"/>
              <w:jc w:val="center"/>
              <w:rPr>
                <w:sz w:val="20"/>
                <w:highlight w:val="yellow"/>
              </w:rPr>
            </w:pPr>
          </w:p>
          <w:p w:rsidR="009B09E3" w:rsidRPr="007A6599" w:rsidRDefault="009B09E3" w:rsidP="0006146E">
            <w:pPr>
              <w:shd w:val="clear" w:color="auto" w:fill="FFFFFF"/>
              <w:jc w:val="center"/>
              <w:rPr>
                <w:sz w:val="20"/>
                <w:highlight w:val="yellow"/>
              </w:rPr>
            </w:pPr>
          </w:p>
          <w:p w:rsidR="009B09E3" w:rsidRPr="007A6599" w:rsidRDefault="009B09E3" w:rsidP="0006146E">
            <w:pPr>
              <w:shd w:val="clear" w:color="auto" w:fill="FFFFFF"/>
              <w:jc w:val="center"/>
              <w:rPr>
                <w:sz w:val="20"/>
                <w:highlight w:val="yellow"/>
              </w:rPr>
            </w:pPr>
          </w:p>
          <w:p w:rsidR="009B09E3" w:rsidRPr="007A6599" w:rsidRDefault="009B09E3" w:rsidP="0006146E">
            <w:pPr>
              <w:shd w:val="clear" w:color="auto" w:fill="FFFFFF"/>
              <w:jc w:val="center"/>
              <w:rPr>
                <w:sz w:val="20"/>
                <w:highlight w:val="yellow"/>
              </w:rPr>
            </w:pPr>
          </w:p>
          <w:p w:rsidR="009B09E3" w:rsidRPr="007A6599" w:rsidRDefault="009B09E3" w:rsidP="0006146E">
            <w:pPr>
              <w:shd w:val="clear" w:color="auto" w:fill="FFFFFF"/>
              <w:jc w:val="center"/>
              <w:rPr>
                <w:sz w:val="20"/>
                <w:highlight w:val="yellow"/>
              </w:rPr>
            </w:pPr>
          </w:p>
          <w:p w:rsidR="009B09E3" w:rsidRPr="007A6599" w:rsidRDefault="009B09E3" w:rsidP="0006146E">
            <w:pPr>
              <w:shd w:val="clear" w:color="auto" w:fill="FFFFFF"/>
              <w:jc w:val="center"/>
              <w:rPr>
                <w:sz w:val="20"/>
                <w:highlight w:val="yellow"/>
              </w:rPr>
            </w:pPr>
          </w:p>
          <w:p w:rsidR="009B09E3" w:rsidRPr="007A6599" w:rsidRDefault="009B09E3" w:rsidP="0006146E">
            <w:pPr>
              <w:shd w:val="clear" w:color="auto" w:fill="FFFFFF"/>
              <w:jc w:val="center"/>
              <w:rPr>
                <w:sz w:val="20"/>
                <w:highlight w:val="yellow"/>
              </w:rPr>
            </w:pPr>
          </w:p>
          <w:p w:rsidR="009B09E3" w:rsidRPr="007A6599" w:rsidRDefault="009B09E3" w:rsidP="0006146E">
            <w:pPr>
              <w:shd w:val="clear" w:color="auto" w:fill="FFFFFF"/>
              <w:jc w:val="center"/>
              <w:rPr>
                <w:sz w:val="20"/>
                <w:highlight w:val="yellow"/>
              </w:rPr>
            </w:pPr>
          </w:p>
          <w:p w:rsidR="009B09E3" w:rsidRPr="007A6599" w:rsidRDefault="009B09E3" w:rsidP="0006146E">
            <w:pPr>
              <w:shd w:val="clear" w:color="auto" w:fill="FFFFFF"/>
              <w:jc w:val="center"/>
              <w:rPr>
                <w:sz w:val="20"/>
                <w:highlight w:val="yellow"/>
              </w:rPr>
            </w:pPr>
          </w:p>
          <w:p w:rsidR="009B09E3" w:rsidRPr="007A6599" w:rsidRDefault="009B09E3" w:rsidP="0006146E">
            <w:pPr>
              <w:shd w:val="clear" w:color="auto" w:fill="FFFFFF"/>
              <w:jc w:val="center"/>
              <w:rPr>
                <w:sz w:val="20"/>
                <w:highlight w:val="yellow"/>
              </w:rPr>
            </w:pPr>
          </w:p>
          <w:p w:rsidR="009B09E3" w:rsidRPr="007A6599" w:rsidRDefault="009B09E3" w:rsidP="0006146E">
            <w:pPr>
              <w:shd w:val="clear" w:color="auto" w:fill="FFFFFF"/>
              <w:jc w:val="center"/>
              <w:rPr>
                <w:sz w:val="20"/>
                <w:highlight w:val="yellow"/>
              </w:rPr>
            </w:pPr>
          </w:p>
          <w:p w:rsidR="009B09E3" w:rsidRPr="007A6599" w:rsidRDefault="009B09E3" w:rsidP="0006146E">
            <w:pPr>
              <w:shd w:val="clear" w:color="auto" w:fill="FFFFFF"/>
              <w:jc w:val="center"/>
              <w:rPr>
                <w:sz w:val="20"/>
                <w:highlight w:val="yellow"/>
              </w:rPr>
            </w:pPr>
          </w:p>
        </w:tc>
        <w:tc>
          <w:tcPr>
            <w:tcW w:w="2600" w:type="dxa"/>
            <w:tcBorders>
              <w:top w:val="single" w:sz="6" w:space="0" w:color="auto"/>
              <w:left w:val="single" w:sz="4" w:space="0" w:color="auto"/>
              <w:bottom w:val="single" w:sz="6" w:space="0" w:color="auto"/>
              <w:right w:val="single" w:sz="6" w:space="0" w:color="auto"/>
            </w:tcBorders>
            <w:shd w:val="clear" w:color="auto" w:fill="FFFFFF"/>
          </w:tcPr>
          <w:p w:rsidR="009B09E3" w:rsidRPr="00A77A84" w:rsidRDefault="00A77A84" w:rsidP="0006146E">
            <w:pPr>
              <w:shd w:val="clear" w:color="auto" w:fill="FFFFFF"/>
              <w:jc w:val="center"/>
              <w:rPr>
                <w:sz w:val="24"/>
                <w:szCs w:val="24"/>
              </w:rPr>
            </w:pPr>
            <w:r w:rsidRPr="00A77A84">
              <w:rPr>
                <w:sz w:val="24"/>
                <w:szCs w:val="24"/>
              </w:rPr>
              <w:t>-</w:t>
            </w:r>
          </w:p>
        </w:tc>
      </w:tr>
      <w:tr w:rsidR="009B09E3" w:rsidRPr="00FF420B" w:rsidTr="0026645C">
        <w:trPr>
          <w:trHeight w:hRule="exact" w:val="4074"/>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9B09E3" w:rsidRPr="00FF420B" w:rsidRDefault="009B09E3" w:rsidP="0006146E">
            <w:pPr>
              <w:shd w:val="clear" w:color="auto" w:fill="FFFFFF"/>
              <w:jc w:val="center"/>
              <w:rPr>
                <w:sz w:val="20"/>
                <w:highlight w:val="yellow"/>
              </w:rPr>
            </w:pPr>
          </w:p>
        </w:tc>
        <w:tc>
          <w:tcPr>
            <w:tcW w:w="2811" w:type="dxa"/>
            <w:tcBorders>
              <w:top w:val="single" w:sz="6" w:space="0" w:color="auto"/>
              <w:left w:val="single" w:sz="6" w:space="0" w:color="auto"/>
              <w:bottom w:val="single" w:sz="6" w:space="0" w:color="auto"/>
              <w:right w:val="single" w:sz="4" w:space="0" w:color="auto"/>
            </w:tcBorders>
            <w:shd w:val="clear" w:color="auto" w:fill="FFFFFF"/>
            <w:vAlign w:val="center"/>
          </w:tcPr>
          <w:p w:rsidR="009B09E3" w:rsidRPr="00FF420B" w:rsidRDefault="00C87349" w:rsidP="0006146E">
            <w:pPr>
              <w:pStyle w:val="a9"/>
              <w:jc w:val="center"/>
              <w:rPr>
                <w:sz w:val="20"/>
                <w:szCs w:val="20"/>
                <w:highlight w:val="yellow"/>
              </w:rPr>
            </w:pPr>
            <w:r w:rsidRPr="00C87349">
              <w:rPr>
                <w:sz w:val="20"/>
              </w:rPr>
              <w:t>Приведение в нормативное состояние автомобильных дорог общего пользования местного значения</w:t>
            </w:r>
          </w:p>
        </w:tc>
        <w:tc>
          <w:tcPr>
            <w:tcW w:w="3993" w:type="dxa"/>
            <w:gridSpan w:val="2"/>
            <w:vMerge/>
            <w:tcBorders>
              <w:left w:val="single" w:sz="4" w:space="0" w:color="auto"/>
              <w:right w:val="single" w:sz="4" w:space="0" w:color="auto"/>
            </w:tcBorders>
            <w:shd w:val="clear" w:color="auto" w:fill="FFFFFF"/>
            <w:vAlign w:val="center"/>
          </w:tcPr>
          <w:p w:rsidR="009B09E3" w:rsidRPr="007A6599" w:rsidRDefault="009B09E3" w:rsidP="0006146E">
            <w:pPr>
              <w:pStyle w:val="a9"/>
              <w:jc w:val="center"/>
              <w:rPr>
                <w:sz w:val="20"/>
                <w:szCs w:val="20"/>
                <w:highlight w:val="yellow"/>
              </w:rPr>
            </w:pPr>
          </w:p>
        </w:tc>
        <w:tc>
          <w:tcPr>
            <w:tcW w:w="4677" w:type="dxa"/>
            <w:vMerge/>
            <w:tcBorders>
              <w:left w:val="single" w:sz="4" w:space="0" w:color="auto"/>
              <w:right w:val="single" w:sz="4" w:space="0" w:color="auto"/>
            </w:tcBorders>
            <w:shd w:val="clear" w:color="auto" w:fill="FFFFFF"/>
          </w:tcPr>
          <w:p w:rsidR="009B09E3" w:rsidRPr="007A6599" w:rsidRDefault="009B09E3" w:rsidP="0006146E">
            <w:pPr>
              <w:shd w:val="clear" w:color="auto" w:fill="FFFFFF"/>
              <w:jc w:val="center"/>
              <w:rPr>
                <w:sz w:val="20"/>
                <w:highlight w:val="yellow"/>
              </w:rPr>
            </w:pPr>
          </w:p>
        </w:tc>
        <w:tc>
          <w:tcPr>
            <w:tcW w:w="2600" w:type="dxa"/>
            <w:tcBorders>
              <w:top w:val="single" w:sz="6" w:space="0" w:color="auto"/>
              <w:left w:val="single" w:sz="4" w:space="0" w:color="auto"/>
              <w:bottom w:val="single" w:sz="6" w:space="0" w:color="auto"/>
              <w:right w:val="single" w:sz="6" w:space="0" w:color="auto"/>
            </w:tcBorders>
            <w:shd w:val="clear" w:color="auto" w:fill="FFFFFF"/>
          </w:tcPr>
          <w:p w:rsidR="009B09E3" w:rsidRPr="00A77A84" w:rsidRDefault="008E14F5" w:rsidP="0006146E">
            <w:pPr>
              <w:shd w:val="clear" w:color="auto" w:fill="FFFFFF"/>
              <w:jc w:val="center"/>
              <w:rPr>
                <w:sz w:val="24"/>
                <w:szCs w:val="24"/>
              </w:rPr>
            </w:pPr>
            <w:r>
              <w:rPr>
                <w:sz w:val="24"/>
                <w:szCs w:val="24"/>
              </w:rPr>
              <w:t>-</w:t>
            </w:r>
          </w:p>
        </w:tc>
      </w:tr>
      <w:tr w:rsidR="009B09E3" w:rsidRPr="00FF420B" w:rsidTr="002F2A6C">
        <w:trPr>
          <w:trHeight w:hRule="exact" w:val="4869"/>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9B09E3" w:rsidRPr="00FF420B" w:rsidRDefault="009B09E3" w:rsidP="0006146E">
            <w:pPr>
              <w:shd w:val="clear" w:color="auto" w:fill="FFFFFF"/>
              <w:jc w:val="center"/>
              <w:rPr>
                <w:sz w:val="20"/>
                <w:highlight w:val="yellow"/>
              </w:rPr>
            </w:pPr>
          </w:p>
        </w:tc>
        <w:tc>
          <w:tcPr>
            <w:tcW w:w="2811" w:type="dxa"/>
            <w:tcBorders>
              <w:top w:val="single" w:sz="6" w:space="0" w:color="auto"/>
              <w:left w:val="single" w:sz="6" w:space="0" w:color="auto"/>
              <w:bottom w:val="single" w:sz="6" w:space="0" w:color="auto"/>
              <w:right w:val="single" w:sz="4" w:space="0" w:color="auto"/>
            </w:tcBorders>
            <w:shd w:val="clear" w:color="auto" w:fill="FFFFFF"/>
            <w:vAlign w:val="center"/>
          </w:tcPr>
          <w:p w:rsidR="009B09E3" w:rsidRPr="00FF420B" w:rsidRDefault="00C87349" w:rsidP="0006146E">
            <w:pPr>
              <w:pStyle w:val="a9"/>
              <w:jc w:val="center"/>
              <w:rPr>
                <w:sz w:val="20"/>
                <w:szCs w:val="20"/>
                <w:highlight w:val="yellow"/>
              </w:rPr>
            </w:pPr>
            <w:r w:rsidRPr="00C87349">
              <w:rPr>
                <w:sz w:val="20"/>
              </w:rPr>
              <w:t>Осуществление дорожной деятельности в отношении автомобильных дорог общего пользования местного значения</w:t>
            </w:r>
          </w:p>
        </w:tc>
        <w:tc>
          <w:tcPr>
            <w:tcW w:w="3993" w:type="dxa"/>
            <w:gridSpan w:val="2"/>
            <w:vMerge/>
            <w:tcBorders>
              <w:left w:val="single" w:sz="4" w:space="0" w:color="auto"/>
              <w:right w:val="single" w:sz="4" w:space="0" w:color="auto"/>
            </w:tcBorders>
            <w:shd w:val="clear" w:color="auto" w:fill="FFFFFF"/>
            <w:vAlign w:val="center"/>
          </w:tcPr>
          <w:p w:rsidR="009B09E3" w:rsidRPr="007A6599" w:rsidRDefault="009B09E3" w:rsidP="0006146E">
            <w:pPr>
              <w:pStyle w:val="a9"/>
              <w:jc w:val="center"/>
              <w:rPr>
                <w:sz w:val="20"/>
                <w:szCs w:val="20"/>
                <w:highlight w:val="yellow"/>
              </w:rPr>
            </w:pPr>
          </w:p>
        </w:tc>
        <w:tc>
          <w:tcPr>
            <w:tcW w:w="4677" w:type="dxa"/>
            <w:vMerge/>
            <w:tcBorders>
              <w:left w:val="single" w:sz="4" w:space="0" w:color="auto"/>
              <w:right w:val="single" w:sz="4" w:space="0" w:color="auto"/>
            </w:tcBorders>
            <w:shd w:val="clear" w:color="auto" w:fill="FFFFFF"/>
          </w:tcPr>
          <w:p w:rsidR="009B09E3" w:rsidRPr="007A6599" w:rsidRDefault="009B09E3" w:rsidP="0006146E">
            <w:pPr>
              <w:shd w:val="clear" w:color="auto" w:fill="FFFFFF"/>
              <w:jc w:val="center"/>
              <w:rPr>
                <w:sz w:val="20"/>
                <w:highlight w:val="yellow"/>
              </w:rPr>
            </w:pPr>
          </w:p>
        </w:tc>
        <w:tc>
          <w:tcPr>
            <w:tcW w:w="2600" w:type="dxa"/>
            <w:tcBorders>
              <w:top w:val="single" w:sz="6" w:space="0" w:color="auto"/>
              <w:left w:val="single" w:sz="4" w:space="0" w:color="auto"/>
              <w:bottom w:val="single" w:sz="6" w:space="0" w:color="auto"/>
              <w:right w:val="single" w:sz="6" w:space="0" w:color="auto"/>
            </w:tcBorders>
            <w:shd w:val="clear" w:color="auto" w:fill="FFFFFF"/>
          </w:tcPr>
          <w:p w:rsidR="009B09E3" w:rsidRPr="00A77A84" w:rsidRDefault="008E14F5" w:rsidP="0006146E">
            <w:pPr>
              <w:shd w:val="clear" w:color="auto" w:fill="FFFFFF"/>
              <w:jc w:val="center"/>
              <w:rPr>
                <w:sz w:val="24"/>
                <w:szCs w:val="24"/>
              </w:rPr>
            </w:pPr>
            <w:r>
              <w:rPr>
                <w:sz w:val="24"/>
                <w:szCs w:val="24"/>
              </w:rPr>
              <w:t>-</w:t>
            </w:r>
          </w:p>
        </w:tc>
      </w:tr>
      <w:tr w:rsidR="009B09E3" w:rsidRPr="00FF420B" w:rsidTr="002F2A6C">
        <w:trPr>
          <w:trHeight w:hRule="exact" w:val="2571"/>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9B09E3" w:rsidRPr="00FF420B" w:rsidRDefault="009B09E3" w:rsidP="0006146E">
            <w:pPr>
              <w:shd w:val="clear" w:color="auto" w:fill="FFFFFF"/>
              <w:jc w:val="center"/>
              <w:rPr>
                <w:sz w:val="20"/>
                <w:highlight w:val="yellow"/>
              </w:rPr>
            </w:pPr>
          </w:p>
        </w:tc>
        <w:tc>
          <w:tcPr>
            <w:tcW w:w="2811" w:type="dxa"/>
            <w:tcBorders>
              <w:top w:val="single" w:sz="6" w:space="0" w:color="auto"/>
              <w:left w:val="single" w:sz="6" w:space="0" w:color="auto"/>
              <w:bottom w:val="single" w:sz="6" w:space="0" w:color="auto"/>
              <w:right w:val="single" w:sz="4" w:space="0" w:color="auto"/>
            </w:tcBorders>
            <w:shd w:val="clear" w:color="auto" w:fill="FFFFFF"/>
            <w:vAlign w:val="center"/>
          </w:tcPr>
          <w:p w:rsidR="009B09E3" w:rsidRPr="00FF420B" w:rsidRDefault="00C87349" w:rsidP="0006146E">
            <w:pPr>
              <w:pStyle w:val="a9"/>
              <w:jc w:val="center"/>
              <w:rPr>
                <w:sz w:val="20"/>
                <w:szCs w:val="20"/>
                <w:highlight w:val="yellow"/>
              </w:rPr>
            </w:pPr>
            <w:r w:rsidRPr="00C87349">
              <w:rPr>
                <w:sz w:val="20"/>
              </w:rPr>
              <w:t>Осуществление дорожной деятельности в отношении автомобильных дорог общего пользования местного значения  за счет бюджета округа</w:t>
            </w:r>
          </w:p>
        </w:tc>
        <w:tc>
          <w:tcPr>
            <w:tcW w:w="3993" w:type="dxa"/>
            <w:gridSpan w:val="2"/>
            <w:vMerge/>
            <w:tcBorders>
              <w:left w:val="single" w:sz="4" w:space="0" w:color="auto"/>
              <w:right w:val="single" w:sz="4" w:space="0" w:color="auto"/>
            </w:tcBorders>
            <w:shd w:val="clear" w:color="auto" w:fill="FFFFFF"/>
            <w:vAlign w:val="center"/>
          </w:tcPr>
          <w:p w:rsidR="009B09E3" w:rsidRPr="007A6599" w:rsidRDefault="009B09E3" w:rsidP="0006146E">
            <w:pPr>
              <w:pStyle w:val="a9"/>
              <w:jc w:val="center"/>
              <w:rPr>
                <w:sz w:val="20"/>
                <w:szCs w:val="20"/>
                <w:highlight w:val="yellow"/>
              </w:rPr>
            </w:pPr>
          </w:p>
        </w:tc>
        <w:tc>
          <w:tcPr>
            <w:tcW w:w="4677" w:type="dxa"/>
            <w:vMerge/>
            <w:tcBorders>
              <w:left w:val="single" w:sz="4" w:space="0" w:color="auto"/>
              <w:right w:val="single" w:sz="4" w:space="0" w:color="auto"/>
            </w:tcBorders>
            <w:shd w:val="clear" w:color="auto" w:fill="FFFFFF"/>
          </w:tcPr>
          <w:p w:rsidR="009B09E3" w:rsidRPr="007A6599" w:rsidRDefault="009B09E3" w:rsidP="0006146E">
            <w:pPr>
              <w:shd w:val="clear" w:color="auto" w:fill="FFFFFF"/>
              <w:jc w:val="center"/>
              <w:rPr>
                <w:sz w:val="20"/>
                <w:highlight w:val="yellow"/>
              </w:rPr>
            </w:pPr>
          </w:p>
        </w:tc>
        <w:tc>
          <w:tcPr>
            <w:tcW w:w="2600" w:type="dxa"/>
            <w:tcBorders>
              <w:top w:val="single" w:sz="6" w:space="0" w:color="auto"/>
              <w:left w:val="single" w:sz="4" w:space="0" w:color="auto"/>
              <w:bottom w:val="single" w:sz="6" w:space="0" w:color="auto"/>
              <w:right w:val="single" w:sz="6" w:space="0" w:color="auto"/>
            </w:tcBorders>
            <w:shd w:val="clear" w:color="auto" w:fill="FFFFFF"/>
          </w:tcPr>
          <w:p w:rsidR="009B09E3" w:rsidRPr="00A77A84" w:rsidRDefault="008E14F5" w:rsidP="008E14F5">
            <w:pPr>
              <w:shd w:val="clear" w:color="auto" w:fill="FFFFFF"/>
              <w:jc w:val="center"/>
              <w:rPr>
                <w:sz w:val="24"/>
                <w:szCs w:val="24"/>
              </w:rPr>
            </w:pPr>
            <w:r>
              <w:rPr>
                <w:sz w:val="24"/>
                <w:szCs w:val="24"/>
              </w:rPr>
              <w:t>-</w:t>
            </w:r>
          </w:p>
        </w:tc>
      </w:tr>
      <w:tr w:rsidR="009B09E3" w:rsidRPr="00FF420B" w:rsidTr="00C87349">
        <w:trPr>
          <w:trHeight w:hRule="exact" w:val="3422"/>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9B09E3" w:rsidRPr="00FF420B" w:rsidRDefault="009B09E3" w:rsidP="0006146E">
            <w:pPr>
              <w:shd w:val="clear" w:color="auto" w:fill="FFFFFF"/>
              <w:jc w:val="center"/>
              <w:rPr>
                <w:sz w:val="20"/>
                <w:highlight w:val="yellow"/>
              </w:rPr>
            </w:pPr>
          </w:p>
        </w:tc>
        <w:tc>
          <w:tcPr>
            <w:tcW w:w="2811" w:type="dxa"/>
            <w:tcBorders>
              <w:top w:val="single" w:sz="6" w:space="0" w:color="auto"/>
              <w:left w:val="single" w:sz="6" w:space="0" w:color="auto"/>
              <w:bottom w:val="single" w:sz="6" w:space="0" w:color="auto"/>
              <w:right w:val="single" w:sz="4" w:space="0" w:color="auto"/>
            </w:tcBorders>
            <w:shd w:val="clear" w:color="auto" w:fill="FFFFFF"/>
            <w:vAlign w:val="center"/>
          </w:tcPr>
          <w:p w:rsidR="009B09E3" w:rsidRPr="00FF420B" w:rsidRDefault="00C87349" w:rsidP="0006146E">
            <w:pPr>
              <w:pStyle w:val="a9"/>
              <w:jc w:val="center"/>
              <w:rPr>
                <w:sz w:val="20"/>
                <w:szCs w:val="20"/>
                <w:highlight w:val="yellow"/>
              </w:rPr>
            </w:pPr>
            <w:r w:rsidRPr="00C87349">
              <w:rPr>
                <w:sz w:val="20"/>
              </w:rPr>
              <w:t>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w:t>
            </w:r>
          </w:p>
        </w:tc>
        <w:tc>
          <w:tcPr>
            <w:tcW w:w="3993" w:type="dxa"/>
            <w:gridSpan w:val="2"/>
            <w:vMerge/>
            <w:tcBorders>
              <w:left w:val="single" w:sz="4" w:space="0" w:color="auto"/>
              <w:right w:val="single" w:sz="4" w:space="0" w:color="auto"/>
            </w:tcBorders>
            <w:shd w:val="clear" w:color="auto" w:fill="FFFFFF"/>
            <w:vAlign w:val="center"/>
          </w:tcPr>
          <w:p w:rsidR="009B09E3" w:rsidRPr="007A6599" w:rsidRDefault="009B09E3" w:rsidP="0006146E">
            <w:pPr>
              <w:pStyle w:val="a9"/>
              <w:jc w:val="center"/>
              <w:rPr>
                <w:sz w:val="20"/>
                <w:szCs w:val="20"/>
                <w:highlight w:val="yellow"/>
              </w:rPr>
            </w:pPr>
          </w:p>
        </w:tc>
        <w:tc>
          <w:tcPr>
            <w:tcW w:w="4677" w:type="dxa"/>
            <w:vMerge/>
            <w:tcBorders>
              <w:left w:val="single" w:sz="4" w:space="0" w:color="auto"/>
              <w:right w:val="single" w:sz="4" w:space="0" w:color="auto"/>
            </w:tcBorders>
            <w:shd w:val="clear" w:color="auto" w:fill="FFFFFF"/>
          </w:tcPr>
          <w:p w:rsidR="009B09E3" w:rsidRPr="007A6599" w:rsidRDefault="009B09E3" w:rsidP="0006146E">
            <w:pPr>
              <w:shd w:val="clear" w:color="auto" w:fill="FFFFFF"/>
              <w:jc w:val="center"/>
              <w:rPr>
                <w:sz w:val="20"/>
                <w:highlight w:val="yellow"/>
              </w:rPr>
            </w:pPr>
          </w:p>
        </w:tc>
        <w:tc>
          <w:tcPr>
            <w:tcW w:w="2600" w:type="dxa"/>
            <w:tcBorders>
              <w:top w:val="single" w:sz="6" w:space="0" w:color="auto"/>
              <w:left w:val="single" w:sz="4" w:space="0" w:color="auto"/>
              <w:bottom w:val="single" w:sz="6" w:space="0" w:color="auto"/>
              <w:right w:val="single" w:sz="6" w:space="0" w:color="auto"/>
            </w:tcBorders>
            <w:shd w:val="clear" w:color="auto" w:fill="FFFFFF"/>
          </w:tcPr>
          <w:p w:rsidR="009B09E3" w:rsidRPr="00A77A84" w:rsidRDefault="008E14F5" w:rsidP="0006146E">
            <w:pPr>
              <w:shd w:val="clear" w:color="auto" w:fill="FFFFFF"/>
              <w:jc w:val="center"/>
              <w:rPr>
                <w:sz w:val="24"/>
                <w:szCs w:val="24"/>
              </w:rPr>
            </w:pPr>
            <w:r>
              <w:rPr>
                <w:sz w:val="24"/>
                <w:szCs w:val="24"/>
              </w:rPr>
              <w:t>-</w:t>
            </w:r>
          </w:p>
        </w:tc>
      </w:tr>
      <w:tr w:rsidR="009B09E3" w:rsidRPr="00FF420B" w:rsidTr="001A2D48">
        <w:trPr>
          <w:trHeight w:hRule="exact" w:val="2266"/>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9B09E3" w:rsidRPr="00FF420B" w:rsidRDefault="009B09E3" w:rsidP="0006146E">
            <w:pPr>
              <w:shd w:val="clear" w:color="auto" w:fill="FFFFFF"/>
              <w:jc w:val="center"/>
              <w:rPr>
                <w:sz w:val="20"/>
                <w:highlight w:val="yellow"/>
              </w:rPr>
            </w:pPr>
          </w:p>
        </w:tc>
        <w:tc>
          <w:tcPr>
            <w:tcW w:w="2811" w:type="dxa"/>
            <w:tcBorders>
              <w:top w:val="single" w:sz="6" w:space="0" w:color="auto"/>
              <w:left w:val="single" w:sz="6" w:space="0" w:color="auto"/>
              <w:bottom w:val="single" w:sz="4" w:space="0" w:color="auto"/>
              <w:right w:val="single" w:sz="4" w:space="0" w:color="auto"/>
            </w:tcBorders>
            <w:shd w:val="clear" w:color="auto" w:fill="FFFFFF"/>
            <w:vAlign w:val="center"/>
          </w:tcPr>
          <w:p w:rsidR="009B09E3" w:rsidRPr="002F2A6C" w:rsidRDefault="001A2D48" w:rsidP="0006146E">
            <w:pPr>
              <w:pStyle w:val="a9"/>
              <w:jc w:val="center"/>
              <w:rPr>
                <w:sz w:val="20"/>
              </w:rPr>
            </w:pPr>
            <w:r w:rsidRPr="001A2D48">
              <w:rPr>
                <w:sz w:val="20"/>
              </w:rPr>
              <w:t>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 за счет средств бюджета округа</w:t>
            </w:r>
          </w:p>
        </w:tc>
        <w:tc>
          <w:tcPr>
            <w:tcW w:w="3993" w:type="dxa"/>
            <w:gridSpan w:val="2"/>
            <w:vMerge/>
            <w:tcBorders>
              <w:left w:val="single" w:sz="4" w:space="0" w:color="auto"/>
              <w:bottom w:val="single" w:sz="4" w:space="0" w:color="auto"/>
              <w:right w:val="single" w:sz="4" w:space="0" w:color="auto"/>
            </w:tcBorders>
            <w:shd w:val="clear" w:color="auto" w:fill="FFFFFF"/>
            <w:vAlign w:val="center"/>
          </w:tcPr>
          <w:p w:rsidR="009B09E3" w:rsidRPr="007A6599" w:rsidRDefault="009B09E3" w:rsidP="0006146E">
            <w:pPr>
              <w:pStyle w:val="a9"/>
              <w:jc w:val="center"/>
              <w:rPr>
                <w:sz w:val="20"/>
                <w:szCs w:val="20"/>
                <w:highlight w:val="yellow"/>
              </w:rPr>
            </w:pPr>
          </w:p>
        </w:tc>
        <w:tc>
          <w:tcPr>
            <w:tcW w:w="4677" w:type="dxa"/>
            <w:vMerge/>
            <w:tcBorders>
              <w:left w:val="single" w:sz="4" w:space="0" w:color="auto"/>
              <w:bottom w:val="single" w:sz="4" w:space="0" w:color="auto"/>
              <w:right w:val="single" w:sz="4" w:space="0" w:color="auto"/>
            </w:tcBorders>
            <w:shd w:val="clear" w:color="auto" w:fill="FFFFFF"/>
          </w:tcPr>
          <w:p w:rsidR="009B09E3" w:rsidRPr="007A6599" w:rsidRDefault="009B09E3" w:rsidP="0006146E">
            <w:pPr>
              <w:shd w:val="clear" w:color="auto" w:fill="FFFFFF"/>
              <w:jc w:val="center"/>
              <w:rPr>
                <w:sz w:val="20"/>
                <w:highlight w:val="yellow"/>
              </w:rPr>
            </w:pPr>
          </w:p>
        </w:tc>
        <w:tc>
          <w:tcPr>
            <w:tcW w:w="2600" w:type="dxa"/>
            <w:tcBorders>
              <w:top w:val="single" w:sz="6" w:space="0" w:color="auto"/>
              <w:left w:val="single" w:sz="4" w:space="0" w:color="auto"/>
              <w:bottom w:val="single" w:sz="4" w:space="0" w:color="auto"/>
              <w:right w:val="single" w:sz="6" w:space="0" w:color="auto"/>
            </w:tcBorders>
            <w:shd w:val="clear" w:color="auto" w:fill="FFFFFF"/>
          </w:tcPr>
          <w:p w:rsidR="009B09E3" w:rsidRPr="00A77A84" w:rsidRDefault="008E14F5" w:rsidP="0006146E">
            <w:pPr>
              <w:shd w:val="clear" w:color="auto" w:fill="FFFFFF"/>
              <w:jc w:val="center"/>
              <w:rPr>
                <w:sz w:val="24"/>
                <w:szCs w:val="24"/>
              </w:rPr>
            </w:pPr>
            <w:r>
              <w:rPr>
                <w:sz w:val="24"/>
                <w:szCs w:val="24"/>
              </w:rPr>
              <w:t>-</w:t>
            </w:r>
          </w:p>
        </w:tc>
      </w:tr>
      <w:tr w:rsidR="001A2D48" w:rsidRPr="00FF420B" w:rsidTr="00F60B7E">
        <w:trPr>
          <w:trHeight w:hRule="exact" w:val="569"/>
        </w:trPr>
        <w:tc>
          <w:tcPr>
            <w:tcW w:w="15026" w:type="dxa"/>
            <w:gridSpan w:val="6"/>
            <w:tcBorders>
              <w:top w:val="single" w:sz="6" w:space="0" w:color="auto"/>
              <w:left w:val="single" w:sz="6" w:space="0" w:color="auto"/>
              <w:bottom w:val="single" w:sz="6" w:space="0" w:color="auto"/>
              <w:right w:val="single" w:sz="4" w:space="0" w:color="auto"/>
            </w:tcBorders>
            <w:shd w:val="clear" w:color="auto" w:fill="FFFFFF"/>
          </w:tcPr>
          <w:p w:rsidR="001A2D48" w:rsidRPr="00A77A84" w:rsidRDefault="001A2D48" w:rsidP="0006146E">
            <w:pPr>
              <w:shd w:val="clear" w:color="auto" w:fill="FFFFFF"/>
              <w:jc w:val="center"/>
              <w:rPr>
                <w:sz w:val="24"/>
                <w:szCs w:val="24"/>
              </w:rPr>
            </w:pPr>
            <w:r w:rsidRPr="0006146E">
              <w:rPr>
                <w:sz w:val="20"/>
              </w:rPr>
              <w:t xml:space="preserve">Муниципальные проекты или мероприятия, направленные на </w:t>
            </w:r>
            <w:r>
              <w:rPr>
                <w:sz w:val="20"/>
              </w:rPr>
              <w:t>п</w:t>
            </w:r>
            <w:r w:rsidRPr="001A2D48">
              <w:rPr>
                <w:sz w:val="20"/>
              </w:rPr>
              <w:t>риобретение специализированной техники для содержания улично-дорожной сети</w:t>
            </w:r>
          </w:p>
        </w:tc>
      </w:tr>
      <w:tr w:rsidR="001A2D48" w:rsidRPr="00FF420B" w:rsidTr="00F60B7E">
        <w:trPr>
          <w:trHeight w:hRule="exact" w:val="569"/>
        </w:trPr>
        <w:tc>
          <w:tcPr>
            <w:tcW w:w="15026" w:type="dxa"/>
            <w:gridSpan w:val="6"/>
            <w:tcBorders>
              <w:top w:val="single" w:sz="6" w:space="0" w:color="auto"/>
              <w:left w:val="single" w:sz="6" w:space="0" w:color="auto"/>
              <w:bottom w:val="single" w:sz="6" w:space="0" w:color="auto"/>
              <w:right w:val="single" w:sz="4" w:space="0" w:color="auto"/>
            </w:tcBorders>
            <w:shd w:val="clear" w:color="auto" w:fill="FFFFFF"/>
          </w:tcPr>
          <w:p w:rsidR="001A2D48" w:rsidRPr="00A77A84" w:rsidRDefault="001A2D48" w:rsidP="0006146E">
            <w:pPr>
              <w:shd w:val="clear" w:color="auto" w:fill="FFFFFF"/>
              <w:jc w:val="center"/>
              <w:rPr>
                <w:sz w:val="24"/>
                <w:szCs w:val="24"/>
              </w:rPr>
            </w:pPr>
            <w:r>
              <w:rPr>
                <w:b/>
                <w:sz w:val="20"/>
              </w:rPr>
              <w:t>1.2</w:t>
            </w:r>
            <w:r w:rsidRPr="00D76D81">
              <w:rPr>
                <w:b/>
                <w:sz w:val="20"/>
              </w:rPr>
              <w:t>. Наименование структурного элемента</w:t>
            </w:r>
          </w:p>
        </w:tc>
      </w:tr>
      <w:tr w:rsidR="000716BC" w:rsidRPr="00FF420B" w:rsidTr="000716BC">
        <w:trPr>
          <w:trHeight w:hRule="exact" w:val="2996"/>
        </w:trPr>
        <w:tc>
          <w:tcPr>
            <w:tcW w:w="945" w:type="dxa"/>
            <w:tcBorders>
              <w:top w:val="single" w:sz="6" w:space="0" w:color="auto"/>
              <w:left w:val="single" w:sz="6" w:space="0" w:color="auto"/>
              <w:bottom w:val="single" w:sz="6" w:space="0" w:color="auto"/>
              <w:right w:val="single" w:sz="4" w:space="0" w:color="auto"/>
            </w:tcBorders>
            <w:shd w:val="clear" w:color="auto" w:fill="FFFFFF"/>
          </w:tcPr>
          <w:p w:rsidR="000716BC" w:rsidRPr="00FF420B" w:rsidRDefault="000716BC" w:rsidP="0006146E">
            <w:pPr>
              <w:shd w:val="clear" w:color="auto" w:fill="FFFFFF"/>
              <w:jc w:val="center"/>
              <w:rPr>
                <w:sz w:val="20"/>
                <w:highlight w:val="yellow"/>
              </w:rPr>
            </w:pPr>
            <w:r w:rsidRPr="001A2D48">
              <w:rPr>
                <w:sz w:val="20"/>
              </w:rPr>
              <w:t>1</w:t>
            </w:r>
          </w:p>
        </w:tc>
        <w:tc>
          <w:tcPr>
            <w:tcW w:w="2811" w:type="dxa"/>
            <w:tcBorders>
              <w:top w:val="single" w:sz="4" w:space="0" w:color="auto"/>
              <w:left w:val="single" w:sz="4" w:space="0" w:color="auto"/>
              <w:bottom w:val="single" w:sz="4" w:space="0" w:color="auto"/>
              <w:right w:val="single" w:sz="4" w:space="0" w:color="auto"/>
            </w:tcBorders>
            <w:shd w:val="clear" w:color="auto" w:fill="FFFFFF"/>
            <w:vAlign w:val="center"/>
          </w:tcPr>
          <w:p w:rsidR="000716BC" w:rsidRPr="001A2D48" w:rsidRDefault="000716BC" w:rsidP="0006146E">
            <w:pPr>
              <w:pStyle w:val="a9"/>
              <w:jc w:val="center"/>
              <w:rPr>
                <w:b/>
                <w:sz w:val="20"/>
              </w:rPr>
            </w:pPr>
            <w:r w:rsidRPr="001A2D48">
              <w:rPr>
                <w:b/>
                <w:sz w:val="20"/>
              </w:rPr>
              <w:t>Приобретение специализированной техники для содержания улично-дорожной сети</w:t>
            </w:r>
          </w:p>
        </w:tc>
        <w:tc>
          <w:tcPr>
            <w:tcW w:w="3993" w:type="dxa"/>
            <w:gridSpan w:val="2"/>
            <w:vMerge w:val="restart"/>
            <w:tcBorders>
              <w:top w:val="single" w:sz="4" w:space="0" w:color="auto"/>
              <w:left w:val="single" w:sz="4" w:space="0" w:color="auto"/>
              <w:right w:val="single" w:sz="4" w:space="0" w:color="auto"/>
            </w:tcBorders>
            <w:shd w:val="clear" w:color="auto" w:fill="FFFFFF"/>
            <w:vAlign w:val="center"/>
          </w:tcPr>
          <w:p w:rsidR="000716BC" w:rsidRPr="007A6599" w:rsidRDefault="000716BC" w:rsidP="0006146E">
            <w:pPr>
              <w:pStyle w:val="a9"/>
              <w:jc w:val="center"/>
              <w:rPr>
                <w:sz w:val="20"/>
                <w:szCs w:val="20"/>
                <w:highlight w:val="yellow"/>
              </w:rPr>
            </w:pPr>
            <w:r w:rsidRPr="000716BC">
              <w:rPr>
                <w:sz w:val="20"/>
                <w:szCs w:val="20"/>
              </w:rPr>
              <w:t>Администрация Чагодощенского муниципального округа</w:t>
            </w:r>
          </w:p>
        </w:tc>
        <w:tc>
          <w:tcPr>
            <w:tcW w:w="4677" w:type="dxa"/>
            <w:vMerge w:val="restart"/>
            <w:tcBorders>
              <w:top w:val="single" w:sz="4" w:space="0" w:color="auto"/>
              <w:left w:val="single" w:sz="4" w:space="0" w:color="auto"/>
              <w:right w:val="single" w:sz="4" w:space="0" w:color="auto"/>
            </w:tcBorders>
            <w:shd w:val="clear" w:color="auto" w:fill="FFFFFF"/>
          </w:tcPr>
          <w:p w:rsidR="000716BC" w:rsidRPr="007A6599" w:rsidRDefault="000716BC" w:rsidP="000716BC">
            <w:pPr>
              <w:shd w:val="clear" w:color="auto" w:fill="FFFFFF"/>
              <w:rPr>
                <w:sz w:val="20"/>
                <w:highlight w:val="yellow"/>
              </w:rPr>
            </w:pPr>
          </w:p>
          <w:p w:rsidR="000716BC" w:rsidRPr="000716BC" w:rsidRDefault="000716BC" w:rsidP="000716BC">
            <w:pPr>
              <w:jc w:val="both"/>
              <w:rPr>
                <w:sz w:val="20"/>
              </w:rPr>
            </w:pPr>
            <w:r w:rsidRPr="000716BC">
              <w:rPr>
                <w:sz w:val="20"/>
              </w:rPr>
              <w:t xml:space="preserve">выполнен ремонт а/б покрытия уличной дорожной сети протяжённостью </w:t>
            </w:r>
            <w:r w:rsidRPr="000716BC">
              <w:rPr>
                <w:b/>
                <w:sz w:val="20"/>
              </w:rPr>
              <w:t xml:space="preserve">3,0 </w:t>
            </w:r>
            <w:r w:rsidRPr="000716BC">
              <w:rPr>
                <w:sz w:val="20"/>
              </w:rPr>
              <w:t>км.;</w:t>
            </w:r>
          </w:p>
          <w:p w:rsidR="000716BC" w:rsidRPr="000716BC" w:rsidRDefault="000716BC" w:rsidP="000716BC">
            <w:pPr>
              <w:snapToGrid w:val="0"/>
              <w:jc w:val="both"/>
              <w:rPr>
                <w:sz w:val="20"/>
              </w:rPr>
            </w:pPr>
            <w:r w:rsidRPr="000716BC">
              <w:rPr>
                <w:sz w:val="20"/>
              </w:rPr>
              <w:t xml:space="preserve">- ежегодно поддерживаются в нормативном состоянии автомобильные дороги местного значения и обеспечивается безопасность дорожного движения на них протяженностью </w:t>
            </w:r>
            <w:r w:rsidRPr="000716BC">
              <w:rPr>
                <w:b/>
                <w:sz w:val="20"/>
              </w:rPr>
              <w:t>262,1</w:t>
            </w:r>
            <w:r w:rsidRPr="000716BC">
              <w:rPr>
                <w:sz w:val="20"/>
              </w:rPr>
              <w:t xml:space="preserve"> км.;</w:t>
            </w:r>
          </w:p>
          <w:p w:rsidR="000716BC" w:rsidRPr="000716BC" w:rsidRDefault="000716BC" w:rsidP="000716BC">
            <w:pPr>
              <w:snapToGrid w:val="0"/>
              <w:jc w:val="both"/>
              <w:rPr>
                <w:sz w:val="20"/>
              </w:rPr>
            </w:pPr>
            <w:r w:rsidRPr="000716BC">
              <w:rPr>
                <w:sz w:val="20"/>
              </w:rPr>
              <w:t xml:space="preserve">- произведен ремонт грунтового покрытия уличной дорожной сети протяженностью </w:t>
            </w:r>
            <w:r w:rsidRPr="000716BC">
              <w:rPr>
                <w:b/>
                <w:sz w:val="20"/>
              </w:rPr>
              <w:t>1,5</w:t>
            </w:r>
            <w:r w:rsidRPr="000716BC">
              <w:rPr>
                <w:sz w:val="20"/>
              </w:rPr>
              <w:t xml:space="preserve"> км; </w:t>
            </w:r>
          </w:p>
          <w:p w:rsidR="000716BC" w:rsidRPr="000716BC" w:rsidRDefault="000716BC" w:rsidP="000716BC">
            <w:pPr>
              <w:pStyle w:val="ConsPlusNormal"/>
              <w:widowControl/>
              <w:ind w:firstLine="34"/>
              <w:jc w:val="both"/>
              <w:rPr>
                <w:rFonts w:ascii="Times New Roman" w:hAnsi="Times New Roman" w:cs="Times New Roman"/>
              </w:rPr>
            </w:pPr>
            <w:r w:rsidRPr="000716BC">
              <w:rPr>
                <w:rFonts w:ascii="Times New Roman" w:hAnsi="Times New Roman" w:cs="Times New Roman"/>
              </w:rPr>
              <w:t xml:space="preserve">- приобретена специализированная техника для содержания улично-дорожной сети в количестве </w:t>
            </w:r>
            <w:r w:rsidRPr="000716BC">
              <w:rPr>
                <w:rFonts w:ascii="Times New Roman" w:hAnsi="Times New Roman" w:cs="Times New Roman"/>
                <w:b/>
              </w:rPr>
              <w:t>2</w:t>
            </w:r>
            <w:r w:rsidRPr="000716BC">
              <w:rPr>
                <w:rFonts w:ascii="Times New Roman" w:hAnsi="Times New Roman" w:cs="Times New Roman"/>
              </w:rPr>
              <w:t xml:space="preserve"> ед. - приобретен подвижной состав пассажирского транспорта общего пользования в количестве </w:t>
            </w:r>
            <w:r w:rsidRPr="000716BC">
              <w:rPr>
                <w:rFonts w:ascii="Times New Roman" w:hAnsi="Times New Roman" w:cs="Times New Roman"/>
                <w:b/>
              </w:rPr>
              <w:t>2</w:t>
            </w:r>
            <w:r w:rsidRPr="000716BC">
              <w:rPr>
                <w:rFonts w:ascii="Times New Roman" w:hAnsi="Times New Roman" w:cs="Times New Roman"/>
              </w:rPr>
              <w:t xml:space="preserve"> ед.</w:t>
            </w:r>
          </w:p>
          <w:p w:rsidR="000716BC" w:rsidRPr="000716BC" w:rsidRDefault="000716BC" w:rsidP="000716BC">
            <w:pPr>
              <w:shd w:val="clear" w:color="auto" w:fill="FFFFFF"/>
              <w:rPr>
                <w:sz w:val="20"/>
                <w:highlight w:val="yellow"/>
              </w:rPr>
            </w:pPr>
            <w:r w:rsidRPr="000716BC">
              <w:rPr>
                <w:sz w:val="20"/>
              </w:rPr>
              <w:t>(объемы финансирования из регионального и местного бюджетов будут  уточняться ежегодно)</w:t>
            </w:r>
          </w:p>
          <w:p w:rsidR="000716BC" w:rsidRPr="007A6599" w:rsidRDefault="000716BC" w:rsidP="0006146E">
            <w:pPr>
              <w:shd w:val="clear" w:color="auto" w:fill="FFFFFF"/>
              <w:jc w:val="center"/>
              <w:rPr>
                <w:sz w:val="20"/>
                <w:highlight w:val="yellow"/>
              </w:rPr>
            </w:pPr>
          </w:p>
        </w:tc>
        <w:tc>
          <w:tcPr>
            <w:tcW w:w="2600" w:type="dxa"/>
            <w:tcBorders>
              <w:top w:val="single" w:sz="4" w:space="0" w:color="auto"/>
              <w:left w:val="single" w:sz="4" w:space="0" w:color="auto"/>
              <w:bottom w:val="single" w:sz="4" w:space="0" w:color="auto"/>
              <w:right w:val="single" w:sz="4" w:space="0" w:color="auto"/>
            </w:tcBorders>
            <w:shd w:val="clear" w:color="auto" w:fill="FFFFFF"/>
          </w:tcPr>
          <w:p w:rsidR="000716BC" w:rsidRPr="00A77A84" w:rsidRDefault="008E14F5" w:rsidP="0006146E">
            <w:pPr>
              <w:shd w:val="clear" w:color="auto" w:fill="FFFFFF"/>
              <w:jc w:val="center"/>
              <w:rPr>
                <w:sz w:val="24"/>
                <w:szCs w:val="24"/>
              </w:rPr>
            </w:pPr>
            <w:r>
              <w:rPr>
                <w:sz w:val="24"/>
                <w:szCs w:val="24"/>
              </w:rPr>
              <w:t>10</w:t>
            </w:r>
          </w:p>
        </w:tc>
      </w:tr>
      <w:tr w:rsidR="000716BC" w:rsidRPr="00FF420B" w:rsidTr="00F60B7E">
        <w:trPr>
          <w:trHeight w:hRule="exact" w:val="1421"/>
        </w:trPr>
        <w:tc>
          <w:tcPr>
            <w:tcW w:w="945" w:type="dxa"/>
            <w:tcBorders>
              <w:top w:val="single" w:sz="6" w:space="0" w:color="auto"/>
              <w:left w:val="single" w:sz="6" w:space="0" w:color="auto"/>
              <w:bottom w:val="single" w:sz="6" w:space="0" w:color="auto"/>
              <w:right w:val="single" w:sz="4" w:space="0" w:color="auto"/>
            </w:tcBorders>
            <w:shd w:val="clear" w:color="auto" w:fill="FFFFFF"/>
          </w:tcPr>
          <w:p w:rsidR="000716BC" w:rsidRDefault="000716BC" w:rsidP="0006146E">
            <w:pPr>
              <w:shd w:val="clear" w:color="auto" w:fill="FFFFFF"/>
              <w:jc w:val="center"/>
              <w:rPr>
                <w:sz w:val="20"/>
                <w:highlight w:val="yellow"/>
              </w:rPr>
            </w:pPr>
          </w:p>
        </w:tc>
        <w:tc>
          <w:tcPr>
            <w:tcW w:w="2811" w:type="dxa"/>
            <w:tcBorders>
              <w:top w:val="single" w:sz="4" w:space="0" w:color="auto"/>
              <w:left w:val="single" w:sz="4" w:space="0" w:color="auto"/>
              <w:bottom w:val="single" w:sz="4" w:space="0" w:color="auto"/>
              <w:right w:val="single" w:sz="4" w:space="0" w:color="auto"/>
            </w:tcBorders>
            <w:shd w:val="clear" w:color="auto" w:fill="FFFFFF"/>
            <w:vAlign w:val="center"/>
          </w:tcPr>
          <w:p w:rsidR="000716BC" w:rsidRPr="001A2D48" w:rsidRDefault="000716BC" w:rsidP="0006146E">
            <w:pPr>
              <w:pStyle w:val="a9"/>
              <w:jc w:val="center"/>
              <w:rPr>
                <w:sz w:val="20"/>
              </w:rPr>
            </w:pPr>
            <w:r w:rsidRPr="001A2D48">
              <w:rPr>
                <w:sz w:val="20"/>
              </w:rPr>
              <w:t>Приобретение специализированной техники для содержания улично-дорожной сети</w:t>
            </w:r>
          </w:p>
        </w:tc>
        <w:tc>
          <w:tcPr>
            <w:tcW w:w="3993" w:type="dxa"/>
            <w:gridSpan w:val="2"/>
            <w:vMerge/>
            <w:tcBorders>
              <w:left w:val="single" w:sz="4" w:space="0" w:color="auto"/>
              <w:bottom w:val="single" w:sz="4" w:space="0" w:color="auto"/>
              <w:right w:val="single" w:sz="4" w:space="0" w:color="auto"/>
            </w:tcBorders>
            <w:shd w:val="clear" w:color="auto" w:fill="FFFFFF"/>
            <w:vAlign w:val="center"/>
          </w:tcPr>
          <w:p w:rsidR="000716BC" w:rsidRPr="007A6599" w:rsidRDefault="000716BC" w:rsidP="0006146E">
            <w:pPr>
              <w:pStyle w:val="a9"/>
              <w:jc w:val="center"/>
              <w:rPr>
                <w:sz w:val="20"/>
                <w:szCs w:val="20"/>
                <w:highlight w:val="yellow"/>
              </w:rPr>
            </w:pPr>
          </w:p>
        </w:tc>
        <w:tc>
          <w:tcPr>
            <w:tcW w:w="4677" w:type="dxa"/>
            <w:vMerge/>
            <w:tcBorders>
              <w:left w:val="single" w:sz="4" w:space="0" w:color="auto"/>
              <w:bottom w:val="single" w:sz="4" w:space="0" w:color="auto"/>
              <w:right w:val="single" w:sz="4" w:space="0" w:color="auto"/>
            </w:tcBorders>
            <w:shd w:val="clear" w:color="auto" w:fill="FFFFFF"/>
          </w:tcPr>
          <w:p w:rsidR="000716BC" w:rsidRPr="007A6599" w:rsidRDefault="000716BC" w:rsidP="0006146E">
            <w:pPr>
              <w:shd w:val="clear" w:color="auto" w:fill="FFFFFF"/>
              <w:jc w:val="center"/>
              <w:rPr>
                <w:sz w:val="20"/>
                <w:highlight w:val="yellow"/>
              </w:rPr>
            </w:pPr>
          </w:p>
        </w:tc>
        <w:tc>
          <w:tcPr>
            <w:tcW w:w="2600" w:type="dxa"/>
            <w:tcBorders>
              <w:top w:val="single" w:sz="4" w:space="0" w:color="auto"/>
              <w:left w:val="single" w:sz="4" w:space="0" w:color="auto"/>
              <w:bottom w:val="single" w:sz="4" w:space="0" w:color="auto"/>
              <w:right w:val="single" w:sz="4" w:space="0" w:color="auto"/>
            </w:tcBorders>
            <w:shd w:val="clear" w:color="auto" w:fill="FFFFFF"/>
          </w:tcPr>
          <w:p w:rsidR="000716BC" w:rsidRPr="00A77A84" w:rsidRDefault="008E14F5" w:rsidP="0006146E">
            <w:pPr>
              <w:shd w:val="clear" w:color="auto" w:fill="FFFFFF"/>
              <w:jc w:val="center"/>
              <w:rPr>
                <w:sz w:val="24"/>
                <w:szCs w:val="24"/>
              </w:rPr>
            </w:pPr>
            <w:r>
              <w:rPr>
                <w:sz w:val="24"/>
                <w:szCs w:val="24"/>
              </w:rPr>
              <w:t>-</w:t>
            </w:r>
          </w:p>
        </w:tc>
      </w:tr>
      <w:tr w:rsidR="001A2D48" w:rsidRPr="00FF420B" w:rsidTr="00F60B7E">
        <w:trPr>
          <w:trHeight w:hRule="exact" w:val="721"/>
        </w:trPr>
        <w:tc>
          <w:tcPr>
            <w:tcW w:w="15026" w:type="dxa"/>
            <w:gridSpan w:val="6"/>
            <w:tcBorders>
              <w:top w:val="single" w:sz="6" w:space="0" w:color="auto"/>
              <w:left w:val="single" w:sz="6" w:space="0" w:color="auto"/>
              <w:bottom w:val="single" w:sz="6" w:space="0" w:color="auto"/>
              <w:right w:val="single" w:sz="4" w:space="0" w:color="auto"/>
            </w:tcBorders>
            <w:shd w:val="clear" w:color="auto" w:fill="FFFFFF"/>
          </w:tcPr>
          <w:p w:rsidR="001A2D48" w:rsidRPr="00A77A84" w:rsidRDefault="001A2D48" w:rsidP="0006146E">
            <w:pPr>
              <w:shd w:val="clear" w:color="auto" w:fill="FFFFFF"/>
              <w:jc w:val="center"/>
              <w:rPr>
                <w:sz w:val="24"/>
                <w:szCs w:val="24"/>
              </w:rPr>
            </w:pPr>
            <w:r w:rsidRPr="0006146E">
              <w:rPr>
                <w:sz w:val="20"/>
              </w:rPr>
              <w:t xml:space="preserve">Муниципальные проекты или мероприятия, направленные на </w:t>
            </w:r>
            <w:r>
              <w:rPr>
                <w:sz w:val="20"/>
              </w:rPr>
              <w:t>п</w:t>
            </w:r>
            <w:r w:rsidRPr="001A2D48">
              <w:rPr>
                <w:sz w:val="20"/>
              </w:rPr>
              <w:t>риобретение подвижного состава пассажирского транспорта общего пользования (автобусов) для осуществления перевозок пассажиров и багажа на муниципальных маршрутах регулярных перевозок</w:t>
            </w:r>
          </w:p>
        </w:tc>
      </w:tr>
      <w:tr w:rsidR="001A2D48" w:rsidRPr="00FF420B" w:rsidTr="00F60B7E">
        <w:trPr>
          <w:trHeight w:hRule="exact" w:val="716"/>
        </w:trPr>
        <w:tc>
          <w:tcPr>
            <w:tcW w:w="15026" w:type="dxa"/>
            <w:gridSpan w:val="6"/>
            <w:tcBorders>
              <w:top w:val="single" w:sz="6" w:space="0" w:color="auto"/>
              <w:left w:val="single" w:sz="6" w:space="0" w:color="auto"/>
              <w:bottom w:val="single" w:sz="6" w:space="0" w:color="auto"/>
              <w:right w:val="single" w:sz="4" w:space="0" w:color="auto"/>
            </w:tcBorders>
            <w:shd w:val="clear" w:color="auto" w:fill="FFFFFF"/>
          </w:tcPr>
          <w:p w:rsidR="001A2D48" w:rsidRPr="00A77A84" w:rsidRDefault="001A2D48" w:rsidP="0006146E">
            <w:pPr>
              <w:shd w:val="clear" w:color="auto" w:fill="FFFFFF"/>
              <w:jc w:val="center"/>
              <w:rPr>
                <w:sz w:val="24"/>
                <w:szCs w:val="24"/>
              </w:rPr>
            </w:pPr>
            <w:r>
              <w:rPr>
                <w:b/>
                <w:sz w:val="20"/>
              </w:rPr>
              <w:t>1.3</w:t>
            </w:r>
            <w:r w:rsidRPr="00D76D81">
              <w:rPr>
                <w:b/>
                <w:sz w:val="20"/>
              </w:rPr>
              <w:t>. Наименование структурного элемента</w:t>
            </w:r>
          </w:p>
        </w:tc>
      </w:tr>
      <w:tr w:rsidR="001A2D48" w:rsidRPr="00FF420B" w:rsidTr="000716BC">
        <w:trPr>
          <w:trHeight w:hRule="exact" w:val="4100"/>
        </w:trPr>
        <w:tc>
          <w:tcPr>
            <w:tcW w:w="945" w:type="dxa"/>
            <w:tcBorders>
              <w:top w:val="single" w:sz="6" w:space="0" w:color="auto"/>
              <w:left w:val="single" w:sz="6" w:space="0" w:color="auto"/>
              <w:bottom w:val="single" w:sz="6" w:space="0" w:color="auto"/>
              <w:right w:val="single" w:sz="4" w:space="0" w:color="auto"/>
            </w:tcBorders>
            <w:shd w:val="clear" w:color="auto" w:fill="FFFFFF"/>
          </w:tcPr>
          <w:p w:rsidR="001A2D48" w:rsidRDefault="001A2D48" w:rsidP="0006146E">
            <w:pPr>
              <w:shd w:val="clear" w:color="auto" w:fill="FFFFFF"/>
              <w:jc w:val="center"/>
              <w:rPr>
                <w:sz w:val="20"/>
                <w:highlight w:val="yellow"/>
              </w:rPr>
            </w:pPr>
            <w:r w:rsidRPr="001A2D48">
              <w:rPr>
                <w:sz w:val="20"/>
              </w:rPr>
              <w:t>1</w:t>
            </w:r>
          </w:p>
        </w:tc>
        <w:tc>
          <w:tcPr>
            <w:tcW w:w="2811" w:type="dxa"/>
            <w:tcBorders>
              <w:top w:val="single" w:sz="4" w:space="0" w:color="auto"/>
              <w:left w:val="single" w:sz="4" w:space="0" w:color="auto"/>
              <w:bottom w:val="single" w:sz="4" w:space="0" w:color="auto"/>
              <w:right w:val="single" w:sz="4" w:space="0" w:color="auto"/>
            </w:tcBorders>
            <w:shd w:val="clear" w:color="auto" w:fill="FFFFFF"/>
            <w:vAlign w:val="center"/>
          </w:tcPr>
          <w:p w:rsidR="001A2D48" w:rsidRPr="001A2D48" w:rsidRDefault="001A2D48" w:rsidP="0006146E">
            <w:pPr>
              <w:pStyle w:val="a9"/>
              <w:jc w:val="center"/>
              <w:rPr>
                <w:b/>
                <w:sz w:val="20"/>
              </w:rPr>
            </w:pPr>
            <w:r w:rsidRPr="001A2D48">
              <w:rPr>
                <w:b/>
                <w:sz w:val="20"/>
              </w:rPr>
              <w:t>Приобретение подвижного состава пассажирского транспорта общего пользования (автобусов) для осуществления перевозок пассажиров и багажа на муниципальных маршрутах регулярных перевозок</w:t>
            </w:r>
          </w:p>
        </w:tc>
        <w:tc>
          <w:tcPr>
            <w:tcW w:w="3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A2D48" w:rsidRPr="007A6599" w:rsidRDefault="000716BC" w:rsidP="0006146E">
            <w:pPr>
              <w:pStyle w:val="a9"/>
              <w:jc w:val="center"/>
              <w:rPr>
                <w:sz w:val="20"/>
                <w:szCs w:val="20"/>
                <w:highlight w:val="yellow"/>
              </w:rPr>
            </w:pPr>
            <w:r w:rsidRPr="000716BC">
              <w:rPr>
                <w:sz w:val="20"/>
                <w:szCs w:val="20"/>
              </w:rPr>
              <w:t>Администрация Чагодощенского муниципального округа</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0716BC" w:rsidRPr="007A6599" w:rsidRDefault="000716BC" w:rsidP="000716BC">
            <w:pPr>
              <w:shd w:val="clear" w:color="auto" w:fill="FFFFFF"/>
              <w:rPr>
                <w:sz w:val="20"/>
                <w:highlight w:val="yellow"/>
              </w:rPr>
            </w:pPr>
          </w:p>
          <w:p w:rsidR="000716BC" w:rsidRPr="000716BC" w:rsidRDefault="000716BC" w:rsidP="000716BC">
            <w:pPr>
              <w:jc w:val="both"/>
              <w:rPr>
                <w:sz w:val="20"/>
              </w:rPr>
            </w:pPr>
            <w:r w:rsidRPr="000716BC">
              <w:rPr>
                <w:sz w:val="20"/>
              </w:rPr>
              <w:t xml:space="preserve">выполнен ремонт а/б покрытия уличной дорожной сети протяжённостью </w:t>
            </w:r>
            <w:r w:rsidRPr="000716BC">
              <w:rPr>
                <w:b/>
                <w:sz w:val="20"/>
              </w:rPr>
              <w:t xml:space="preserve">3,0 </w:t>
            </w:r>
            <w:r w:rsidRPr="000716BC">
              <w:rPr>
                <w:sz w:val="20"/>
              </w:rPr>
              <w:t>км.;</w:t>
            </w:r>
          </w:p>
          <w:p w:rsidR="000716BC" w:rsidRPr="000716BC" w:rsidRDefault="000716BC" w:rsidP="000716BC">
            <w:pPr>
              <w:snapToGrid w:val="0"/>
              <w:jc w:val="both"/>
              <w:rPr>
                <w:sz w:val="20"/>
              </w:rPr>
            </w:pPr>
            <w:r w:rsidRPr="000716BC">
              <w:rPr>
                <w:sz w:val="20"/>
              </w:rPr>
              <w:t xml:space="preserve">- ежегодно поддерживаются в нормативном состоянии автомобильные дороги местного значения и обеспечивается безопасность дорожного движения на них протяженностью </w:t>
            </w:r>
            <w:r w:rsidRPr="000716BC">
              <w:rPr>
                <w:b/>
                <w:sz w:val="20"/>
              </w:rPr>
              <w:t>262,1</w:t>
            </w:r>
            <w:r w:rsidRPr="000716BC">
              <w:rPr>
                <w:sz w:val="20"/>
              </w:rPr>
              <w:t xml:space="preserve"> км.;</w:t>
            </w:r>
          </w:p>
          <w:p w:rsidR="000716BC" w:rsidRPr="000716BC" w:rsidRDefault="000716BC" w:rsidP="000716BC">
            <w:pPr>
              <w:snapToGrid w:val="0"/>
              <w:jc w:val="both"/>
              <w:rPr>
                <w:sz w:val="20"/>
              </w:rPr>
            </w:pPr>
            <w:r w:rsidRPr="000716BC">
              <w:rPr>
                <w:sz w:val="20"/>
              </w:rPr>
              <w:t xml:space="preserve">- произведен ремонт грунтового покрытия уличной дорожной сети протяженностью </w:t>
            </w:r>
            <w:r w:rsidRPr="000716BC">
              <w:rPr>
                <w:b/>
                <w:sz w:val="20"/>
              </w:rPr>
              <w:t>1,5</w:t>
            </w:r>
            <w:r w:rsidRPr="000716BC">
              <w:rPr>
                <w:sz w:val="20"/>
              </w:rPr>
              <w:t xml:space="preserve"> км; </w:t>
            </w:r>
          </w:p>
          <w:p w:rsidR="000716BC" w:rsidRPr="000716BC" w:rsidRDefault="000716BC" w:rsidP="000716BC">
            <w:pPr>
              <w:pStyle w:val="ConsPlusNormal"/>
              <w:widowControl/>
              <w:ind w:firstLine="34"/>
              <w:jc w:val="both"/>
              <w:rPr>
                <w:rFonts w:ascii="Times New Roman" w:hAnsi="Times New Roman" w:cs="Times New Roman"/>
              </w:rPr>
            </w:pPr>
            <w:r w:rsidRPr="000716BC">
              <w:rPr>
                <w:rFonts w:ascii="Times New Roman" w:hAnsi="Times New Roman" w:cs="Times New Roman"/>
              </w:rPr>
              <w:t xml:space="preserve">- приобретена специализированная техника для содержания улично-дорожной сети в количестве </w:t>
            </w:r>
            <w:r w:rsidRPr="000716BC">
              <w:rPr>
                <w:rFonts w:ascii="Times New Roman" w:hAnsi="Times New Roman" w:cs="Times New Roman"/>
                <w:b/>
              </w:rPr>
              <w:t>2</w:t>
            </w:r>
            <w:r w:rsidRPr="000716BC">
              <w:rPr>
                <w:rFonts w:ascii="Times New Roman" w:hAnsi="Times New Roman" w:cs="Times New Roman"/>
              </w:rPr>
              <w:t xml:space="preserve"> ед. - приобретен подвижной состав пассажирского транспорта общего пользования в количестве </w:t>
            </w:r>
            <w:r w:rsidRPr="000716BC">
              <w:rPr>
                <w:rFonts w:ascii="Times New Roman" w:hAnsi="Times New Roman" w:cs="Times New Roman"/>
                <w:b/>
              </w:rPr>
              <w:t>2</w:t>
            </w:r>
            <w:r w:rsidRPr="000716BC">
              <w:rPr>
                <w:rFonts w:ascii="Times New Roman" w:hAnsi="Times New Roman" w:cs="Times New Roman"/>
              </w:rPr>
              <w:t xml:space="preserve"> ед.</w:t>
            </w:r>
          </w:p>
          <w:p w:rsidR="000716BC" w:rsidRPr="000716BC" w:rsidRDefault="000716BC" w:rsidP="000716BC">
            <w:pPr>
              <w:shd w:val="clear" w:color="auto" w:fill="FFFFFF"/>
              <w:rPr>
                <w:sz w:val="20"/>
                <w:highlight w:val="yellow"/>
              </w:rPr>
            </w:pPr>
            <w:r w:rsidRPr="000716BC">
              <w:rPr>
                <w:sz w:val="20"/>
              </w:rPr>
              <w:t>(объемы финансирования из регионального и местного бюджетов будут  уточняться ежегодно)</w:t>
            </w:r>
          </w:p>
          <w:p w:rsidR="001A2D48" w:rsidRPr="007A6599" w:rsidRDefault="001A2D48" w:rsidP="0006146E">
            <w:pPr>
              <w:shd w:val="clear" w:color="auto" w:fill="FFFFFF"/>
              <w:jc w:val="center"/>
              <w:rPr>
                <w:sz w:val="20"/>
                <w:highlight w:val="yellow"/>
              </w:rPr>
            </w:pPr>
          </w:p>
        </w:tc>
        <w:tc>
          <w:tcPr>
            <w:tcW w:w="2600" w:type="dxa"/>
            <w:tcBorders>
              <w:top w:val="single" w:sz="4" w:space="0" w:color="auto"/>
              <w:left w:val="single" w:sz="4" w:space="0" w:color="auto"/>
              <w:bottom w:val="single" w:sz="4" w:space="0" w:color="auto"/>
              <w:right w:val="single" w:sz="4" w:space="0" w:color="auto"/>
            </w:tcBorders>
            <w:shd w:val="clear" w:color="auto" w:fill="FFFFFF"/>
          </w:tcPr>
          <w:p w:rsidR="001A2D48" w:rsidRPr="00A77A84" w:rsidRDefault="008E14F5" w:rsidP="0006146E">
            <w:pPr>
              <w:shd w:val="clear" w:color="auto" w:fill="FFFFFF"/>
              <w:jc w:val="center"/>
              <w:rPr>
                <w:sz w:val="24"/>
                <w:szCs w:val="24"/>
              </w:rPr>
            </w:pPr>
            <w:r>
              <w:rPr>
                <w:sz w:val="24"/>
                <w:szCs w:val="24"/>
              </w:rPr>
              <w:t>11</w:t>
            </w:r>
          </w:p>
        </w:tc>
      </w:tr>
      <w:tr w:rsidR="0006146E" w:rsidRPr="00FF420B" w:rsidTr="002149D5">
        <w:trPr>
          <w:trHeight w:hRule="exact" w:val="416"/>
        </w:trPr>
        <w:tc>
          <w:tcPr>
            <w:tcW w:w="15026" w:type="dxa"/>
            <w:gridSpan w:val="6"/>
            <w:tcBorders>
              <w:top w:val="single" w:sz="6" w:space="0" w:color="auto"/>
              <w:left w:val="single" w:sz="6" w:space="0" w:color="auto"/>
              <w:bottom w:val="single" w:sz="6" w:space="0" w:color="auto"/>
              <w:right w:val="single" w:sz="6" w:space="0" w:color="auto"/>
            </w:tcBorders>
            <w:shd w:val="clear" w:color="auto" w:fill="FFFFFF"/>
          </w:tcPr>
          <w:p w:rsidR="0006146E" w:rsidRPr="007A6599" w:rsidRDefault="007A6599" w:rsidP="007A6599">
            <w:pPr>
              <w:shd w:val="clear" w:color="auto" w:fill="FFFFFF"/>
              <w:jc w:val="center"/>
              <w:rPr>
                <w:sz w:val="20"/>
                <w:highlight w:val="yellow"/>
              </w:rPr>
            </w:pPr>
            <w:r w:rsidRPr="00C05F14">
              <w:rPr>
                <w:b/>
                <w:sz w:val="20"/>
              </w:rPr>
              <w:t>2</w:t>
            </w:r>
            <w:r w:rsidR="000008A4" w:rsidRPr="00C05F14">
              <w:rPr>
                <w:b/>
                <w:sz w:val="20"/>
              </w:rPr>
              <w:t>. Комплекс процессных мероприятий «</w:t>
            </w:r>
            <w:r w:rsidR="001A2D48" w:rsidRPr="001A2D48">
              <w:rPr>
                <w:b/>
                <w:sz w:val="20"/>
              </w:rPr>
              <w:t>Развитие транспортного обслуживания населения</w:t>
            </w:r>
            <w:r w:rsidR="00F37D9E">
              <w:rPr>
                <w:b/>
                <w:sz w:val="20"/>
              </w:rPr>
              <w:t>»</w:t>
            </w:r>
          </w:p>
        </w:tc>
      </w:tr>
      <w:tr w:rsidR="0006146E" w:rsidRPr="00FF420B" w:rsidTr="00A72878">
        <w:trPr>
          <w:trHeight w:hRule="exact" w:val="416"/>
        </w:trPr>
        <w:tc>
          <w:tcPr>
            <w:tcW w:w="15026" w:type="dxa"/>
            <w:gridSpan w:val="6"/>
            <w:tcBorders>
              <w:top w:val="single" w:sz="6" w:space="0" w:color="auto"/>
              <w:left w:val="single" w:sz="6" w:space="0" w:color="auto"/>
              <w:bottom w:val="single" w:sz="6" w:space="0" w:color="auto"/>
              <w:right w:val="single" w:sz="6" w:space="0" w:color="auto"/>
            </w:tcBorders>
            <w:shd w:val="clear" w:color="auto" w:fill="FFFFFF"/>
          </w:tcPr>
          <w:p w:rsidR="0006146E" w:rsidRPr="007A6599" w:rsidRDefault="007A6599" w:rsidP="0006146E">
            <w:pPr>
              <w:shd w:val="clear" w:color="auto" w:fill="FFFFFF"/>
              <w:jc w:val="center"/>
              <w:rPr>
                <w:b/>
                <w:sz w:val="20"/>
                <w:highlight w:val="yellow"/>
              </w:rPr>
            </w:pPr>
            <w:r w:rsidRPr="00C05F14">
              <w:rPr>
                <w:b/>
                <w:sz w:val="20"/>
              </w:rPr>
              <w:t>2</w:t>
            </w:r>
            <w:r w:rsidR="000008A4" w:rsidRPr="00C05F14">
              <w:rPr>
                <w:b/>
                <w:sz w:val="20"/>
              </w:rPr>
              <w:t xml:space="preserve">.1 </w:t>
            </w:r>
            <w:r w:rsidR="0006146E" w:rsidRPr="00C05F14">
              <w:rPr>
                <w:b/>
                <w:sz w:val="20"/>
              </w:rPr>
              <w:t>Наимено</w:t>
            </w:r>
            <w:r w:rsidR="000008A4" w:rsidRPr="00C05F14">
              <w:rPr>
                <w:b/>
                <w:sz w:val="20"/>
              </w:rPr>
              <w:t>вание структурного элемента</w:t>
            </w:r>
          </w:p>
        </w:tc>
      </w:tr>
      <w:tr w:rsidR="00747214" w:rsidRPr="00FF420B" w:rsidTr="00E0365C">
        <w:trPr>
          <w:trHeight w:hRule="exact" w:val="2725"/>
        </w:trPr>
        <w:tc>
          <w:tcPr>
            <w:tcW w:w="945" w:type="dxa"/>
            <w:tcBorders>
              <w:top w:val="single" w:sz="6" w:space="0" w:color="auto"/>
              <w:left w:val="single" w:sz="6" w:space="0" w:color="auto"/>
              <w:bottom w:val="single" w:sz="6" w:space="0" w:color="auto"/>
              <w:right w:val="single" w:sz="4" w:space="0" w:color="auto"/>
            </w:tcBorders>
            <w:shd w:val="clear" w:color="auto" w:fill="FFFFFF"/>
          </w:tcPr>
          <w:p w:rsidR="00747214" w:rsidRPr="00FF420B" w:rsidRDefault="00747214" w:rsidP="0006146E">
            <w:pPr>
              <w:shd w:val="clear" w:color="auto" w:fill="FFFFFF"/>
              <w:jc w:val="center"/>
              <w:rPr>
                <w:sz w:val="20"/>
                <w:highlight w:val="yellow"/>
              </w:rPr>
            </w:pPr>
            <w:r w:rsidRPr="00C636CB">
              <w:rPr>
                <w:sz w:val="20"/>
              </w:rPr>
              <w:t>1</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747214" w:rsidRPr="00E0365C" w:rsidRDefault="00E0365C" w:rsidP="0006146E">
            <w:pPr>
              <w:shd w:val="clear" w:color="auto" w:fill="FFFFFF"/>
              <w:jc w:val="center"/>
              <w:rPr>
                <w:sz w:val="20"/>
                <w:highlight w:val="yellow"/>
              </w:rPr>
            </w:pPr>
            <w:r w:rsidRPr="00E0365C">
              <w:rPr>
                <w:sz w:val="20"/>
              </w:rPr>
              <w:t>Организация транспортного обслуживания населения на муниципальных маршрутах регулярных перевозок по регулируемым тарифам</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747214" w:rsidRPr="00C05F14" w:rsidRDefault="00C05F14" w:rsidP="00C636CB">
            <w:pPr>
              <w:jc w:val="center"/>
              <w:rPr>
                <w:sz w:val="20"/>
              </w:rPr>
            </w:pPr>
            <w:r w:rsidRPr="00C05F14">
              <w:rPr>
                <w:sz w:val="20"/>
              </w:rPr>
              <w:t>Администрация Чагодощенского муниципального округа</w:t>
            </w:r>
          </w:p>
          <w:p w:rsidR="00747214" w:rsidRPr="007A6599" w:rsidRDefault="00747214" w:rsidP="0006146E">
            <w:pPr>
              <w:shd w:val="clear" w:color="auto" w:fill="FFFFFF"/>
              <w:jc w:val="center"/>
              <w:rPr>
                <w:sz w:val="20"/>
                <w:highlight w:val="yellow"/>
              </w:rPr>
            </w:pP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747214" w:rsidRPr="007A6599" w:rsidRDefault="00747214" w:rsidP="00C05F14">
            <w:pPr>
              <w:shd w:val="clear" w:color="auto" w:fill="FFFFFF"/>
              <w:rPr>
                <w:sz w:val="20"/>
                <w:highlight w:val="yellow"/>
              </w:rPr>
            </w:pPr>
          </w:p>
        </w:tc>
        <w:tc>
          <w:tcPr>
            <w:tcW w:w="2600" w:type="dxa"/>
            <w:tcBorders>
              <w:top w:val="single" w:sz="4" w:space="0" w:color="auto"/>
              <w:left w:val="single" w:sz="4" w:space="0" w:color="auto"/>
              <w:bottom w:val="single" w:sz="4" w:space="0" w:color="auto"/>
              <w:right w:val="single" w:sz="4" w:space="0" w:color="auto"/>
            </w:tcBorders>
            <w:shd w:val="clear" w:color="auto" w:fill="FFFFFF"/>
          </w:tcPr>
          <w:p w:rsidR="00747214" w:rsidRPr="00D21176" w:rsidRDefault="009B1311" w:rsidP="0006146E">
            <w:pPr>
              <w:shd w:val="clear" w:color="auto" w:fill="FFFFFF"/>
              <w:jc w:val="center"/>
              <w:rPr>
                <w:sz w:val="20"/>
              </w:rPr>
            </w:pPr>
            <w:r>
              <w:rPr>
                <w:sz w:val="20"/>
              </w:rPr>
              <w:t>9</w:t>
            </w:r>
          </w:p>
        </w:tc>
      </w:tr>
      <w:tr w:rsidR="00747214" w:rsidRPr="00FF420B" w:rsidTr="00E0365C">
        <w:trPr>
          <w:trHeight w:hRule="exact" w:val="1579"/>
        </w:trPr>
        <w:tc>
          <w:tcPr>
            <w:tcW w:w="945" w:type="dxa"/>
            <w:tcBorders>
              <w:top w:val="single" w:sz="6" w:space="0" w:color="auto"/>
              <w:left w:val="single" w:sz="6" w:space="0" w:color="auto"/>
              <w:bottom w:val="single" w:sz="6" w:space="0" w:color="auto"/>
              <w:right w:val="single" w:sz="4" w:space="0" w:color="auto"/>
            </w:tcBorders>
            <w:shd w:val="clear" w:color="auto" w:fill="FFFFFF"/>
          </w:tcPr>
          <w:p w:rsidR="00747214" w:rsidRPr="00FF420B" w:rsidRDefault="00E0365C" w:rsidP="0006146E">
            <w:pPr>
              <w:shd w:val="clear" w:color="auto" w:fill="FFFFFF"/>
              <w:jc w:val="center"/>
              <w:rPr>
                <w:sz w:val="20"/>
                <w:highlight w:val="yellow"/>
              </w:rPr>
            </w:pPr>
            <w:r w:rsidRPr="00E0365C">
              <w:rPr>
                <w:sz w:val="20"/>
              </w:rPr>
              <w:t>2</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747214" w:rsidRPr="00FF420B" w:rsidRDefault="00E0365C" w:rsidP="0006146E">
            <w:pPr>
              <w:shd w:val="clear" w:color="auto" w:fill="FFFFFF"/>
              <w:jc w:val="center"/>
              <w:rPr>
                <w:sz w:val="20"/>
                <w:highlight w:val="yellow"/>
              </w:rPr>
            </w:pPr>
            <w:r w:rsidRPr="00E0365C">
              <w:rPr>
                <w:sz w:val="20"/>
              </w:rPr>
              <w:t>Организация транспортного обслуживания населения на муниципальных маршрутах регулярных перевозок по регулируемым тарифам за счет бюджета округа</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747214" w:rsidRPr="00FF420B" w:rsidRDefault="00747214" w:rsidP="0006146E">
            <w:pPr>
              <w:shd w:val="clear" w:color="auto" w:fill="FFFFFF"/>
              <w:jc w:val="center"/>
              <w:rPr>
                <w:sz w:val="20"/>
                <w:highlight w:val="yellow"/>
              </w:rPr>
            </w:pP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747214" w:rsidRPr="00FF420B" w:rsidRDefault="00747214" w:rsidP="0006146E">
            <w:pPr>
              <w:shd w:val="clear" w:color="auto" w:fill="FFFFFF"/>
              <w:jc w:val="center"/>
              <w:rPr>
                <w:sz w:val="20"/>
                <w:highlight w:val="yellow"/>
              </w:rPr>
            </w:pPr>
          </w:p>
        </w:tc>
        <w:tc>
          <w:tcPr>
            <w:tcW w:w="2600" w:type="dxa"/>
            <w:tcBorders>
              <w:top w:val="single" w:sz="4" w:space="0" w:color="auto"/>
              <w:left w:val="single" w:sz="4" w:space="0" w:color="auto"/>
              <w:bottom w:val="single" w:sz="4" w:space="0" w:color="auto"/>
              <w:right w:val="single" w:sz="4" w:space="0" w:color="auto"/>
            </w:tcBorders>
            <w:shd w:val="clear" w:color="auto" w:fill="FFFFFF"/>
          </w:tcPr>
          <w:p w:rsidR="00747214" w:rsidRPr="00D21176" w:rsidRDefault="008E14F5" w:rsidP="0006146E">
            <w:pPr>
              <w:shd w:val="clear" w:color="auto" w:fill="FFFFFF"/>
              <w:jc w:val="center"/>
              <w:rPr>
                <w:sz w:val="20"/>
              </w:rPr>
            </w:pPr>
            <w:r>
              <w:rPr>
                <w:sz w:val="20"/>
              </w:rPr>
              <w:t>9</w:t>
            </w:r>
          </w:p>
        </w:tc>
      </w:tr>
    </w:tbl>
    <w:p w:rsidR="00B54882" w:rsidRPr="00B54882" w:rsidRDefault="00B54882" w:rsidP="00925BC9">
      <w:pPr>
        <w:shd w:val="clear" w:color="auto" w:fill="FFFFFF"/>
        <w:spacing w:before="317"/>
        <w:rPr>
          <w:spacing w:val="-1"/>
          <w:szCs w:val="28"/>
        </w:rPr>
      </w:pPr>
    </w:p>
    <w:p w:rsidR="00E0365C" w:rsidRDefault="00E0365C" w:rsidP="00B54882">
      <w:pPr>
        <w:widowControl w:val="0"/>
        <w:autoSpaceDE w:val="0"/>
        <w:autoSpaceDN w:val="0"/>
        <w:jc w:val="center"/>
        <w:rPr>
          <w:spacing w:val="-1"/>
          <w:szCs w:val="28"/>
        </w:rPr>
      </w:pPr>
    </w:p>
    <w:p w:rsidR="0006146E" w:rsidRPr="00B54882" w:rsidRDefault="0006146E" w:rsidP="00B54882">
      <w:pPr>
        <w:widowControl w:val="0"/>
        <w:autoSpaceDE w:val="0"/>
        <w:autoSpaceDN w:val="0"/>
        <w:jc w:val="center"/>
        <w:rPr>
          <w:szCs w:val="28"/>
        </w:rPr>
      </w:pPr>
      <w:r w:rsidRPr="00A23BD2">
        <w:rPr>
          <w:spacing w:val="-1"/>
          <w:szCs w:val="28"/>
        </w:rPr>
        <w:t xml:space="preserve">4.   </w:t>
      </w:r>
      <w:r w:rsidR="00B54882" w:rsidRPr="00A23BD2">
        <w:rPr>
          <w:szCs w:val="28"/>
        </w:rPr>
        <w:t>Сводный детальный план реализации муниципальной программы</w:t>
      </w:r>
      <w:r w:rsidR="00B54882" w:rsidRPr="00B54882">
        <w:rPr>
          <w:szCs w:val="28"/>
        </w:rPr>
        <w:t xml:space="preserve"> </w:t>
      </w:r>
    </w:p>
    <w:p w:rsidR="0006146E" w:rsidRDefault="0006146E" w:rsidP="0006146E">
      <w:pPr>
        <w:shd w:val="clear" w:color="auto" w:fill="FFFFFF"/>
        <w:spacing w:before="317"/>
        <w:ind w:left="3422"/>
        <w:jc w:val="right"/>
      </w:pPr>
      <w:r>
        <w:rPr>
          <w:spacing w:val="-2"/>
          <w:szCs w:val="28"/>
        </w:rPr>
        <w:t>Таблица 5</w:t>
      </w:r>
    </w:p>
    <w:p w:rsidR="0006146E" w:rsidRDefault="0006146E" w:rsidP="0006146E">
      <w:pPr>
        <w:spacing w:after="14" w:line="1" w:lineRule="exact"/>
        <w:rPr>
          <w:sz w:val="2"/>
          <w:szCs w:val="2"/>
        </w:rPr>
      </w:pPr>
    </w:p>
    <w:tbl>
      <w:tblPr>
        <w:tblW w:w="14836" w:type="dxa"/>
        <w:tblInd w:w="40" w:type="dxa"/>
        <w:tblLayout w:type="fixed"/>
        <w:tblCellMar>
          <w:left w:w="40" w:type="dxa"/>
          <w:right w:w="40" w:type="dxa"/>
        </w:tblCellMar>
        <w:tblLook w:val="0000" w:firstRow="0" w:lastRow="0" w:firstColumn="0" w:lastColumn="0" w:noHBand="0" w:noVBand="0"/>
      </w:tblPr>
      <w:tblGrid>
        <w:gridCol w:w="562"/>
        <w:gridCol w:w="2651"/>
        <w:gridCol w:w="1559"/>
        <w:gridCol w:w="2693"/>
        <w:gridCol w:w="1418"/>
        <w:gridCol w:w="1275"/>
        <w:gridCol w:w="1418"/>
        <w:gridCol w:w="1134"/>
        <w:gridCol w:w="992"/>
        <w:gridCol w:w="1134"/>
      </w:tblGrid>
      <w:tr w:rsidR="00F727FE" w:rsidTr="0074200C">
        <w:trPr>
          <w:trHeight w:hRule="exact" w:val="427"/>
        </w:trPr>
        <w:tc>
          <w:tcPr>
            <w:tcW w:w="562" w:type="dxa"/>
            <w:vMerge w:val="restart"/>
            <w:tcBorders>
              <w:top w:val="single" w:sz="6" w:space="0" w:color="auto"/>
              <w:left w:val="single" w:sz="6" w:space="0" w:color="auto"/>
              <w:bottom w:val="nil"/>
              <w:right w:val="single" w:sz="6" w:space="0" w:color="auto"/>
            </w:tcBorders>
            <w:shd w:val="clear" w:color="auto" w:fill="FFFFFF"/>
          </w:tcPr>
          <w:p w:rsidR="00F727FE" w:rsidRPr="0078007E" w:rsidRDefault="00F727FE" w:rsidP="00A72878">
            <w:pPr>
              <w:shd w:val="clear" w:color="auto" w:fill="FFFFFF"/>
              <w:jc w:val="center"/>
              <w:rPr>
                <w:sz w:val="20"/>
              </w:rPr>
            </w:pPr>
            <w:r w:rsidRPr="0078007E">
              <w:rPr>
                <w:sz w:val="20"/>
              </w:rPr>
              <w:t>п/п</w:t>
            </w:r>
          </w:p>
        </w:tc>
        <w:tc>
          <w:tcPr>
            <w:tcW w:w="2651" w:type="dxa"/>
            <w:vMerge w:val="restart"/>
            <w:tcBorders>
              <w:top w:val="single" w:sz="6" w:space="0" w:color="auto"/>
              <w:left w:val="single" w:sz="6" w:space="0" w:color="auto"/>
              <w:bottom w:val="nil"/>
              <w:right w:val="single" w:sz="6" w:space="0" w:color="auto"/>
            </w:tcBorders>
            <w:shd w:val="clear" w:color="auto" w:fill="FFFFFF"/>
          </w:tcPr>
          <w:p w:rsidR="00F727FE" w:rsidRPr="0078007E" w:rsidRDefault="00F727FE" w:rsidP="00A72878">
            <w:pPr>
              <w:shd w:val="clear" w:color="auto" w:fill="FFFFFF"/>
              <w:spacing w:line="182" w:lineRule="exact"/>
              <w:ind w:left="106" w:right="34"/>
              <w:rPr>
                <w:sz w:val="20"/>
              </w:rPr>
            </w:pPr>
            <w:r w:rsidRPr="0078007E">
              <w:rPr>
                <w:spacing w:val="-11"/>
                <w:sz w:val="20"/>
              </w:rPr>
              <w:t xml:space="preserve">№                    Наименование программы, </w:t>
            </w:r>
            <w:r w:rsidRPr="0078007E">
              <w:rPr>
                <w:sz w:val="20"/>
              </w:rPr>
              <w:t>структурного элемента программы</w:t>
            </w:r>
          </w:p>
        </w:tc>
        <w:tc>
          <w:tcPr>
            <w:tcW w:w="1559" w:type="dxa"/>
            <w:vMerge w:val="restart"/>
            <w:tcBorders>
              <w:top w:val="single" w:sz="6" w:space="0" w:color="auto"/>
              <w:left w:val="single" w:sz="6" w:space="0" w:color="auto"/>
              <w:bottom w:val="nil"/>
              <w:right w:val="single" w:sz="6" w:space="0" w:color="auto"/>
            </w:tcBorders>
            <w:shd w:val="clear" w:color="auto" w:fill="FFFFFF"/>
          </w:tcPr>
          <w:p w:rsidR="00F727FE" w:rsidRPr="0078007E" w:rsidRDefault="00F727FE" w:rsidP="00A72878">
            <w:pPr>
              <w:shd w:val="clear" w:color="auto" w:fill="FFFFFF"/>
              <w:spacing w:line="182" w:lineRule="exact"/>
              <w:ind w:left="350" w:right="24"/>
              <w:rPr>
                <w:sz w:val="20"/>
              </w:rPr>
            </w:pPr>
            <w:r w:rsidRPr="0078007E">
              <w:rPr>
                <w:sz w:val="20"/>
              </w:rPr>
              <w:t>Ответственный исполнитель, соисполнители</w:t>
            </w:r>
          </w:p>
        </w:tc>
        <w:tc>
          <w:tcPr>
            <w:tcW w:w="2693" w:type="dxa"/>
            <w:vMerge w:val="restart"/>
            <w:tcBorders>
              <w:top w:val="single" w:sz="6" w:space="0" w:color="auto"/>
              <w:left w:val="single" w:sz="6" w:space="0" w:color="auto"/>
              <w:bottom w:val="nil"/>
              <w:right w:val="single" w:sz="6" w:space="0" w:color="auto"/>
            </w:tcBorders>
            <w:shd w:val="clear" w:color="auto" w:fill="FFFFFF"/>
          </w:tcPr>
          <w:p w:rsidR="00F727FE" w:rsidRPr="0078007E" w:rsidRDefault="00F727FE" w:rsidP="00A72878">
            <w:pPr>
              <w:shd w:val="clear" w:color="auto" w:fill="FFFFFF"/>
              <w:spacing w:line="182" w:lineRule="exact"/>
              <w:ind w:left="523" w:right="413"/>
              <w:rPr>
                <w:sz w:val="20"/>
              </w:rPr>
            </w:pPr>
            <w:r w:rsidRPr="0078007E">
              <w:rPr>
                <w:sz w:val="20"/>
              </w:rPr>
              <w:t>Источники финансирования</w:t>
            </w:r>
          </w:p>
        </w:tc>
        <w:tc>
          <w:tcPr>
            <w:tcW w:w="7371" w:type="dxa"/>
            <w:gridSpan w:val="6"/>
            <w:tcBorders>
              <w:top w:val="single" w:sz="6" w:space="0" w:color="auto"/>
              <w:left w:val="single" w:sz="6" w:space="0" w:color="auto"/>
              <w:bottom w:val="single" w:sz="6" w:space="0" w:color="auto"/>
              <w:right w:val="single" w:sz="6" w:space="0" w:color="auto"/>
            </w:tcBorders>
            <w:shd w:val="clear" w:color="auto" w:fill="FFFFFF"/>
          </w:tcPr>
          <w:p w:rsidR="00F727FE" w:rsidRPr="0078007E" w:rsidRDefault="00F727FE" w:rsidP="00A72878">
            <w:pPr>
              <w:shd w:val="clear" w:color="auto" w:fill="FFFFFF"/>
              <w:ind w:left="2357"/>
              <w:rPr>
                <w:sz w:val="20"/>
              </w:rPr>
            </w:pPr>
            <w:r w:rsidRPr="0078007E">
              <w:rPr>
                <w:sz w:val="20"/>
              </w:rPr>
              <w:t xml:space="preserve">Расходы (тыс. руб.), годы </w:t>
            </w:r>
            <w:r w:rsidRPr="0078007E">
              <w:rPr>
                <w:sz w:val="20"/>
                <w:vertAlign w:val="superscript"/>
              </w:rPr>
              <w:t>1</w:t>
            </w:r>
          </w:p>
        </w:tc>
      </w:tr>
      <w:tr w:rsidR="00F727FE" w:rsidTr="00F727FE">
        <w:trPr>
          <w:trHeight w:hRule="exact" w:val="883"/>
        </w:trPr>
        <w:tc>
          <w:tcPr>
            <w:tcW w:w="562" w:type="dxa"/>
            <w:vMerge/>
            <w:tcBorders>
              <w:top w:val="single" w:sz="6" w:space="0" w:color="auto"/>
              <w:left w:val="single" w:sz="6" w:space="0" w:color="auto"/>
              <w:bottom w:val="nil"/>
              <w:right w:val="single" w:sz="6" w:space="0" w:color="auto"/>
            </w:tcBorders>
            <w:shd w:val="clear" w:color="auto" w:fill="FFFFFF"/>
          </w:tcPr>
          <w:p w:rsidR="00F727FE" w:rsidRPr="0078007E" w:rsidRDefault="00F727FE" w:rsidP="00A72878">
            <w:pPr>
              <w:shd w:val="clear" w:color="auto" w:fill="FFFFFF"/>
              <w:jc w:val="center"/>
              <w:rPr>
                <w:sz w:val="20"/>
              </w:rPr>
            </w:pPr>
          </w:p>
        </w:tc>
        <w:tc>
          <w:tcPr>
            <w:tcW w:w="2651" w:type="dxa"/>
            <w:vMerge/>
            <w:tcBorders>
              <w:top w:val="single" w:sz="6" w:space="0" w:color="auto"/>
              <w:left w:val="single" w:sz="6" w:space="0" w:color="auto"/>
              <w:bottom w:val="nil"/>
              <w:right w:val="single" w:sz="6" w:space="0" w:color="auto"/>
            </w:tcBorders>
            <w:shd w:val="clear" w:color="auto" w:fill="FFFFFF"/>
          </w:tcPr>
          <w:p w:rsidR="00F727FE" w:rsidRPr="0078007E" w:rsidRDefault="00F727FE" w:rsidP="00A72878">
            <w:pPr>
              <w:shd w:val="clear" w:color="auto" w:fill="FFFFFF"/>
              <w:spacing w:line="182" w:lineRule="exact"/>
              <w:ind w:left="106" w:right="34"/>
              <w:rPr>
                <w:spacing w:val="-11"/>
                <w:sz w:val="20"/>
              </w:rPr>
            </w:pPr>
          </w:p>
        </w:tc>
        <w:tc>
          <w:tcPr>
            <w:tcW w:w="1559" w:type="dxa"/>
            <w:vMerge/>
            <w:tcBorders>
              <w:top w:val="single" w:sz="6" w:space="0" w:color="auto"/>
              <w:left w:val="single" w:sz="6" w:space="0" w:color="auto"/>
              <w:bottom w:val="nil"/>
              <w:right w:val="single" w:sz="6" w:space="0" w:color="auto"/>
            </w:tcBorders>
            <w:shd w:val="clear" w:color="auto" w:fill="FFFFFF"/>
          </w:tcPr>
          <w:p w:rsidR="00F727FE" w:rsidRPr="0078007E" w:rsidRDefault="00F727FE" w:rsidP="00A72878">
            <w:pPr>
              <w:shd w:val="clear" w:color="auto" w:fill="FFFFFF"/>
              <w:spacing w:line="182" w:lineRule="exact"/>
              <w:ind w:left="350" w:right="24"/>
              <w:rPr>
                <w:sz w:val="20"/>
              </w:rPr>
            </w:pPr>
          </w:p>
        </w:tc>
        <w:tc>
          <w:tcPr>
            <w:tcW w:w="2693" w:type="dxa"/>
            <w:vMerge/>
            <w:tcBorders>
              <w:top w:val="single" w:sz="6" w:space="0" w:color="auto"/>
              <w:left w:val="single" w:sz="6" w:space="0" w:color="auto"/>
              <w:bottom w:val="nil"/>
              <w:right w:val="single" w:sz="6" w:space="0" w:color="auto"/>
            </w:tcBorders>
            <w:shd w:val="clear" w:color="auto" w:fill="FFFFFF"/>
          </w:tcPr>
          <w:p w:rsidR="00F727FE" w:rsidRPr="0078007E" w:rsidRDefault="00F727FE" w:rsidP="00A72878">
            <w:pPr>
              <w:shd w:val="clear" w:color="auto" w:fill="FFFFFF"/>
              <w:spacing w:line="182" w:lineRule="exact"/>
              <w:ind w:left="523" w:right="413"/>
              <w:rPr>
                <w:sz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F727FE" w:rsidRPr="0078007E" w:rsidRDefault="00F727FE" w:rsidP="00A72878">
            <w:pPr>
              <w:jc w:val="center"/>
              <w:rPr>
                <w:sz w:val="16"/>
                <w:szCs w:val="16"/>
              </w:rPr>
            </w:pPr>
            <w:r>
              <w:rPr>
                <w:sz w:val="16"/>
                <w:szCs w:val="16"/>
              </w:rPr>
              <w:t>2025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F727FE" w:rsidRPr="0078007E" w:rsidRDefault="00F727FE" w:rsidP="00A72878">
            <w:pPr>
              <w:jc w:val="center"/>
              <w:rPr>
                <w:sz w:val="16"/>
                <w:szCs w:val="16"/>
              </w:rPr>
            </w:pPr>
            <w:r>
              <w:rPr>
                <w:sz w:val="16"/>
                <w:szCs w:val="16"/>
              </w:rPr>
              <w:t>2026</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F727FE" w:rsidRPr="0078007E" w:rsidRDefault="00F727FE" w:rsidP="00A72878">
            <w:pPr>
              <w:jc w:val="center"/>
              <w:rPr>
                <w:sz w:val="16"/>
                <w:szCs w:val="16"/>
              </w:rPr>
            </w:pPr>
            <w:r>
              <w:rPr>
                <w:sz w:val="16"/>
                <w:szCs w:val="16"/>
              </w:rPr>
              <w:t>2027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727FE" w:rsidRPr="0078007E" w:rsidRDefault="00F727FE" w:rsidP="00A72878">
            <w:pPr>
              <w:jc w:val="center"/>
              <w:rPr>
                <w:sz w:val="16"/>
                <w:szCs w:val="16"/>
              </w:rPr>
            </w:pPr>
            <w:r>
              <w:rPr>
                <w:sz w:val="16"/>
                <w:szCs w:val="16"/>
              </w:rPr>
              <w:t>2028</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727FE" w:rsidRPr="0078007E" w:rsidRDefault="00F727FE" w:rsidP="00A72878">
            <w:pPr>
              <w:jc w:val="center"/>
              <w:rPr>
                <w:sz w:val="16"/>
                <w:szCs w:val="16"/>
              </w:rPr>
            </w:pPr>
            <w:r>
              <w:rPr>
                <w:sz w:val="16"/>
                <w:szCs w:val="16"/>
              </w:rPr>
              <w:t>2029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727FE" w:rsidRDefault="00F727FE" w:rsidP="00A72878">
            <w:pPr>
              <w:jc w:val="center"/>
              <w:rPr>
                <w:sz w:val="16"/>
                <w:szCs w:val="16"/>
              </w:rPr>
            </w:pPr>
          </w:p>
          <w:p w:rsidR="00F727FE" w:rsidRDefault="00F727FE" w:rsidP="00A72878">
            <w:pPr>
              <w:jc w:val="center"/>
              <w:rPr>
                <w:sz w:val="16"/>
                <w:szCs w:val="16"/>
              </w:rPr>
            </w:pPr>
          </w:p>
          <w:p w:rsidR="00F727FE" w:rsidRDefault="00F727FE" w:rsidP="00A72878">
            <w:pPr>
              <w:jc w:val="center"/>
              <w:rPr>
                <w:sz w:val="16"/>
                <w:szCs w:val="16"/>
              </w:rPr>
            </w:pPr>
            <w:r>
              <w:rPr>
                <w:sz w:val="16"/>
                <w:szCs w:val="16"/>
              </w:rPr>
              <w:t>2030</w:t>
            </w:r>
          </w:p>
        </w:tc>
      </w:tr>
      <w:tr w:rsidR="00F727FE" w:rsidTr="00F727FE">
        <w:trPr>
          <w:trHeight w:hRule="exact" w:val="607"/>
        </w:trPr>
        <w:tc>
          <w:tcPr>
            <w:tcW w:w="562" w:type="dxa"/>
            <w:vMerge w:val="restart"/>
            <w:tcBorders>
              <w:top w:val="single" w:sz="6" w:space="0" w:color="auto"/>
              <w:left w:val="single" w:sz="6" w:space="0" w:color="auto"/>
              <w:right w:val="single" w:sz="6" w:space="0" w:color="auto"/>
            </w:tcBorders>
            <w:shd w:val="clear" w:color="auto" w:fill="FFFFFF"/>
          </w:tcPr>
          <w:p w:rsidR="00F727FE" w:rsidRPr="0078007E" w:rsidRDefault="00F727FE" w:rsidP="00713CCB">
            <w:pPr>
              <w:rPr>
                <w:sz w:val="20"/>
              </w:rPr>
            </w:pPr>
          </w:p>
          <w:p w:rsidR="00F727FE" w:rsidRPr="0078007E" w:rsidRDefault="00F727FE" w:rsidP="00713CCB">
            <w:pPr>
              <w:rPr>
                <w:sz w:val="20"/>
              </w:rPr>
            </w:pPr>
          </w:p>
          <w:p w:rsidR="00F727FE" w:rsidRPr="0078007E" w:rsidRDefault="00F727FE" w:rsidP="00713CCB">
            <w:pPr>
              <w:rPr>
                <w:sz w:val="20"/>
              </w:rPr>
            </w:pPr>
          </w:p>
          <w:p w:rsidR="00F727FE" w:rsidRPr="0078007E" w:rsidRDefault="00F727FE" w:rsidP="00713CCB">
            <w:pPr>
              <w:rPr>
                <w:sz w:val="20"/>
              </w:rPr>
            </w:pPr>
          </w:p>
          <w:p w:rsidR="00F727FE" w:rsidRPr="0078007E" w:rsidRDefault="00F727FE" w:rsidP="00713CCB">
            <w:pPr>
              <w:rPr>
                <w:sz w:val="20"/>
              </w:rPr>
            </w:pPr>
          </w:p>
        </w:tc>
        <w:tc>
          <w:tcPr>
            <w:tcW w:w="2651" w:type="dxa"/>
            <w:vMerge w:val="restart"/>
            <w:tcBorders>
              <w:top w:val="single" w:sz="6" w:space="0" w:color="auto"/>
              <w:left w:val="single" w:sz="6" w:space="0" w:color="auto"/>
              <w:bottom w:val="single" w:sz="4" w:space="0" w:color="auto"/>
              <w:right w:val="single" w:sz="6" w:space="0" w:color="auto"/>
            </w:tcBorders>
            <w:shd w:val="clear" w:color="auto" w:fill="FFFFFF"/>
            <w:vAlign w:val="center"/>
          </w:tcPr>
          <w:p w:rsidR="00F727FE" w:rsidRPr="00953499" w:rsidRDefault="00F727FE" w:rsidP="00713CCB">
            <w:pPr>
              <w:jc w:val="center"/>
              <w:rPr>
                <w:sz w:val="20"/>
                <w:highlight w:val="yellow"/>
              </w:rPr>
            </w:pPr>
            <w:r w:rsidRPr="00713CCB">
              <w:rPr>
                <w:sz w:val="20"/>
              </w:rPr>
              <w:t>Муниципальная программа</w:t>
            </w:r>
          </w:p>
        </w:tc>
        <w:tc>
          <w:tcPr>
            <w:tcW w:w="1559" w:type="dxa"/>
            <w:vMerge w:val="restart"/>
            <w:tcBorders>
              <w:top w:val="single" w:sz="6" w:space="0" w:color="auto"/>
              <w:left w:val="single" w:sz="6" w:space="0" w:color="auto"/>
              <w:bottom w:val="single" w:sz="4" w:space="0" w:color="auto"/>
              <w:right w:val="single" w:sz="6" w:space="0" w:color="auto"/>
            </w:tcBorders>
            <w:shd w:val="clear" w:color="auto" w:fill="FFFFFF"/>
          </w:tcPr>
          <w:p w:rsidR="00F727FE" w:rsidRPr="00953499" w:rsidRDefault="00F727FE" w:rsidP="00713CCB">
            <w:pPr>
              <w:rPr>
                <w:sz w:val="20"/>
                <w:highlight w:val="yellow"/>
              </w:rPr>
            </w:pPr>
          </w:p>
          <w:p w:rsidR="00F727FE" w:rsidRPr="00953499" w:rsidRDefault="00F727FE" w:rsidP="00713CCB">
            <w:pPr>
              <w:rPr>
                <w:sz w:val="20"/>
                <w:highlight w:val="yellow"/>
              </w:rPr>
            </w:pPr>
          </w:p>
          <w:p w:rsidR="00F727FE" w:rsidRPr="00953499" w:rsidRDefault="00F727FE" w:rsidP="00713CCB">
            <w:pPr>
              <w:rPr>
                <w:sz w:val="20"/>
                <w:highlight w:val="yellow"/>
              </w:rPr>
            </w:pPr>
          </w:p>
          <w:p w:rsidR="00F727FE" w:rsidRPr="00953499" w:rsidRDefault="00F727FE" w:rsidP="00713CCB">
            <w:pPr>
              <w:rPr>
                <w:sz w:val="20"/>
                <w:highlight w:val="yellow"/>
              </w:rPr>
            </w:pPr>
          </w:p>
          <w:p w:rsidR="00F727FE" w:rsidRPr="00713CCB" w:rsidRDefault="00F727FE" w:rsidP="00713CCB">
            <w:pPr>
              <w:jc w:val="center"/>
              <w:rPr>
                <w:sz w:val="20"/>
              </w:rPr>
            </w:pPr>
            <w:r w:rsidRPr="00713CCB">
              <w:rPr>
                <w:sz w:val="20"/>
              </w:rPr>
              <w:t>Администрация Чагодощенского муниципального округа</w:t>
            </w:r>
          </w:p>
          <w:p w:rsidR="00F727FE" w:rsidRPr="00953499" w:rsidRDefault="00F727FE" w:rsidP="00713CCB">
            <w:pPr>
              <w:rPr>
                <w:sz w:val="20"/>
                <w:highlight w:val="yellow"/>
              </w:rPr>
            </w:pPr>
          </w:p>
        </w:tc>
        <w:tc>
          <w:tcPr>
            <w:tcW w:w="2693" w:type="dxa"/>
            <w:tcBorders>
              <w:top w:val="single" w:sz="6" w:space="0" w:color="auto"/>
              <w:left w:val="single" w:sz="6" w:space="0" w:color="auto"/>
              <w:bottom w:val="single" w:sz="4" w:space="0" w:color="auto"/>
              <w:right w:val="single" w:sz="4" w:space="0" w:color="auto"/>
            </w:tcBorders>
            <w:shd w:val="clear" w:color="auto" w:fill="FFFFFF"/>
          </w:tcPr>
          <w:p w:rsidR="00F727FE" w:rsidRPr="00713CCB" w:rsidRDefault="00F727FE" w:rsidP="00713CCB">
            <w:pPr>
              <w:shd w:val="clear" w:color="auto" w:fill="FFFFFF"/>
              <w:ind w:left="710"/>
              <w:rPr>
                <w:sz w:val="16"/>
                <w:szCs w:val="16"/>
              </w:rPr>
            </w:pPr>
            <w:r w:rsidRPr="00713CCB">
              <w:rPr>
                <w:spacing w:val="-1"/>
                <w:sz w:val="16"/>
                <w:szCs w:val="16"/>
              </w:rPr>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644B13" w:rsidRDefault="00F727FE" w:rsidP="00713CCB">
            <w:pPr>
              <w:jc w:val="center"/>
              <w:rPr>
                <w:b/>
                <w:sz w:val="20"/>
              </w:rPr>
            </w:pPr>
            <w:r>
              <w:rPr>
                <w:b/>
                <w:sz w:val="20"/>
              </w:rPr>
              <w:t>20238,1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3645C1" w:rsidRDefault="00F727FE" w:rsidP="00713CCB">
            <w:pPr>
              <w:jc w:val="center"/>
              <w:rPr>
                <w:b/>
                <w:sz w:val="20"/>
              </w:rPr>
            </w:pPr>
            <w:r>
              <w:rPr>
                <w:b/>
                <w:sz w:val="20"/>
              </w:rPr>
              <w:t>20748,1</w:t>
            </w:r>
          </w:p>
        </w:tc>
        <w:tc>
          <w:tcPr>
            <w:tcW w:w="1418" w:type="dxa"/>
            <w:tcBorders>
              <w:top w:val="single" w:sz="6" w:space="0" w:color="auto"/>
              <w:left w:val="single" w:sz="4" w:space="0" w:color="auto"/>
              <w:bottom w:val="single" w:sz="4" w:space="0" w:color="auto"/>
              <w:right w:val="single" w:sz="6" w:space="0" w:color="auto"/>
            </w:tcBorders>
            <w:shd w:val="clear" w:color="auto" w:fill="FFFFFF"/>
            <w:vAlign w:val="center"/>
          </w:tcPr>
          <w:p w:rsidR="00F727FE" w:rsidRPr="003645C1" w:rsidRDefault="00F727FE" w:rsidP="00713CCB">
            <w:pPr>
              <w:jc w:val="center"/>
              <w:rPr>
                <w:b/>
                <w:sz w:val="20"/>
              </w:rPr>
            </w:pPr>
            <w:r>
              <w:rPr>
                <w:b/>
                <w:sz w:val="20"/>
              </w:rPr>
              <w:t>20748,1</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F727FE" w:rsidRPr="00360354" w:rsidRDefault="00F727FE" w:rsidP="00713CCB">
            <w:pPr>
              <w:jc w:val="center"/>
              <w:rPr>
                <w:b/>
                <w:sz w:val="20"/>
              </w:rPr>
            </w:pPr>
            <w:r>
              <w:rPr>
                <w:b/>
                <w:sz w:val="20"/>
              </w:rPr>
              <w:t>0,0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727FE" w:rsidRPr="00360354" w:rsidRDefault="00F727FE" w:rsidP="00713CCB">
            <w:pPr>
              <w:shd w:val="clear" w:color="auto" w:fill="FFFFFF"/>
              <w:jc w:val="center"/>
              <w:rPr>
                <w:b/>
                <w:sz w:val="20"/>
              </w:rPr>
            </w:pPr>
            <w:r>
              <w:rPr>
                <w:b/>
                <w:sz w:val="20"/>
              </w:rPr>
              <w:t>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727FE" w:rsidRDefault="00F727FE" w:rsidP="00713CCB">
            <w:pPr>
              <w:shd w:val="clear" w:color="auto" w:fill="FFFFFF"/>
              <w:jc w:val="center"/>
              <w:rPr>
                <w:b/>
                <w:sz w:val="20"/>
              </w:rPr>
            </w:pPr>
          </w:p>
          <w:p w:rsidR="00F727FE" w:rsidRDefault="00F727FE" w:rsidP="00713CCB">
            <w:pPr>
              <w:shd w:val="clear" w:color="auto" w:fill="FFFFFF"/>
              <w:jc w:val="center"/>
              <w:rPr>
                <w:b/>
                <w:sz w:val="20"/>
              </w:rPr>
            </w:pPr>
            <w:r>
              <w:rPr>
                <w:b/>
                <w:sz w:val="20"/>
              </w:rPr>
              <w:t>0,0</w:t>
            </w:r>
          </w:p>
        </w:tc>
      </w:tr>
      <w:tr w:rsidR="00F727FE" w:rsidTr="00F727FE">
        <w:trPr>
          <w:trHeight w:hRule="exact" w:val="290"/>
        </w:trPr>
        <w:tc>
          <w:tcPr>
            <w:tcW w:w="562" w:type="dxa"/>
            <w:vMerge/>
            <w:tcBorders>
              <w:left w:val="single" w:sz="6" w:space="0" w:color="auto"/>
              <w:right w:val="single" w:sz="6" w:space="0" w:color="auto"/>
            </w:tcBorders>
            <w:shd w:val="clear" w:color="auto" w:fill="FFFFFF"/>
          </w:tcPr>
          <w:p w:rsidR="00F727FE" w:rsidRPr="0078007E" w:rsidRDefault="00F727FE" w:rsidP="00A72878">
            <w:pPr>
              <w:rPr>
                <w:sz w:val="20"/>
              </w:rPr>
            </w:pPr>
          </w:p>
        </w:tc>
        <w:tc>
          <w:tcPr>
            <w:tcW w:w="2651" w:type="dxa"/>
            <w:vMerge/>
            <w:tcBorders>
              <w:top w:val="single" w:sz="4" w:space="0" w:color="auto"/>
              <w:left w:val="single" w:sz="6" w:space="0" w:color="auto"/>
              <w:bottom w:val="single" w:sz="4" w:space="0" w:color="auto"/>
              <w:right w:val="single" w:sz="4" w:space="0" w:color="auto"/>
            </w:tcBorders>
            <w:shd w:val="clear" w:color="auto" w:fill="FFFFFF"/>
          </w:tcPr>
          <w:p w:rsidR="00F727FE" w:rsidRPr="00953499" w:rsidRDefault="00F727FE" w:rsidP="00A72878">
            <w:pPr>
              <w:rPr>
                <w:sz w:val="20"/>
                <w:highlight w:val="yellow"/>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cPr>
          <w:p w:rsidR="00F727FE" w:rsidRPr="00953499" w:rsidRDefault="00F727FE" w:rsidP="00A72878">
            <w:pPr>
              <w:rPr>
                <w:sz w:val="20"/>
                <w:highlight w:val="yellow"/>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13CCB" w:rsidRDefault="00F727FE" w:rsidP="00A72878">
            <w:pPr>
              <w:shd w:val="clear" w:color="auto" w:fill="FFFFFF"/>
              <w:rPr>
                <w:sz w:val="16"/>
                <w:szCs w:val="16"/>
              </w:rPr>
            </w:pPr>
            <w:r w:rsidRPr="00713CCB">
              <w:rPr>
                <w:sz w:val="16"/>
                <w:szCs w:val="16"/>
              </w:rPr>
              <w:t>Федеральный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644B13" w:rsidRDefault="00F727FE" w:rsidP="00A72878">
            <w:pPr>
              <w:jc w:val="center"/>
              <w:rPr>
                <w:b/>
                <w:sz w:val="20"/>
              </w:rPr>
            </w:pPr>
            <w:r>
              <w:rPr>
                <w:b/>
                <w:sz w:val="20"/>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456BEE" w:rsidRDefault="00F727FE" w:rsidP="00A72878">
            <w:pPr>
              <w:jc w:val="center"/>
              <w:rPr>
                <w:b/>
                <w:sz w:val="20"/>
              </w:rPr>
            </w:pPr>
            <w:r>
              <w:rPr>
                <w:b/>
                <w:sz w:val="2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456BEE" w:rsidRDefault="00F727FE" w:rsidP="00A72878">
            <w:pPr>
              <w:jc w:val="center"/>
              <w:rPr>
                <w:b/>
                <w:sz w:val="20"/>
              </w:rPr>
            </w:pPr>
            <w:r>
              <w:rPr>
                <w:b/>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456BEE" w:rsidRDefault="00F727FE" w:rsidP="00A72878">
            <w:pPr>
              <w:jc w:val="center"/>
              <w:rPr>
                <w:b/>
                <w:sz w:val="20"/>
              </w:rPr>
            </w:pPr>
            <w:r>
              <w:rPr>
                <w:b/>
                <w:sz w:val="20"/>
              </w:rPr>
              <w:t>0</w:t>
            </w: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F727FE" w:rsidRPr="00456BEE" w:rsidRDefault="00F727FE" w:rsidP="00A72878">
            <w:pPr>
              <w:shd w:val="clear" w:color="auto" w:fill="FFFFFF"/>
              <w:jc w:val="center"/>
              <w:rPr>
                <w:b/>
                <w:sz w:val="20"/>
              </w:rPr>
            </w:pPr>
            <w:r>
              <w:rPr>
                <w:b/>
                <w:sz w:val="20"/>
              </w:rPr>
              <w:t>0</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F727FE" w:rsidRDefault="00F727FE" w:rsidP="00A72878">
            <w:pPr>
              <w:shd w:val="clear" w:color="auto" w:fill="FFFFFF"/>
              <w:jc w:val="center"/>
              <w:rPr>
                <w:b/>
                <w:sz w:val="20"/>
              </w:rPr>
            </w:pPr>
            <w:r>
              <w:rPr>
                <w:b/>
                <w:sz w:val="20"/>
              </w:rPr>
              <w:t>0</w:t>
            </w:r>
          </w:p>
        </w:tc>
      </w:tr>
      <w:tr w:rsidR="00F727FE" w:rsidTr="00F727FE">
        <w:trPr>
          <w:trHeight w:hRule="exact" w:val="377"/>
        </w:trPr>
        <w:tc>
          <w:tcPr>
            <w:tcW w:w="562" w:type="dxa"/>
            <w:vMerge/>
            <w:tcBorders>
              <w:left w:val="single" w:sz="6" w:space="0" w:color="auto"/>
              <w:right w:val="single" w:sz="6" w:space="0" w:color="auto"/>
            </w:tcBorders>
            <w:shd w:val="clear" w:color="auto" w:fill="FFFFFF"/>
          </w:tcPr>
          <w:p w:rsidR="00F727FE" w:rsidRPr="0078007E" w:rsidRDefault="00F727FE" w:rsidP="00A72878">
            <w:pPr>
              <w:rPr>
                <w:sz w:val="20"/>
              </w:rPr>
            </w:pPr>
          </w:p>
        </w:tc>
        <w:tc>
          <w:tcPr>
            <w:tcW w:w="2651" w:type="dxa"/>
            <w:vMerge/>
            <w:tcBorders>
              <w:top w:val="single" w:sz="4" w:space="0" w:color="auto"/>
              <w:left w:val="single" w:sz="6" w:space="0" w:color="auto"/>
              <w:bottom w:val="single" w:sz="4" w:space="0" w:color="auto"/>
              <w:right w:val="single" w:sz="4" w:space="0" w:color="auto"/>
            </w:tcBorders>
            <w:shd w:val="clear" w:color="auto" w:fill="FFFFFF"/>
          </w:tcPr>
          <w:p w:rsidR="00F727FE" w:rsidRPr="00953499" w:rsidRDefault="00F727FE" w:rsidP="00A72878">
            <w:pPr>
              <w:rPr>
                <w:sz w:val="20"/>
                <w:highlight w:val="yellow"/>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cPr>
          <w:p w:rsidR="00F727FE" w:rsidRPr="00953499" w:rsidRDefault="00F727FE" w:rsidP="00A72878">
            <w:pPr>
              <w:rPr>
                <w:sz w:val="20"/>
                <w:highlight w:val="yellow"/>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952F8F" w:rsidRDefault="00F727FE" w:rsidP="00A72878">
            <w:pPr>
              <w:shd w:val="clear" w:color="auto" w:fill="FFFFFF"/>
              <w:rPr>
                <w:sz w:val="16"/>
                <w:szCs w:val="16"/>
              </w:rPr>
            </w:pPr>
            <w:r w:rsidRPr="00952F8F">
              <w:rPr>
                <w:sz w:val="16"/>
                <w:szCs w:val="16"/>
              </w:rPr>
              <w:t>Областной бюджет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644B13" w:rsidRDefault="00F727FE" w:rsidP="00A72878">
            <w:pPr>
              <w:jc w:val="center"/>
              <w:rPr>
                <w:b/>
                <w:sz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3645C1" w:rsidRDefault="00F727FE" w:rsidP="00A72878">
            <w:pPr>
              <w:jc w:val="center"/>
              <w:rPr>
                <w:b/>
                <w:sz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3645C1" w:rsidRDefault="00F727FE" w:rsidP="00A72878">
            <w:pPr>
              <w:jc w:val="center"/>
              <w:rPr>
                <w:b/>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3645C1" w:rsidRDefault="00F727FE" w:rsidP="00A72878">
            <w:pPr>
              <w:jc w:val="center"/>
              <w:rPr>
                <w:b/>
                <w:sz w:val="20"/>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F727FE" w:rsidRPr="003645C1" w:rsidRDefault="00F727FE" w:rsidP="00A72878">
            <w:pPr>
              <w:shd w:val="clear" w:color="auto" w:fill="FFFFFF"/>
              <w:jc w:val="center"/>
              <w:rPr>
                <w:b/>
                <w:sz w:val="20"/>
              </w:rPr>
            </w:pP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F727FE" w:rsidRPr="003645C1" w:rsidRDefault="00F727FE" w:rsidP="00A72878">
            <w:pPr>
              <w:shd w:val="clear" w:color="auto" w:fill="FFFFFF"/>
              <w:jc w:val="center"/>
              <w:rPr>
                <w:b/>
                <w:sz w:val="20"/>
              </w:rPr>
            </w:pPr>
          </w:p>
        </w:tc>
      </w:tr>
      <w:tr w:rsidR="00F727FE" w:rsidTr="00F727FE">
        <w:trPr>
          <w:trHeight w:hRule="exact" w:val="324"/>
        </w:trPr>
        <w:tc>
          <w:tcPr>
            <w:tcW w:w="562" w:type="dxa"/>
            <w:vMerge/>
            <w:tcBorders>
              <w:left w:val="single" w:sz="6" w:space="0" w:color="auto"/>
              <w:right w:val="single" w:sz="6" w:space="0" w:color="auto"/>
            </w:tcBorders>
            <w:shd w:val="clear" w:color="auto" w:fill="FFFFFF"/>
          </w:tcPr>
          <w:p w:rsidR="00F727FE" w:rsidRPr="0078007E" w:rsidRDefault="00F727FE" w:rsidP="00952F8F">
            <w:pPr>
              <w:rPr>
                <w:sz w:val="20"/>
              </w:rPr>
            </w:pPr>
          </w:p>
        </w:tc>
        <w:tc>
          <w:tcPr>
            <w:tcW w:w="2651" w:type="dxa"/>
            <w:vMerge/>
            <w:tcBorders>
              <w:top w:val="single" w:sz="4" w:space="0" w:color="auto"/>
              <w:left w:val="single" w:sz="6" w:space="0" w:color="auto"/>
              <w:bottom w:val="single" w:sz="4" w:space="0" w:color="auto"/>
              <w:right w:val="single" w:sz="4" w:space="0" w:color="auto"/>
            </w:tcBorders>
            <w:shd w:val="clear" w:color="auto" w:fill="FFFFFF"/>
          </w:tcPr>
          <w:p w:rsidR="00F727FE" w:rsidRPr="00953499" w:rsidRDefault="00F727FE" w:rsidP="00952F8F">
            <w:pPr>
              <w:rPr>
                <w:sz w:val="20"/>
                <w:highlight w:val="yellow"/>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cPr>
          <w:p w:rsidR="00F727FE" w:rsidRPr="00953499" w:rsidRDefault="00F727FE" w:rsidP="00952F8F">
            <w:pPr>
              <w:rPr>
                <w:sz w:val="20"/>
                <w:highlight w:val="yellow"/>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952F8F" w:rsidRDefault="00F727FE" w:rsidP="00952F8F">
            <w:pPr>
              <w:shd w:val="clear" w:color="auto" w:fill="FFFFFF"/>
              <w:ind w:left="710"/>
              <w:rPr>
                <w:sz w:val="16"/>
                <w:szCs w:val="16"/>
              </w:rPr>
            </w:pPr>
            <w:r w:rsidRPr="00952F8F">
              <w:rPr>
                <w:sz w:val="16"/>
                <w:szCs w:val="16"/>
              </w:rPr>
              <w:t>Местный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644B13" w:rsidRDefault="00F727FE" w:rsidP="00952F8F">
            <w:pPr>
              <w:jc w:val="center"/>
              <w:rPr>
                <w:b/>
                <w:sz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3645C1" w:rsidRDefault="00F727FE" w:rsidP="00952F8F">
            <w:pPr>
              <w:jc w:val="center"/>
              <w:rPr>
                <w:b/>
                <w:sz w:val="20"/>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983A36" w:rsidRDefault="00F727FE" w:rsidP="00952F8F">
            <w:pPr>
              <w:jc w:val="center"/>
              <w:rPr>
                <w:b/>
                <w:sz w:val="20"/>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360354" w:rsidRDefault="00F727FE" w:rsidP="00952F8F">
            <w:pPr>
              <w:jc w:val="center"/>
              <w:rPr>
                <w:b/>
                <w:sz w:val="20"/>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F727FE" w:rsidRPr="00360354" w:rsidRDefault="00F727FE" w:rsidP="00952F8F">
            <w:pPr>
              <w:shd w:val="clear" w:color="auto" w:fill="FFFFFF"/>
              <w:jc w:val="center"/>
              <w:rPr>
                <w:b/>
                <w:sz w:val="20"/>
              </w:rPr>
            </w:pP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F727FE" w:rsidRPr="00360354" w:rsidRDefault="00F727FE" w:rsidP="00952F8F">
            <w:pPr>
              <w:shd w:val="clear" w:color="auto" w:fill="FFFFFF"/>
              <w:jc w:val="center"/>
              <w:rPr>
                <w:b/>
                <w:sz w:val="20"/>
              </w:rPr>
            </w:pPr>
          </w:p>
        </w:tc>
      </w:tr>
      <w:tr w:rsidR="00F727FE" w:rsidTr="00F727FE">
        <w:trPr>
          <w:trHeight w:hRule="exact" w:val="412"/>
        </w:trPr>
        <w:tc>
          <w:tcPr>
            <w:tcW w:w="562" w:type="dxa"/>
            <w:vMerge/>
            <w:tcBorders>
              <w:left w:val="single" w:sz="6" w:space="0" w:color="auto"/>
              <w:bottom w:val="single" w:sz="4" w:space="0" w:color="auto"/>
              <w:right w:val="single" w:sz="6" w:space="0" w:color="auto"/>
            </w:tcBorders>
            <w:shd w:val="clear" w:color="auto" w:fill="FFFFFF"/>
          </w:tcPr>
          <w:p w:rsidR="00F727FE" w:rsidRPr="0078007E" w:rsidRDefault="00F727FE" w:rsidP="00A72878">
            <w:pPr>
              <w:rPr>
                <w:sz w:val="20"/>
              </w:rPr>
            </w:pPr>
          </w:p>
        </w:tc>
        <w:tc>
          <w:tcPr>
            <w:tcW w:w="2651" w:type="dxa"/>
            <w:vMerge/>
            <w:tcBorders>
              <w:top w:val="single" w:sz="4" w:space="0" w:color="auto"/>
              <w:left w:val="single" w:sz="6" w:space="0" w:color="auto"/>
              <w:bottom w:val="single" w:sz="4" w:space="0" w:color="auto"/>
              <w:right w:val="single" w:sz="4" w:space="0" w:color="auto"/>
            </w:tcBorders>
            <w:shd w:val="clear" w:color="auto" w:fill="FFFFFF"/>
          </w:tcPr>
          <w:p w:rsidR="00F727FE" w:rsidRPr="00953499" w:rsidRDefault="00F727FE" w:rsidP="00A72878">
            <w:pPr>
              <w:rPr>
                <w:sz w:val="20"/>
                <w:highlight w:val="yellow"/>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cPr>
          <w:p w:rsidR="00F727FE" w:rsidRPr="00953499" w:rsidRDefault="00F727FE" w:rsidP="00A72878">
            <w:pPr>
              <w:rPr>
                <w:sz w:val="20"/>
                <w:highlight w:val="yellow"/>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1B04" w:rsidRDefault="00F727FE" w:rsidP="00A72878">
            <w:pPr>
              <w:shd w:val="clear" w:color="auto" w:fill="FFFFFF"/>
              <w:ind w:left="710"/>
              <w:rPr>
                <w:sz w:val="16"/>
                <w:szCs w:val="16"/>
              </w:rPr>
            </w:pPr>
            <w:r w:rsidRPr="00781B04">
              <w:rPr>
                <w:sz w:val="16"/>
                <w:szCs w:val="16"/>
              </w:rPr>
              <w:t>Иные источники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781B04" w:rsidRDefault="00F727FE" w:rsidP="00A72878">
            <w:pPr>
              <w:shd w:val="clear" w:color="auto" w:fill="FFFFFF"/>
              <w:jc w:val="center"/>
              <w:rPr>
                <w:b/>
                <w:sz w:val="20"/>
              </w:rPr>
            </w:pPr>
            <w:r>
              <w:rPr>
                <w:b/>
                <w:sz w:val="20"/>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781B04" w:rsidRDefault="00F727FE" w:rsidP="00A72878">
            <w:pPr>
              <w:shd w:val="clear" w:color="auto" w:fill="FFFFFF"/>
              <w:jc w:val="center"/>
              <w:rPr>
                <w:b/>
                <w:sz w:val="20"/>
              </w:rPr>
            </w:pPr>
            <w:r>
              <w:rPr>
                <w:b/>
                <w:sz w:val="2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781B04" w:rsidRDefault="00F727FE" w:rsidP="00A72878">
            <w:pPr>
              <w:shd w:val="clear" w:color="auto" w:fill="FFFFFF"/>
              <w:jc w:val="center"/>
              <w:rPr>
                <w:b/>
                <w:sz w:val="20"/>
              </w:rPr>
            </w:pPr>
            <w:r>
              <w:rPr>
                <w:b/>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781B04" w:rsidRDefault="00F727FE" w:rsidP="00A72878">
            <w:pPr>
              <w:shd w:val="clear" w:color="auto" w:fill="FFFFFF"/>
              <w:jc w:val="center"/>
              <w:rPr>
                <w:b/>
                <w:sz w:val="20"/>
              </w:rPr>
            </w:pPr>
            <w:r>
              <w:rPr>
                <w:b/>
                <w:sz w:val="20"/>
              </w:rPr>
              <w:t>0</w:t>
            </w:r>
          </w:p>
        </w:tc>
        <w:tc>
          <w:tcPr>
            <w:tcW w:w="992" w:type="dxa"/>
            <w:tcBorders>
              <w:top w:val="single" w:sz="6" w:space="0" w:color="auto"/>
              <w:left w:val="single" w:sz="4" w:space="0" w:color="auto"/>
              <w:bottom w:val="single" w:sz="4" w:space="0" w:color="auto"/>
              <w:right w:val="single" w:sz="6" w:space="0" w:color="auto"/>
            </w:tcBorders>
            <w:shd w:val="clear" w:color="auto" w:fill="FFFFFF"/>
            <w:vAlign w:val="center"/>
          </w:tcPr>
          <w:p w:rsidR="00F727FE" w:rsidRPr="00781B04" w:rsidRDefault="00F727FE" w:rsidP="00A72878">
            <w:pPr>
              <w:shd w:val="clear" w:color="auto" w:fill="FFFFFF"/>
              <w:jc w:val="center"/>
              <w:rPr>
                <w:b/>
                <w:sz w:val="20"/>
              </w:rPr>
            </w:pPr>
            <w:r>
              <w:rPr>
                <w:b/>
                <w:sz w:val="20"/>
              </w:rPr>
              <w:t>0</w:t>
            </w:r>
          </w:p>
        </w:tc>
        <w:tc>
          <w:tcPr>
            <w:tcW w:w="1134" w:type="dxa"/>
            <w:tcBorders>
              <w:top w:val="single" w:sz="6" w:space="0" w:color="auto"/>
              <w:left w:val="single" w:sz="4" w:space="0" w:color="auto"/>
              <w:bottom w:val="single" w:sz="4" w:space="0" w:color="auto"/>
              <w:right w:val="single" w:sz="6" w:space="0" w:color="auto"/>
            </w:tcBorders>
            <w:shd w:val="clear" w:color="auto" w:fill="FFFFFF"/>
          </w:tcPr>
          <w:p w:rsidR="00F727FE" w:rsidRDefault="00F727FE" w:rsidP="00A72878">
            <w:pPr>
              <w:shd w:val="clear" w:color="auto" w:fill="FFFFFF"/>
              <w:jc w:val="center"/>
              <w:rPr>
                <w:b/>
                <w:sz w:val="20"/>
              </w:rPr>
            </w:pPr>
            <w:r>
              <w:rPr>
                <w:b/>
                <w:sz w:val="20"/>
              </w:rPr>
              <w:t>0</w:t>
            </w:r>
          </w:p>
        </w:tc>
      </w:tr>
      <w:tr w:rsidR="00F727FE" w:rsidTr="00F727FE">
        <w:trPr>
          <w:trHeight w:hRule="exact" w:val="701"/>
        </w:trPr>
        <w:tc>
          <w:tcPr>
            <w:tcW w:w="13702" w:type="dxa"/>
            <w:gridSpan w:val="9"/>
            <w:tcBorders>
              <w:left w:val="single" w:sz="4" w:space="0" w:color="auto"/>
              <w:bottom w:val="single" w:sz="4" w:space="0" w:color="auto"/>
              <w:right w:val="single" w:sz="4" w:space="0" w:color="auto"/>
            </w:tcBorders>
            <w:shd w:val="clear" w:color="auto" w:fill="FFFFFF"/>
            <w:vAlign w:val="center"/>
          </w:tcPr>
          <w:p w:rsidR="00F727FE" w:rsidRPr="00AB4C6B" w:rsidRDefault="00F727FE" w:rsidP="00874BEA">
            <w:pPr>
              <w:pStyle w:val="a8"/>
              <w:numPr>
                <w:ilvl w:val="0"/>
                <w:numId w:val="6"/>
              </w:numPr>
              <w:shd w:val="clear" w:color="auto" w:fill="FFFFFF"/>
              <w:jc w:val="center"/>
              <w:rPr>
                <w:b/>
                <w:sz w:val="20"/>
              </w:rPr>
            </w:pPr>
            <w:r w:rsidRPr="00AB4C6B">
              <w:rPr>
                <w:b/>
                <w:sz w:val="20"/>
              </w:rPr>
              <w:t xml:space="preserve">Муниципальные проекты или мероприятия, направленные на </w:t>
            </w:r>
            <w:r>
              <w:rPr>
                <w:b/>
                <w:sz w:val="20"/>
              </w:rPr>
              <w:t>р</w:t>
            </w:r>
            <w:r w:rsidRPr="00874BEA">
              <w:rPr>
                <w:b/>
                <w:sz w:val="20"/>
              </w:rPr>
              <w:t>азвитие сети автомобильных дорог местного значения</w:t>
            </w:r>
          </w:p>
        </w:tc>
        <w:tc>
          <w:tcPr>
            <w:tcW w:w="1134" w:type="dxa"/>
            <w:tcBorders>
              <w:left w:val="single" w:sz="4" w:space="0" w:color="auto"/>
              <w:bottom w:val="single" w:sz="4" w:space="0" w:color="auto"/>
              <w:right w:val="single" w:sz="4" w:space="0" w:color="auto"/>
            </w:tcBorders>
            <w:shd w:val="clear" w:color="auto" w:fill="FFFFFF"/>
          </w:tcPr>
          <w:p w:rsidR="00F727FE" w:rsidRPr="00AB4C6B" w:rsidRDefault="00F727FE" w:rsidP="00F727FE">
            <w:pPr>
              <w:pStyle w:val="a8"/>
              <w:shd w:val="clear" w:color="auto" w:fill="FFFFFF"/>
              <w:rPr>
                <w:b/>
                <w:sz w:val="20"/>
              </w:rPr>
            </w:pPr>
          </w:p>
        </w:tc>
      </w:tr>
      <w:tr w:rsidR="00F727FE" w:rsidTr="00F727FE">
        <w:trPr>
          <w:trHeight w:val="464"/>
        </w:trPr>
        <w:tc>
          <w:tcPr>
            <w:tcW w:w="562" w:type="dxa"/>
            <w:vMerge w:val="restart"/>
            <w:tcBorders>
              <w:left w:val="single" w:sz="4" w:space="0" w:color="auto"/>
              <w:right w:val="single" w:sz="4" w:space="0" w:color="auto"/>
            </w:tcBorders>
            <w:shd w:val="clear" w:color="auto" w:fill="FFFFFF"/>
            <w:vAlign w:val="center"/>
          </w:tcPr>
          <w:p w:rsidR="00F727FE" w:rsidRPr="0078007E" w:rsidRDefault="00F727FE" w:rsidP="003F595C">
            <w:pPr>
              <w:jc w:val="center"/>
              <w:rPr>
                <w:sz w:val="20"/>
              </w:rPr>
            </w:pPr>
            <w:r>
              <w:rPr>
                <w:sz w:val="20"/>
              </w:rPr>
              <w:t>1.1</w:t>
            </w:r>
          </w:p>
        </w:tc>
        <w:tc>
          <w:tcPr>
            <w:tcW w:w="2651" w:type="dxa"/>
            <w:vMerge w:val="restart"/>
            <w:tcBorders>
              <w:left w:val="single" w:sz="4" w:space="0" w:color="auto"/>
              <w:right w:val="single" w:sz="4" w:space="0" w:color="auto"/>
            </w:tcBorders>
            <w:shd w:val="clear" w:color="auto" w:fill="FFFFFF"/>
          </w:tcPr>
          <w:p w:rsidR="00F727FE" w:rsidRPr="00936D02" w:rsidRDefault="00F727FE" w:rsidP="003F595C">
            <w:pPr>
              <w:jc w:val="center"/>
              <w:rPr>
                <w:b/>
                <w:sz w:val="20"/>
                <w:highlight w:val="yellow"/>
              </w:rPr>
            </w:pPr>
            <w:r w:rsidRPr="00C87349">
              <w:rPr>
                <w:b/>
                <w:sz w:val="20"/>
              </w:rPr>
              <w:t>Текущий ремонт и содержание автомобильных дорог общего пользования</w:t>
            </w:r>
            <w:r w:rsidRPr="00CC6CC5">
              <w:rPr>
                <w:b/>
                <w:sz w:val="20"/>
              </w:rPr>
              <w:t>, в т.ч.</w:t>
            </w:r>
          </w:p>
        </w:tc>
        <w:tc>
          <w:tcPr>
            <w:tcW w:w="1559" w:type="dxa"/>
            <w:vMerge w:val="restart"/>
            <w:tcBorders>
              <w:left w:val="single" w:sz="4" w:space="0" w:color="auto"/>
              <w:right w:val="single" w:sz="4" w:space="0" w:color="auto"/>
            </w:tcBorders>
            <w:shd w:val="clear" w:color="auto" w:fill="FFFFFF"/>
          </w:tcPr>
          <w:p w:rsidR="00F727FE" w:rsidRPr="00713CCB" w:rsidRDefault="00F727FE" w:rsidP="00CC6CC5">
            <w:pPr>
              <w:jc w:val="center"/>
              <w:rPr>
                <w:sz w:val="20"/>
              </w:rPr>
            </w:pPr>
            <w:r w:rsidRPr="00713CCB">
              <w:rPr>
                <w:sz w:val="20"/>
              </w:rPr>
              <w:t>Администрация Чагодощенского муниципального округа</w:t>
            </w:r>
          </w:p>
          <w:p w:rsidR="00F727FE" w:rsidRPr="00936D02" w:rsidRDefault="00F727FE" w:rsidP="003F595C">
            <w:pPr>
              <w:jc w:val="center"/>
              <w:rPr>
                <w:sz w:val="20"/>
                <w:highlight w:val="yellow"/>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3F595C">
            <w:pPr>
              <w:shd w:val="clear" w:color="auto" w:fill="FFFFFF"/>
              <w:ind w:left="710"/>
              <w:rPr>
                <w:sz w:val="16"/>
                <w:szCs w:val="16"/>
              </w:rPr>
            </w:pPr>
            <w:r w:rsidRPr="0078007E">
              <w:rPr>
                <w:spacing w:val="-1"/>
                <w:sz w:val="16"/>
                <w:szCs w:val="16"/>
              </w:rPr>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A61CF4" w:rsidRDefault="00F727FE" w:rsidP="003F595C">
            <w:pPr>
              <w:shd w:val="clear" w:color="auto" w:fill="FFFFFF"/>
              <w:jc w:val="center"/>
              <w:rPr>
                <w:b/>
                <w:sz w:val="20"/>
              </w:rPr>
            </w:pPr>
            <w:r>
              <w:rPr>
                <w:b/>
                <w:sz w:val="20"/>
              </w:rPr>
              <w:t>18328,5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A61CF4" w:rsidRDefault="00F727FE" w:rsidP="003F595C">
            <w:pPr>
              <w:shd w:val="clear" w:color="auto" w:fill="FFFFFF"/>
              <w:jc w:val="center"/>
              <w:rPr>
                <w:b/>
                <w:sz w:val="20"/>
              </w:rPr>
            </w:pPr>
            <w:r>
              <w:rPr>
                <w:b/>
                <w:sz w:val="20"/>
              </w:rPr>
              <w:t>18838,5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A61CF4" w:rsidRDefault="00F727FE" w:rsidP="003F595C">
            <w:pPr>
              <w:shd w:val="clear" w:color="auto" w:fill="FFFFFF"/>
              <w:jc w:val="center"/>
              <w:rPr>
                <w:b/>
                <w:sz w:val="20"/>
              </w:rPr>
            </w:pPr>
            <w:r>
              <w:rPr>
                <w:b/>
                <w:sz w:val="20"/>
              </w:rPr>
              <w:t>18838,5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A61CF4" w:rsidRDefault="00F727FE" w:rsidP="003F595C">
            <w:pPr>
              <w:shd w:val="clear" w:color="auto" w:fill="FFFFFF"/>
              <w:jc w:val="center"/>
              <w:rPr>
                <w:b/>
                <w:sz w:val="20"/>
              </w:rPr>
            </w:pPr>
            <w:r>
              <w:rPr>
                <w:b/>
                <w:sz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A61CF4" w:rsidRDefault="00F727FE" w:rsidP="003F595C">
            <w:pPr>
              <w:shd w:val="clear" w:color="auto" w:fill="FFFFFF"/>
              <w:jc w:val="center"/>
              <w:rPr>
                <w:b/>
                <w:sz w:val="20"/>
              </w:rPr>
            </w:pPr>
            <w:r>
              <w:rPr>
                <w:b/>
                <w:sz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Default="00F727FE" w:rsidP="003F595C">
            <w:pPr>
              <w:shd w:val="clear" w:color="auto" w:fill="FFFFFF"/>
              <w:jc w:val="center"/>
              <w:rPr>
                <w:b/>
                <w:sz w:val="20"/>
              </w:rPr>
            </w:pPr>
            <w:r>
              <w:rPr>
                <w:b/>
                <w:sz w:val="20"/>
              </w:rPr>
              <w:t>0,0</w:t>
            </w:r>
          </w:p>
        </w:tc>
      </w:tr>
      <w:tr w:rsidR="00F727FE" w:rsidTr="00F727FE">
        <w:trPr>
          <w:trHeight w:hRule="exact" w:val="434"/>
        </w:trPr>
        <w:tc>
          <w:tcPr>
            <w:tcW w:w="562" w:type="dxa"/>
            <w:vMerge/>
            <w:tcBorders>
              <w:left w:val="single" w:sz="4" w:space="0" w:color="auto"/>
              <w:right w:val="single" w:sz="4" w:space="0" w:color="auto"/>
            </w:tcBorders>
            <w:shd w:val="clear" w:color="auto" w:fill="FFFFFF"/>
            <w:vAlign w:val="center"/>
          </w:tcPr>
          <w:p w:rsidR="00F727FE" w:rsidRDefault="00F727FE" w:rsidP="003F595C">
            <w:pPr>
              <w:jc w:val="center"/>
              <w:rPr>
                <w:sz w:val="20"/>
              </w:rPr>
            </w:pPr>
          </w:p>
        </w:tc>
        <w:tc>
          <w:tcPr>
            <w:tcW w:w="2651" w:type="dxa"/>
            <w:vMerge/>
            <w:tcBorders>
              <w:left w:val="single" w:sz="4" w:space="0" w:color="auto"/>
              <w:right w:val="single" w:sz="4" w:space="0" w:color="auto"/>
            </w:tcBorders>
            <w:shd w:val="clear" w:color="auto" w:fill="FFFFFF"/>
          </w:tcPr>
          <w:p w:rsidR="00F727FE" w:rsidRPr="00936D02" w:rsidRDefault="00F727FE" w:rsidP="003F595C">
            <w:pPr>
              <w:rPr>
                <w:b/>
                <w:sz w:val="20"/>
                <w:highlight w:val="yellow"/>
              </w:rPr>
            </w:pPr>
          </w:p>
        </w:tc>
        <w:tc>
          <w:tcPr>
            <w:tcW w:w="1559" w:type="dxa"/>
            <w:vMerge/>
            <w:tcBorders>
              <w:left w:val="single" w:sz="4" w:space="0" w:color="auto"/>
              <w:right w:val="single" w:sz="4" w:space="0" w:color="auto"/>
            </w:tcBorders>
            <w:shd w:val="clear" w:color="auto" w:fill="FFFFFF"/>
          </w:tcPr>
          <w:p w:rsidR="00F727FE" w:rsidRPr="00936D02" w:rsidRDefault="00F727FE" w:rsidP="003F595C">
            <w:pPr>
              <w:jc w:val="center"/>
              <w:rPr>
                <w:sz w:val="20"/>
                <w:highlight w:val="yellow"/>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3F595C">
            <w:pPr>
              <w:shd w:val="clear" w:color="auto" w:fill="FFFFFF"/>
              <w:rPr>
                <w:sz w:val="16"/>
                <w:szCs w:val="16"/>
              </w:rPr>
            </w:pPr>
            <w:r w:rsidRPr="0078007E">
              <w:rPr>
                <w:sz w:val="16"/>
                <w:szCs w:val="16"/>
              </w:rPr>
              <w:t>Федеральный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4C665D" w:rsidRDefault="00F727FE" w:rsidP="003F595C">
            <w:pPr>
              <w:shd w:val="clear" w:color="auto" w:fill="FFFFFF"/>
              <w:jc w:val="center"/>
              <w:rPr>
                <w:sz w:val="20"/>
              </w:rPr>
            </w:pPr>
            <w:r>
              <w:rPr>
                <w:sz w:val="20"/>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4C665D" w:rsidRDefault="00F727FE" w:rsidP="003F595C">
            <w:pPr>
              <w:shd w:val="clear" w:color="auto" w:fill="FFFFFF"/>
              <w:jc w:val="center"/>
              <w:rPr>
                <w:sz w:val="20"/>
              </w:rPr>
            </w:pPr>
            <w:r>
              <w:rPr>
                <w:sz w:val="2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4C665D" w:rsidRDefault="00F727FE" w:rsidP="003F595C">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4C665D" w:rsidRDefault="00F727FE" w:rsidP="003F595C">
            <w:pPr>
              <w:shd w:val="clear" w:color="auto" w:fill="FFFFFF"/>
              <w:jc w:val="center"/>
              <w:rPr>
                <w:sz w:val="20"/>
              </w:rPr>
            </w:pPr>
            <w:r>
              <w:rPr>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Default="00F727FE" w:rsidP="003F595C">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Default="00F727FE" w:rsidP="003F595C">
            <w:pPr>
              <w:shd w:val="clear" w:color="auto" w:fill="FFFFFF"/>
              <w:jc w:val="center"/>
              <w:rPr>
                <w:sz w:val="20"/>
              </w:rPr>
            </w:pPr>
            <w:r>
              <w:rPr>
                <w:sz w:val="20"/>
              </w:rPr>
              <w:t>0</w:t>
            </w:r>
          </w:p>
        </w:tc>
      </w:tr>
      <w:tr w:rsidR="00F727FE" w:rsidTr="00F727FE">
        <w:trPr>
          <w:trHeight w:hRule="exact" w:val="412"/>
        </w:trPr>
        <w:tc>
          <w:tcPr>
            <w:tcW w:w="562" w:type="dxa"/>
            <w:vMerge/>
            <w:tcBorders>
              <w:left w:val="single" w:sz="4" w:space="0" w:color="auto"/>
              <w:right w:val="single" w:sz="4" w:space="0" w:color="auto"/>
            </w:tcBorders>
            <w:shd w:val="clear" w:color="auto" w:fill="FFFFFF"/>
            <w:vAlign w:val="center"/>
          </w:tcPr>
          <w:p w:rsidR="00F727FE" w:rsidRDefault="00F727FE" w:rsidP="003F595C">
            <w:pPr>
              <w:jc w:val="center"/>
              <w:rPr>
                <w:sz w:val="20"/>
              </w:rPr>
            </w:pPr>
          </w:p>
        </w:tc>
        <w:tc>
          <w:tcPr>
            <w:tcW w:w="2651" w:type="dxa"/>
            <w:vMerge/>
            <w:tcBorders>
              <w:left w:val="single" w:sz="4" w:space="0" w:color="auto"/>
              <w:right w:val="single" w:sz="4" w:space="0" w:color="auto"/>
            </w:tcBorders>
            <w:shd w:val="clear" w:color="auto" w:fill="FFFFFF"/>
          </w:tcPr>
          <w:p w:rsidR="00F727FE" w:rsidRPr="00936D02" w:rsidRDefault="00F727FE" w:rsidP="003F595C">
            <w:pPr>
              <w:rPr>
                <w:b/>
                <w:sz w:val="20"/>
                <w:highlight w:val="yellow"/>
              </w:rPr>
            </w:pPr>
          </w:p>
        </w:tc>
        <w:tc>
          <w:tcPr>
            <w:tcW w:w="1559" w:type="dxa"/>
            <w:vMerge/>
            <w:tcBorders>
              <w:left w:val="single" w:sz="4" w:space="0" w:color="auto"/>
              <w:right w:val="single" w:sz="4" w:space="0" w:color="auto"/>
            </w:tcBorders>
            <w:shd w:val="clear" w:color="auto" w:fill="FFFFFF"/>
          </w:tcPr>
          <w:p w:rsidR="00F727FE" w:rsidRPr="00936D02" w:rsidRDefault="00F727FE" w:rsidP="003F595C">
            <w:pPr>
              <w:jc w:val="center"/>
              <w:rPr>
                <w:sz w:val="20"/>
                <w:highlight w:val="yellow"/>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3F595C">
            <w:pPr>
              <w:shd w:val="clear" w:color="auto" w:fill="FFFFFF"/>
              <w:rPr>
                <w:sz w:val="16"/>
                <w:szCs w:val="16"/>
              </w:rPr>
            </w:pPr>
            <w:r w:rsidRPr="0078007E">
              <w:rPr>
                <w:sz w:val="16"/>
                <w:szCs w:val="16"/>
              </w:rPr>
              <w:t>Областной бюджет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4C665D" w:rsidRDefault="00F727FE" w:rsidP="003F595C">
            <w:pPr>
              <w:shd w:val="clear" w:color="auto" w:fill="FFFFFF"/>
              <w:jc w:val="center"/>
              <w:rPr>
                <w:sz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4C665D" w:rsidRDefault="00F727FE" w:rsidP="003F595C">
            <w:pPr>
              <w:shd w:val="clear" w:color="auto" w:fill="FFFFFF"/>
              <w:jc w:val="center"/>
              <w:rPr>
                <w:sz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4C665D" w:rsidRDefault="00F727FE" w:rsidP="003F595C">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4C665D" w:rsidRDefault="00F727FE" w:rsidP="003F595C">
            <w:pPr>
              <w:shd w:val="clear" w:color="auto" w:fill="FFFFFF"/>
              <w:jc w:val="center"/>
              <w:rPr>
                <w:sz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Default="00F727FE" w:rsidP="003F595C">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Default="00F727FE" w:rsidP="003F595C">
            <w:pPr>
              <w:shd w:val="clear" w:color="auto" w:fill="FFFFFF"/>
              <w:jc w:val="center"/>
              <w:rPr>
                <w:sz w:val="20"/>
              </w:rPr>
            </w:pPr>
          </w:p>
        </w:tc>
      </w:tr>
      <w:tr w:rsidR="00F727FE" w:rsidTr="00F727FE">
        <w:trPr>
          <w:trHeight w:hRule="exact" w:val="433"/>
        </w:trPr>
        <w:tc>
          <w:tcPr>
            <w:tcW w:w="562" w:type="dxa"/>
            <w:vMerge/>
            <w:tcBorders>
              <w:left w:val="single" w:sz="4" w:space="0" w:color="auto"/>
              <w:right w:val="single" w:sz="4" w:space="0" w:color="auto"/>
            </w:tcBorders>
            <w:shd w:val="clear" w:color="auto" w:fill="FFFFFF"/>
            <w:vAlign w:val="center"/>
          </w:tcPr>
          <w:p w:rsidR="00F727FE" w:rsidRDefault="00F727FE" w:rsidP="003F595C">
            <w:pPr>
              <w:jc w:val="center"/>
              <w:rPr>
                <w:sz w:val="20"/>
              </w:rPr>
            </w:pPr>
          </w:p>
        </w:tc>
        <w:tc>
          <w:tcPr>
            <w:tcW w:w="2651" w:type="dxa"/>
            <w:vMerge/>
            <w:tcBorders>
              <w:left w:val="single" w:sz="4" w:space="0" w:color="auto"/>
              <w:right w:val="single" w:sz="4" w:space="0" w:color="auto"/>
            </w:tcBorders>
            <w:shd w:val="clear" w:color="auto" w:fill="FFFFFF"/>
          </w:tcPr>
          <w:p w:rsidR="00F727FE" w:rsidRPr="00936D02" w:rsidRDefault="00F727FE" w:rsidP="003F595C">
            <w:pPr>
              <w:rPr>
                <w:b/>
                <w:sz w:val="20"/>
                <w:highlight w:val="yellow"/>
              </w:rPr>
            </w:pPr>
          </w:p>
        </w:tc>
        <w:tc>
          <w:tcPr>
            <w:tcW w:w="1559" w:type="dxa"/>
            <w:vMerge/>
            <w:tcBorders>
              <w:left w:val="single" w:sz="4" w:space="0" w:color="auto"/>
              <w:right w:val="single" w:sz="4" w:space="0" w:color="auto"/>
            </w:tcBorders>
            <w:shd w:val="clear" w:color="auto" w:fill="FFFFFF"/>
          </w:tcPr>
          <w:p w:rsidR="00F727FE" w:rsidRPr="00936D02" w:rsidRDefault="00F727FE" w:rsidP="003F595C">
            <w:pPr>
              <w:jc w:val="center"/>
              <w:rPr>
                <w:sz w:val="20"/>
                <w:highlight w:val="yellow"/>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3F595C">
            <w:pPr>
              <w:shd w:val="clear" w:color="auto" w:fill="FFFFFF"/>
              <w:ind w:left="710"/>
              <w:rPr>
                <w:sz w:val="16"/>
                <w:szCs w:val="16"/>
              </w:rPr>
            </w:pPr>
            <w:r w:rsidRPr="0078007E">
              <w:rPr>
                <w:sz w:val="16"/>
                <w:szCs w:val="16"/>
              </w:rPr>
              <w:t>Местный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Pr="00C62E04" w:rsidRDefault="00F727FE" w:rsidP="003F595C">
            <w:pPr>
              <w:shd w:val="clear" w:color="auto" w:fill="FFFFFF"/>
              <w:jc w:val="center"/>
              <w:rPr>
                <w:sz w:val="20"/>
              </w:rPr>
            </w:pPr>
          </w:p>
        </w:tc>
      </w:tr>
      <w:tr w:rsidR="00F727FE" w:rsidTr="00F727FE">
        <w:trPr>
          <w:trHeight w:hRule="exact" w:val="851"/>
        </w:trPr>
        <w:tc>
          <w:tcPr>
            <w:tcW w:w="562" w:type="dxa"/>
            <w:vMerge/>
            <w:tcBorders>
              <w:left w:val="single" w:sz="4" w:space="0" w:color="auto"/>
              <w:bottom w:val="single" w:sz="4" w:space="0" w:color="auto"/>
              <w:right w:val="single" w:sz="4" w:space="0" w:color="auto"/>
            </w:tcBorders>
            <w:shd w:val="clear" w:color="auto" w:fill="FFFFFF"/>
            <w:vAlign w:val="center"/>
          </w:tcPr>
          <w:p w:rsidR="00F727FE" w:rsidRDefault="00F727FE" w:rsidP="003F595C">
            <w:pPr>
              <w:jc w:val="center"/>
              <w:rPr>
                <w:sz w:val="20"/>
              </w:rPr>
            </w:pPr>
          </w:p>
        </w:tc>
        <w:tc>
          <w:tcPr>
            <w:tcW w:w="2651" w:type="dxa"/>
            <w:vMerge/>
            <w:tcBorders>
              <w:left w:val="single" w:sz="4" w:space="0" w:color="auto"/>
              <w:bottom w:val="single" w:sz="4" w:space="0" w:color="auto"/>
              <w:right w:val="single" w:sz="4" w:space="0" w:color="auto"/>
            </w:tcBorders>
            <w:shd w:val="clear" w:color="auto" w:fill="FFFFFF"/>
          </w:tcPr>
          <w:p w:rsidR="00F727FE" w:rsidRPr="00936D02" w:rsidRDefault="00F727FE" w:rsidP="003F595C">
            <w:pPr>
              <w:rPr>
                <w:b/>
                <w:sz w:val="20"/>
                <w:highlight w:val="yellow"/>
              </w:rPr>
            </w:pPr>
          </w:p>
        </w:tc>
        <w:tc>
          <w:tcPr>
            <w:tcW w:w="1559" w:type="dxa"/>
            <w:vMerge/>
            <w:tcBorders>
              <w:left w:val="single" w:sz="4" w:space="0" w:color="auto"/>
              <w:right w:val="single" w:sz="4" w:space="0" w:color="auto"/>
            </w:tcBorders>
            <w:shd w:val="clear" w:color="auto" w:fill="FFFFFF"/>
          </w:tcPr>
          <w:p w:rsidR="00F727FE" w:rsidRPr="00936D02" w:rsidRDefault="00F727FE" w:rsidP="003F595C">
            <w:pPr>
              <w:jc w:val="center"/>
              <w:rPr>
                <w:sz w:val="20"/>
                <w:highlight w:val="yellow"/>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3F595C">
            <w:pPr>
              <w:shd w:val="clear" w:color="auto" w:fill="FFFFFF"/>
              <w:ind w:left="710"/>
              <w:rPr>
                <w:sz w:val="16"/>
                <w:szCs w:val="16"/>
              </w:rPr>
            </w:pPr>
            <w:r w:rsidRPr="0078007E">
              <w:rPr>
                <w:sz w:val="16"/>
                <w:szCs w:val="16"/>
              </w:rPr>
              <w:t>Иные источники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Default="00F727FE" w:rsidP="003F595C">
            <w:pPr>
              <w:shd w:val="clear" w:color="auto" w:fill="FFFFFF"/>
              <w:jc w:val="center"/>
              <w:rPr>
                <w:sz w:val="20"/>
              </w:rPr>
            </w:pPr>
            <w:r>
              <w:rPr>
                <w:sz w:val="20"/>
              </w:rPr>
              <w:t>0</w:t>
            </w:r>
          </w:p>
        </w:tc>
      </w:tr>
      <w:tr w:rsidR="00F727FE" w:rsidTr="00F727FE">
        <w:trPr>
          <w:trHeight w:val="396"/>
        </w:trPr>
        <w:tc>
          <w:tcPr>
            <w:tcW w:w="562" w:type="dxa"/>
            <w:vMerge w:val="restart"/>
            <w:tcBorders>
              <w:left w:val="single" w:sz="4" w:space="0" w:color="auto"/>
              <w:right w:val="single" w:sz="4" w:space="0" w:color="auto"/>
            </w:tcBorders>
            <w:shd w:val="clear" w:color="auto" w:fill="FFFFFF"/>
            <w:vAlign w:val="center"/>
          </w:tcPr>
          <w:p w:rsidR="00F727FE" w:rsidRPr="0078007E" w:rsidRDefault="00F727FE" w:rsidP="003F595C">
            <w:pPr>
              <w:jc w:val="center"/>
              <w:rPr>
                <w:sz w:val="20"/>
              </w:rPr>
            </w:pPr>
          </w:p>
        </w:tc>
        <w:tc>
          <w:tcPr>
            <w:tcW w:w="2651" w:type="dxa"/>
            <w:vMerge w:val="restart"/>
            <w:tcBorders>
              <w:left w:val="single" w:sz="4" w:space="0" w:color="auto"/>
              <w:right w:val="single" w:sz="4" w:space="0" w:color="auto"/>
            </w:tcBorders>
            <w:shd w:val="clear" w:color="auto" w:fill="FFFFFF"/>
          </w:tcPr>
          <w:p w:rsidR="00F727FE" w:rsidRPr="00936D02" w:rsidRDefault="00F727FE" w:rsidP="003F595C">
            <w:pPr>
              <w:jc w:val="center"/>
              <w:rPr>
                <w:sz w:val="20"/>
                <w:highlight w:val="yellow"/>
              </w:rPr>
            </w:pPr>
            <w:r w:rsidRPr="00C87349">
              <w:rPr>
                <w:sz w:val="20"/>
              </w:rPr>
              <w:t>Приведение в нормативное состояние автомобильных дорог общего пользования местного значения</w:t>
            </w:r>
          </w:p>
        </w:tc>
        <w:tc>
          <w:tcPr>
            <w:tcW w:w="1559" w:type="dxa"/>
            <w:vMerge/>
            <w:tcBorders>
              <w:left w:val="single" w:sz="4" w:space="0" w:color="auto"/>
              <w:right w:val="single" w:sz="4" w:space="0" w:color="auto"/>
            </w:tcBorders>
            <w:shd w:val="clear" w:color="auto" w:fill="FFFFFF"/>
          </w:tcPr>
          <w:p w:rsidR="00F727FE" w:rsidRPr="00936D02" w:rsidRDefault="00F727FE" w:rsidP="003F595C">
            <w:pPr>
              <w:jc w:val="center"/>
              <w:rPr>
                <w:sz w:val="20"/>
                <w:highlight w:val="yellow"/>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3F595C">
            <w:pPr>
              <w:shd w:val="clear" w:color="auto" w:fill="FFFFFF"/>
              <w:ind w:left="710"/>
              <w:rPr>
                <w:sz w:val="16"/>
                <w:szCs w:val="16"/>
              </w:rPr>
            </w:pPr>
            <w:r w:rsidRPr="0078007E">
              <w:rPr>
                <w:spacing w:val="-1"/>
                <w:sz w:val="16"/>
                <w:szCs w:val="16"/>
              </w:rPr>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F32434" w:rsidRDefault="00F727FE" w:rsidP="003F595C">
            <w:pPr>
              <w:shd w:val="clear" w:color="auto" w:fill="FFFFFF"/>
              <w:jc w:val="center"/>
              <w:rPr>
                <w:sz w:val="20"/>
              </w:rPr>
            </w:pPr>
            <w:r>
              <w:rPr>
                <w:sz w:val="20"/>
              </w:rPr>
              <w:t>10860,3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F32434" w:rsidRDefault="00F727FE" w:rsidP="003F595C">
            <w:pPr>
              <w:shd w:val="clear" w:color="auto" w:fill="FFFFFF"/>
              <w:jc w:val="center"/>
              <w:rPr>
                <w:sz w:val="20"/>
              </w:rPr>
            </w:pPr>
            <w:r>
              <w:rPr>
                <w:sz w:val="20"/>
              </w:rPr>
              <w:t>11370,3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F32434" w:rsidRDefault="00F727FE" w:rsidP="003F595C">
            <w:pPr>
              <w:shd w:val="clear" w:color="auto" w:fill="FFFFFF"/>
              <w:jc w:val="center"/>
              <w:rPr>
                <w:sz w:val="20"/>
              </w:rPr>
            </w:pPr>
            <w:r>
              <w:rPr>
                <w:sz w:val="20"/>
              </w:rPr>
              <w:t>11370,3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F32434" w:rsidRDefault="00F727FE" w:rsidP="003F595C">
            <w:pPr>
              <w:shd w:val="clear" w:color="auto" w:fill="FFFFFF"/>
              <w:jc w:val="center"/>
              <w:rPr>
                <w:sz w:val="20"/>
              </w:rPr>
            </w:pPr>
            <w:r>
              <w:rPr>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F32434" w:rsidRDefault="00F727FE" w:rsidP="003F595C">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Pr="00F32434" w:rsidRDefault="00F727FE" w:rsidP="003F595C">
            <w:pPr>
              <w:shd w:val="clear" w:color="auto" w:fill="FFFFFF"/>
              <w:jc w:val="center"/>
              <w:rPr>
                <w:sz w:val="20"/>
              </w:rPr>
            </w:pPr>
            <w:r>
              <w:rPr>
                <w:sz w:val="20"/>
              </w:rPr>
              <w:t>0</w:t>
            </w:r>
          </w:p>
        </w:tc>
      </w:tr>
      <w:tr w:rsidR="00F727FE" w:rsidTr="00F727FE">
        <w:trPr>
          <w:trHeight w:hRule="exact" w:val="479"/>
        </w:trPr>
        <w:tc>
          <w:tcPr>
            <w:tcW w:w="562" w:type="dxa"/>
            <w:vMerge/>
            <w:tcBorders>
              <w:left w:val="single" w:sz="4" w:space="0" w:color="auto"/>
              <w:right w:val="single" w:sz="4" w:space="0" w:color="auto"/>
            </w:tcBorders>
            <w:shd w:val="clear" w:color="auto" w:fill="FFFFFF"/>
            <w:vAlign w:val="center"/>
          </w:tcPr>
          <w:p w:rsidR="00F727FE" w:rsidRPr="0078007E" w:rsidRDefault="00F727FE" w:rsidP="003F595C">
            <w:pPr>
              <w:jc w:val="center"/>
              <w:rPr>
                <w:sz w:val="20"/>
              </w:rPr>
            </w:pPr>
          </w:p>
        </w:tc>
        <w:tc>
          <w:tcPr>
            <w:tcW w:w="2651" w:type="dxa"/>
            <w:vMerge/>
            <w:tcBorders>
              <w:left w:val="single" w:sz="4" w:space="0" w:color="auto"/>
              <w:right w:val="single" w:sz="4" w:space="0" w:color="auto"/>
            </w:tcBorders>
            <w:shd w:val="clear" w:color="auto" w:fill="FFFFFF"/>
          </w:tcPr>
          <w:p w:rsidR="00F727FE" w:rsidRPr="00936D02" w:rsidRDefault="00F727FE" w:rsidP="003F595C">
            <w:pPr>
              <w:rPr>
                <w:sz w:val="20"/>
                <w:highlight w:val="yellow"/>
              </w:rPr>
            </w:pPr>
          </w:p>
        </w:tc>
        <w:tc>
          <w:tcPr>
            <w:tcW w:w="1559" w:type="dxa"/>
            <w:vMerge/>
            <w:tcBorders>
              <w:left w:val="single" w:sz="4" w:space="0" w:color="auto"/>
              <w:right w:val="single" w:sz="4" w:space="0" w:color="auto"/>
            </w:tcBorders>
            <w:shd w:val="clear" w:color="auto" w:fill="FFFFFF"/>
          </w:tcPr>
          <w:p w:rsidR="00F727FE" w:rsidRPr="00936D02" w:rsidRDefault="00F727FE" w:rsidP="003F595C">
            <w:pPr>
              <w:jc w:val="center"/>
              <w:rPr>
                <w:sz w:val="20"/>
                <w:highlight w:val="yellow"/>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3F595C">
            <w:pPr>
              <w:shd w:val="clear" w:color="auto" w:fill="FFFFFF"/>
              <w:rPr>
                <w:sz w:val="16"/>
                <w:szCs w:val="16"/>
              </w:rPr>
            </w:pPr>
            <w:r w:rsidRPr="0078007E">
              <w:rPr>
                <w:sz w:val="16"/>
                <w:szCs w:val="16"/>
              </w:rPr>
              <w:t>Федеральный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Default="00F727FE" w:rsidP="003F595C">
            <w:pPr>
              <w:shd w:val="clear" w:color="auto" w:fill="FFFFFF"/>
              <w:jc w:val="center"/>
              <w:rPr>
                <w:sz w:val="20"/>
              </w:rPr>
            </w:pPr>
            <w:r>
              <w:rPr>
                <w:sz w:val="20"/>
              </w:rPr>
              <w:t>0</w:t>
            </w:r>
          </w:p>
        </w:tc>
      </w:tr>
      <w:tr w:rsidR="00F727FE" w:rsidTr="00F727FE">
        <w:trPr>
          <w:trHeight w:hRule="exact" w:val="388"/>
        </w:trPr>
        <w:tc>
          <w:tcPr>
            <w:tcW w:w="562" w:type="dxa"/>
            <w:vMerge/>
            <w:tcBorders>
              <w:left w:val="single" w:sz="4" w:space="0" w:color="auto"/>
              <w:right w:val="single" w:sz="4" w:space="0" w:color="auto"/>
            </w:tcBorders>
            <w:shd w:val="clear" w:color="auto" w:fill="FFFFFF"/>
            <w:vAlign w:val="center"/>
          </w:tcPr>
          <w:p w:rsidR="00F727FE" w:rsidRPr="0078007E" w:rsidRDefault="00F727FE" w:rsidP="003F595C">
            <w:pPr>
              <w:jc w:val="center"/>
              <w:rPr>
                <w:sz w:val="20"/>
              </w:rPr>
            </w:pPr>
          </w:p>
        </w:tc>
        <w:tc>
          <w:tcPr>
            <w:tcW w:w="2651" w:type="dxa"/>
            <w:vMerge/>
            <w:tcBorders>
              <w:left w:val="single" w:sz="4" w:space="0" w:color="auto"/>
              <w:right w:val="single" w:sz="4" w:space="0" w:color="auto"/>
            </w:tcBorders>
            <w:shd w:val="clear" w:color="auto" w:fill="FFFFFF"/>
          </w:tcPr>
          <w:p w:rsidR="00F727FE" w:rsidRPr="00936D02" w:rsidRDefault="00F727FE" w:rsidP="003F595C">
            <w:pPr>
              <w:rPr>
                <w:sz w:val="20"/>
                <w:highlight w:val="yellow"/>
              </w:rPr>
            </w:pPr>
          </w:p>
        </w:tc>
        <w:tc>
          <w:tcPr>
            <w:tcW w:w="1559" w:type="dxa"/>
            <w:vMerge/>
            <w:tcBorders>
              <w:left w:val="single" w:sz="4" w:space="0" w:color="auto"/>
              <w:right w:val="single" w:sz="4" w:space="0" w:color="auto"/>
            </w:tcBorders>
            <w:shd w:val="clear" w:color="auto" w:fill="FFFFFF"/>
          </w:tcPr>
          <w:p w:rsidR="00F727FE" w:rsidRPr="00936D02" w:rsidRDefault="00F727FE" w:rsidP="003F595C">
            <w:pPr>
              <w:jc w:val="center"/>
              <w:rPr>
                <w:sz w:val="20"/>
                <w:highlight w:val="yellow"/>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3F595C">
            <w:pPr>
              <w:shd w:val="clear" w:color="auto" w:fill="FFFFFF"/>
              <w:rPr>
                <w:sz w:val="16"/>
                <w:szCs w:val="16"/>
              </w:rPr>
            </w:pPr>
            <w:r w:rsidRPr="0078007E">
              <w:rPr>
                <w:sz w:val="16"/>
                <w:szCs w:val="16"/>
              </w:rPr>
              <w:t>Областной бюджет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Pr="00C62E04" w:rsidRDefault="00F727FE" w:rsidP="003F595C">
            <w:pPr>
              <w:shd w:val="clear" w:color="auto" w:fill="FFFFFF"/>
              <w:jc w:val="center"/>
              <w:rPr>
                <w:sz w:val="20"/>
              </w:rPr>
            </w:pPr>
          </w:p>
        </w:tc>
      </w:tr>
      <w:tr w:rsidR="00F727FE" w:rsidTr="00F727FE">
        <w:trPr>
          <w:trHeight w:hRule="exact" w:val="439"/>
        </w:trPr>
        <w:tc>
          <w:tcPr>
            <w:tcW w:w="562" w:type="dxa"/>
            <w:vMerge/>
            <w:tcBorders>
              <w:left w:val="single" w:sz="4" w:space="0" w:color="auto"/>
              <w:right w:val="single" w:sz="4" w:space="0" w:color="auto"/>
            </w:tcBorders>
            <w:shd w:val="clear" w:color="auto" w:fill="FFFFFF"/>
            <w:vAlign w:val="center"/>
          </w:tcPr>
          <w:p w:rsidR="00F727FE" w:rsidRPr="0078007E" w:rsidRDefault="00F727FE" w:rsidP="003F595C">
            <w:pPr>
              <w:jc w:val="center"/>
              <w:rPr>
                <w:sz w:val="20"/>
              </w:rPr>
            </w:pPr>
          </w:p>
        </w:tc>
        <w:tc>
          <w:tcPr>
            <w:tcW w:w="2651" w:type="dxa"/>
            <w:vMerge/>
            <w:tcBorders>
              <w:left w:val="single" w:sz="4" w:space="0" w:color="auto"/>
              <w:right w:val="single" w:sz="4" w:space="0" w:color="auto"/>
            </w:tcBorders>
            <w:shd w:val="clear" w:color="auto" w:fill="FFFFFF"/>
          </w:tcPr>
          <w:p w:rsidR="00F727FE" w:rsidRPr="00936D02" w:rsidRDefault="00F727FE" w:rsidP="003F595C">
            <w:pPr>
              <w:rPr>
                <w:sz w:val="20"/>
                <w:highlight w:val="yellow"/>
              </w:rPr>
            </w:pPr>
          </w:p>
        </w:tc>
        <w:tc>
          <w:tcPr>
            <w:tcW w:w="1559" w:type="dxa"/>
            <w:vMerge/>
            <w:tcBorders>
              <w:left w:val="single" w:sz="4" w:space="0" w:color="auto"/>
              <w:right w:val="single" w:sz="4" w:space="0" w:color="auto"/>
            </w:tcBorders>
            <w:shd w:val="clear" w:color="auto" w:fill="FFFFFF"/>
          </w:tcPr>
          <w:p w:rsidR="00F727FE" w:rsidRPr="00936D02" w:rsidRDefault="00F727FE" w:rsidP="003F595C">
            <w:pPr>
              <w:jc w:val="center"/>
              <w:rPr>
                <w:sz w:val="20"/>
                <w:highlight w:val="yellow"/>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3F595C">
            <w:pPr>
              <w:shd w:val="clear" w:color="auto" w:fill="FFFFFF"/>
              <w:ind w:left="710"/>
              <w:rPr>
                <w:sz w:val="16"/>
                <w:szCs w:val="16"/>
              </w:rPr>
            </w:pPr>
            <w:r w:rsidRPr="0078007E">
              <w:rPr>
                <w:sz w:val="16"/>
                <w:szCs w:val="16"/>
              </w:rPr>
              <w:t>Местный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Pr="00C62E04" w:rsidRDefault="00F727FE" w:rsidP="003F595C">
            <w:pPr>
              <w:shd w:val="clear" w:color="auto" w:fill="FFFFFF"/>
              <w:jc w:val="center"/>
              <w:rPr>
                <w:sz w:val="20"/>
              </w:rPr>
            </w:pPr>
          </w:p>
        </w:tc>
      </w:tr>
      <w:tr w:rsidR="00F727FE" w:rsidTr="00F727FE">
        <w:trPr>
          <w:trHeight w:hRule="exact" w:val="433"/>
        </w:trPr>
        <w:tc>
          <w:tcPr>
            <w:tcW w:w="562" w:type="dxa"/>
            <w:vMerge/>
            <w:tcBorders>
              <w:left w:val="single" w:sz="4" w:space="0" w:color="auto"/>
              <w:bottom w:val="single" w:sz="4" w:space="0" w:color="auto"/>
              <w:right w:val="single" w:sz="4" w:space="0" w:color="auto"/>
            </w:tcBorders>
            <w:shd w:val="clear" w:color="auto" w:fill="FFFFFF"/>
            <w:vAlign w:val="center"/>
          </w:tcPr>
          <w:p w:rsidR="00F727FE" w:rsidRPr="0078007E" w:rsidRDefault="00F727FE" w:rsidP="003F595C">
            <w:pPr>
              <w:jc w:val="center"/>
              <w:rPr>
                <w:sz w:val="20"/>
              </w:rPr>
            </w:pPr>
          </w:p>
        </w:tc>
        <w:tc>
          <w:tcPr>
            <w:tcW w:w="2651" w:type="dxa"/>
            <w:vMerge/>
            <w:tcBorders>
              <w:left w:val="single" w:sz="4" w:space="0" w:color="auto"/>
              <w:bottom w:val="single" w:sz="4" w:space="0" w:color="auto"/>
              <w:right w:val="single" w:sz="4" w:space="0" w:color="auto"/>
            </w:tcBorders>
            <w:shd w:val="clear" w:color="auto" w:fill="FFFFFF"/>
          </w:tcPr>
          <w:p w:rsidR="00F727FE" w:rsidRPr="00936D02" w:rsidRDefault="00F727FE" w:rsidP="003F595C">
            <w:pPr>
              <w:rPr>
                <w:sz w:val="20"/>
                <w:highlight w:val="yellow"/>
              </w:rPr>
            </w:pPr>
          </w:p>
        </w:tc>
        <w:tc>
          <w:tcPr>
            <w:tcW w:w="1559" w:type="dxa"/>
            <w:vMerge/>
            <w:tcBorders>
              <w:left w:val="single" w:sz="4" w:space="0" w:color="auto"/>
              <w:right w:val="single" w:sz="4" w:space="0" w:color="auto"/>
            </w:tcBorders>
            <w:shd w:val="clear" w:color="auto" w:fill="FFFFFF"/>
          </w:tcPr>
          <w:p w:rsidR="00F727FE" w:rsidRPr="00936D02" w:rsidRDefault="00F727FE" w:rsidP="003F595C">
            <w:pPr>
              <w:jc w:val="center"/>
              <w:rPr>
                <w:sz w:val="20"/>
                <w:highlight w:val="yellow"/>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3F595C">
            <w:pPr>
              <w:shd w:val="clear" w:color="auto" w:fill="FFFFFF"/>
              <w:ind w:left="710"/>
              <w:rPr>
                <w:sz w:val="16"/>
                <w:szCs w:val="16"/>
              </w:rPr>
            </w:pPr>
            <w:r w:rsidRPr="0078007E">
              <w:rPr>
                <w:sz w:val="16"/>
                <w:szCs w:val="16"/>
              </w:rPr>
              <w:t>Иные источники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Default="00F727FE" w:rsidP="003F595C">
            <w:pPr>
              <w:shd w:val="clear" w:color="auto" w:fill="FFFFFF"/>
              <w:jc w:val="center"/>
              <w:rPr>
                <w:sz w:val="20"/>
              </w:rPr>
            </w:pPr>
            <w:r>
              <w:rPr>
                <w:sz w:val="20"/>
              </w:rPr>
              <w:t>0</w:t>
            </w:r>
          </w:p>
        </w:tc>
      </w:tr>
      <w:tr w:rsidR="00F727FE" w:rsidTr="00F727FE">
        <w:trPr>
          <w:trHeight w:val="414"/>
        </w:trPr>
        <w:tc>
          <w:tcPr>
            <w:tcW w:w="562" w:type="dxa"/>
            <w:vMerge w:val="restart"/>
            <w:tcBorders>
              <w:left w:val="single" w:sz="4" w:space="0" w:color="auto"/>
              <w:right w:val="single" w:sz="4" w:space="0" w:color="auto"/>
            </w:tcBorders>
            <w:shd w:val="clear" w:color="auto" w:fill="FFFFFF"/>
            <w:vAlign w:val="center"/>
          </w:tcPr>
          <w:p w:rsidR="00F727FE" w:rsidRPr="0078007E" w:rsidRDefault="00F727FE" w:rsidP="003F595C">
            <w:pPr>
              <w:jc w:val="center"/>
              <w:rPr>
                <w:sz w:val="20"/>
              </w:rPr>
            </w:pPr>
          </w:p>
        </w:tc>
        <w:tc>
          <w:tcPr>
            <w:tcW w:w="2651" w:type="dxa"/>
            <w:vMerge w:val="restart"/>
            <w:tcBorders>
              <w:left w:val="single" w:sz="4" w:space="0" w:color="auto"/>
              <w:right w:val="single" w:sz="4" w:space="0" w:color="auto"/>
            </w:tcBorders>
            <w:shd w:val="clear" w:color="auto" w:fill="FFFFFF"/>
          </w:tcPr>
          <w:p w:rsidR="00F727FE" w:rsidRPr="00936D02" w:rsidRDefault="00F727FE" w:rsidP="003F595C">
            <w:pPr>
              <w:jc w:val="center"/>
              <w:rPr>
                <w:sz w:val="20"/>
                <w:highlight w:val="yellow"/>
              </w:rPr>
            </w:pPr>
            <w:r w:rsidRPr="00C87349">
              <w:rPr>
                <w:sz w:val="20"/>
              </w:rPr>
              <w:t>Осуществление дорожной деятельности в отношении автомобильных дорог общего пользования местного значения</w:t>
            </w:r>
            <w:r w:rsidRPr="0026645C">
              <w:rPr>
                <w:sz w:val="20"/>
              </w:rPr>
              <w:t xml:space="preserve"> </w:t>
            </w:r>
          </w:p>
        </w:tc>
        <w:tc>
          <w:tcPr>
            <w:tcW w:w="1559" w:type="dxa"/>
            <w:vMerge/>
            <w:tcBorders>
              <w:left w:val="single" w:sz="4" w:space="0" w:color="auto"/>
              <w:right w:val="single" w:sz="4" w:space="0" w:color="auto"/>
            </w:tcBorders>
            <w:shd w:val="clear" w:color="auto" w:fill="FFFFFF"/>
          </w:tcPr>
          <w:p w:rsidR="00F727FE" w:rsidRPr="00936D02" w:rsidRDefault="00F727FE" w:rsidP="003F595C">
            <w:pPr>
              <w:jc w:val="center"/>
              <w:rPr>
                <w:sz w:val="20"/>
                <w:highlight w:val="yellow"/>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3F595C">
            <w:pPr>
              <w:shd w:val="clear" w:color="auto" w:fill="FFFFFF"/>
              <w:ind w:left="710"/>
              <w:rPr>
                <w:sz w:val="16"/>
                <w:szCs w:val="16"/>
              </w:rPr>
            </w:pPr>
            <w:r w:rsidRPr="0078007E">
              <w:rPr>
                <w:spacing w:val="-1"/>
                <w:sz w:val="16"/>
                <w:szCs w:val="16"/>
              </w:rPr>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F32434" w:rsidRDefault="00F727FE" w:rsidP="003F595C">
            <w:pPr>
              <w:shd w:val="clear" w:color="auto" w:fill="FFFFFF"/>
              <w:jc w:val="center"/>
              <w:rPr>
                <w:sz w:val="20"/>
              </w:rPr>
            </w:pPr>
            <w:r>
              <w:rPr>
                <w:sz w:val="20"/>
              </w:rPr>
              <w:t>6527,1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F32434" w:rsidRDefault="00F727FE" w:rsidP="003F595C">
            <w:pPr>
              <w:shd w:val="clear" w:color="auto" w:fill="FFFFFF"/>
              <w:jc w:val="center"/>
              <w:rPr>
                <w:sz w:val="20"/>
              </w:rPr>
            </w:pPr>
            <w:r>
              <w:rPr>
                <w:sz w:val="20"/>
              </w:rPr>
              <w:t>6527,1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F32434" w:rsidRDefault="00F727FE" w:rsidP="003F595C">
            <w:pPr>
              <w:shd w:val="clear" w:color="auto" w:fill="FFFFFF"/>
              <w:jc w:val="center"/>
              <w:rPr>
                <w:sz w:val="20"/>
              </w:rPr>
            </w:pPr>
            <w:r w:rsidRPr="00F32434">
              <w:rPr>
                <w:sz w:val="20"/>
              </w:rPr>
              <w:t>6527,1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F32434" w:rsidRDefault="00F727FE" w:rsidP="003F595C">
            <w:pPr>
              <w:shd w:val="clear" w:color="auto" w:fill="FFFFFF"/>
              <w:jc w:val="center"/>
              <w:rPr>
                <w:sz w:val="20"/>
              </w:rPr>
            </w:pPr>
            <w:r>
              <w:rPr>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F32434" w:rsidRDefault="00F727FE" w:rsidP="003F595C">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Pr="00F32434" w:rsidRDefault="00F727FE" w:rsidP="003F595C">
            <w:pPr>
              <w:shd w:val="clear" w:color="auto" w:fill="FFFFFF"/>
              <w:jc w:val="center"/>
              <w:rPr>
                <w:sz w:val="20"/>
              </w:rPr>
            </w:pPr>
            <w:r>
              <w:rPr>
                <w:sz w:val="20"/>
              </w:rPr>
              <w:t>0</w:t>
            </w:r>
          </w:p>
        </w:tc>
      </w:tr>
      <w:tr w:rsidR="00F727FE" w:rsidTr="00F727FE">
        <w:trPr>
          <w:trHeight w:hRule="exact" w:val="440"/>
        </w:trPr>
        <w:tc>
          <w:tcPr>
            <w:tcW w:w="562" w:type="dxa"/>
            <w:vMerge/>
            <w:tcBorders>
              <w:left w:val="single" w:sz="4" w:space="0" w:color="auto"/>
              <w:right w:val="single" w:sz="4" w:space="0" w:color="auto"/>
            </w:tcBorders>
            <w:shd w:val="clear" w:color="auto" w:fill="FFFFFF"/>
            <w:vAlign w:val="center"/>
          </w:tcPr>
          <w:p w:rsidR="00F727FE" w:rsidRPr="0078007E" w:rsidRDefault="00F727FE" w:rsidP="003F595C">
            <w:pPr>
              <w:jc w:val="center"/>
              <w:rPr>
                <w:sz w:val="20"/>
              </w:rPr>
            </w:pPr>
          </w:p>
        </w:tc>
        <w:tc>
          <w:tcPr>
            <w:tcW w:w="2651" w:type="dxa"/>
            <w:vMerge/>
            <w:tcBorders>
              <w:left w:val="single" w:sz="4" w:space="0" w:color="auto"/>
              <w:right w:val="single" w:sz="4" w:space="0" w:color="auto"/>
            </w:tcBorders>
            <w:shd w:val="clear" w:color="auto" w:fill="FFFFFF"/>
          </w:tcPr>
          <w:p w:rsidR="00F727FE" w:rsidRPr="00936D02" w:rsidRDefault="00F727FE" w:rsidP="003F595C">
            <w:pPr>
              <w:rPr>
                <w:sz w:val="20"/>
                <w:highlight w:val="yellow"/>
              </w:rPr>
            </w:pPr>
          </w:p>
        </w:tc>
        <w:tc>
          <w:tcPr>
            <w:tcW w:w="1559" w:type="dxa"/>
            <w:vMerge/>
            <w:tcBorders>
              <w:left w:val="single" w:sz="4" w:space="0" w:color="auto"/>
              <w:right w:val="single" w:sz="4" w:space="0" w:color="auto"/>
            </w:tcBorders>
            <w:shd w:val="clear" w:color="auto" w:fill="FFFFFF"/>
          </w:tcPr>
          <w:p w:rsidR="00F727FE" w:rsidRPr="00936D02" w:rsidRDefault="00F727FE" w:rsidP="003F595C">
            <w:pPr>
              <w:jc w:val="center"/>
              <w:rPr>
                <w:sz w:val="20"/>
                <w:highlight w:val="yellow"/>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3F595C">
            <w:pPr>
              <w:shd w:val="clear" w:color="auto" w:fill="FFFFFF"/>
              <w:rPr>
                <w:sz w:val="16"/>
                <w:szCs w:val="16"/>
              </w:rPr>
            </w:pPr>
            <w:r w:rsidRPr="0078007E">
              <w:rPr>
                <w:sz w:val="16"/>
                <w:szCs w:val="16"/>
              </w:rPr>
              <w:t>Федеральный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Default="00F727FE" w:rsidP="003F595C">
            <w:pPr>
              <w:shd w:val="clear" w:color="auto" w:fill="FFFFFF"/>
              <w:jc w:val="center"/>
              <w:rPr>
                <w:sz w:val="20"/>
              </w:rPr>
            </w:pPr>
            <w:r>
              <w:rPr>
                <w:sz w:val="20"/>
              </w:rPr>
              <w:t>0</w:t>
            </w:r>
          </w:p>
        </w:tc>
      </w:tr>
      <w:tr w:rsidR="00F727FE" w:rsidTr="00F727FE">
        <w:trPr>
          <w:trHeight w:hRule="exact" w:val="419"/>
        </w:trPr>
        <w:tc>
          <w:tcPr>
            <w:tcW w:w="562" w:type="dxa"/>
            <w:vMerge/>
            <w:tcBorders>
              <w:left w:val="single" w:sz="4" w:space="0" w:color="auto"/>
              <w:right w:val="single" w:sz="4" w:space="0" w:color="auto"/>
            </w:tcBorders>
            <w:shd w:val="clear" w:color="auto" w:fill="FFFFFF"/>
            <w:vAlign w:val="center"/>
          </w:tcPr>
          <w:p w:rsidR="00F727FE" w:rsidRPr="0078007E" w:rsidRDefault="00F727FE" w:rsidP="003F595C">
            <w:pPr>
              <w:jc w:val="center"/>
              <w:rPr>
                <w:sz w:val="20"/>
              </w:rPr>
            </w:pPr>
          </w:p>
        </w:tc>
        <w:tc>
          <w:tcPr>
            <w:tcW w:w="2651" w:type="dxa"/>
            <w:vMerge/>
            <w:tcBorders>
              <w:left w:val="single" w:sz="4" w:space="0" w:color="auto"/>
              <w:right w:val="single" w:sz="4" w:space="0" w:color="auto"/>
            </w:tcBorders>
            <w:shd w:val="clear" w:color="auto" w:fill="FFFFFF"/>
          </w:tcPr>
          <w:p w:rsidR="00F727FE" w:rsidRPr="00936D02" w:rsidRDefault="00F727FE" w:rsidP="003F595C">
            <w:pPr>
              <w:rPr>
                <w:sz w:val="20"/>
                <w:highlight w:val="yellow"/>
              </w:rPr>
            </w:pPr>
          </w:p>
        </w:tc>
        <w:tc>
          <w:tcPr>
            <w:tcW w:w="1559" w:type="dxa"/>
            <w:vMerge/>
            <w:tcBorders>
              <w:left w:val="single" w:sz="4" w:space="0" w:color="auto"/>
              <w:right w:val="single" w:sz="4" w:space="0" w:color="auto"/>
            </w:tcBorders>
            <w:shd w:val="clear" w:color="auto" w:fill="FFFFFF"/>
          </w:tcPr>
          <w:p w:rsidR="00F727FE" w:rsidRPr="00936D02" w:rsidRDefault="00F727FE" w:rsidP="003F595C">
            <w:pPr>
              <w:jc w:val="center"/>
              <w:rPr>
                <w:sz w:val="20"/>
                <w:highlight w:val="yellow"/>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3F595C">
            <w:pPr>
              <w:shd w:val="clear" w:color="auto" w:fill="FFFFFF"/>
              <w:rPr>
                <w:sz w:val="16"/>
                <w:szCs w:val="16"/>
              </w:rPr>
            </w:pPr>
            <w:r w:rsidRPr="0078007E">
              <w:rPr>
                <w:sz w:val="16"/>
                <w:szCs w:val="16"/>
              </w:rPr>
              <w:t>Областной бюджет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Pr="00C62E04" w:rsidRDefault="00F727FE" w:rsidP="003F595C">
            <w:pPr>
              <w:shd w:val="clear" w:color="auto" w:fill="FFFFFF"/>
              <w:jc w:val="center"/>
              <w:rPr>
                <w:sz w:val="20"/>
              </w:rPr>
            </w:pPr>
          </w:p>
        </w:tc>
      </w:tr>
      <w:tr w:rsidR="00F727FE" w:rsidTr="00F727FE">
        <w:trPr>
          <w:trHeight w:hRule="exact" w:val="567"/>
        </w:trPr>
        <w:tc>
          <w:tcPr>
            <w:tcW w:w="562" w:type="dxa"/>
            <w:vMerge/>
            <w:tcBorders>
              <w:left w:val="single" w:sz="4" w:space="0" w:color="auto"/>
              <w:right w:val="single" w:sz="4" w:space="0" w:color="auto"/>
            </w:tcBorders>
            <w:shd w:val="clear" w:color="auto" w:fill="FFFFFF"/>
            <w:vAlign w:val="center"/>
          </w:tcPr>
          <w:p w:rsidR="00F727FE" w:rsidRPr="0078007E" w:rsidRDefault="00F727FE" w:rsidP="003F595C">
            <w:pPr>
              <w:jc w:val="center"/>
              <w:rPr>
                <w:sz w:val="20"/>
              </w:rPr>
            </w:pPr>
          </w:p>
        </w:tc>
        <w:tc>
          <w:tcPr>
            <w:tcW w:w="2651" w:type="dxa"/>
            <w:vMerge/>
            <w:tcBorders>
              <w:left w:val="single" w:sz="4" w:space="0" w:color="auto"/>
              <w:right w:val="single" w:sz="4" w:space="0" w:color="auto"/>
            </w:tcBorders>
            <w:shd w:val="clear" w:color="auto" w:fill="FFFFFF"/>
          </w:tcPr>
          <w:p w:rsidR="00F727FE" w:rsidRPr="00936D02" w:rsidRDefault="00F727FE" w:rsidP="003F595C">
            <w:pPr>
              <w:rPr>
                <w:sz w:val="20"/>
                <w:highlight w:val="yellow"/>
              </w:rPr>
            </w:pPr>
          </w:p>
        </w:tc>
        <w:tc>
          <w:tcPr>
            <w:tcW w:w="1559" w:type="dxa"/>
            <w:vMerge/>
            <w:tcBorders>
              <w:left w:val="single" w:sz="4" w:space="0" w:color="auto"/>
              <w:right w:val="single" w:sz="4" w:space="0" w:color="auto"/>
            </w:tcBorders>
            <w:shd w:val="clear" w:color="auto" w:fill="FFFFFF"/>
          </w:tcPr>
          <w:p w:rsidR="00F727FE" w:rsidRPr="00936D02" w:rsidRDefault="00F727FE" w:rsidP="003F595C">
            <w:pPr>
              <w:jc w:val="center"/>
              <w:rPr>
                <w:sz w:val="20"/>
                <w:highlight w:val="yellow"/>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3F595C">
            <w:pPr>
              <w:shd w:val="clear" w:color="auto" w:fill="FFFFFF"/>
              <w:ind w:left="710"/>
              <w:rPr>
                <w:sz w:val="16"/>
                <w:szCs w:val="16"/>
              </w:rPr>
            </w:pPr>
            <w:r w:rsidRPr="0078007E">
              <w:rPr>
                <w:sz w:val="16"/>
                <w:szCs w:val="16"/>
              </w:rPr>
              <w:t>Местный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Pr="00C62E04" w:rsidRDefault="00F727FE" w:rsidP="003F595C">
            <w:pPr>
              <w:shd w:val="clear" w:color="auto" w:fill="FFFFFF"/>
              <w:jc w:val="center"/>
              <w:rPr>
                <w:sz w:val="20"/>
              </w:rPr>
            </w:pPr>
          </w:p>
        </w:tc>
      </w:tr>
      <w:tr w:rsidR="00F727FE" w:rsidTr="00F727FE">
        <w:trPr>
          <w:trHeight w:hRule="exact" w:val="375"/>
        </w:trPr>
        <w:tc>
          <w:tcPr>
            <w:tcW w:w="562" w:type="dxa"/>
            <w:vMerge/>
            <w:tcBorders>
              <w:left w:val="single" w:sz="4" w:space="0" w:color="auto"/>
              <w:bottom w:val="single" w:sz="4" w:space="0" w:color="auto"/>
              <w:right w:val="single" w:sz="4" w:space="0" w:color="auto"/>
            </w:tcBorders>
            <w:shd w:val="clear" w:color="auto" w:fill="FFFFFF"/>
            <w:vAlign w:val="center"/>
          </w:tcPr>
          <w:p w:rsidR="00F727FE" w:rsidRPr="0078007E" w:rsidRDefault="00F727FE" w:rsidP="003F595C">
            <w:pPr>
              <w:jc w:val="center"/>
              <w:rPr>
                <w:sz w:val="20"/>
              </w:rPr>
            </w:pPr>
          </w:p>
        </w:tc>
        <w:tc>
          <w:tcPr>
            <w:tcW w:w="2651" w:type="dxa"/>
            <w:vMerge/>
            <w:tcBorders>
              <w:left w:val="single" w:sz="4" w:space="0" w:color="auto"/>
              <w:bottom w:val="single" w:sz="4" w:space="0" w:color="auto"/>
              <w:right w:val="single" w:sz="4" w:space="0" w:color="auto"/>
            </w:tcBorders>
            <w:shd w:val="clear" w:color="auto" w:fill="FFFFFF"/>
          </w:tcPr>
          <w:p w:rsidR="00F727FE" w:rsidRPr="00936D02" w:rsidRDefault="00F727FE" w:rsidP="003F595C">
            <w:pPr>
              <w:rPr>
                <w:sz w:val="20"/>
                <w:highlight w:val="yellow"/>
              </w:rPr>
            </w:pPr>
          </w:p>
        </w:tc>
        <w:tc>
          <w:tcPr>
            <w:tcW w:w="1559" w:type="dxa"/>
            <w:vMerge/>
            <w:tcBorders>
              <w:left w:val="single" w:sz="4" w:space="0" w:color="auto"/>
              <w:right w:val="single" w:sz="4" w:space="0" w:color="auto"/>
            </w:tcBorders>
            <w:shd w:val="clear" w:color="auto" w:fill="FFFFFF"/>
          </w:tcPr>
          <w:p w:rsidR="00F727FE" w:rsidRPr="00936D02" w:rsidRDefault="00F727FE" w:rsidP="003F595C">
            <w:pPr>
              <w:jc w:val="center"/>
              <w:rPr>
                <w:sz w:val="20"/>
                <w:highlight w:val="yellow"/>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3F595C">
            <w:pPr>
              <w:shd w:val="clear" w:color="auto" w:fill="FFFFFF"/>
              <w:ind w:left="710"/>
              <w:rPr>
                <w:sz w:val="16"/>
                <w:szCs w:val="16"/>
              </w:rPr>
            </w:pPr>
            <w:r w:rsidRPr="0078007E">
              <w:rPr>
                <w:sz w:val="16"/>
                <w:szCs w:val="16"/>
              </w:rPr>
              <w:t>Иные источники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Default="00F727FE" w:rsidP="003F595C">
            <w:pPr>
              <w:shd w:val="clear" w:color="auto" w:fill="FFFFFF"/>
              <w:jc w:val="center"/>
              <w:rPr>
                <w:sz w:val="20"/>
              </w:rPr>
            </w:pPr>
            <w:r>
              <w:rPr>
                <w:sz w:val="20"/>
              </w:rPr>
              <w:t>0</w:t>
            </w:r>
          </w:p>
        </w:tc>
      </w:tr>
      <w:tr w:rsidR="00F727FE" w:rsidTr="00F727FE">
        <w:trPr>
          <w:trHeight w:hRule="exact" w:val="433"/>
        </w:trPr>
        <w:tc>
          <w:tcPr>
            <w:tcW w:w="562" w:type="dxa"/>
            <w:vMerge w:val="restart"/>
            <w:tcBorders>
              <w:left w:val="single" w:sz="4" w:space="0" w:color="auto"/>
              <w:right w:val="single" w:sz="4" w:space="0" w:color="auto"/>
            </w:tcBorders>
            <w:shd w:val="clear" w:color="auto" w:fill="FFFFFF"/>
            <w:vAlign w:val="center"/>
          </w:tcPr>
          <w:p w:rsidR="00F727FE" w:rsidRPr="0078007E" w:rsidRDefault="00F727FE" w:rsidP="003F595C">
            <w:pPr>
              <w:jc w:val="center"/>
              <w:rPr>
                <w:sz w:val="20"/>
              </w:rPr>
            </w:pPr>
          </w:p>
        </w:tc>
        <w:tc>
          <w:tcPr>
            <w:tcW w:w="2651" w:type="dxa"/>
            <w:vMerge w:val="restart"/>
            <w:tcBorders>
              <w:left w:val="single" w:sz="4" w:space="0" w:color="auto"/>
              <w:right w:val="single" w:sz="4" w:space="0" w:color="auto"/>
            </w:tcBorders>
            <w:shd w:val="clear" w:color="auto" w:fill="FFFFFF"/>
          </w:tcPr>
          <w:p w:rsidR="00F727FE" w:rsidRPr="00936D02" w:rsidRDefault="00F727FE" w:rsidP="003F595C">
            <w:pPr>
              <w:jc w:val="center"/>
              <w:rPr>
                <w:sz w:val="20"/>
                <w:highlight w:val="yellow"/>
              </w:rPr>
            </w:pPr>
            <w:r w:rsidRPr="00C87349">
              <w:rPr>
                <w:sz w:val="20"/>
              </w:rPr>
              <w:t>Осуществление дорожной деятельности в отношении автомобильных дорог общего пользования местного значения  за счет бюджета округа</w:t>
            </w:r>
          </w:p>
        </w:tc>
        <w:tc>
          <w:tcPr>
            <w:tcW w:w="1559" w:type="dxa"/>
            <w:vMerge/>
            <w:tcBorders>
              <w:left w:val="single" w:sz="4" w:space="0" w:color="auto"/>
              <w:right w:val="single" w:sz="4" w:space="0" w:color="auto"/>
            </w:tcBorders>
            <w:shd w:val="clear" w:color="auto" w:fill="FFFFFF"/>
          </w:tcPr>
          <w:p w:rsidR="00F727FE" w:rsidRPr="00936D02" w:rsidRDefault="00F727FE" w:rsidP="003F595C">
            <w:pPr>
              <w:jc w:val="center"/>
              <w:rPr>
                <w:sz w:val="20"/>
                <w:highlight w:val="yellow"/>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3F595C">
            <w:pPr>
              <w:shd w:val="clear" w:color="auto" w:fill="FFFFFF"/>
              <w:ind w:left="710"/>
              <w:rPr>
                <w:sz w:val="16"/>
                <w:szCs w:val="16"/>
              </w:rPr>
            </w:pPr>
            <w:r w:rsidRPr="0078007E">
              <w:rPr>
                <w:spacing w:val="-1"/>
                <w:sz w:val="16"/>
                <w:szCs w:val="16"/>
              </w:rPr>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F32434" w:rsidRDefault="00F727FE" w:rsidP="003F595C">
            <w:pPr>
              <w:shd w:val="clear" w:color="auto" w:fill="FFFFFF"/>
              <w:jc w:val="center"/>
              <w:rPr>
                <w:sz w:val="20"/>
              </w:rPr>
            </w:pPr>
            <w:r w:rsidRPr="00F32434">
              <w:rPr>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F32434" w:rsidRDefault="00F727FE" w:rsidP="003F595C">
            <w:pPr>
              <w:shd w:val="clear" w:color="auto" w:fill="FFFFFF"/>
              <w:jc w:val="center"/>
              <w:rPr>
                <w:sz w:val="20"/>
              </w:rPr>
            </w:pPr>
            <w:r>
              <w:rPr>
                <w:sz w:val="2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F32434" w:rsidRDefault="00F727FE" w:rsidP="003F595C">
            <w:pPr>
              <w:shd w:val="clear" w:color="auto" w:fill="FFFFFF"/>
              <w:jc w:val="center"/>
              <w:rPr>
                <w:sz w:val="20"/>
              </w:rPr>
            </w:pPr>
            <w:r w:rsidRPr="00F32434">
              <w:rPr>
                <w:sz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F32434" w:rsidRDefault="00F727FE" w:rsidP="003F595C">
            <w:pPr>
              <w:shd w:val="clear" w:color="auto" w:fill="FFFFFF"/>
              <w:jc w:val="center"/>
              <w:rPr>
                <w:sz w:val="20"/>
              </w:rPr>
            </w:pPr>
            <w:r w:rsidRPr="00F32434">
              <w:rPr>
                <w:sz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F32434" w:rsidRDefault="00F727FE" w:rsidP="003F595C">
            <w:pPr>
              <w:shd w:val="clear" w:color="auto" w:fill="FFFFFF"/>
              <w:jc w:val="center"/>
              <w:rPr>
                <w:sz w:val="20"/>
              </w:rPr>
            </w:pPr>
            <w:r w:rsidRPr="00F32434">
              <w:rPr>
                <w:sz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Pr="00F32434" w:rsidRDefault="00F727FE" w:rsidP="003F595C">
            <w:pPr>
              <w:shd w:val="clear" w:color="auto" w:fill="FFFFFF"/>
              <w:jc w:val="center"/>
              <w:rPr>
                <w:sz w:val="20"/>
              </w:rPr>
            </w:pPr>
            <w:r>
              <w:rPr>
                <w:sz w:val="20"/>
              </w:rPr>
              <w:t>0</w:t>
            </w:r>
          </w:p>
        </w:tc>
      </w:tr>
      <w:tr w:rsidR="00F727FE" w:rsidTr="00F727FE">
        <w:trPr>
          <w:trHeight w:hRule="exact" w:val="433"/>
        </w:trPr>
        <w:tc>
          <w:tcPr>
            <w:tcW w:w="562" w:type="dxa"/>
            <w:vMerge/>
            <w:tcBorders>
              <w:left w:val="single" w:sz="4" w:space="0" w:color="auto"/>
              <w:right w:val="single" w:sz="4" w:space="0" w:color="auto"/>
            </w:tcBorders>
            <w:shd w:val="clear" w:color="auto" w:fill="FFFFFF"/>
            <w:vAlign w:val="center"/>
          </w:tcPr>
          <w:p w:rsidR="00F727FE" w:rsidRPr="0078007E" w:rsidRDefault="00F727FE" w:rsidP="003F595C">
            <w:pPr>
              <w:jc w:val="center"/>
              <w:rPr>
                <w:sz w:val="20"/>
              </w:rPr>
            </w:pPr>
          </w:p>
        </w:tc>
        <w:tc>
          <w:tcPr>
            <w:tcW w:w="2651" w:type="dxa"/>
            <w:vMerge/>
            <w:tcBorders>
              <w:left w:val="single" w:sz="4" w:space="0" w:color="auto"/>
              <w:right w:val="single" w:sz="4" w:space="0" w:color="auto"/>
            </w:tcBorders>
            <w:shd w:val="clear" w:color="auto" w:fill="FFFFFF"/>
          </w:tcPr>
          <w:p w:rsidR="00F727FE" w:rsidRPr="00936D02" w:rsidRDefault="00F727FE" w:rsidP="003F595C">
            <w:pPr>
              <w:rPr>
                <w:sz w:val="20"/>
                <w:highlight w:val="yellow"/>
              </w:rPr>
            </w:pPr>
          </w:p>
        </w:tc>
        <w:tc>
          <w:tcPr>
            <w:tcW w:w="1559" w:type="dxa"/>
            <w:vMerge/>
            <w:tcBorders>
              <w:left w:val="single" w:sz="4" w:space="0" w:color="auto"/>
              <w:right w:val="single" w:sz="4" w:space="0" w:color="auto"/>
            </w:tcBorders>
            <w:shd w:val="clear" w:color="auto" w:fill="FFFFFF"/>
          </w:tcPr>
          <w:p w:rsidR="00F727FE" w:rsidRPr="00936D02" w:rsidRDefault="00F727FE" w:rsidP="003F595C">
            <w:pPr>
              <w:jc w:val="center"/>
              <w:rPr>
                <w:sz w:val="20"/>
                <w:highlight w:val="yellow"/>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3F595C">
            <w:pPr>
              <w:shd w:val="clear" w:color="auto" w:fill="FFFFFF"/>
              <w:rPr>
                <w:sz w:val="16"/>
                <w:szCs w:val="16"/>
              </w:rPr>
            </w:pPr>
            <w:r w:rsidRPr="0078007E">
              <w:rPr>
                <w:sz w:val="16"/>
                <w:szCs w:val="16"/>
              </w:rPr>
              <w:t>Федеральный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Default="00F727FE" w:rsidP="003F595C">
            <w:pPr>
              <w:shd w:val="clear" w:color="auto" w:fill="FFFFFF"/>
              <w:jc w:val="center"/>
              <w:rPr>
                <w:sz w:val="20"/>
              </w:rPr>
            </w:pPr>
            <w:r>
              <w:rPr>
                <w:sz w:val="20"/>
              </w:rPr>
              <w:t>0</w:t>
            </w:r>
          </w:p>
        </w:tc>
      </w:tr>
      <w:tr w:rsidR="00F727FE" w:rsidTr="00F727FE">
        <w:trPr>
          <w:trHeight w:hRule="exact" w:val="433"/>
        </w:trPr>
        <w:tc>
          <w:tcPr>
            <w:tcW w:w="562" w:type="dxa"/>
            <w:vMerge/>
            <w:tcBorders>
              <w:left w:val="single" w:sz="4" w:space="0" w:color="auto"/>
              <w:right w:val="single" w:sz="4" w:space="0" w:color="auto"/>
            </w:tcBorders>
            <w:shd w:val="clear" w:color="auto" w:fill="FFFFFF"/>
            <w:vAlign w:val="center"/>
          </w:tcPr>
          <w:p w:rsidR="00F727FE" w:rsidRPr="0078007E" w:rsidRDefault="00F727FE" w:rsidP="003F595C">
            <w:pPr>
              <w:jc w:val="center"/>
              <w:rPr>
                <w:sz w:val="20"/>
              </w:rPr>
            </w:pPr>
          </w:p>
        </w:tc>
        <w:tc>
          <w:tcPr>
            <w:tcW w:w="2651" w:type="dxa"/>
            <w:vMerge/>
            <w:tcBorders>
              <w:left w:val="single" w:sz="4" w:space="0" w:color="auto"/>
              <w:right w:val="single" w:sz="4" w:space="0" w:color="auto"/>
            </w:tcBorders>
            <w:shd w:val="clear" w:color="auto" w:fill="FFFFFF"/>
          </w:tcPr>
          <w:p w:rsidR="00F727FE" w:rsidRPr="00936D02" w:rsidRDefault="00F727FE" w:rsidP="003F595C">
            <w:pPr>
              <w:rPr>
                <w:sz w:val="20"/>
                <w:highlight w:val="yellow"/>
              </w:rPr>
            </w:pPr>
          </w:p>
        </w:tc>
        <w:tc>
          <w:tcPr>
            <w:tcW w:w="1559" w:type="dxa"/>
            <w:vMerge/>
            <w:tcBorders>
              <w:left w:val="single" w:sz="4" w:space="0" w:color="auto"/>
              <w:right w:val="single" w:sz="4" w:space="0" w:color="auto"/>
            </w:tcBorders>
            <w:shd w:val="clear" w:color="auto" w:fill="FFFFFF"/>
          </w:tcPr>
          <w:p w:rsidR="00F727FE" w:rsidRPr="00936D02" w:rsidRDefault="00F727FE" w:rsidP="003F595C">
            <w:pPr>
              <w:jc w:val="center"/>
              <w:rPr>
                <w:sz w:val="20"/>
                <w:highlight w:val="yellow"/>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3F595C">
            <w:pPr>
              <w:shd w:val="clear" w:color="auto" w:fill="FFFFFF"/>
              <w:rPr>
                <w:sz w:val="16"/>
                <w:szCs w:val="16"/>
              </w:rPr>
            </w:pPr>
            <w:r w:rsidRPr="0078007E">
              <w:rPr>
                <w:sz w:val="16"/>
                <w:szCs w:val="16"/>
              </w:rPr>
              <w:t>Областной бюджет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Pr="00C62E04" w:rsidRDefault="00F727FE" w:rsidP="003F595C">
            <w:pPr>
              <w:shd w:val="clear" w:color="auto" w:fill="FFFFFF"/>
              <w:jc w:val="center"/>
              <w:rPr>
                <w:sz w:val="20"/>
              </w:rPr>
            </w:pPr>
          </w:p>
        </w:tc>
      </w:tr>
      <w:tr w:rsidR="00F727FE" w:rsidTr="00F727FE">
        <w:trPr>
          <w:trHeight w:hRule="exact" w:val="433"/>
        </w:trPr>
        <w:tc>
          <w:tcPr>
            <w:tcW w:w="562" w:type="dxa"/>
            <w:vMerge/>
            <w:tcBorders>
              <w:left w:val="single" w:sz="4" w:space="0" w:color="auto"/>
              <w:right w:val="single" w:sz="4" w:space="0" w:color="auto"/>
            </w:tcBorders>
            <w:shd w:val="clear" w:color="auto" w:fill="FFFFFF"/>
            <w:vAlign w:val="center"/>
          </w:tcPr>
          <w:p w:rsidR="00F727FE" w:rsidRPr="0078007E" w:rsidRDefault="00F727FE" w:rsidP="003F595C">
            <w:pPr>
              <w:jc w:val="center"/>
              <w:rPr>
                <w:sz w:val="20"/>
              </w:rPr>
            </w:pPr>
          </w:p>
        </w:tc>
        <w:tc>
          <w:tcPr>
            <w:tcW w:w="2651" w:type="dxa"/>
            <w:vMerge/>
            <w:tcBorders>
              <w:left w:val="single" w:sz="4" w:space="0" w:color="auto"/>
              <w:right w:val="single" w:sz="4" w:space="0" w:color="auto"/>
            </w:tcBorders>
            <w:shd w:val="clear" w:color="auto" w:fill="FFFFFF"/>
          </w:tcPr>
          <w:p w:rsidR="00F727FE" w:rsidRPr="00936D02" w:rsidRDefault="00F727FE" w:rsidP="003F595C">
            <w:pPr>
              <w:rPr>
                <w:sz w:val="20"/>
                <w:highlight w:val="yellow"/>
              </w:rPr>
            </w:pPr>
          </w:p>
        </w:tc>
        <w:tc>
          <w:tcPr>
            <w:tcW w:w="1559" w:type="dxa"/>
            <w:vMerge/>
            <w:tcBorders>
              <w:left w:val="single" w:sz="4" w:space="0" w:color="auto"/>
              <w:right w:val="single" w:sz="4" w:space="0" w:color="auto"/>
            </w:tcBorders>
            <w:shd w:val="clear" w:color="auto" w:fill="FFFFFF"/>
          </w:tcPr>
          <w:p w:rsidR="00F727FE" w:rsidRPr="00936D02" w:rsidRDefault="00F727FE" w:rsidP="003F595C">
            <w:pPr>
              <w:jc w:val="center"/>
              <w:rPr>
                <w:sz w:val="20"/>
                <w:highlight w:val="yellow"/>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3F595C">
            <w:pPr>
              <w:shd w:val="clear" w:color="auto" w:fill="FFFFFF"/>
              <w:ind w:left="710"/>
              <w:rPr>
                <w:sz w:val="16"/>
                <w:szCs w:val="16"/>
              </w:rPr>
            </w:pPr>
            <w:r w:rsidRPr="0078007E">
              <w:rPr>
                <w:sz w:val="16"/>
                <w:szCs w:val="16"/>
              </w:rPr>
              <w:t>Местный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Pr="00C62E04" w:rsidRDefault="00F727FE" w:rsidP="003F595C">
            <w:pPr>
              <w:shd w:val="clear" w:color="auto" w:fill="FFFFFF"/>
              <w:jc w:val="center"/>
              <w:rPr>
                <w:sz w:val="20"/>
              </w:rPr>
            </w:pPr>
          </w:p>
        </w:tc>
      </w:tr>
      <w:tr w:rsidR="00F727FE" w:rsidTr="00F727FE">
        <w:trPr>
          <w:trHeight w:hRule="exact" w:val="433"/>
        </w:trPr>
        <w:tc>
          <w:tcPr>
            <w:tcW w:w="562" w:type="dxa"/>
            <w:vMerge/>
            <w:tcBorders>
              <w:left w:val="single" w:sz="4" w:space="0" w:color="auto"/>
              <w:bottom w:val="single" w:sz="4" w:space="0" w:color="auto"/>
              <w:right w:val="single" w:sz="4" w:space="0" w:color="auto"/>
            </w:tcBorders>
            <w:shd w:val="clear" w:color="auto" w:fill="FFFFFF"/>
            <w:vAlign w:val="center"/>
          </w:tcPr>
          <w:p w:rsidR="00F727FE" w:rsidRPr="0078007E" w:rsidRDefault="00F727FE" w:rsidP="003F595C">
            <w:pPr>
              <w:jc w:val="center"/>
              <w:rPr>
                <w:sz w:val="20"/>
              </w:rPr>
            </w:pPr>
          </w:p>
        </w:tc>
        <w:tc>
          <w:tcPr>
            <w:tcW w:w="2651" w:type="dxa"/>
            <w:vMerge/>
            <w:tcBorders>
              <w:left w:val="single" w:sz="4" w:space="0" w:color="auto"/>
              <w:bottom w:val="single" w:sz="4" w:space="0" w:color="auto"/>
              <w:right w:val="single" w:sz="4" w:space="0" w:color="auto"/>
            </w:tcBorders>
            <w:shd w:val="clear" w:color="auto" w:fill="FFFFFF"/>
          </w:tcPr>
          <w:p w:rsidR="00F727FE" w:rsidRPr="00936D02" w:rsidRDefault="00F727FE" w:rsidP="003F595C">
            <w:pPr>
              <w:rPr>
                <w:sz w:val="20"/>
                <w:highlight w:val="yellow"/>
              </w:rPr>
            </w:pPr>
          </w:p>
        </w:tc>
        <w:tc>
          <w:tcPr>
            <w:tcW w:w="1559" w:type="dxa"/>
            <w:vMerge/>
            <w:tcBorders>
              <w:left w:val="single" w:sz="4" w:space="0" w:color="auto"/>
              <w:right w:val="single" w:sz="4" w:space="0" w:color="auto"/>
            </w:tcBorders>
            <w:shd w:val="clear" w:color="auto" w:fill="FFFFFF"/>
          </w:tcPr>
          <w:p w:rsidR="00F727FE" w:rsidRPr="00936D02" w:rsidRDefault="00F727FE" w:rsidP="003F595C">
            <w:pPr>
              <w:jc w:val="center"/>
              <w:rPr>
                <w:sz w:val="20"/>
                <w:highlight w:val="yellow"/>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3F595C">
            <w:pPr>
              <w:shd w:val="clear" w:color="auto" w:fill="FFFFFF"/>
              <w:ind w:left="710"/>
              <w:rPr>
                <w:sz w:val="16"/>
                <w:szCs w:val="16"/>
              </w:rPr>
            </w:pPr>
            <w:r w:rsidRPr="0078007E">
              <w:rPr>
                <w:sz w:val="16"/>
                <w:szCs w:val="16"/>
              </w:rPr>
              <w:t>Иные источники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Default="00F727FE" w:rsidP="003F595C">
            <w:pPr>
              <w:shd w:val="clear" w:color="auto" w:fill="FFFFFF"/>
              <w:jc w:val="center"/>
              <w:rPr>
                <w:sz w:val="20"/>
              </w:rPr>
            </w:pPr>
            <w:r>
              <w:rPr>
                <w:sz w:val="20"/>
              </w:rPr>
              <w:t>0</w:t>
            </w:r>
          </w:p>
        </w:tc>
      </w:tr>
      <w:tr w:rsidR="00F727FE" w:rsidTr="00F727FE">
        <w:trPr>
          <w:trHeight w:hRule="exact" w:val="433"/>
        </w:trPr>
        <w:tc>
          <w:tcPr>
            <w:tcW w:w="562" w:type="dxa"/>
            <w:vMerge w:val="restart"/>
            <w:tcBorders>
              <w:left w:val="single" w:sz="4" w:space="0" w:color="auto"/>
              <w:right w:val="single" w:sz="4" w:space="0" w:color="auto"/>
            </w:tcBorders>
            <w:shd w:val="clear" w:color="auto" w:fill="FFFFFF"/>
            <w:vAlign w:val="center"/>
          </w:tcPr>
          <w:p w:rsidR="00F727FE" w:rsidRPr="0078007E" w:rsidRDefault="00F727FE" w:rsidP="003F595C">
            <w:pPr>
              <w:jc w:val="center"/>
              <w:rPr>
                <w:sz w:val="20"/>
              </w:rPr>
            </w:pPr>
          </w:p>
        </w:tc>
        <w:tc>
          <w:tcPr>
            <w:tcW w:w="2651" w:type="dxa"/>
            <w:vMerge w:val="restart"/>
            <w:tcBorders>
              <w:left w:val="single" w:sz="4" w:space="0" w:color="auto"/>
              <w:right w:val="single" w:sz="4" w:space="0" w:color="auto"/>
            </w:tcBorders>
            <w:shd w:val="clear" w:color="auto" w:fill="FFFFFF"/>
          </w:tcPr>
          <w:p w:rsidR="00F727FE" w:rsidRPr="00936D02" w:rsidRDefault="00F727FE" w:rsidP="003F595C">
            <w:pPr>
              <w:jc w:val="center"/>
              <w:rPr>
                <w:sz w:val="20"/>
                <w:highlight w:val="yellow"/>
              </w:rPr>
            </w:pPr>
            <w:r w:rsidRPr="00C87349">
              <w:rPr>
                <w:sz w:val="20"/>
              </w:rPr>
              <w:t>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w:t>
            </w:r>
          </w:p>
        </w:tc>
        <w:tc>
          <w:tcPr>
            <w:tcW w:w="1559" w:type="dxa"/>
            <w:vMerge/>
            <w:tcBorders>
              <w:left w:val="single" w:sz="4" w:space="0" w:color="auto"/>
              <w:right w:val="single" w:sz="4" w:space="0" w:color="auto"/>
            </w:tcBorders>
            <w:shd w:val="clear" w:color="auto" w:fill="FFFFFF"/>
          </w:tcPr>
          <w:p w:rsidR="00F727FE" w:rsidRPr="00936D02" w:rsidRDefault="00F727FE" w:rsidP="003F595C">
            <w:pPr>
              <w:jc w:val="center"/>
              <w:rPr>
                <w:sz w:val="20"/>
                <w:highlight w:val="yellow"/>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3F595C">
            <w:pPr>
              <w:shd w:val="clear" w:color="auto" w:fill="FFFFFF"/>
              <w:ind w:left="710"/>
              <w:rPr>
                <w:sz w:val="16"/>
                <w:szCs w:val="16"/>
              </w:rPr>
            </w:pPr>
            <w:r w:rsidRPr="0078007E">
              <w:rPr>
                <w:spacing w:val="-1"/>
                <w:sz w:val="16"/>
                <w:szCs w:val="16"/>
              </w:rPr>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F32434" w:rsidRDefault="00F727FE" w:rsidP="003F595C">
            <w:pPr>
              <w:shd w:val="clear" w:color="auto" w:fill="FFFFFF"/>
              <w:jc w:val="center"/>
              <w:rPr>
                <w:sz w:val="20"/>
              </w:rPr>
            </w:pPr>
            <w:r>
              <w:rPr>
                <w:sz w:val="20"/>
              </w:rPr>
              <w:t>941,1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F32434" w:rsidRDefault="00F727FE" w:rsidP="003F595C">
            <w:pPr>
              <w:shd w:val="clear" w:color="auto" w:fill="FFFFFF"/>
              <w:jc w:val="center"/>
              <w:rPr>
                <w:sz w:val="20"/>
              </w:rPr>
            </w:pPr>
            <w:r w:rsidRPr="00F32434">
              <w:rPr>
                <w:sz w:val="20"/>
              </w:rPr>
              <w:t>941,1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F32434" w:rsidRDefault="00F727FE" w:rsidP="003F595C">
            <w:pPr>
              <w:shd w:val="clear" w:color="auto" w:fill="FFFFFF"/>
              <w:jc w:val="center"/>
              <w:rPr>
                <w:sz w:val="20"/>
              </w:rPr>
            </w:pPr>
            <w:r w:rsidRPr="00F32434">
              <w:rPr>
                <w:sz w:val="20"/>
              </w:rPr>
              <w:t>941,1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F32434" w:rsidRDefault="00F727FE" w:rsidP="003F595C">
            <w:pPr>
              <w:shd w:val="clear" w:color="auto" w:fill="FFFFFF"/>
              <w:jc w:val="center"/>
              <w:rPr>
                <w:sz w:val="20"/>
              </w:rPr>
            </w:pPr>
            <w:r>
              <w:rPr>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F32434" w:rsidRDefault="00F727FE" w:rsidP="003F595C">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Pr="00F32434" w:rsidRDefault="00F727FE" w:rsidP="003F595C">
            <w:pPr>
              <w:shd w:val="clear" w:color="auto" w:fill="FFFFFF"/>
              <w:jc w:val="center"/>
              <w:rPr>
                <w:sz w:val="20"/>
              </w:rPr>
            </w:pPr>
            <w:r>
              <w:rPr>
                <w:sz w:val="20"/>
              </w:rPr>
              <w:t>0</w:t>
            </w:r>
          </w:p>
        </w:tc>
      </w:tr>
      <w:tr w:rsidR="00F727FE" w:rsidTr="00F727FE">
        <w:trPr>
          <w:trHeight w:hRule="exact" w:val="433"/>
        </w:trPr>
        <w:tc>
          <w:tcPr>
            <w:tcW w:w="562" w:type="dxa"/>
            <w:vMerge/>
            <w:tcBorders>
              <w:left w:val="single" w:sz="4" w:space="0" w:color="auto"/>
              <w:right w:val="single" w:sz="4" w:space="0" w:color="auto"/>
            </w:tcBorders>
            <w:shd w:val="clear" w:color="auto" w:fill="FFFFFF"/>
            <w:vAlign w:val="center"/>
          </w:tcPr>
          <w:p w:rsidR="00F727FE" w:rsidRPr="0078007E" w:rsidRDefault="00F727FE" w:rsidP="003F595C">
            <w:pPr>
              <w:jc w:val="center"/>
              <w:rPr>
                <w:sz w:val="20"/>
              </w:rPr>
            </w:pPr>
          </w:p>
        </w:tc>
        <w:tc>
          <w:tcPr>
            <w:tcW w:w="2651" w:type="dxa"/>
            <w:vMerge/>
            <w:tcBorders>
              <w:left w:val="single" w:sz="4" w:space="0" w:color="auto"/>
              <w:right w:val="single" w:sz="4" w:space="0" w:color="auto"/>
            </w:tcBorders>
            <w:shd w:val="clear" w:color="auto" w:fill="FFFFFF"/>
          </w:tcPr>
          <w:p w:rsidR="00F727FE" w:rsidRPr="00936D02" w:rsidRDefault="00F727FE" w:rsidP="003F595C">
            <w:pPr>
              <w:rPr>
                <w:sz w:val="20"/>
                <w:highlight w:val="yellow"/>
              </w:rPr>
            </w:pPr>
          </w:p>
        </w:tc>
        <w:tc>
          <w:tcPr>
            <w:tcW w:w="1559" w:type="dxa"/>
            <w:vMerge/>
            <w:tcBorders>
              <w:left w:val="single" w:sz="4" w:space="0" w:color="auto"/>
              <w:right w:val="single" w:sz="4" w:space="0" w:color="auto"/>
            </w:tcBorders>
            <w:shd w:val="clear" w:color="auto" w:fill="FFFFFF"/>
          </w:tcPr>
          <w:p w:rsidR="00F727FE" w:rsidRPr="00936D02" w:rsidRDefault="00F727FE" w:rsidP="003F595C">
            <w:pPr>
              <w:jc w:val="center"/>
              <w:rPr>
                <w:sz w:val="20"/>
                <w:highlight w:val="yellow"/>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3F595C">
            <w:pPr>
              <w:shd w:val="clear" w:color="auto" w:fill="FFFFFF"/>
              <w:rPr>
                <w:sz w:val="16"/>
                <w:szCs w:val="16"/>
              </w:rPr>
            </w:pPr>
            <w:r w:rsidRPr="0078007E">
              <w:rPr>
                <w:sz w:val="16"/>
                <w:szCs w:val="16"/>
              </w:rPr>
              <w:t>Федеральный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Default="00F727FE" w:rsidP="003F595C">
            <w:pPr>
              <w:shd w:val="clear" w:color="auto" w:fill="FFFFFF"/>
              <w:jc w:val="center"/>
              <w:rPr>
                <w:sz w:val="20"/>
              </w:rPr>
            </w:pPr>
            <w:r>
              <w:rPr>
                <w:sz w:val="20"/>
              </w:rPr>
              <w:t>0</w:t>
            </w:r>
          </w:p>
        </w:tc>
      </w:tr>
      <w:tr w:rsidR="00F727FE" w:rsidTr="00F727FE">
        <w:trPr>
          <w:trHeight w:hRule="exact" w:val="433"/>
        </w:trPr>
        <w:tc>
          <w:tcPr>
            <w:tcW w:w="562" w:type="dxa"/>
            <w:vMerge/>
            <w:tcBorders>
              <w:left w:val="single" w:sz="4" w:space="0" w:color="auto"/>
              <w:right w:val="single" w:sz="4" w:space="0" w:color="auto"/>
            </w:tcBorders>
            <w:shd w:val="clear" w:color="auto" w:fill="FFFFFF"/>
            <w:vAlign w:val="center"/>
          </w:tcPr>
          <w:p w:rsidR="00F727FE" w:rsidRPr="0078007E" w:rsidRDefault="00F727FE" w:rsidP="003F595C">
            <w:pPr>
              <w:jc w:val="center"/>
              <w:rPr>
                <w:sz w:val="20"/>
              </w:rPr>
            </w:pPr>
          </w:p>
        </w:tc>
        <w:tc>
          <w:tcPr>
            <w:tcW w:w="2651" w:type="dxa"/>
            <w:vMerge/>
            <w:tcBorders>
              <w:left w:val="single" w:sz="4" w:space="0" w:color="auto"/>
              <w:right w:val="single" w:sz="4" w:space="0" w:color="auto"/>
            </w:tcBorders>
            <w:shd w:val="clear" w:color="auto" w:fill="FFFFFF"/>
          </w:tcPr>
          <w:p w:rsidR="00F727FE" w:rsidRPr="00936D02" w:rsidRDefault="00F727FE" w:rsidP="003F595C">
            <w:pPr>
              <w:rPr>
                <w:sz w:val="20"/>
                <w:highlight w:val="yellow"/>
              </w:rPr>
            </w:pPr>
          </w:p>
        </w:tc>
        <w:tc>
          <w:tcPr>
            <w:tcW w:w="1559" w:type="dxa"/>
            <w:vMerge/>
            <w:tcBorders>
              <w:left w:val="single" w:sz="4" w:space="0" w:color="auto"/>
              <w:right w:val="single" w:sz="4" w:space="0" w:color="auto"/>
            </w:tcBorders>
            <w:shd w:val="clear" w:color="auto" w:fill="FFFFFF"/>
          </w:tcPr>
          <w:p w:rsidR="00F727FE" w:rsidRPr="00936D02" w:rsidRDefault="00F727FE" w:rsidP="003F595C">
            <w:pPr>
              <w:jc w:val="center"/>
              <w:rPr>
                <w:sz w:val="20"/>
                <w:highlight w:val="yellow"/>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3F595C">
            <w:pPr>
              <w:shd w:val="clear" w:color="auto" w:fill="FFFFFF"/>
              <w:rPr>
                <w:sz w:val="16"/>
                <w:szCs w:val="16"/>
              </w:rPr>
            </w:pPr>
            <w:r w:rsidRPr="0078007E">
              <w:rPr>
                <w:sz w:val="16"/>
                <w:szCs w:val="16"/>
              </w:rPr>
              <w:t>Областной бюджет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Pr="00C62E04" w:rsidRDefault="00F727FE" w:rsidP="003F595C">
            <w:pPr>
              <w:shd w:val="clear" w:color="auto" w:fill="FFFFFF"/>
              <w:jc w:val="center"/>
              <w:rPr>
                <w:sz w:val="20"/>
              </w:rPr>
            </w:pPr>
          </w:p>
        </w:tc>
      </w:tr>
      <w:tr w:rsidR="00F727FE" w:rsidTr="00F727FE">
        <w:trPr>
          <w:trHeight w:hRule="exact" w:val="433"/>
        </w:trPr>
        <w:tc>
          <w:tcPr>
            <w:tcW w:w="562" w:type="dxa"/>
            <w:vMerge/>
            <w:tcBorders>
              <w:left w:val="single" w:sz="4" w:space="0" w:color="auto"/>
              <w:right w:val="single" w:sz="4" w:space="0" w:color="auto"/>
            </w:tcBorders>
            <w:shd w:val="clear" w:color="auto" w:fill="FFFFFF"/>
            <w:vAlign w:val="center"/>
          </w:tcPr>
          <w:p w:rsidR="00F727FE" w:rsidRPr="0078007E" w:rsidRDefault="00F727FE" w:rsidP="003F595C">
            <w:pPr>
              <w:jc w:val="center"/>
              <w:rPr>
                <w:sz w:val="20"/>
              </w:rPr>
            </w:pPr>
          </w:p>
        </w:tc>
        <w:tc>
          <w:tcPr>
            <w:tcW w:w="2651" w:type="dxa"/>
            <w:vMerge/>
            <w:tcBorders>
              <w:left w:val="single" w:sz="4" w:space="0" w:color="auto"/>
              <w:right w:val="single" w:sz="4" w:space="0" w:color="auto"/>
            </w:tcBorders>
            <w:shd w:val="clear" w:color="auto" w:fill="FFFFFF"/>
          </w:tcPr>
          <w:p w:rsidR="00F727FE" w:rsidRPr="00936D02" w:rsidRDefault="00F727FE" w:rsidP="003F595C">
            <w:pPr>
              <w:rPr>
                <w:sz w:val="20"/>
                <w:highlight w:val="yellow"/>
              </w:rPr>
            </w:pPr>
          </w:p>
        </w:tc>
        <w:tc>
          <w:tcPr>
            <w:tcW w:w="1559" w:type="dxa"/>
            <w:vMerge/>
            <w:tcBorders>
              <w:left w:val="single" w:sz="4" w:space="0" w:color="auto"/>
              <w:right w:val="single" w:sz="4" w:space="0" w:color="auto"/>
            </w:tcBorders>
            <w:shd w:val="clear" w:color="auto" w:fill="FFFFFF"/>
          </w:tcPr>
          <w:p w:rsidR="00F727FE" w:rsidRPr="00936D02" w:rsidRDefault="00F727FE" w:rsidP="003F595C">
            <w:pPr>
              <w:jc w:val="center"/>
              <w:rPr>
                <w:sz w:val="20"/>
                <w:highlight w:val="yellow"/>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3F595C">
            <w:pPr>
              <w:shd w:val="clear" w:color="auto" w:fill="FFFFFF"/>
              <w:ind w:left="710"/>
              <w:rPr>
                <w:sz w:val="16"/>
                <w:szCs w:val="16"/>
              </w:rPr>
            </w:pPr>
            <w:r w:rsidRPr="0078007E">
              <w:rPr>
                <w:sz w:val="16"/>
                <w:szCs w:val="16"/>
              </w:rPr>
              <w:t>Местный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Pr="00C62E04" w:rsidRDefault="00F727FE" w:rsidP="003F595C">
            <w:pPr>
              <w:shd w:val="clear" w:color="auto" w:fill="FFFFFF"/>
              <w:jc w:val="center"/>
              <w:rPr>
                <w:sz w:val="20"/>
              </w:rPr>
            </w:pPr>
          </w:p>
        </w:tc>
      </w:tr>
      <w:tr w:rsidR="00F727FE" w:rsidTr="00F727FE">
        <w:trPr>
          <w:trHeight w:hRule="exact" w:val="433"/>
        </w:trPr>
        <w:tc>
          <w:tcPr>
            <w:tcW w:w="562" w:type="dxa"/>
            <w:vMerge/>
            <w:tcBorders>
              <w:left w:val="single" w:sz="4" w:space="0" w:color="auto"/>
              <w:bottom w:val="single" w:sz="4" w:space="0" w:color="auto"/>
              <w:right w:val="single" w:sz="4" w:space="0" w:color="auto"/>
            </w:tcBorders>
            <w:shd w:val="clear" w:color="auto" w:fill="FFFFFF"/>
            <w:vAlign w:val="center"/>
          </w:tcPr>
          <w:p w:rsidR="00F727FE" w:rsidRPr="0078007E" w:rsidRDefault="00F727FE" w:rsidP="003F595C">
            <w:pPr>
              <w:jc w:val="center"/>
              <w:rPr>
                <w:sz w:val="20"/>
              </w:rPr>
            </w:pPr>
          </w:p>
        </w:tc>
        <w:tc>
          <w:tcPr>
            <w:tcW w:w="2651" w:type="dxa"/>
            <w:vMerge/>
            <w:tcBorders>
              <w:left w:val="single" w:sz="4" w:space="0" w:color="auto"/>
              <w:bottom w:val="single" w:sz="4" w:space="0" w:color="auto"/>
              <w:right w:val="single" w:sz="4" w:space="0" w:color="auto"/>
            </w:tcBorders>
            <w:shd w:val="clear" w:color="auto" w:fill="FFFFFF"/>
          </w:tcPr>
          <w:p w:rsidR="00F727FE" w:rsidRPr="00936D02" w:rsidRDefault="00F727FE" w:rsidP="003F595C">
            <w:pPr>
              <w:rPr>
                <w:sz w:val="20"/>
                <w:highlight w:val="yellow"/>
              </w:rPr>
            </w:pPr>
          </w:p>
        </w:tc>
        <w:tc>
          <w:tcPr>
            <w:tcW w:w="1559" w:type="dxa"/>
            <w:vMerge/>
            <w:tcBorders>
              <w:left w:val="single" w:sz="4" w:space="0" w:color="auto"/>
              <w:right w:val="single" w:sz="4" w:space="0" w:color="auto"/>
            </w:tcBorders>
            <w:shd w:val="clear" w:color="auto" w:fill="FFFFFF"/>
          </w:tcPr>
          <w:p w:rsidR="00F727FE" w:rsidRPr="00936D02" w:rsidRDefault="00F727FE" w:rsidP="003F595C">
            <w:pPr>
              <w:jc w:val="center"/>
              <w:rPr>
                <w:sz w:val="20"/>
                <w:highlight w:val="yellow"/>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3F595C">
            <w:pPr>
              <w:shd w:val="clear" w:color="auto" w:fill="FFFFFF"/>
              <w:ind w:left="710"/>
              <w:rPr>
                <w:sz w:val="16"/>
                <w:szCs w:val="16"/>
              </w:rPr>
            </w:pPr>
            <w:r w:rsidRPr="0078007E">
              <w:rPr>
                <w:sz w:val="16"/>
                <w:szCs w:val="16"/>
              </w:rPr>
              <w:t>Иные источники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Default="00F727FE" w:rsidP="003F595C">
            <w:pPr>
              <w:shd w:val="clear" w:color="auto" w:fill="FFFFFF"/>
              <w:jc w:val="center"/>
              <w:rPr>
                <w:sz w:val="20"/>
              </w:rPr>
            </w:pPr>
            <w:r>
              <w:rPr>
                <w:sz w:val="20"/>
              </w:rPr>
              <w:t>0</w:t>
            </w:r>
          </w:p>
        </w:tc>
      </w:tr>
      <w:tr w:rsidR="00F727FE" w:rsidRPr="007D6F34" w:rsidTr="00F727FE">
        <w:trPr>
          <w:trHeight w:val="444"/>
        </w:trPr>
        <w:tc>
          <w:tcPr>
            <w:tcW w:w="562" w:type="dxa"/>
            <w:vMerge w:val="restart"/>
            <w:tcBorders>
              <w:left w:val="single" w:sz="4" w:space="0" w:color="auto"/>
              <w:right w:val="single" w:sz="4" w:space="0" w:color="auto"/>
            </w:tcBorders>
            <w:shd w:val="clear" w:color="auto" w:fill="FFFFFF"/>
            <w:vAlign w:val="center"/>
          </w:tcPr>
          <w:p w:rsidR="00F727FE" w:rsidRPr="0078007E" w:rsidRDefault="00F727FE" w:rsidP="00FA1961">
            <w:pPr>
              <w:jc w:val="center"/>
              <w:rPr>
                <w:sz w:val="20"/>
              </w:rPr>
            </w:pPr>
          </w:p>
        </w:tc>
        <w:tc>
          <w:tcPr>
            <w:tcW w:w="2651" w:type="dxa"/>
            <w:vMerge w:val="restart"/>
            <w:tcBorders>
              <w:top w:val="single" w:sz="4" w:space="0" w:color="auto"/>
              <w:left w:val="single" w:sz="4" w:space="0" w:color="auto"/>
              <w:bottom w:val="single" w:sz="4" w:space="0" w:color="auto"/>
              <w:right w:val="single" w:sz="4" w:space="0" w:color="auto"/>
            </w:tcBorders>
            <w:shd w:val="clear" w:color="auto" w:fill="FFFFFF"/>
          </w:tcPr>
          <w:p w:rsidR="00F727FE" w:rsidRPr="00936D02" w:rsidRDefault="00F727FE" w:rsidP="00FA1961">
            <w:pPr>
              <w:rPr>
                <w:sz w:val="20"/>
                <w:highlight w:val="yellow"/>
              </w:rPr>
            </w:pPr>
            <w:r w:rsidRPr="001A2D48">
              <w:rPr>
                <w:sz w:val="20"/>
              </w:rPr>
              <w:t>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 за счет средств бюджета округа</w:t>
            </w:r>
          </w:p>
        </w:tc>
        <w:tc>
          <w:tcPr>
            <w:tcW w:w="1559" w:type="dxa"/>
            <w:vMerge/>
            <w:tcBorders>
              <w:left w:val="single" w:sz="4" w:space="0" w:color="auto"/>
              <w:right w:val="single" w:sz="4" w:space="0" w:color="auto"/>
            </w:tcBorders>
            <w:shd w:val="clear" w:color="auto" w:fill="FFFFFF"/>
          </w:tcPr>
          <w:p w:rsidR="00F727FE" w:rsidRPr="00936D02" w:rsidRDefault="00F727FE" w:rsidP="00FA1961">
            <w:pPr>
              <w:jc w:val="center"/>
              <w:rPr>
                <w:sz w:val="20"/>
                <w:highlight w:val="yellow"/>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FA1961">
            <w:pPr>
              <w:shd w:val="clear" w:color="auto" w:fill="FFFFFF"/>
              <w:ind w:left="710"/>
              <w:rPr>
                <w:sz w:val="16"/>
                <w:szCs w:val="16"/>
              </w:rPr>
            </w:pPr>
            <w:r w:rsidRPr="0078007E">
              <w:rPr>
                <w:spacing w:val="-1"/>
                <w:sz w:val="16"/>
                <w:szCs w:val="16"/>
              </w:rPr>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F32434" w:rsidRDefault="00F727FE" w:rsidP="00FA1961">
            <w:pPr>
              <w:shd w:val="clear" w:color="auto" w:fill="FFFFFF"/>
              <w:jc w:val="center"/>
              <w:rPr>
                <w:sz w:val="20"/>
              </w:rPr>
            </w:pPr>
            <w:r w:rsidRPr="00F32434">
              <w:rPr>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F32434" w:rsidRDefault="00F727FE" w:rsidP="00FA1961">
            <w:pPr>
              <w:shd w:val="clear" w:color="auto" w:fill="FFFFFF"/>
              <w:jc w:val="center"/>
              <w:rPr>
                <w:sz w:val="20"/>
              </w:rPr>
            </w:pPr>
            <w:r>
              <w:rPr>
                <w:sz w:val="2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F32434" w:rsidRDefault="00F727FE" w:rsidP="00FA1961">
            <w:pPr>
              <w:shd w:val="clear" w:color="auto" w:fill="FFFFFF"/>
              <w:jc w:val="center"/>
              <w:rPr>
                <w:sz w:val="20"/>
              </w:rPr>
            </w:pPr>
            <w:r w:rsidRPr="00F32434">
              <w:rPr>
                <w:sz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F32434" w:rsidRDefault="00F727FE" w:rsidP="00FA1961">
            <w:pPr>
              <w:shd w:val="clear" w:color="auto" w:fill="FFFFFF"/>
              <w:jc w:val="center"/>
              <w:rPr>
                <w:sz w:val="20"/>
              </w:rPr>
            </w:pPr>
            <w:r w:rsidRPr="00F32434">
              <w:rPr>
                <w:sz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F32434" w:rsidRDefault="00F727FE" w:rsidP="00FA1961">
            <w:pPr>
              <w:shd w:val="clear" w:color="auto" w:fill="FFFFFF"/>
              <w:jc w:val="center"/>
              <w:rPr>
                <w:sz w:val="20"/>
              </w:rPr>
            </w:pPr>
            <w:r w:rsidRPr="00F32434">
              <w:rPr>
                <w:sz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Pr="00F32434" w:rsidRDefault="00F727FE" w:rsidP="00FA1961">
            <w:pPr>
              <w:shd w:val="clear" w:color="auto" w:fill="FFFFFF"/>
              <w:jc w:val="center"/>
              <w:rPr>
                <w:sz w:val="20"/>
              </w:rPr>
            </w:pPr>
            <w:r>
              <w:rPr>
                <w:sz w:val="20"/>
              </w:rPr>
              <w:t>0</w:t>
            </w:r>
          </w:p>
        </w:tc>
      </w:tr>
      <w:tr w:rsidR="00F727FE" w:rsidTr="00F727FE">
        <w:trPr>
          <w:trHeight w:hRule="exact" w:val="444"/>
        </w:trPr>
        <w:tc>
          <w:tcPr>
            <w:tcW w:w="562" w:type="dxa"/>
            <w:vMerge/>
            <w:tcBorders>
              <w:left w:val="single" w:sz="4" w:space="0" w:color="auto"/>
              <w:right w:val="single" w:sz="4" w:space="0" w:color="auto"/>
            </w:tcBorders>
            <w:shd w:val="clear" w:color="auto" w:fill="FFFFFF"/>
            <w:vAlign w:val="center"/>
          </w:tcPr>
          <w:p w:rsidR="00F727FE" w:rsidRPr="0078007E" w:rsidRDefault="00F727FE" w:rsidP="00FA1961">
            <w:pPr>
              <w:jc w:val="center"/>
              <w:rPr>
                <w:sz w:val="20"/>
              </w:rPr>
            </w:pPr>
          </w:p>
        </w:tc>
        <w:tc>
          <w:tcPr>
            <w:tcW w:w="2651" w:type="dxa"/>
            <w:vMerge/>
            <w:tcBorders>
              <w:top w:val="single" w:sz="4" w:space="0" w:color="auto"/>
              <w:left w:val="single" w:sz="4" w:space="0" w:color="auto"/>
              <w:bottom w:val="single" w:sz="4" w:space="0" w:color="auto"/>
              <w:right w:val="single" w:sz="4" w:space="0" w:color="auto"/>
            </w:tcBorders>
            <w:shd w:val="clear" w:color="auto" w:fill="FFFFFF"/>
          </w:tcPr>
          <w:p w:rsidR="00F727FE" w:rsidRPr="002F2A6C" w:rsidRDefault="00F727FE" w:rsidP="00FA1961">
            <w:pPr>
              <w:rPr>
                <w:sz w:val="20"/>
              </w:rPr>
            </w:pPr>
          </w:p>
        </w:tc>
        <w:tc>
          <w:tcPr>
            <w:tcW w:w="1559" w:type="dxa"/>
            <w:vMerge/>
            <w:tcBorders>
              <w:left w:val="single" w:sz="4" w:space="0" w:color="auto"/>
              <w:right w:val="single" w:sz="4" w:space="0" w:color="auto"/>
            </w:tcBorders>
            <w:shd w:val="clear" w:color="auto" w:fill="FFFFFF"/>
          </w:tcPr>
          <w:p w:rsidR="00F727FE" w:rsidRPr="00936D02" w:rsidRDefault="00F727FE" w:rsidP="00FA1961">
            <w:pPr>
              <w:jc w:val="center"/>
              <w:rPr>
                <w:sz w:val="20"/>
                <w:highlight w:val="yellow"/>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FA1961">
            <w:pPr>
              <w:shd w:val="clear" w:color="auto" w:fill="FFFFFF"/>
              <w:rPr>
                <w:sz w:val="16"/>
                <w:szCs w:val="16"/>
              </w:rPr>
            </w:pPr>
            <w:r w:rsidRPr="0078007E">
              <w:rPr>
                <w:sz w:val="16"/>
                <w:szCs w:val="16"/>
              </w:rPr>
              <w:t>Федеральный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A1961">
            <w:pPr>
              <w:shd w:val="clear" w:color="auto" w:fill="FFFFFF"/>
              <w:jc w:val="center"/>
              <w:rPr>
                <w:sz w:val="20"/>
              </w:rPr>
            </w:pPr>
            <w:r>
              <w:rPr>
                <w:sz w:val="20"/>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A1961">
            <w:pPr>
              <w:shd w:val="clear" w:color="auto" w:fill="FFFFFF"/>
              <w:jc w:val="center"/>
              <w:rPr>
                <w:sz w:val="20"/>
              </w:rPr>
            </w:pPr>
            <w:r>
              <w:rPr>
                <w:sz w:val="2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A1961">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A1961">
            <w:pPr>
              <w:shd w:val="clear" w:color="auto" w:fill="FFFFFF"/>
              <w:jc w:val="center"/>
              <w:rPr>
                <w:sz w:val="20"/>
              </w:rPr>
            </w:pPr>
            <w:r>
              <w:rPr>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A1961">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Default="00F727FE" w:rsidP="00FA1961">
            <w:pPr>
              <w:shd w:val="clear" w:color="auto" w:fill="FFFFFF"/>
              <w:jc w:val="center"/>
              <w:rPr>
                <w:sz w:val="20"/>
              </w:rPr>
            </w:pPr>
            <w:r>
              <w:rPr>
                <w:sz w:val="20"/>
              </w:rPr>
              <w:t>0</w:t>
            </w:r>
          </w:p>
        </w:tc>
      </w:tr>
      <w:tr w:rsidR="00F727FE" w:rsidTr="00F727FE">
        <w:trPr>
          <w:trHeight w:hRule="exact" w:val="444"/>
        </w:trPr>
        <w:tc>
          <w:tcPr>
            <w:tcW w:w="562" w:type="dxa"/>
            <w:vMerge/>
            <w:tcBorders>
              <w:left w:val="single" w:sz="4" w:space="0" w:color="auto"/>
              <w:right w:val="single" w:sz="4" w:space="0" w:color="auto"/>
            </w:tcBorders>
            <w:shd w:val="clear" w:color="auto" w:fill="FFFFFF"/>
            <w:vAlign w:val="center"/>
          </w:tcPr>
          <w:p w:rsidR="00F727FE" w:rsidRPr="0078007E" w:rsidRDefault="00F727FE" w:rsidP="00FA1961">
            <w:pPr>
              <w:jc w:val="center"/>
              <w:rPr>
                <w:sz w:val="20"/>
              </w:rPr>
            </w:pPr>
          </w:p>
        </w:tc>
        <w:tc>
          <w:tcPr>
            <w:tcW w:w="2651" w:type="dxa"/>
            <w:vMerge/>
            <w:tcBorders>
              <w:top w:val="single" w:sz="4" w:space="0" w:color="auto"/>
              <w:left w:val="single" w:sz="4" w:space="0" w:color="auto"/>
              <w:bottom w:val="single" w:sz="4" w:space="0" w:color="auto"/>
              <w:right w:val="single" w:sz="4" w:space="0" w:color="auto"/>
            </w:tcBorders>
            <w:shd w:val="clear" w:color="auto" w:fill="FFFFFF"/>
          </w:tcPr>
          <w:p w:rsidR="00F727FE" w:rsidRPr="002F2A6C" w:rsidRDefault="00F727FE" w:rsidP="00FA1961">
            <w:pPr>
              <w:rPr>
                <w:sz w:val="20"/>
              </w:rPr>
            </w:pPr>
          </w:p>
        </w:tc>
        <w:tc>
          <w:tcPr>
            <w:tcW w:w="1559" w:type="dxa"/>
            <w:vMerge/>
            <w:tcBorders>
              <w:left w:val="single" w:sz="4" w:space="0" w:color="auto"/>
              <w:right w:val="single" w:sz="4" w:space="0" w:color="auto"/>
            </w:tcBorders>
            <w:shd w:val="clear" w:color="auto" w:fill="FFFFFF"/>
          </w:tcPr>
          <w:p w:rsidR="00F727FE" w:rsidRPr="00936D02" w:rsidRDefault="00F727FE" w:rsidP="00FA1961">
            <w:pPr>
              <w:jc w:val="center"/>
              <w:rPr>
                <w:sz w:val="20"/>
                <w:highlight w:val="yellow"/>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FA1961">
            <w:pPr>
              <w:shd w:val="clear" w:color="auto" w:fill="FFFFFF"/>
              <w:rPr>
                <w:sz w:val="16"/>
                <w:szCs w:val="16"/>
              </w:rPr>
            </w:pPr>
            <w:r w:rsidRPr="0078007E">
              <w:rPr>
                <w:sz w:val="16"/>
                <w:szCs w:val="16"/>
              </w:rPr>
              <w:t>Областной бюджет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A1961">
            <w:pPr>
              <w:shd w:val="clear" w:color="auto" w:fill="FFFFFF"/>
              <w:jc w:val="center"/>
              <w:rPr>
                <w:sz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A1961">
            <w:pPr>
              <w:shd w:val="clear" w:color="auto" w:fill="FFFFFF"/>
              <w:jc w:val="center"/>
              <w:rPr>
                <w:sz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A1961">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A1961">
            <w:pPr>
              <w:shd w:val="clear" w:color="auto" w:fill="FFFFFF"/>
              <w:jc w:val="center"/>
              <w:rPr>
                <w:sz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A1961">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Pr="00C62E04" w:rsidRDefault="00F727FE" w:rsidP="00FA1961">
            <w:pPr>
              <w:shd w:val="clear" w:color="auto" w:fill="FFFFFF"/>
              <w:jc w:val="center"/>
              <w:rPr>
                <w:sz w:val="20"/>
              </w:rPr>
            </w:pPr>
          </w:p>
        </w:tc>
      </w:tr>
      <w:tr w:rsidR="00F727FE" w:rsidTr="00F727FE">
        <w:trPr>
          <w:trHeight w:hRule="exact" w:val="444"/>
        </w:trPr>
        <w:tc>
          <w:tcPr>
            <w:tcW w:w="562" w:type="dxa"/>
            <w:vMerge/>
            <w:tcBorders>
              <w:left w:val="single" w:sz="4" w:space="0" w:color="auto"/>
              <w:right w:val="single" w:sz="4" w:space="0" w:color="auto"/>
            </w:tcBorders>
            <w:shd w:val="clear" w:color="auto" w:fill="FFFFFF"/>
            <w:vAlign w:val="center"/>
          </w:tcPr>
          <w:p w:rsidR="00F727FE" w:rsidRPr="0078007E" w:rsidRDefault="00F727FE" w:rsidP="00FA1961">
            <w:pPr>
              <w:jc w:val="center"/>
              <w:rPr>
                <w:sz w:val="20"/>
              </w:rPr>
            </w:pPr>
          </w:p>
        </w:tc>
        <w:tc>
          <w:tcPr>
            <w:tcW w:w="2651" w:type="dxa"/>
            <w:vMerge/>
            <w:tcBorders>
              <w:top w:val="single" w:sz="4" w:space="0" w:color="auto"/>
              <w:left w:val="single" w:sz="4" w:space="0" w:color="auto"/>
              <w:bottom w:val="single" w:sz="4" w:space="0" w:color="auto"/>
              <w:right w:val="single" w:sz="4" w:space="0" w:color="auto"/>
            </w:tcBorders>
            <w:shd w:val="clear" w:color="auto" w:fill="FFFFFF"/>
          </w:tcPr>
          <w:p w:rsidR="00F727FE" w:rsidRPr="002F2A6C" w:rsidRDefault="00F727FE" w:rsidP="00FA1961">
            <w:pPr>
              <w:rPr>
                <w:sz w:val="20"/>
              </w:rPr>
            </w:pPr>
          </w:p>
        </w:tc>
        <w:tc>
          <w:tcPr>
            <w:tcW w:w="1559" w:type="dxa"/>
            <w:vMerge/>
            <w:tcBorders>
              <w:left w:val="single" w:sz="4" w:space="0" w:color="auto"/>
              <w:right w:val="single" w:sz="4" w:space="0" w:color="auto"/>
            </w:tcBorders>
            <w:shd w:val="clear" w:color="auto" w:fill="FFFFFF"/>
          </w:tcPr>
          <w:p w:rsidR="00F727FE" w:rsidRPr="00936D02" w:rsidRDefault="00F727FE" w:rsidP="00FA1961">
            <w:pPr>
              <w:jc w:val="center"/>
              <w:rPr>
                <w:sz w:val="20"/>
                <w:highlight w:val="yellow"/>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FA1961">
            <w:pPr>
              <w:shd w:val="clear" w:color="auto" w:fill="FFFFFF"/>
              <w:ind w:left="710"/>
              <w:rPr>
                <w:sz w:val="16"/>
                <w:szCs w:val="16"/>
              </w:rPr>
            </w:pPr>
            <w:r w:rsidRPr="0078007E">
              <w:rPr>
                <w:sz w:val="16"/>
                <w:szCs w:val="16"/>
              </w:rPr>
              <w:t>Местный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A1961">
            <w:pPr>
              <w:shd w:val="clear" w:color="auto" w:fill="FFFFFF"/>
              <w:jc w:val="center"/>
              <w:rPr>
                <w:sz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A1961">
            <w:pPr>
              <w:shd w:val="clear" w:color="auto" w:fill="FFFFFF"/>
              <w:jc w:val="center"/>
              <w:rPr>
                <w:sz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A1961">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A1961">
            <w:pPr>
              <w:shd w:val="clear" w:color="auto" w:fill="FFFFFF"/>
              <w:jc w:val="center"/>
              <w:rPr>
                <w:sz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A1961">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Pr="00C62E04" w:rsidRDefault="00F727FE" w:rsidP="00FA1961">
            <w:pPr>
              <w:shd w:val="clear" w:color="auto" w:fill="FFFFFF"/>
              <w:jc w:val="center"/>
              <w:rPr>
                <w:sz w:val="20"/>
              </w:rPr>
            </w:pPr>
          </w:p>
        </w:tc>
      </w:tr>
      <w:tr w:rsidR="00F727FE" w:rsidTr="00F727FE">
        <w:trPr>
          <w:trHeight w:hRule="exact" w:val="444"/>
        </w:trPr>
        <w:tc>
          <w:tcPr>
            <w:tcW w:w="562" w:type="dxa"/>
            <w:vMerge/>
            <w:tcBorders>
              <w:left w:val="single" w:sz="4" w:space="0" w:color="auto"/>
              <w:bottom w:val="single" w:sz="4" w:space="0" w:color="auto"/>
              <w:right w:val="single" w:sz="4" w:space="0" w:color="auto"/>
            </w:tcBorders>
            <w:shd w:val="clear" w:color="auto" w:fill="FFFFFF"/>
            <w:vAlign w:val="center"/>
          </w:tcPr>
          <w:p w:rsidR="00F727FE" w:rsidRPr="0078007E" w:rsidRDefault="00F727FE" w:rsidP="00FA1961">
            <w:pPr>
              <w:jc w:val="center"/>
              <w:rPr>
                <w:sz w:val="20"/>
              </w:rPr>
            </w:pPr>
          </w:p>
        </w:tc>
        <w:tc>
          <w:tcPr>
            <w:tcW w:w="2651" w:type="dxa"/>
            <w:vMerge/>
            <w:tcBorders>
              <w:top w:val="single" w:sz="4" w:space="0" w:color="auto"/>
              <w:left w:val="single" w:sz="4" w:space="0" w:color="auto"/>
              <w:bottom w:val="single" w:sz="4" w:space="0" w:color="auto"/>
              <w:right w:val="single" w:sz="4" w:space="0" w:color="auto"/>
            </w:tcBorders>
            <w:shd w:val="clear" w:color="auto" w:fill="FFFFFF"/>
          </w:tcPr>
          <w:p w:rsidR="00F727FE" w:rsidRPr="002F2A6C" w:rsidRDefault="00F727FE" w:rsidP="00FA1961">
            <w:pPr>
              <w:rPr>
                <w:sz w:val="20"/>
              </w:rPr>
            </w:pPr>
          </w:p>
        </w:tc>
        <w:tc>
          <w:tcPr>
            <w:tcW w:w="1559" w:type="dxa"/>
            <w:vMerge/>
            <w:tcBorders>
              <w:left w:val="single" w:sz="4" w:space="0" w:color="auto"/>
              <w:right w:val="single" w:sz="4" w:space="0" w:color="auto"/>
            </w:tcBorders>
            <w:shd w:val="clear" w:color="auto" w:fill="FFFFFF"/>
          </w:tcPr>
          <w:p w:rsidR="00F727FE" w:rsidRPr="00936D02" w:rsidRDefault="00F727FE" w:rsidP="00FA1961">
            <w:pPr>
              <w:jc w:val="center"/>
              <w:rPr>
                <w:sz w:val="20"/>
                <w:highlight w:val="yellow"/>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FA1961">
            <w:pPr>
              <w:shd w:val="clear" w:color="auto" w:fill="FFFFFF"/>
              <w:ind w:left="710"/>
              <w:rPr>
                <w:sz w:val="16"/>
                <w:szCs w:val="16"/>
              </w:rPr>
            </w:pPr>
            <w:r w:rsidRPr="0078007E">
              <w:rPr>
                <w:sz w:val="16"/>
                <w:szCs w:val="16"/>
              </w:rPr>
              <w:t>Иные источники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A1961">
            <w:pPr>
              <w:shd w:val="clear" w:color="auto" w:fill="FFFFFF"/>
              <w:jc w:val="center"/>
              <w:rPr>
                <w:sz w:val="20"/>
              </w:rPr>
            </w:pPr>
            <w:r>
              <w:rPr>
                <w:sz w:val="20"/>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A1961">
            <w:pPr>
              <w:shd w:val="clear" w:color="auto" w:fill="FFFFFF"/>
              <w:jc w:val="center"/>
              <w:rPr>
                <w:sz w:val="20"/>
              </w:rPr>
            </w:pPr>
            <w:r>
              <w:rPr>
                <w:sz w:val="2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A1961">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A1961">
            <w:pPr>
              <w:shd w:val="clear" w:color="auto" w:fill="FFFFFF"/>
              <w:jc w:val="center"/>
              <w:rPr>
                <w:sz w:val="20"/>
              </w:rPr>
            </w:pPr>
            <w:r>
              <w:rPr>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A1961">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Default="00F727FE" w:rsidP="00FA1961">
            <w:pPr>
              <w:shd w:val="clear" w:color="auto" w:fill="FFFFFF"/>
              <w:jc w:val="center"/>
              <w:rPr>
                <w:sz w:val="20"/>
              </w:rPr>
            </w:pPr>
            <w:r>
              <w:rPr>
                <w:sz w:val="20"/>
              </w:rPr>
              <w:t>0</w:t>
            </w:r>
          </w:p>
        </w:tc>
      </w:tr>
      <w:tr w:rsidR="00F727FE" w:rsidTr="00F727FE">
        <w:trPr>
          <w:trHeight w:hRule="exact" w:val="444"/>
        </w:trPr>
        <w:tc>
          <w:tcPr>
            <w:tcW w:w="562" w:type="dxa"/>
            <w:vMerge w:val="restart"/>
            <w:tcBorders>
              <w:left w:val="single" w:sz="4" w:space="0" w:color="auto"/>
              <w:right w:val="single" w:sz="4" w:space="0" w:color="auto"/>
            </w:tcBorders>
            <w:shd w:val="clear" w:color="auto" w:fill="FFFFFF"/>
            <w:vAlign w:val="center"/>
          </w:tcPr>
          <w:p w:rsidR="00F727FE" w:rsidRPr="0078007E" w:rsidRDefault="00F727FE" w:rsidP="00331042">
            <w:pPr>
              <w:jc w:val="center"/>
              <w:rPr>
                <w:sz w:val="20"/>
              </w:rPr>
            </w:pPr>
          </w:p>
        </w:tc>
        <w:tc>
          <w:tcPr>
            <w:tcW w:w="2651" w:type="dxa"/>
            <w:vMerge w:val="restart"/>
            <w:tcBorders>
              <w:top w:val="single" w:sz="4" w:space="0" w:color="auto"/>
              <w:left w:val="single" w:sz="4" w:space="0" w:color="auto"/>
              <w:right w:val="single" w:sz="4" w:space="0" w:color="auto"/>
            </w:tcBorders>
            <w:shd w:val="clear" w:color="auto" w:fill="FFFFFF"/>
          </w:tcPr>
          <w:p w:rsidR="00F727FE" w:rsidRPr="002F2A6C" w:rsidRDefault="00F727FE" w:rsidP="00331042">
            <w:pPr>
              <w:rPr>
                <w:sz w:val="20"/>
              </w:rPr>
            </w:pPr>
            <w:r w:rsidRPr="00331042">
              <w:rPr>
                <w:sz w:val="20"/>
              </w:rPr>
              <w:t>Осуществление полномочий по дорожной деятельности в отношении автомобильных дорог местного значения вне границ населенных пунктов в границах муниципального округа</w:t>
            </w:r>
          </w:p>
        </w:tc>
        <w:tc>
          <w:tcPr>
            <w:tcW w:w="1559" w:type="dxa"/>
            <w:vMerge/>
            <w:tcBorders>
              <w:left w:val="single" w:sz="4" w:space="0" w:color="auto"/>
              <w:right w:val="single" w:sz="4" w:space="0" w:color="auto"/>
            </w:tcBorders>
            <w:shd w:val="clear" w:color="auto" w:fill="FFFFFF"/>
          </w:tcPr>
          <w:p w:rsidR="00F727FE" w:rsidRPr="00936D02" w:rsidRDefault="00F727FE" w:rsidP="00331042">
            <w:pPr>
              <w:jc w:val="center"/>
              <w:rPr>
                <w:sz w:val="20"/>
                <w:highlight w:val="yellow"/>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331042">
            <w:pPr>
              <w:shd w:val="clear" w:color="auto" w:fill="FFFFFF"/>
              <w:ind w:left="710"/>
              <w:rPr>
                <w:sz w:val="16"/>
                <w:szCs w:val="16"/>
              </w:rPr>
            </w:pPr>
            <w:r w:rsidRPr="0078007E">
              <w:rPr>
                <w:spacing w:val="-1"/>
                <w:sz w:val="16"/>
                <w:szCs w:val="16"/>
              </w:rPr>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F32434" w:rsidRDefault="00F727FE" w:rsidP="00331042">
            <w:pPr>
              <w:shd w:val="clear" w:color="auto" w:fill="FFFFFF"/>
              <w:jc w:val="center"/>
              <w:rPr>
                <w:sz w:val="20"/>
              </w:rPr>
            </w:pPr>
            <w:r>
              <w:rPr>
                <w:sz w:val="20"/>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F32434" w:rsidRDefault="00F727FE" w:rsidP="00331042">
            <w:pPr>
              <w:shd w:val="clear" w:color="auto" w:fill="FFFFFF"/>
              <w:jc w:val="center"/>
              <w:rPr>
                <w:sz w:val="20"/>
              </w:rPr>
            </w:pPr>
            <w:r w:rsidRPr="00F32434">
              <w:rPr>
                <w:sz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F32434" w:rsidRDefault="00F727FE" w:rsidP="00331042">
            <w:pPr>
              <w:shd w:val="clear" w:color="auto" w:fill="FFFFFF"/>
              <w:jc w:val="center"/>
              <w:rPr>
                <w:sz w:val="20"/>
              </w:rPr>
            </w:pPr>
            <w:r w:rsidRPr="00F32434">
              <w:rPr>
                <w:sz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F32434" w:rsidRDefault="00F727FE" w:rsidP="00331042">
            <w:pPr>
              <w:shd w:val="clear" w:color="auto" w:fill="FFFFFF"/>
              <w:jc w:val="center"/>
              <w:rPr>
                <w:sz w:val="20"/>
              </w:rPr>
            </w:pPr>
            <w:r w:rsidRPr="00F32434">
              <w:rPr>
                <w:sz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F32434" w:rsidRDefault="00F727FE" w:rsidP="00331042">
            <w:pPr>
              <w:shd w:val="clear" w:color="auto" w:fill="FFFFFF"/>
              <w:jc w:val="center"/>
              <w:rPr>
                <w:sz w:val="20"/>
              </w:rPr>
            </w:pPr>
            <w:r w:rsidRPr="00F32434">
              <w:rPr>
                <w:sz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Pr="00F32434" w:rsidRDefault="00F727FE" w:rsidP="00331042">
            <w:pPr>
              <w:shd w:val="clear" w:color="auto" w:fill="FFFFFF"/>
              <w:jc w:val="center"/>
              <w:rPr>
                <w:sz w:val="20"/>
              </w:rPr>
            </w:pPr>
            <w:r>
              <w:rPr>
                <w:sz w:val="20"/>
              </w:rPr>
              <w:t>0</w:t>
            </w:r>
          </w:p>
        </w:tc>
      </w:tr>
      <w:tr w:rsidR="00F727FE" w:rsidTr="00F727FE">
        <w:trPr>
          <w:trHeight w:hRule="exact" w:val="444"/>
        </w:trPr>
        <w:tc>
          <w:tcPr>
            <w:tcW w:w="562" w:type="dxa"/>
            <w:vMerge/>
            <w:tcBorders>
              <w:left w:val="single" w:sz="4" w:space="0" w:color="auto"/>
              <w:right w:val="single" w:sz="4" w:space="0" w:color="auto"/>
            </w:tcBorders>
            <w:shd w:val="clear" w:color="auto" w:fill="FFFFFF"/>
            <w:vAlign w:val="center"/>
          </w:tcPr>
          <w:p w:rsidR="00F727FE" w:rsidRPr="0078007E" w:rsidRDefault="00F727FE" w:rsidP="00331042">
            <w:pPr>
              <w:jc w:val="center"/>
              <w:rPr>
                <w:sz w:val="20"/>
              </w:rPr>
            </w:pPr>
          </w:p>
        </w:tc>
        <w:tc>
          <w:tcPr>
            <w:tcW w:w="2651" w:type="dxa"/>
            <w:vMerge/>
            <w:tcBorders>
              <w:left w:val="single" w:sz="4" w:space="0" w:color="auto"/>
              <w:right w:val="single" w:sz="4" w:space="0" w:color="auto"/>
            </w:tcBorders>
            <w:shd w:val="clear" w:color="auto" w:fill="FFFFFF"/>
          </w:tcPr>
          <w:p w:rsidR="00F727FE" w:rsidRPr="002F2A6C" w:rsidRDefault="00F727FE" w:rsidP="00331042">
            <w:pPr>
              <w:rPr>
                <w:sz w:val="20"/>
              </w:rPr>
            </w:pPr>
          </w:p>
        </w:tc>
        <w:tc>
          <w:tcPr>
            <w:tcW w:w="1559" w:type="dxa"/>
            <w:vMerge/>
            <w:tcBorders>
              <w:left w:val="single" w:sz="4" w:space="0" w:color="auto"/>
              <w:right w:val="single" w:sz="4" w:space="0" w:color="auto"/>
            </w:tcBorders>
            <w:shd w:val="clear" w:color="auto" w:fill="FFFFFF"/>
          </w:tcPr>
          <w:p w:rsidR="00F727FE" w:rsidRPr="00936D02" w:rsidRDefault="00F727FE" w:rsidP="00331042">
            <w:pPr>
              <w:jc w:val="center"/>
              <w:rPr>
                <w:sz w:val="20"/>
                <w:highlight w:val="yellow"/>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331042">
            <w:pPr>
              <w:shd w:val="clear" w:color="auto" w:fill="FFFFFF"/>
              <w:rPr>
                <w:sz w:val="16"/>
                <w:szCs w:val="16"/>
              </w:rPr>
            </w:pPr>
            <w:r w:rsidRPr="0078007E">
              <w:rPr>
                <w:sz w:val="16"/>
                <w:szCs w:val="16"/>
              </w:rPr>
              <w:t>Федеральный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31042">
            <w:pPr>
              <w:shd w:val="clear" w:color="auto" w:fill="FFFFFF"/>
              <w:jc w:val="center"/>
              <w:rPr>
                <w:sz w:val="20"/>
              </w:rPr>
            </w:pPr>
            <w:r>
              <w:rPr>
                <w:sz w:val="20"/>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31042">
            <w:pPr>
              <w:shd w:val="clear" w:color="auto" w:fill="FFFFFF"/>
              <w:jc w:val="center"/>
              <w:rPr>
                <w:sz w:val="20"/>
              </w:rPr>
            </w:pPr>
            <w:r>
              <w:rPr>
                <w:sz w:val="2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31042">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31042">
            <w:pPr>
              <w:shd w:val="clear" w:color="auto" w:fill="FFFFFF"/>
              <w:jc w:val="center"/>
              <w:rPr>
                <w:sz w:val="20"/>
              </w:rPr>
            </w:pPr>
            <w:r>
              <w:rPr>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31042">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Default="00F727FE" w:rsidP="00331042">
            <w:pPr>
              <w:shd w:val="clear" w:color="auto" w:fill="FFFFFF"/>
              <w:jc w:val="center"/>
              <w:rPr>
                <w:sz w:val="20"/>
              </w:rPr>
            </w:pPr>
            <w:r>
              <w:rPr>
                <w:sz w:val="20"/>
              </w:rPr>
              <w:t>0</w:t>
            </w:r>
          </w:p>
        </w:tc>
      </w:tr>
      <w:tr w:rsidR="00F727FE" w:rsidTr="00F727FE">
        <w:trPr>
          <w:trHeight w:hRule="exact" w:val="444"/>
        </w:trPr>
        <w:tc>
          <w:tcPr>
            <w:tcW w:w="562" w:type="dxa"/>
            <w:vMerge/>
            <w:tcBorders>
              <w:left w:val="single" w:sz="4" w:space="0" w:color="auto"/>
              <w:right w:val="single" w:sz="4" w:space="0" w:color="auto"/>
            </w:tcBorders>
            <w:shd w:val="clear" w:color="auto" w:fill="FFFFFF"/>
            <w:vAlign w:val="center"/>
          </w:tcPr>
          <w:p w:rsidR="00F727FE" w:rsidRPr="0078007E" w:rsidRDefault="00F727FE" w:rsidP="00331042">
            <w:pPr>
              <w:jc w:val="center"/>
              <w:rPr>
                <w:sz w:val="20"/>
              </w:rPr>
            </w:pPr>
          </w:p>
        </w:tc>
        <w:tc>
          <w:tcPr>
            <w:tcW w:w="2651" w:type="dxa"/>
            <w:vMerge/>
            <w:tcBorders>
              <w:left w:val="single" w:sz="4" w:space="0" w:color="auto"/>
              <w:right w:val="single" w:sz="4" w:space="0" w:color="auto"/>
            </w:tcBorders>
            <w:shd w:val="clear" w:color="auto" w:fill="FFFFFF"/>
          </w:tcPr>
          <w:p w:rsidR="00F727FE" w:rsidRPr="002F2A6C" w:rsidRDefault="00F727FE" w:rsidP="00331042">
            <w:pPr>
              <w:rPr>
                <w:sz w:val="20"/>
              </w:rPr>
            </w:pPr>
          </w:p>
        </w:tc>
        <w:tc>
          <w:tcPr>
            <w:tcW w:w="1559" w:type="dxa"/>
            <w:vMerge/>
            <w:tcBorders>
              <w:left w:val="single" w:sz="4" w:space="0" w:color="auto"/>
              <w:right w:val="single" w:sz="4" w:space="0" w:color="auto"/>
            </w:tcBorders>
            <w:shd w:val="clear" w:color="auto" w:fill="FFFFFF"/>
          </w:tcPr>
          <w:p w:rsidR="00F727FE" w:rsidRPr="00936D02" w:rsidRDefault="00F727FE" w:rsidP="00331042">
            <w:pPr>
              <w:jc w:val="center"/>
              <w:rPr>
                <w:sz w:val="20"/>
                <w:highlight w:val="yellow"/>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331042">
            <w:pPr>
              <w:shd w:val="clear" w:color="auto" w:fill="FFFFFF"/>
              <w:rPr>
                <w:sz w:val="16"/>
                <w:szCs w:val="16"/>
              </w:rPr>
            </w:pPr>
            <w:r w:rsidRPr="0078007E">
              <w:rPr>
                <w:sz w:val="16"/>
                <w:szCs w:val="16"/>
              </w:rPr>
              <w:t>Областной бюджет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31042">
            <w:pPr>
              <w:shd w:val="clear" w:color="auto" w:fill="FFFFFF"/>
              <w:jc w:val="center"/>
              <w:rPr>
                <w:sz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31042">
            <w:pPr>
              <w:shd w:val="clear" w:color="auto" w:fill="FFFFFF"/>
              <w:jc w:val="center"/>
              <w:rPr>
                <w:sz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31042">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31042">
            <w:pPr>
              <w:shd w:val="clear" w:color="auto" w:fill="FFFFFF"/>
              <w:jc w:val="center"/>
              <w:rPr>
                <w:sz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31042">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Pr="00C62E04" w:rsidRDefault="00F727FE" w:rsidP="00331042">
            <w:pPr>
              <w:shd w:val="clear" w:color="auto" w:fill="FFFFFF"/>
              <w:jc w:val="center"/>
              <w:rPr>
                <w:sz w:val="20"/>
              </w:rPr>
            </w:pPr>
          </w:p>
        </w:tc>
      </w:tr>
      <w:tr w:rsidR="00F727FE" w:rsidTr="00F727FE">
        <w:trPr>
          <w:trHeight w:hRule="exact" w:val="444"/>
        </w:trPr>
        <w:tc>
          <w:tcPr>
            <w:tcW w:w="562" w:type="dxa"/>
            <w:vMerge/>
            <w:tcBorders>
              <w:left w:val="single" w:sz="4" w:space="0" w:color="auto"/>
              <w:right w:val="single" w:sz="4" w:space="0" w:color="auto"/>
            </w:tcBorders>
            <w:shd w:val="clear" w:color="auto" w:fill="FFFFFF"/>
            <w:vAlign w:val="center"/>
          </w:tcPr>
          <w:p w:rsidR="00F727FE" w:rsidRPr="0078007E" w:rsidRDefault="00F727FE" w:rsidP="00331042">
            <w:pPr>
              <w:jc w:val="center"/>
              <w:rPr>
                <w:sz w:val="20"/>
              </w:rPr>
            </w:pPr>
          </w:p>
        </w:tc>
        <w:tc>
          <w:tcPr>
            <w:tcW w:w="2651" w:type="dxa"/>
            <w:vMerge/>
            <w:tcBorders>
              <w:left w:val="single" w:sz="4" w:space="0" w:color="auto"/>
              <w:right w:val="single" w:sz="4" w:space="0" w:color="auto"/>
            </w:tcBorders>
            <w:shd w:val="clear" w:color="auto" w:fill="FFFFFF"/>
          </w:tcPr>
          <w:p w:rsidR="00F727FE" w:rsidRPr="002F2A6C" w:rsidRDefault="00F727FE" w:rsidP="00331042">
            <w:pPr>
              <w:rPr>
                <w:sz w:val="20"/>
              </w:rPr>
            </w:pPr>
          </w:p>
        </w:tc>
        <w:tc>
          <w:tcPr>
            <w:tcW w:w="1559" w:type="dxa"/>
            <w:vMerge/>
            <w:tcBorders>
              <w:left w:val="single" w:sz="4" w:space="0" w:color="auto"/>
              <w:right w:val="single" w:sz="4" w:space="0" w:color="auto"/>
            </w:tcBorders>
            <w:shd w:val="clear" w:color="auto" w:fill="FFFFFF"/>
          </w:tcPr>
          <w:p w:rsidR="00F727FE" w:rsidRPr="00936D02" w:rsidRDefault="00F727FE" w:rsidP="00331042">
            <w:pPr>
              <w:jc w:val="center"/>
              <w:rPr>
                <w:sz w:val="20"/>
                <w:highlight w:val="yellow"/>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331042">
            <w:pPr>
              <w:shd w:val="clear" w:color="auto" w:fill="FFFFFF"/>
              <w:ind w:left="710"/>
              <w:rPr>
                <w:sz w:val="16"/>
                <w:szCs w:val="16"/>
              </w:rPr>
            </w:pPr>
            <w:r w:rsidRPr="0078007E">
              <w:rPr>
                <w:sz w:val="16"/>
                <w:szCs w:val="16"/>
              </w:rPr>
              <w:t>Местный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31042">
            <w:pPr>
              <w:shd w:val="clear" w:color="auto" w:fill="FFFFFF"/>
              <w:jc w:val="center"/>
              <w:rPr>
                <w:sz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31042">
            <w:pPr>
              <w:shd w:val="clear" w:color="auto" w:fill="FFFFFF"/>
              <w:jc w:val="center"/>
              <w:rPr>
                <w:sz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31042">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31042">
            <w:pPr>
              <w:shd w:val="clear" w:color="auto" w:fill="FFFFFF"/>
              <w:jc w:val="center"/>
              <w:rPr>
                <w:sz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31042">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Pr="00C62E04" w:rsidRDefault="00F727FE" w:rsidP="00331042">
            <w:pPr>
              <w:shd w:val="clear" w:color="auto" w:fill="FFFFFF"/>
              <w:jc w:val="center"/>
              <w:rPr>
                <w:sz w:val="20"/>
              </w:rPr>
            </w:pPr>
          </w:p>
        </w:tc>
      </w:tr>
      <w:tr w:rsidR="00F727FE" w:rsidTr="00F727FE">
        <w:trPr>
          <w:trHeight w:hRule="exact" w:val="444"/>
        </w:trPr>
        <w:tc>
          <w:tcPr>
            <w:tcW w:w="562" w:type="dxa"/>
            <w:vMerge/>
            <w:tcBorders>
              <w:left w:val="single" w:sz="4" w:space="0" w:color="auto"/>
              <w:bottom w:val="single" w:sz="4" w:space="0" w:color="auto"/>
              <w:right w:val="single" w:sz="4" w:space="0" w:color="auto"/>
            </w:tcBorders>
            <w:shd w:val="clear" w:color="auto" w:fill="FFFFFF"/>
            <w:vAlign w:val="center"/>
          </w:tcPr>
          <w:p w:rsidR="00F727FE" w:rsidRPr="0078007E" w:rsidRDefault="00F727FE" w:rsidP="00331042">
            <w:pPr>
              <w:jc w:val="center"/>
              <w:rPr>
                <w:sz w:val="20"/>
              </w:rPr>
            </w:pPr>
          </w:p>
        </w:tc>
        <w:tc>
          <w:tcPr>
            <w:tcW w:w="2651" w:type="dxa"/>
            <w:vMerge/>
            <w:tcBorders>
              <w:left w:val="single" w:sz="4" w:space="0" w:color="auto"/>
              <w:bottom w:val="single" w:sz="4" w:space="0" w:color="auto"/>
              <w:right w:val="single" w:sz="4" w:space="0" w:color="auto"/>
            </w:tcBorders>
            <w:shd w:val="clear" w:color="auto" w:fill="FFFFFF"/>
          </w:tcPr>
          <w:p w:rsidR="00F727FE" w:rsidRPr="002F2A6C" w:rsidRDefault="00F727FE" w:rsidP="00331042">
            <w:pPr>
              <w:rPr>
                <w:sz w:val="20"/>
              </w:rPr>
            </w:pPr>
          </w:p>
        </w:tc>
        <w:tc>
          <w:tcPr>
            <w:tcW w:w="1559" w:type="dxa"/>
            <w:vMerge/>
            <w:tcBorders>
              <w:left w:val="single" w:sz="4" w:space="0" w:color="auto"/>
              <w:right w:val="single" w:sz="4" w:space="0" w:color="auto"/>
            </w:tcBorders>
            <w:shd w:val="clear" w:color="auto" w:fill="FFFFFF"/>
          </w:tcPr>
          <w:p w:rsidR="00F727FE" w:rsidRPr="00936D02" w:rsidRDefault="00F727FE" w:rsidP="00331042">
            <w:pPr>
              <w:jc w:val="center"/>
              <w:rPr>
                <w:sz w:val="20"/>
                <w:highlight w:val="yellow"/>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331042">
            <w:pPr>
              <w:shd w:val="clear" w:color="auto" w:fill="FFFFFF"/>
              <w:ind w:left="710"/>
              <w:rPr>
                <w:sz w:val="16"/>
                <w:szCs w:val="16"/>
              </w:rPr>
            </w:pPr>
            <w:r w:rsidRPr="0078007E">
              <w:rPr>
                <w:sz w:val="16"/>
                <w:szCs w:val="16"/>
              </w:rPr>
              <w:t>Иные источники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31042">
            <w:pPr>
              <w:shd w:val="clear" w:color="auto" w:fill="FFFFFF"/>
              <w:jc w:val="center"/>
              <w:rPr>
                <w:sz w:val="20"/>
              </w:rPr>
            </w:pPr>
            <w:r>
              <w:rPr>
                <w:sz w:val="20"/>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31042">
            <w:pPr>
              <w:shd w:val="clear" w:color="auto" w:fill="FFFFFF"/>
              <w:jc w:val="center"/>
              <w:rPr>
                <w:sz w:val="20"/>
              </w:rPr>
            </w:pPr>
            <w:r>
              <w:rPr>
                <w:sz w:val="2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31042">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31042">
            <w:pPr>
              <w:shd w:val="clear" w:color="auto" w:fill="FFFFFF"/>
              <w:jc w:val="center"/>
              <w:rPr>
                <w:sz w:val="20"/>
              </w:rPr>
            </w:pPr>
            <w:r>
              <w:rPr>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31042">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Default="00F727FE" w:rsidP="00331042">
            <w:pPr>
              <w:shd w:val="clear" w:color="auto" w:fill="FFFFFF"/>
              <w:jc w:val="center"/>
              <w:rPr>
                <w:sz w:val="20"/>
              </w:rPr>
            </w:pPr>
            <w:r>
              <w:rPr>
                <w:sz w:val="20"/>
              </w:rPr>
              <w:t>0</w:t>
            </w:r>
          </w:p>
        </w:tc>
      </w:tr>
      <w:tr w:rsidR="00F727FE" w:rsidTr="00F727FE">
        <w:trPr>
          <w:trHeight w:hRule="exact" w:val="444"/>
        </w:trPr>
        <w:tc>
          <w:tcPr>
            <w:tcW w:w="562" w:type="dxa"/>
            <w:vMerge w:val="restart"/>
            <w:tcBorders>
              <w:left w:val="single" w:sz="4" w:space="0" w:color="auto"/>
              <w:right w:val="single" w:sz="4" w:space="0" w:color="auto"/>
            </w:tcBorders>
            <w:shd w:val="clear" w:color="auto" w:fill="FFFFFF"/>
            <w:vAlign w:val="center"/>
          </w:tcPr>
          <w:p w:rsidR="00F727FE" w:rsidRPr="0078007E" w:rsidRDefault="00F727FE" w:rsidP="00331042">
            <w:pPr>
              <w:jc w:val="center"/>
              <w:rPr>
                <w:sz w:val="20"/>
              </w:rPr>
            </w:pPr>
          </w:p>
        </w:tc>
        <w:tc>
          <w:tcPr>
            <w:tcW w:w="2651" w:type="dxa"/>
            <w:vMerge w:val="restart"/>
            <w:tcBorders>
              <w:left w:val="single" w:sz="4" w:space="0" w:color="auto"/>
              <w:right w:val="single" w:sz="4" w:space="0" w:color="auto"/>
            </w:tcBorders>
            <w:shd w:val="clear" w:color="auto" w:fill="FFFFFF"/>
          </w:tcPr>
          <w:p w:rsidR="00F727FE" w:rsidRPr="002F2A6C" w:rsidRDefault="00F727FE" w:rsidP="00331042">
            <w:pPr>
              <w:rPr>
                <w:sz w:val="20"/>
              </w:rPr>
            </w:pPr>
            <w:r w:rsidRPr="00331042">
              <w:rPr>
                <w:sz w:val="20"/>
              </w:rPr>
              <w:t>Осуществление дорожной деятельности в отношении автомобильных дорог общего пользования местного значения в границах населенных пунктов</w:t>
            </w:r>
          </w:p>
        </w:tc>
        <w:tc>
          <w:tcPr>
            <w:tcW w:w="1559" w:type="dxa"/>
            <w:vMerge/>
            <w:tcBorders>
              <w:left w:val="single" w:sz="4" w:space="0" w:color="auto"/>
              <w:right w:val="single" w:sz="4" w:space="0" w:color="auto"/>
            </w:tcBorders>
            <w:shd w:val="clear" w:color="auto" w:fill="FFFFFF"/>
          </w:tcPr>
          <w:p w:rsidR="00F727FE" w:rsidRPr="00936D02" w:rsidRDefault="00F727FE" w:rsidP="00331042">
            <w:pPr>
              <w:jc w:val="center"/>
              <w:rPr>
                <w:sz w:val="20"/>
                <w:highlight w:val="yellow"/>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331042">
            <w:pPr>
              <w:shd w:val="clear" w:color="auto" w:fill="FFFFFF"/>
              <w:ind w:left="710"/>
              <w:rPr>
                <w:sz w:val="16"/>
                <w:szCs w:val="16"/>
              </w:rPr>
            </w:pPr>
            <w:r w:rsidRPr="0078007E">
              <w:rPr>
                <w:spacing w:val="-1"/>
                <w:sz w:val="16"/>
                <w:szCs w:val="16"/>
              </w:rPr>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F32434" w:rsidRDefault="00F727FE" w:rsidP="00331042">
            <w:pPr>
              <w:shd w:val="clear" w:color="auto" w:fill="FFFFFF"/>
              <w:jc w:val="center"/>
              <w:rPr>
                <w:sz w:val="20"/>
              </w:rPr>
            </w:pPr>
            <w:r>
              <w:rPr>
                <w:sz w:val="20"/>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F32434" w:rsidRDefault="00F727FE" w:rsidP="00331042">
            <w:pPr>
              <w:shd w:val="clear" w:color="auto" w:fill="FFFFFF"/>
              <w:jc w:val="center"/>
              <w:rPr>
                <w:sz w:val="20"/>
              </w:rPr>
            </w:pPr>
            <w:r w:rsidRPr="00F32434">
              <w:rPr>
                <w:sz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F32434" w:rsidRDefault="00F727FE" w:rsidP="00331042">
            <w:pPr>
              <w:shd w:val="clear" w:color="auto" w:fill="FFFFFF"/>
              <w:jc w:val="center"/>
              <w:rPr>
                <w:sz w:val="20"/>
              </w:rPr>
            </w:pPr>
            <w:r w:rsidRPr="00F32434">
              <w:rPr>
                <w:sz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F32434" w:rsidRDefault="00F727FE" w:rsidP="00331042">
            <w:pPr>
              <w:shd w:val="clear" w:color="auto" w:fill="FFFFFF"/>
              <w:jc w:val="center"/>
              <w:rPr>
                <w:sz w:val="20"/>
              </w:rPr>
            </w:pPr>
            <w:r w:rsidRPr="00F32434">
              <w:rPr>
                <w:sz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F32434" w:rsidRDefault="00F727FE" w:rsidP="00331042">
            <w:pPr>
              <w:shd w:val="clear" w:color="auto" w:fill="FFFFFF"/>
              <w:jc w:val="center"/>
              <w:rPr>
                <w:sz w:val="20"/>
              </w:rPr>
            </w:pPr>
            <w:r w:rsidRPr="00F32434">
              <w:rPr>
                <w:sz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Pr="00F32434" w:rsidRDefault="00F727FE" w:rsidP="00331042">
            <w:pPr>
              <w:shd w:val="clear" w:color="auto" w:fill="FFFFFF"/>
              <w:jc w:val="center"/>
              <w:rPr>
                <w:sz w:val="20"/>
              </w:rPr>
            </w:pPr>
            <w:r>
              <w:rPr>
                <w:sz w:val="20"/>
              </w:rPr>
              <w:t>0</w:t>
            </w:r>
          </w:p>
        </w:tc>
      </w:tr>
      <w:tr w:rsidR="00F727FE" w:rsidTr="00F727FE">
        <w:trPr>
          <w:trHeight w:hRule="exact" w:val="444"/>
        </w:trPr>
        <w:tc>
          <w:tcPr>
            <w:tcW w:w="562" w:type="dxa"/>
            <w:vMerge/>
            <w:tcBorders>
              <w:left w:val="single" w:sz="4" w:space="0" w:color="auto"/>
              <w:right w:val="single" w:sz="4" w:space="0" w:color="auto"/>
            </w:tcBorders>
            <w:shd w:val="clear" w:color="auto" w:fill="FFFFFF"/>
            <w:vAlign w:val="center"/>
          </w:tcPr>
          <w:p w:rsidR="00F727FE" w:rsidRPr="0078007E" w:rsidRDefault="00F727FE" w:rsidP="00331042">
            <w:pPr>
              <w:jc w:val="center"/>
              <w:rPr>
                <w:sz w:val="20"/>
              </w:rPr>
            </w:pPr>
          </w:p>
        </w:tc>
        <w:tc>
          <w:tcPr>
            <w:tcW w:w="2651" w:type="dxa"/>
            <w:vMerge/>
            <w:tcBorders>
              <w:left w:val="single" w:sz="4" w:space="0" w:color="auto"/>
              <w:right w:val="single" w:sz="4" w:space="0" w:color="auto"/>
            </w:tcBorders>
            <w:shd w:val="clear" w:color="auto" w:fill="FFFFFF"/>
          </w:tcPr>
          <w:p w:rsidR="00F727FE" w:rsidRPr="002F2A6C" w:rsidRDefault="00F727FE" w:rsidP="00331042">
            <w:pPr>
              <w:rPr>
                <w:sz w:val="20"/>
              </w:rPr>
            </w:pPr>
          </w:p>
        </w:tc>
        <w:tc>
          <w:tcPr>
            <w:tcW w:w="1559" w:type="dxa"/>
            <w:vMerge/>
            <w:tcBorders>
              <w:left w:val="single" w:sz="4" w:space="0" w:color="auto"/>
              <w:right w:val="single" w:sz="4" w:space="0" w:color="auto"/>
            </w:tcBorders>
            <w:shd w:val="clear" w:color="auto" w:fill="FFFFFF"/>
          </w:tcPr>
          <w:p w:rsidR="00F727FE" w:rsidRPr="00936D02" w:rsidRDefault="00F727FE" w:rsidP="00331042">
            <w:pPr>
              <w:jc w:val="center"/>
              <w:rPr>
                <w:sz w:val="20"/>
                <w:highlight w:val="yellow"/>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331042">
            <w:pPr>
              <w:shd w:val="clear" w:color="auto" w:fill="FFFFFF"/>
              <w:rPr>
                <w:sz w:val="16"/>
                <w:szCs w:val="16"/>
              </w:rPr>
            </w:pPr>
            <w:r w:rsidRPr="0078007E">
              <w:rPr>
                <w:sz w:val="16"/>
                <w:szCs w:val="16"/>
              </w:rPr>
              <w:t>Федеральный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31042">
            <w:pPr>
              <w:shd w:val="clear" w:color="auto" w:fill="FFFFFF"/>
              <w:jc w:val="center"/>
              <w:rPr>
                <w:sz w:val="20"/>
              </w:rPr>
            </w:pPr>
            <w:r>
              <w:rPr>
                <w:sz w:val="20"/>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31042">
            <w:pPr>
              <w:shd w:val="clear" w:color="auto" w:fill="FFFFFF"/>
              <w:jc w:val="center"/>
              <w:rPr>
                <w:sz w:val="20"/>
              </w:rPr>
            </w:pPr>
            <w:r>
              <w:rPr>
                <w:sz w:val="2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31042">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31042">
            <w:pPr>
              <w:shd w:val="clear" w:color="auto" w:fill="FFFFFF"/>
              <w:jc w:val="center"/>
              <w:rPr>
                <w:sz w:val="20"/>
              </w:rPr>
            </w:pPr>
            <w:r>
              <w:rPr>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31042">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Default="00F727FE" w:rsidP="00331042">
            <w:pPr>
              <w:shd w:val="clear" w:color="auto" w:fill="FFFFFF"/>
              <w:jc w:val="center"/>
              <w:rPr>
                <w:sz w:val="20"/>
              </w:rPr>
            </w:pPr>
            <w:r>
              <w:rPr>
                <w:sz w:val="20"/>
              </w:rPr>
              <w:t>0</w:t>
            </w:r>
          </w:p>
        </w:tc>
      </w:tr>
      <w:tr w:rsidR="00F727FE" w:rsidTr="00F727FE">
        <w:trPr>
          <w:trHeight w:hRule="exact" w:val="444"/>
        </w:trPr>
        <w:tc>
          <w:tcPr>
            <w:tcW w:w="562" w:type="dxa"/>
            <w:vMerge/>
            <w:tcBorders>
              <w:left w:val="single" w:sz="4" w:space="0" w:color="auto"/>
              <w:right w:val="single" w:sz="4" w:space="0" w:color="auto"/>
            </w:tcBorders>
            <w:shd w:val="clear" w:color="auto" w:fill="FFFFFF"/>
            <w:vAlign w:val="center"/>
          </w:tcPr>
          <w:p w:rsidR="00F727FE" w:rsidRPr="0078007E" w:rsidRDefault="00F727FE" w:rsidP="00331042">
            <w:pPr>
              <w:jc w:val="center"/>
              <w:rPr>
                <w:sz w:val="20"/>
              </w:rPr>
            </w:pPr>
          </w:p>
        </w:tc>
        <w:tc>
          <w:tcPr>
            <w:tcW w:w="2651" w:type="dxa"/>
            <w:vMerge/>
            <w:tcBorders>
              <w:left w:val="single" w:sz="4" w:space="0" w:color="auto"/>
              <w:right w:val="single" w:sz="4" w:space="0" w:color="auto"/>
            </w:tcBorders>
            <w:shd w:val="clear" w:color="auto" w:fill="FFFFFF"/>
          </w:tcPr>
          <w:p w:rsidR="00F727FE" w:rsidRPr="002F2A6C" w:rsidRDefault="00F727FE" w:rsidP="00331042">
            <w:pPr>
              <w:rPr>
                <w:sz w:val="20"/>
              </w:rPr>
            </w:pPr>
          </w:p>
        </w:tc>
        <w:tc>
          <w:tcPr>
            <w:tcW w:w="1559" w:type="dxa"/>
            <w:vMerge/>
            <w:tcBorders>
              <w:left w:val="single" w:sz="4" w:space="0" w:color="auto"/>
              <w:right w:val="single" w:sz="4" w:space="0" w:color="auto"/>
            </w:tcBorders>
            <w:shd w:val="clear" w:color="auto" w:fill="FFFFFF"/>
          </w:tcPr>
          <w:p w:rsidR="00F727FE" w:rsidRPr="00936D02" w:rsidRDefault="00F727FE" w:rsidP="00331042">
            <w:pPr>
              <w:jc w:val="center"/>
              <w:rPr>
                <w:sz w:val="20"/>
                <w:highlight w:val="yellow"/>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331042">
            <w:pPr>
              <w:shd w:val="clear" w:color="auto" w:fill="FFFFFF"/>
              <w:rPr>
                <w:sz w:val="16"/>
                <w:szCs w:val="16"/>
              </w:rPr>
            </w:pPr>
            <w:r w:rsidRPr="0078007E">
              <w:rPr>
                <w:sz w:val="16"/>
                <w:szCs w:val="16"/>
              </w:rPr>
              <w:t>Областной бюджет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31042">
            <w:pPr>
              <w:shd w:val="clear" w:color="auto" w:fill="FFFFFF"/>
              <w:jc w:val="center"/>
              <w:rPr>
                <w:sz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31042">
            <w:pPr>
              <w:shd w:val="clear" w:color="auto" w:fill="FFFFFF"/>
              <w:jc w:val="center"/>
              <w:rPr>
                <w:sz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31042">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31042">
            <w:pPr>
              <w:shd w:val="clear" w:color="auto" w:fill="FFFFFF"/>
              <w:jc w:val="center"/>
              <w:rPr>
                <w:sz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31042">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Pr="00C62E04" w:rsidRDefault="00F727FE" w:rsidP="00331042">
            <w:pPr>
              <w:shd w:val="clear" w:color="auto" w:fill="FFFFFF"/>
              <w:jc w:val="center"/>
              <w:rPr>
                <w:sz w:val="20"/>
              </w:rPr>
            </w:pPr>
          </w:p>
        </w:tc>
      </w:tr>
      <w:tr w:rsidR="00F727FE" w:rsidTr="00F727FE">
        <w:trPr>
          <w:trHeight w:hRule="exact" w:val="444"/>
        </w:trPr>
        <w:tc>
          <w:tcPr>
            <w:tcW w:w="562" w:type="dxa"/>
            <w:vMerge/>
            <w:tcBorders>
              <w:left w:val="single" w:sz="4" w:space="0" w:color="auto"/>
              <w:right w:val="single" w:sz="4" w:space="0" w:color="auto"/>
            </w:tcBorders>
            <w:shd w:val="clear" w:color="auto" w:fill="FFFFFF"/>
            <w:vAlign w:val="center"/>
          </w:tcPr>
          <w:p w:rsidR="00F727FE" w:rsidRPr="0078007E" w:rsidRDefault="00F727FE" w:rsidP="00331042">
            <w:pPr>
              <w:jc w:val="center"/>
              <w:rPr>
                <w:sz w:val="20"/>
              </w:rPr>
            </w:pPr>
          </w:p>
        </w:tc>
        <w:tc>
          <w:tcPr>
            <w:tcW w:w="2651" w:type="dxa"/>
            <w:vMerge/>
            <w:tcBorders>
              <w:left w:val="single" w:sz="4" w:space="0" w:color="auto"/>
              <w:right w:val="single" w:sz="4" w:space="0" w:color="auto"/>
            </w:tcBorders>
            <w:shd w:val="clear" w:color="auto" w:fill="FFFFFF"/>
          </w:tcPr>
          <w:p w:rsidR="00F727FE" w:rsidRPr="002F2A6C" w:rsidRDefault="00F727FE" w:rsidP="00331042">
            <w:pPr>
              <w:rPr>
                <w:sz w:val="20"/>
              </w:rPr>
            </w:pPr>
          </w:p>
        </w:tc>
        <w:tc>
          <w:tcPr>
            <w:tcW w:w="1559" w:type="dxa"/>
            <w:vMerge/>
            <w:tcBorders>
              <w:left w:val="single" w:sz="4" w:space="0" w:color="auto"/>
              <w:right w:val="single" w:sz="4" w:space="0" w:color="auto"/>
            </w:tcBorders>
            <w:shd w:val="clear" w:color="auto" w:fill="FFFFFF"/>
          </w:tcPr>
          <w:p w:rsidR="00F727FE" w:rsidRPr="00936D02" w:rsidRDefault="00F727FE" w:rsidP="00331042">
            <w:pPr>
              <w:jc w:val="center"/>
              <w:rPr>
                <w:sz w:val="20"/>
                <w:highlight w:val="yellow"/>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331042">
            <w:pPr>
              <w:shd w:val="clear" w:color="auto" w:fill="FFFFFF"/>
              <w:ind w:left="710"/>
              <w:rPr>
                <w:sz w:val="16"/>
                <w:szCs w:val="16"/>
              </w:rPr>
            </w:pPr>
            <w:r w:rsidRPr="0078007E">
              <w:rPr>
                <w:sz w:val="16"/>
                <w:szCs w:val="16"/>
              </w:rPr>
              <w:t>Местный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31042">
            <w:pPr>
              <w:shd w:val="clear" w:color="auto" w:fill="FFFFFF"/>
              <w:jc w:val="center"/>
              <w:rPr>
                <w:sz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31042">
            <w:pPr>
              <w:shd w:val="clear" w:color="auto" w:fill="FFFFFF"/>
              <w:jc w:val="center"/>
              <w:rPr>
                <w:sz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31042">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31042">
            <w:pPr>
              <w:shd w:val="clear" w:color="auto" w:fill="FFFFFF"/>
              <w:jc w:val="center"/>
              <w:rPr>
                <w:sz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31042">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Pr="00C62E04" w:rsidRDefault="00F727FE" w:rsidP="00331042">
            <w:pPr>
              <w:shd w:val="clear" w:color="auto" w:fill="FFFFFF"/>
              <w:jc w:val="center"/>
              <w:rPr>
                <w:sz w:val="20"/>
              </w:rPr>
            </w:pPr>
          </w:p>
        </w:tc>
      </w:tr>
      <w:tr w:rsidR="00F727FE" w:rsidTr="00F727FE">
        <w:trPr>
          <w:trHeight w:hRule="exact" w:val="444"/>
        </w:trPr>
        <w:tc>
          <w:tcPr>
            <w:tcW w:w="562" w:type="dxa"/>
            <w:vMerge/>
            <w:tcBorders>
              <w:left w:val="single" w:sz="4" w:space="0" w:color="auto"/>
              <w:bottom w:val="single" w:sz="4" w:space="0" w:color="auto"/>
              <w:right w:val="single" w:sz="4" w:space="0" w:color="auto"/>
            </w:tcBorders>
            <w:shd w:val="clear" w:color="auto" w:fill="FFFFFF"/>
            <w:vAlign w:val="center"/>
          </w:tcPr>
          <w:p w:rsidR="00F727FE" w:rsidRPr="0078007E" w:rsidRDefault="00F727FE" w:rsidP="00331042">
            <w:pPr>
              <w:jc w:val="center"/>
              <w:rPr>
                <w:sz w:val="20"/>
              </w:rPr>
            </w:pPr>
          </w:p>
        </w:tc>
        <w:tc>
          <w:tcPr>
            <w:tcW w:w="2651" w:type="dxa"/>
            <w:vMerge/>
            <w:tcBorders>
              <w:left w:val="single" w:sz="4" w:space="0" w:color="auto"/>
              <w:bottom w:val="single" w:sz="4" w:space="0" w:color="auto"/>
              <w:right w:val="single" w:sz="4" w:space="0" w:color="auto"/>
            </w:tcBorders>
            <w:shd w:val="clear" w:color="auto" w:fill="FFFFFF"/>
          </w:tcPr>
          <w:p w:rsidR="00F727FE" w:rsidRPr="002F2A6C" w:rsidRDefault="00F727FE" w:rsidP="00331042">
            <w:pPr>
              <w:rPr>
                <w:sz w:val="20"/>
              </w:rPr>
            </w:pPr>
          </w:p>
        </w:tc>
        <w:tc>
          <w:tcPr>
            <w:tcW w:w="1559" w:type="dxa"/>
            <w:vMerge/>
            <w:tcBorders>
              <w:left w:val="single" w:sz="4" w:space="0" w:color="auto"/>
              <w:bottom w:val="single" w:sz="4" w:space="0" w:color="auto"/>
              <w:right w:val="single" w:sz="4" w:space="0" w:color="auto"/>
            </w:tcBorders>
            <w:shd w:val="clear" w:color="auto" w:fill="FFFFFF"/>
          </w:tcPr>
          <w:p w:rsidR="00F727FE" w:rsidRPr="00936D02" w:rsidRDefault="00F727FE" w:rsidP="00331042">
            <w:pPr>
              <w:jc w:val="center"/>
              <w:rPr>
                <w:sz w:val="20"/>
                <w:highlight w:val="yellow"/>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331042">
            <w:pPr>
              <w:shd w:val="clear" w:color="auto" w:fill="FFFFFF"/>
              <w:ind w:left="710"/>
              <w:rPr>
                <w:sz w:val="16"/>
                <w:szCs w:val="16"/>
              </w:rPr>
            </w:pPr>
            <w:r w:rsidRPr="0078007E">
              <w:rPr>
                <w:sz w:val="16"/>
                <w:szCs w:val="16"/>
              </w:rPr>
              <w:t>Иные источники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31042">
            <w:pPr>
              <w:shd w:val="clear" w:color="auto" w:fill="FFFFFF"/>
              <w:jc w:val="center"/>
              <w:rPr>
                <w:sz w:val="20"/>
              </w:rPr>
            </w:pPr>
            <w:r>
              <w:rPr>
                <w:sz w:val="20"/>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31042">
            <w:pPr>
              <w:shd w:val="clear" w:color="auto" w:fill="FFFFFF"/>
              <w:jc w:val="center"/>
              <w:rPr>
                <w:sz w:val="20"/>
              </w:rPr>
            </w:pPr>
            <w:r>
              <w:rPr>
                <w:sz w:val="2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31042">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31042">
            <w:pPr>
              <w:shd w:val="clear" w:color="auto" w:fill="FFFFFF"/>
              <w:jc w:val="center"/>
              <w:rPr>
                <w:sz w:val="20"/>
              </w:rPr>
            </w:pPr>
            <w:r>
              <w:rPr>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31042">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Default="00F727FE" w:rsidP="00331042">
            <w:pPr>
              <w:shd w:val="clear" w:color="auto" w:fill="FFFFFF"/>
              <w:jc w:val="center"/>
              <w:rPr>
                <w:sz w:val="20"/>
              </w:rPr>
            </w:pPr>
            <w:r>
              <w:rPr>
                <w:sz w:val="20"/>
              </w:rPr>
              <w:t>0</w:t>
            </w:r>
          </w:p>
        </w:tc>
      </w:tr>
      <w:tr w:rsidR="00F727FE" w:rsidTr="00F727FE">
        <w:trPr>
          <w:trHeight w:hRule="exact" w:val="433"/>
        </w:trPr>
        <w:tc>
          <w:tcPr>
            <w:tcW w:w="13702" w:type="dxa"/>
            <w:gridSpan w:val="9"/>
            <w:tcBorders>
              <w:left w:val="single" w:sz="4" w:space="0" w:color="auto"/>
              <w:bottom w:val="single" w:sz="4" w:space="0" w:color="auto"/>
              <w:right w:val="single" w:sz="4" w:space="0" w:color="auto"/>
            </w:tcBorders>
            <w:shd w:val="clear" w:color="auto" w:fill="FFFFFF"/>
            <w:vAlign w:val="center"/>
          </w:tcPr>
          <w:p w:rsidR="00F727FE" w:rsidRPr="00F37D9E" w:rsidRDefault="00F727FE" w:rsidP="00F37D9E">
            <w:pPr>
              <w:pStyle w:val="a8"/>
              <w:shd w:val="clear" w:color="auto" w:fill="FFFFFF"/>
              <w:jc w:val="center"/>
              <w:rPr>
                <w:b/>
                <w:sz w:val="20"/>
                <w:highlight w:val="yellow"/>
              </w:rPr>
            </w:pPr>
            <w:r>
              <w:rPr>
                <w:b/>
                <w:sz w:val="20"/>
              </w:rPr>
              <w:t>2.</w:t>
            </w:r>
            <w:r w:rsidRPr="00F37D9E">
              <w:rPr>
                <w:b/>
                <w:sz w:val="20"/>
              </w:rPr>
              <w:t xml:space="preserve">Муниципальные проекты или мероприятия, направленные на </w:t>
            </w:r>
            <w:r>
              <w:rPr>
                <w:b/>
                <w:sz w:val="20"/>
              </w:rPr>
              <w:t>р</w:t>
            </w:r>
            <w:r w:rsidRPr="001A2D48">
              <w:rPr>
                <w:b/>
                <w:sz w:val="20"/>
              </w:rPr>
              <w:t>азвитие транспортного обслуживания населения</w:t>
            </w:r>
          </w:p>
        </w:tc>
        <w:tc>
          <w:tcPr>
            <w:tcW w:w="1134" w:type="dxa"/>
            <w:tcBorders>
              <w:left w:val="single" w:sz="4" w:space="0" w:color="auto"/>
              <w:bottom w:val="single" w:sz="4" w:space="0" w:color="auto"/>
              <w:right w:val="single" w:sz="4" w:space="0" w:color="auto"/>
            </w:tcBorders>
            <w:shd w:val="clear" w:color="auto" w:fill="FFFFFF"/>
          </w:tcPr>
          <w:p w:rsidR="00F727FE" w:rsidRDefault="00F727FE" w:rsidP="00F37D9E">
            <w:pPr>
              <w:pStyle w:val="a8"/>
              <w:shd w:val="clear" w:color="auto" w:fill="FFFFFF"/>
              <w:jc w:val="center"/>
              <w:rPr>
                <w:b/>
                <w:sz w:val="20"/>
              </w:rPr>
            </w:pPr>
          </w:p>
        </w:tc>
      </w:tr>
      <w:tr w:rsidR="00F727FE" w:rsidTr="00F727FE">
        <w:trPr>
          <w:trHeight w:hRule="exact" w:val="433"/>
        </w:trPr>
        <w:tc>
          <w:tcPr>
            <w:tcW w:w="562" w:type="dxa"/>
            <w:vMerge w:val="restart"/>
            <w:tcBorders>
              <w:left w:val="single" w:sz="4" w:space="0" w:color="auto"/>
              <w:right w:val="single" w:sz="4" w:space="0" w:color="auto"/>
            </w:tcBorders>
            <w:shd w:val="clear" w:color="auto" w:fill="FFFFFF"/>
            <w:vAlign w:val="center"/>
          </w:tcPr>
          <w:p w:rsidR="00F727FE" w:rsidRPr="0078007E" w:rsidRDefault="00F727FE" w:rsidP="003F595C">
            <w:pPr>
              <w:jc w:val="center"/>
              <w:rPr>
                <w:sz w:val="20"/>
              </w:rPr>
            </w:pPr>
            <w:r>
              <w:rPr>
                <w:sz w:val="20"/>
              </w:rPr>
              <w:t>2.1</w:t>
            </w:r>
          </w:p>
        </w:tc>
        <w:tc>
          <w:tcPr>
            <w:tcW w:w="2651" w:type="dxa"/>
            <w:vMerge w:val="restart"/>
            <w:tcBorders>
              <w:left w:val="single" w:sz="4" w:space="0" w:color="auto"/>
              <w:right w:val="single" w:sz="4" w:space="0" w:color="auto"/>
            </w:tcBorders>
            <w:shd w:val="clear" w:color="auto" w:fill="FFFFFF"/>
          </w:tcPr>
          <w:p w:rsidR="00F727FE" w:rsidRPr="00936D02" w:rsidRDefault="00F727FE" w:rsidP="003F595C">
            <w:pPr>
              <w:jc w:val="center"/>
              <w:rPr>
                <w:b/>
                <w:sz w:val="20"/>
                <w:highlight w:val="yellow"/>
              </w:rPr>
            </w:pPr>
            <w:r w:rsidRPr="001A2D48">
              <w:rPr>
                <w:b/>
                <w:sz w:val="20"/>
              </w:rPr>
              <w:t>Приобретение специализированной техники для содержания улично-дорожной сети</w:t>
            </w:r>
          </w:p>
        </w:tc>
        <w:tc>
          <w:tcPr>
            <w:tcW w:w="1559" w:type="dxa"/>
            <w:vMerge w:val="restart"/>
            <w:tcBorders>
              <w:left w:val="single" w:sz="4" w:space="0" w:color="auto"/>
              <w:right w:val="single" w:sz="4" w:space="0" w:color="auto"/>
            </w:tcBorders>
            <w:shd w:val="clear" w:color="auto" w:fill="FFFFFF"/>
            <w:vAlign w:val="center"/>
          </w:tcPr>
          <w:p w:rsidR="00F727FE" w:rsidRPr="00E453C3" w:rsidRDefault="00F727FE" w:rsidP="003F595C">
            <w:pPr>
              <w:jc w:val="center"/>
              <w:rPr>
                <w:sz w:val="20"/>
              </w:rPr>
            </w:pPr>
            <w:r w:rsidRPr="00E453C3">
              <w:rPr>
                <w:sz w:val="20"/>
              </w:rPr>
              <w:t>Администрация Чагодощенского муниципального округа</w:t>
            </w:r>
          </w:p>
          <w:p w:rsidR="00F727FE" w:rsidRPr="00936D02" w:rsidRDefault="00F727FE" w:rsidP="003F595C">
            <w:pPr>
              <w:jc w:val="center"/>
              <w:rPr>
                <w:b/>
                <w:highlight w:val="yellow"/>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3F595C">
            <w:pPr>
              <w:shd w:val="clear" w:color="auto" w:fill="FFFFFF"/>
              <w:ind w:left="710"/>
              <w:rPr>
                <w:sz w:val="16"/>
                <w:szCs w:val="16"/>
              </w:rPr>
            </w:pPr>
            <w:r w:rsidRPr="0078007E">
              <w:rPr>
                <w:spacing w:val="-1"/>
                <w:sz w:val="16"/>
                <w:szCs w:val="16"/>
              </w:rPr>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b/>
                <w:sz w:val="20"/>
              </w:rPr>
            </w:pPr>
            <w:r>
              <w:rPr>
                <w:b/>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b/>
                <w:sz w:val="20"/>
              </w:rPr>
            </w:pPr>
            <w:r>
              <w:rPr>
                <w:b/>
                <w:sz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b/>
                <w:sz w:val="20"/>
              </w:rPr>
            </w:pPr>
            <w:r>
              <w:rPr>
                <w:b/>
                <w:sz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b/>
                <w:sz w:val="20"/>
              </w:rPr>
            </w:pPr>
            <w:r>
              <w:rPr>
                <w:b/>
                <w:sz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b/>
                <w:sz w:val="20"/>
              </w:rPr>
            </w:pPr>
            <w:r>
              <w:rPr>
                <w:b/>
                <w:sz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Default="00F727FE" w:rsidP="003F595C">
            <w:pPr>
              <w:shd w:val="clear" w:color="auto" w:fill="FFFFFF"/>
              <w:jc w:val="center"/>
              <w:rPr>
                <w:b/>
                <w:sz w:val="20"/>
              </w:rPr>
            </w:pPr>
            <w:r>
              <w:rPr>
                <w:b/>
                <w:sz w:val="20"/>
              </w:rPr>
              <w:t>0,0</w:t>
            </w:r>
          </w:p>
        </w:tc>
      </w:tr>
      <w:tr w:rsidR="00F727FE" w:rsidTr="00F727FE">
        <w:trPr>
          <w:trHeight w:hRule="exact" w:val="433"/>
        </w:trPr>
        <w:tc>
          <w:tcPr>
            <w:tcW w:w="562" w:type="dxa"/>
            <w:vMerge/>
            <w:tcBorders>
              <w:left w:val="single" w:sz="4" w:space="0" w:color="auto"/>
              <w:right w:val="single" w:sz="4" w:space="0" w:color="auto"/>
            </w:tcBorders>
            <w:shd w:val="clear" w:color="auto" w:fill="FFFFFF"/>
            <w:vAlign w:val="center"/>
          </w:tcPr>
          <w:p w:rsidR="00F727FE" w:rsidRPr="0078007E" w:rsidRDefault="00F727FE" w:rsidP="003F595C">
            <w:pPr>
              <w:jc w:val="center"/>
              <w:rPr>
                <w:sz w:val="20"/>
              </w:rPr>
            </w:pPr>
          </w:p>
        </w:tc>
        <w:tc>
          <w:tcPr>
            <w:tcW w:w="2651" w:type="dxa"/>
            <w:vMerge/>
            <w:tcBorders>
              <w:left w:val="single" w:sz="4" w:space="0" w:color="auto"/>
              <w:right w:val="single" w:sz="4" w:space="0" w:color="auto"/>
            </w:tcBorders>
            <w:shd w:val="clear" w:color="auto" w:fill="FFFFFF"/>
          </w:tcPr>
          <w:p w:rsidR="00F727FE" w:rsidRPr="005A042F" w:rsidRDefault="00F727FE" w:rsidP="003F595C">
            <w:pPr>
              <w:rPr>
                <w:sz w:val="20"/>
              </w:rPr>
            </w:pPr>
          </w:p>
        </w:tc>
        <w:tc>
          <w:tcPr>
            <w:tcW w:w="1559" w:type="dxa"/>
            <w:vMerge/>
            <w:tcBorders>
              <w:left w:val="single" w:sz="4" w:space="0" w:color="auto"/>
              <w:right w:val="single" w:sz="4" w:space="0" w:color="auto"/>
            </w:tcBorders>
            <w:shd w:val="clear" w:color="auto" w:fill="FFFFFF"/>
            <w:vAlign w:val="center"/>
          </w:tcPr>
          <w:p w:rsidR="00F727FE" w:rsidRPr="0006146E" w:rsidRDefault="00F727FE" w:rsidP="003F595C">
            <w:pPr>
              <w:jc w:val="center"/>
              <w:rPr>
                <w:sz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3F595C">
            <w:pPr>
              <w:shd w:val="clear" w:color="auto" w:fill="FFFFFF"/>
              <w:rPr>
                <w:sz w:val="16"/>
                <w:szCs w:val="16"/>
              </w:rPr>
            </w:pPr>
            <w:r w:rsidRPr="0078007E">
              <w:rPr>
                <w:sz w:val="16"/>
                <w:szCs w:val="16"/>
              </w:rPr>
              <w:t>Федеральный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Default="00F727FE" w:rsidP="003F595C">
            <w:pPr>
              <w:shd w:val="clear" w:color="auto" w:fill="FFFFFF"/>
              <w:jc w:val="center"/>
              <w:rPr>
                <w:sz w:val="20"/>
              </w:rPr>
            </w:pPr>
            <w:r>
              <w:rPr>
                <w:sz w:val="20"/>
              </w:rPr>
              <w:t>0</w:t>
            </w:r>
          </w:p>
        </w:tc>
      </w:tr>
      <w:tr w:rsidR="00F727FE" w:rsidTr="00F727FE">
        <w:trPr>
          <w:trHeight w:hRule="exact" w:val="433"/>
        </w:trPr>
        <w:tc>
          <w:tcPr>
            <w:tcW w:w="562" w:type="dxa"/>
            <w:vMerge/>
            <w:tcBorders>
              <w:left w:val="single" w:sz="4" w:space="0" w:color="auto"/>
              <w:right w:val="single" w:sz="4" w:space="0" w:color="auto"/>
            </w:tcBorders>
            <w:shd w:val="clear" w:color="auto" w:fill="FFFFFF"/>
            <w:vAlign w:val="center"/>
          </w:tcPr>
          <w:p w:rsidR="00F727FE" w:rsidRPr="0078007E" w:rsidRDefault="00F727FE" w:rsidP="003F595C">
            <w:pPr>
              <w:jc w:val="center"/>
              <w:rPr>
                <w:sz w:val="20"/>
              </w:rPr>
            </w:pPr>
          </w:p>
        </w:tc>
        <w:tc>
          <w:tcPr>
            <w:tcW w:w="2651" w:type="dxa"/>
            <w:vMerge/>
            <w:tcBorders>
              <w:left w:val="single" w:sz="4" w:space="0" w:color="auto"/>
              <w:right w:val="single" w:sz="4" w:space="0" w:color="auto"/>
            </w:tcBorders>
            <w:shd w:val="clear" w:color="auto" w:fill="FFFFFF"/>
          </w:tcPr>
          <w:p w:rsidR="00F727FE" w:rsidRPr="005A042F" w:rsidRDefault="00F727FE" w:rsidP="003F595C">
            <w:pPr>
              <w:rPr>
                <w:sz w:val="20"/>
              </w:rPr>
            </w:pPr>
          </w:p>
        </w:tc>
        <w:tc>
          <w:tcPr>
            <w:tcW w:w="1559" w:type="dxa"/>
            <w:vMerge/>
            <w:tcBorders>
              <w:left w:val="single" w:sz="4" w:space="0" w:color="auto"/>
              <w:right w:val="single" w:sz="4" w:space="0" w:color="auto"/>
            </w:tcBorders>
            <w:shd w:val="clear" w:color="auto" w:fill="FFFFFF"/>
          </w:tcPr>
          <w:p w:rsidR="00F727FE" w:rsidRPr="0006146E" w:rsidRDefault="00F727FE" w:rsidP="003F595C">
            <w:pPr>
              <w:jc w:val="center"/>
              <w:rPr>
                <w:sz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3F595C">
            <w:pPr>
              <w:shd w:val="clear" w:color="auto" w:fill="FFFFFF"/>
              <w:rPr>
                <w:sz w:val="16"/>
                <w:szCs w:val="16"/>
              </w:rPr>
            </w:pPr>
            <w:r w:rsidRPr="0078007E">
              <w:rPr>
                <w:sz w:val="16"/>
                <w:szCs w:val="16"/>
              </w:rPr>
              <w:t>Областной бюджет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Pr="00C62E04" w:rsidRDefault="00F727FE" w:rsidP="003F595C">
            <w:pPr>
              <w:shd w:val="clear" w:color="auto" w:fill="FFFFFF"/>
              <w:jc w:val="center"/>
              <w:rPr>
                <w:sz w:val="20"/>
              </w:rPr>
            </w:pPr>
          </w:p>
        </w:tc>
      </w:tr>
      <w:tr w:rsidR="00F727FE" w:rsidTr="00F727FE">
        <w:trPr>
          <w:trHeight w:hRule="exact" w:val="433"/>
        </w:trPr>
        <w:tc>
          <w:tcPr>
            <w:tcW w:w="562" w:type="dxa"/>
            <w:vMerge/>
            <w:tcBorders>
              <w:left w:val="single" w:sz="4" w:space="0" w:color="auto"/>
              <w:right w:val="single" w:sz="4" w:space="0" w:color="auto"/>
            </w:tcBorders>
            <w:shd w:val="clear" w:color="auto" w:fill="FFFFFF"/>
            <w:vAlign w:val="center"/>
          </w:tcPr>
          <w:p w:rsidR="00F727FE" w:rsidRPr="0078007E" w:rsidRDefault="00F727FE" w:rsidP="003F595C">
            <w:pPr>
              <w:jc w:val="center"/>
              <w:rPr>
                <w:sz w:val="20"/>
              </w:rPr>
            </w:pPr>
          </w:p>
        </w:tc>
        <w:tc>
          <w:tcPr>
            <w:tcW w:w="2651" w:type="dxa"/>
            <w:vMerge/>
            <w:tcBorders>
              <w:left w:val="single" w:sz="4" w:space="0" w:color="auto"/>
              <w:right w:val="single" w:sz="4" w:space="0" w:color="auto"/>
            </w:tcBorders>
            <w:shd w:val="clear" w:color="auto" w:fill="FFFFFF"/>
          </w:tcPr>
          <w:p w:rsidR="00F727FE" w:rsidRPr="005A042F" w:rsidRDefault="00F727FE" w:rsidP="003F595C">
            <w:pPr>
              <w:rPr>
                <w:sz w:val="20"/>
              </w:rPr>
            </w:pPr>
          </w:p>
        </w:tc>
        <w:tc>
          <w:tcPr>
            <w:tcW w:w="1559" w:type="dxa"/>
            <w:vMerge/>
            <w:tcBorders>
              <w:left w:val="single" w:sz="4" w:space="0" w:color="auto"/>
              <w:right w:val="single" w:sz="4" w:space="0" w:color="auto"/>
            </w:tcBorders>
            <w:shd w:val="clear" w:color="auto" w:fill="FFFFFF"/>
          </w:tcPr>
          <w:p w:rsidR="00F727FE" w:rsidRPr="0006146E" w:rsidRDefault="00F727FE" w:rsidP="003F595C">
            <w:pPr>
              <w:jc w:val="center"/>
              <w:rPr>
                <w:sz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3F595C">
            <w:pPr>
              <w:shd w:val="clear" w:color="auto" w:fill="FFFFFF"/>
              <w:ind w:left="710"/>
              <w:rPr>
                <w:sz w:val="16"/>
                <w:szCs w:val="16"/>
              </w:rPr>
            </w:pPr>
            <w:r w:rsidRPr="0078007E">
              <w:rPr>
                <w:sz w:val="16"/>
                <w:szCs w:val="16"/>
              </w:rPr>
              <w:t>Местный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Pr="00C62E04" w:rsidRDefault="00F727FE" w:rsidP="003F595C">
            <w:pPr>
              <w:shd w:val="clear" w:color="auto" w:fill="FFFFFF"/>
              <w:jc w:val="center"/>
              <w:rPr>
                <w:sz w:val="20"/>
              </w:rPr>
            </w:pPr>
          </w:p>
        </w:tc>
      </w:tr>
      <w:tr w:rsidR="00F727FE" w:rsidTr="00F727FE">
        <w:trPr>
          <w:trHeight w:hRule="exact" w:val="433"/>
        </w:trPr>
        <w:tc>
          <w:tcPr>
            <w:tcW w:w="562" w:type="dxa"/>
            <w:vMerge/>
            <w:tcBorders>
              <w:left w:val="single" w:sz="4" w:space="0" w:color="auto"/>
              <w:bottom w:val="single" w:sz="4" w:space="0" w:color="auto"/>
              <w:right w:val="single" w:sz="4" w:space="0" w:color="auto"/>
            </w:tcBorders>
            <w:shd w:val="clear" w:color="auto" w:fill="FFFFFF"/>
            <w:vAlign w:val="center"/>
          </w:tcPr>
          <w:p w:rsidR="00F727FE" w:rsidRPr="0078007E" w:rsidRDefault="00F727FE" w:rsidP="003F595C">
            <w:pPr>
              <w:jc w:val="center"/>
              <w:rPr>
                <w:sz w:val="20"/>
              </w:rPr>
            </w:pPr>
          </w:p>
        </w:tc>
        <w:tc>
          <w:tcPr>
            <w:tcW w:w="2651" w:type="dxa"/>
            <w:vMerge/>
            <w:tcBorders>
              <w:left w:val="single" w:sz="4" w:space="0" w:color="auto"/>
              <w:bottom w:val="single" w:sz="4" w:space="0" w:color="auto"/>
              <w:right w:val="single" w:sz="4" w:space="0" w:color="auto"/>
            </w:tcBorders>
            <w:shd w:val="clear" w:color="auto" w:fill="FFFFFF"/>
          </w:tcPr>
          <w:p w:rsidR="00F727FE" w:rsidRPr="005A042F" w:rsidRDefault="00F727FE" w:rsidP="003F595C">
            <w:pPr>
              <w:rPr>
                <w:sz w:val="20"/>
              </w:rPr>
            </w:pPr>
          </w:p>
        </w:tc>
        <w:tc>
          <w:tcPr>
            <w:tcW w:w="1559" w:type="dxa"/>
            <w:vMerge/>
            <w:tcBorders>
              <w:left w:val="single" w:sz="4" w:space="0" w:color="auto"/>
              <w:bottom w:val="single" w:sz="4" w:space="0" w:color="auto"/>
              <w:right w:val="single" w:sz="4" w:space="0" w:color="auto"/>
            </w:tcBorders>
            <w:shd w:val="clear" w:color="auto" w:fill="FFFFFF"/>
          </w:tcPr>
          <w:p w:rsidR="00F727FE" w:rsidRPr="0006146E" w:rsidRDefault="00F727FE" w:rsidP="003F595C">
            <w:pPr>
              <w:jc w:val="center"/>
              <w:rPr>
                <w:sz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3F595C">
            <w:pPr>
              <w:shd w:val="clear" w:color="auto" w:fill="FFFFFF"/>
              <w:ind w:left="710"/>
              <w:rPr>
                <w:sz w:val="16"/>
                <w:szCs w:val="16"/>
              </w:rPr>
            </w:pPr>
            <w:r w:rsidRPr="0078007E">
              <w:rPr>
                <w:sz w:val="16"/>
                <w:szCs w:val="16"/>
              </w:rPr>
              <w:t>Иные источники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3F595C">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Default="00F727FE" w:rsidP="003F595C">
            <w:pPr>
              <w:shd w:val="clear" w:color="auto" w:fill="FFFFFF"/>
              <w:jc w:val="center"/>
              <w:rPr>
                <w:sz w:val="20"/>
              </w:rPr>
            </w:pPr>
            <w:r>
              <w:rPr>
                <w:sz w:val="20"/>
              </w:rPr>
              <w:t>0</w:t>
            </w:r>
          </w:p>
        </w:tc>
      </w:tr>
      <w:tr w:rsidR="00F727FE" w:rsidTr="00F727FE">
        <w:trPr>
          <w:trHeight w:hRule="exact" w:val="833"/>
        </w:trPr>
        <w:tc>
          <w:tcPr>
            <w:tcW w:w="13702" w:type="dxa"/>
            <w:gridSpan w:val="9"/>
            <w:tcBorders>
              <w:left w:val="single" w:sz="4" w:space="0" w:color="auto"/>
              <w:bottom w:val="single" w:sz="4" w:space="0" w:color="auto"/>
              <w:right w:val="single" w:sz="4" w:space="0" w:color="auto"/>
            </w:tcBorders>
            <w:shd w:val="clear" w:color="auto" w:fill="FFFFFF"/>
            <w:vAlign w:val="center"/>
          </w:tcPr>
          <w:p w:rsidR="00F727FE" w:rsidRPr="00F37D9E" w:rsidRDefault="00F727FE" w:rsidP="00F37D9E">
            <w:pPr>
              <w:pStyle w:val="a8"/>
              <w:shd w:val="clear" w:color="auto" w:fill="FFFFFF"/>
              <w:jc w:val="center"/>
              <w:rPr>
                <w:b/>
                <w:sz w:val="20"/>
              </w:rPr>
            </w:pPr>
            <w:r w:rsidRPr="00F37D9E">
              <w:rPr>
                <w:b/>
                <w:sz w:val="20"/>
              </w:rPr>
              <w:t>3.Муниципальные проекты и</w:t>
            </w:r>
            <w:r>
              <w:rPr>
                <w:b/>
                <w:sz w:val="20"/>
              </w:rPr>
              <w:t>ли мероприятия, направленные на р</w:t>
            </w:r>
            <w:r w:rsidRPr="001A2D48">
              <w:rPr>
                <w:b/>
                <w:sz w:val="20"/>
              </w:rPr>
              <w:t>азвитие транспортного обслуживания населения</w:t>
            </w:r>
          </w:p>
        </w:tc>
        <w:tc>
          <w:tcPr>
            <w:tcW w:w="1134" w:type="dxa"/>
            <w:tcBorders>
              <w:left w:val="single" w:sz="4" w:space="0" w:color="auto"/>
              <w:bottom w:val="single" w:sz="4" w:space="0" w:color="auto"/>
              <w:right w:val="single" w:sz="4" w:space="0" w:color="auto"/>
            </w:tcBorders>
            <w:shd w:val="clear" w:color="auto" w:fill="FFFFFF"/>
          </w:tcPr>
          <w:p w:rsidR="00F727FE" w:rsidRPr="00F37D9E" w:rsidRDefault="00F727FE" w:rsidP="00F37D9E">
            <w:pPr>
              <w:pStyle w:val="a8"/>
              <w:shd w:val="clear" w:color="auto" w:fill="FFFFFF"/>
              <w:jc w:val="center"/>
              <w:rPr>
                <w:b/>
                <w:sz w:val="20"/>
              </w:rPr>
            </w:pPr>
          </w:p>
        </w:tc>
      </w:tr>
      <w:tr w:rsidR="00F727FE" w:rsidTr="00F727FE">
        <w:trPr>
          <w:trHeight w:hRule="exact" w:val="433"/>
        </w:trPr>
        <w:tc>
          <w:tcPr>
            <w:tcW w:w="562" w:type="dxa"/>
            <w:vMerge w:val="restart"/>
            <w:tcBorders>
              <w:left w:val="single" w:sz="4" w:space="0" w:color="auto"/>
              <w:right w:val="single" w:sz="4" w:space="0" w:color="auto"/>
            </w:tcBorders>
            <w:shd w:val="clear" w:color="auto" w:fill="FFFFFF"/>
            <w:vAlign w:val="center"/>
          </w:tcPr>
          <w:p w:rsidR="00F727FE" w:rsidRPr="0078007E" w:rsidRDefault="00F727FE" w:rsidP="00F37D9E">
            <w:pPr>
              <w:jc w:val="center"/>
              <w:rPr>
                <w:sz w:val="20"/>
              </w:rPr>
            </w:pPr>
            <w:r>
              <w:rPr>
                <w:sz w:val="20"/>
              </w:rPr>
              <w:t>3.1</w:t>
            </w:r>
          </w:p>
        </w:tc>
        <w:tc>
          <w:tcPr>
            <w:tcW w:w="2651" w:type="dxa"/>
            <w:vMerge w:val="restart"/>
            <w:tcBorders>
              <w:top w:val="single" w:sz="4" w:space="0" w:color="auto"/>
              <w:left w:val="single" w:sz="4" w:space="0" w:color="auto"/>
              <w:right w:val="single" w:sz="4" w:space="0" w:color="auto"/>
            </w:tcBorders>
            <w:shd w:val="clear" w:color="auto" w:fill="FFFFFF"/>
          </w:tcPr>
          <w:p w:rsidR="00F727FE" w:rsidRPr="005A042F" w:rsidRDefault="00F727FE" w:rsidP="00F37D9E">
            <w:pPr>
              <w:jc w:val="center"/>
              <w:rPr>
                <w:sz w:val="20"/>
              </w:rPr>
            </w:pPr>
            <w:r w:rsidRPr="001A2D48">
              <w:rPr>
                <w:b/>
                <w:sz w:val="20"/>
              </w:rPr>
              <w:t>Приобретение подвижного состава пассажирского транспорта общего пользования (автобусов) для осуществления перевозок пассажиров и багажа на муниципальных маршрутах регулярных перевозок</w:t>
            </w:r>
          </w:p>
        </w:tc>
        <w:tc>
          <w:tcPr>
            <w:tcW w:w="1559" w:type="dxa"/>
            <w:tcBorders>
              <w:top w:val="single" w:sz="4" w:space="0" w:color="auto"/>
              <w:left w:val="single" w:sz="4" w:space="0" w:color="auto"/>
              <w:right w:val="single" w:sz="4" w:space="0" w:color="auto"/>
            </w:tcBorders>
            <w:shd w:val="clear" w:color="auto" w:fill="FFFFFF"/>
          </w:tcPr>
          <w:p w:rsidR="00F727FE" w:rsidRPr="0006146E" w:rsidRDefault="00F727FE" w:rsidP="00F37D9E">
            <w:pPr>
              <w:jc w:val="center"/>
              <w:rPr>
                <w:sz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F37D9E">
            <w:pPr>
              <w:shd w:val="clear" w:color="auto" w:fill="FFFFFF"/>
              <w:ind w:left="710"/>
              <w:rPr>
                <w:sz w:val="16"/>
                <w:szCs w:val="16"/>
              </w:rPr>
            </w:pPr>
            <w:r w:rsidRPr="0078007E">
              <w:rPr>
                <w:spacing w:val="-1"/>
                <w:sz w:val="16"/>
                <w:szCs w:val="16"/>
              </w:rPr>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F32434" w:rsidRDefault="00F727FE" w:rsidP="00F37D9E">
            <w:pPr>
              <w:shd w:val="clear" w:color="auto" w:fill="FFFFFF"/>
              <w:jc w:val="center"/>
              <w:rPr>
                <w:b/>
                <w:sz w:val="20"/>
              </w:rPr>
            </w:pPr>
            <w:r w:rsidRPr="00F32434">
              <w:rPr>
                <w:b/>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F32434" w:rsidRDefault="009B1616" w:rsidP="00F37D9E">
            <w:pPr>
              <w:shd w:val="clear" w:color="auto" w:fill="FFFFFF"/>
              <w:jc w:val="center"/>
              <w:rPr>
                <w:b/>
                <w:sz w:val="20"/>
              </w:rPr>
            </w:pPr>
            <w:r>
              <w:rPr>
                <w:b/>
                <w:sz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F32434" w:rsidRDefault="00F727FE" w:rsidP="00F37D9E">
            <w:pPr>
              <w:shd w:val="clear" w:color="auto" w:fill="FFFFFF"/>
              <w:jc w:val="center"/>
              <w:rPr>
                <w:b/>
                <w:sz w:val="20"/>
              </w:rPr>
            </w:pPr>
            <w:r w:rsidRPr="00F32434">
              <w:rPr>
                <w:b/>
                <w:sz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F32434" w:rsidRDefault="00F727FE" w:rsidP="00F37D9E">
            <w:pPr>
              <w:shd w:val="clear" w:color="auto" w:fill="FFFFFF"/>
              <w:jc w:val="center"/>
              <w:rPr>
                <w:b/>
                <w:sz w:val="20"/>
              </w:rPr>
            </w:pPr>
            <w:r w:rsidRPr="00F32434">
              <w:rPr>
                <w:b/>
                <w:sz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F32434" w:rsidRDefault="00F727FE" w:rsidP="00F37D9E">
            <w:pPr>
              <w:shd w:val="clear" w:color="auto" w:fill="FFFFFF"/>
              <w:jc w:val="center"/>
              <w:rPr>
                <w:b/>
                <w:sz w:val="20"/>
              </w:rPr>
            </w:pPr>
            <w:r w:rsidRPr="00F32434">
              <w:rPr>
                <w:b/>
                <w:sz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Pr="00F32434" w:rsidRDefault="009B1616" w:rsidP="00F37D9E">
            <w:pPr>
              <w:shd w:val="clear" w:color="auto" w:fill="FFFFFF"/>
              <w:jc w:val="center"/>
              <w:rPr>
                <w:b/>
                <w:sz w:val="20"/>
              </w:rPr>
            </w:pPr>
            <w:r>
              <w:rPr>
                <w:b/>
                <w:sz w:val="20"/>
              </w:rPr>
              <w:t>0,0</w:t>
            </w:r>
          </w:p>
        </w:tc>
      </w:tr>
      <w:tr w:rsidR="00F727FE" w:rsidTr="00F727FE">
        <w:trPr>
          <w:trHeight w:hRule="exact" w:val="433"/>
        </w:trPr>
        <w:tc>
          <w:tcPr>
            <w:tcW w:w="562" w:type="dxa"/>
            <w:vMerge/>
            <w:tcBorders>
              <w:left w:val="single" w:sz="4" w:space="0" w:color="auto"/>
              <w:right w:val="single" w:sz="4" w:space="0" w:color="auto"/>
            </w:tcBorders>
            <w:shd w:val="clear" w:color="auto" w:fill="FFFFFF"/>
            <w:vAlign w:val="center"/>
          </w:tcPr>
          <w:p w:rsidR="00F727FE" w:rsidRPr="0078007E" w:rsidRDefault="00F727FE" w:rsidP="00F37D9E">
            <w:pPr>
              <w:jc w:val="center"/>
              <w:rPr>
                <w:sz w:val="20"/>
              </w:rPr>
            </w:pPr>
          </w:p>
        </w:tc>
        <w:tc>
          <w:tcPr>
            <w:tcW w:w="2651" w:type="dxa"/>
            <w:vMerge/>
            <w:tcBorders>
              <w:left w:val="single" w:sz="4" w:space="0" w:color="auto"/>
              <w:right w:val="single" w:sz="4" w:space="0" w:color="auto"/>
            </w:tcBorders>
            <w:shd w:val="clear" w:color="auto" w:fill="FFFFFF"/>
          </w:tcPr>
          <w:p w:rsidR="00F727FE" w:rsidRPr="005A042F" w:rsidRDefault="00F727FE" w:rsidP="00F37D9E">
            <w:pPr>
              <w:rPr>
                <w:sz w:val="20"/>
              </w:rPr>
            </w:pPr>
          </w:p>
        </w:tc>
        <w:tc>
          <w:tcPr>
            <w:tcW w:w="1559" w:type="dxa"/>
            <w:vMerge w:val="restart"/>
            <w:tcBorders>
              <w:left w:val="single" w:sz="4" w:space="0" w:color="auto"/>
              <w:right w:val="single" w:sz="4" w:space="0" w:color="auto"/>
            </w:tcBorders>
            <w:shd w:val="clear" w:color="auto" w:fill="FFFFFF"/>
          </w:tcPr>
          <w:p w:rsidR="00F727FE" w:rsidRPr="00E453C3" w:rsidRDefault="00F727FE" w:rsidP="008F5B5F">
            <w:pPr>
              <w:jc w:val="center"/>
              <w:rPr>
                <w:sz w:val="20"/>
              </w:rPr>
            </w:pPr>
            <w:r w:rsidRPr="00E453C3">
              <w:rPr>
                <w:sz w:val="20"/>
              </w:rPr>
              <w:t>Администрация Чагодощенского муниципального округа</w:t>
            </w:r>
          </w:p>
          <w:p w:rsidR="00F727FE" w:rsidRPr="0006146E" w:rsidRDefault="00F727FE" w:rsidP="00F37D9E">
            <w:pPr>
              <w:jc w:val="center"/>
              <w:rPr>
                <w:sz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F37D9E">
            <w:pPr>
              <w:shd w:val="clear" w:color="auto" w:fill="FFFFFF"/>
              <w:rPr>
                <w:sz w:val="16"/>
                <w:szCs w:val="16"/>
              </w:rPr>
            </w:pPr>
            <w:r w:rsidRPr="0078007E">
              <w:rPr>
                <w:sz w:val="16"/>
                <w:szCs w:val="16"/>
              </w:rPr>
              <w:t>Федеральный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r>
              <w:rPr>
                <w:sz w:val="20"/>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r>
              <w:rPr>
                <w:sz w:val="2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r>
              <w:rPr>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Default="009B1616" w:rsidP="00F37D9E">
            <w:pPr>
              <w:shd w:val="clear" w:color="auto" w:fill="FFFFFF"/>
              <w:jc w:val="center"/>
              <w:rPr>
                <w:sz w:val="20"/>
              </w:rPr>
            </w:pPr>
            <w:r>
              <w:rPr>
                <w:sz w:val="20"/>
              </w:rPr>
              <w:t>0</w:t>
            </w:r>
          </w:p>
        </w:tc>
      </w:tr>
      <w:tr w:rsidR="00F727FE" w:rsidTr="00F727FE">
        <w:trPr>
          <w:trHeight w:hRule="exact" w:val="433"/>
        </w:trPr>
        <w:tc>
          <w:tcPr>
            <w:tcW w:w="562" w:type="dxa"/>
            <w:vMerge/>
            <w:tcBorders>
              <w:left w:val="single" w:sz="4" w:space="0" w:color="auto"/>
              <w:right w:val="single" w:sz="4" w:space="0" w:color="auto"/>
            </w:tcBorders>
            <w:shd w:val="clear" w:color="auto" w:fill="FFFFFF"/>
            <w:vAlign w:val="center"/>
          </w:tcPr>
          <w:p w:rsidR="00F727FE" w:rsidRPr="0078007E" w:rsidRDefault="00F727FE" w:rsidP="00F37D9E">
            <w:pPr>
              <w:jc w:val="center"/>
              <w:rPr>
                <w:sz w:val="20"/>
              </w:rPr>
            </w:pPr>
          </w:p>
        </w:tc>
        <w:tc>
          <w:tcPr>
            <w:tcW w:w="2651" w:type="dxa"/>
            <w:vMerge/>
            <w:tcBorders>
              <w:left w:val="single" w:sz="4" w:space="0" w:color="auto"/>
              <w:right w:val="single" w:sz="4" w:space="0" w:color="auto"/>
            </w:tcBorders>
            <w:shd w:val="clear" w:color="auto" w:fill="FFFFFF"/>
          </w:tcPr>
          <w:p w:rsidR="00F727FE" w:rsidRPr="005A042F" w:rsidRDefault="00F727FE" w:rsidP="00F37D9E">
            <w:pPr>
              <w:rPr>
                <w:sz w:val="20"/>
              </w:rPr>
            </w:pPr>
          </w:p>
        </w:tc>
        <w:tc>
          <w:tcPr>
            <w:tcW w:w="1559" w:type="dxa"/>
            <w:vMerge/>
            <w:tcBorders>
              <w:left w:val="single" w:sz="4" w:space="0" w:color="auto"/>
              <w:right w:val="single" w:sz="4" w:space="0" w:color="auto"/>
            </w:tcBorders>
            <w:shd w:val="clear" w:color="auto" w:fill="FFFFFF"/>
          </w:tcPr>
          <w:p w:rsidR="00F727FE" w:rsidRPr="0006146E" w:rsidRDefault="00F727FE" w:rsidP="00F37D9E">
            <w:pPr>
              <w:jc w:val="center"/>
              <w:rPr>
                <w:sz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F37D9E">
            <w:pPr>
              <w:shd w:val="clear" w:color="auto" w:fill="FFFFFF"/>
              <w:rPr>
                <w:sz w:val="16"/>
                <w:szCs w:val="16"/>
              </w:rPr>
            </w:pPr>
            <w:r w:rsidRPr="0078007E">
              <w:rPr>
                <w:sz w:val="16"/>
                <w:szCs w:val="16"/>
              </w:rPr>
              <w:t>Областной бюджет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Pr="00C62E04" w:rsidRDefault="00F727FE" w:rsidP="00F37D9E">
            <w:pPr>
              <w:shd w:val="clear" w:color="auto" w:fill="FFFFFF"/>
              <w:jc w:val="center"/>
              <w:rPr>
                <w:sz w:val="20"/>
              </w:rPr>
            </w:pPr>
          </w:p>
        </w:tc>
      </w:tr>
      <w:tr w:rsidR="00F727FE" w:rsidTr="00F727FE">
        <w:trPr>
          <w:trHeight w:hRule="exact" w:val="433"/>
        </w:trPr>
        <w:tc>
          <w:tcPr>
            <w:tcW w:w="562" w:type="dxa"/>
            <w:vMerge/>
            <w:tcBorders>
              <w:left w:val="single" w:sz="4" w:space="0" w:color="auto"/>
              <w:right w:val="single" w:sz="4" w:space="0" w:color="auto"/>
            </w:tcBorders>
            <w:shd w:val="clear" w:color="auto" w:fill="FFFFFF"/>
            <w:vAlign w:val="center"/>
          </w:tcPr>
          <w:p w:rsidR="00F727FE" w:rsidRPr="0078007E" w:rsidRDefault="00F727FE" w:rsidP="00F37D9E">
            <w:pPr>
              <w:jc w:val="center"/>
              <w:rPr>
                <w:sz w:val="20"/>
              </w:rPr>
            </w:pPr>
          </w:p>
        </w:tc>
        <w:tc>
          <w:tcPr>
            <w:tcW w:w="2651" w:type="dxa"/>
            <w:vMerge/>
            <w:tcBorders>
              <w:left w:val="single" w:sz="4" w:space="0" w:color="auto"/>
              <w:right w:val="single" w:sz="4" w:space="0" w:color="auto"/>
            </w:tcBorders>
            <w:shd w:val="clear" w:color="auto" w:fill="FFFFFF"/>
          </w:tcPr>
          <w:p w:rsidR="00F727FE" w:rsidRPr="005A042F" w:rsidRDefault="00F727FE" w:rsidP="00F37D9E">
            <w:pPr>
              <w:rPr>
                <w:sz w:val="20"/>
              </w:rPr>
            </w:pPr>
          </w:p>
        </w:tc>
        <w:tc>
          <w:tcPr>
            <w:tcW w:w="1559" w:type="dxa"/>
            <w:vMerge/>
            <w:tcBorders>
              <w:left w:val="single" w:sz="4" w:space="0" w:color="auto"/>
              <w:right w:val="single" w:sz="4" w:space="0" w:color="auto"/>
            </w:tcBorders>
            <w:shd w:val="clear" w:color="auto" w:fill="FFFFFF"/>
          </w:tcPr>
          <w:p w:rsidR="00F727FE" w:rsidRPr="0006146E" w:rsidRDefault="00F727FE" w:rsidP="00F37D9E">
            <w:pPr>
              <w:jc w:val="center"/>
              <w:rPr>
                <w:sz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F37D9E">
            <w:pPr>
              <w:shd w:val="clear" w:color="auto" w:fill="FFFFFF"/>
              <w:ind w:left="710"/>
              <w:rPr>
                <w:sz w:val="16"/>
                <w:szCs w:val="16"/>
              </w:rPr>
            </w:pPr>
            <w:r w:rsidRPr="0078007E">
              <w:rPr>
                <w:sz w:val="16"/>
                <w:szCs w:val="16"/>
              </w:rPr>
              <w:t>Местный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Pr="00C62E04" w:rsidRDefault="00F727FE" w:rsidP="00F37D9E">
            <w:pPr>
              <w:shd w:val="clear" w:color="auto" w:fill="FFFFFF"/>
              <w:jc w:val="center"/>
              <w:rPr>
                <w:sz w:val="20"/>
              </w:rPr>
            </w:pPr>
          </w:p>
        </w:tc>
      </w:tr>
      <w:tr w:rsidR="00F727FE" w:rsidTr="00F727FE">
        <w:trPr>
          <w:trHeight w:hRule="exact" w:val="433"/>
        </w:trPr>
        <w:tc>
          <w:tcPr>
            <w:tcW w:w="562" w:type="dxa"/>
            <w:vMerge/>
            <w:tcBorders>
              <w:left w:val="single" w:sz="4" w:space="0" w:color="auto"/>
              <w:bottom w:val="single" w:sz="4" w:space="0" w:color="auto"/>
              <w:right w:val="single" w:sz="4" w:space="0" w:color="auto"/>
            </w:tcBorders>
            <w:shd w:val="clear" w:color="auto" w:fill="FFFFFF"/>
            <w:vAlign w:val="center"/>
          </w:tcPr>
          <w:p w:rsidR="00F727FE" w:rsidRPr="0078007E" w:rsidRDefault="00F727FE" w:rsidP="00F37D9E">
            <w:pPr>
              <w:jc w:val="center"/>
              <w:rPr>
                <w:sz w:val="20"/>
              </w:rPr>
            </w:pPr>
          </w:p>
        </w:tc>
        <w:tc>
          <w:tcPr>
            <w:tcW w:w="2651" w:type="dxa"/>
            <w:vMerge/>
            <w:tcBorders>
              <w:left w:val="single" w:sz="4" w:space="0" w:color="auto"/>
              <w:bottom w:val="single" w:sz="4" w:space="0" w:color="auto"/>
              <w:right w:val="single" w:sz="4" w:space="0" w:color="auto"/>
            </w:tcBorders>
            <w:shd w:val="clear" w:color="auto" w:fill="FFFFFF"/>
          </w:tcPr>
          <w:p w:rsidR="00F727FE" w:rsidRPr="005A042F" w:rsidRDefault="00F727FE" w:rsidP="00F37D9E">
            <w:pPr>
              <w:rPr>
                <w:sz w:val="20"/>
              </w:rPr>
            </w:pPr>
          </w:p>
        </w:tc>
        <w:tc>
          <w:tcPr>
            <w:tcW w:w="1559" w:type="dxa"/>
            <w:tcBorders>
              <w:left w:val="single" w:sz="4" w:space="0" w:color="auto"/>
              <w:bottom w:val="single" w:sz="4" w:space="0" w:color="auto"/>
              <w:right w:val="single" w:sz="4" w:space="0" w:color="auto"/>
            </w:tcBorders>
            <w:shd w:val="clear" w:color="auto" w:fill="FFFFFF"/>
          </w:tcPr>
          <w:p w:rsidR="00F727FE" w:rsidRPr="0006146E" w:rsidRDefault="00F727FE" w:rsidP="00F37D9E">
            <w:pPr>
              <w:jc w:val="center"/>
              <w:rPr>
                <w:sz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F37D9E">
            <w:pPr>
              <w:shd w:val="clear" w:color="auto" w:fill="FFFFFF"/>
              <w:ind w:left="710"/>
              <w:rPr>
                <w:sz w:val="16"/>
                <w:szCs w:val="16"/>
              </w:rPr>
            </w:pPr>
            <w:r w:rsidRPr="0078007E">
              <w:rPr>
                <w:sz w:val="16"/>
                <w:szCs w:val="16"/>
              </w:rPr>
              <w:t>Иные источники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r>
              <w:rPr>
                <w:sz w:val="20"/>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r>
              <w:rPr>
                <w:sz w:val="2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r>
              <w:rPr>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Default="009B1616" w:rsidP="00F37D9E">
            <w:pPr>
              <w:shd w:val="clear" w:color="auto" w:fill="FFFFFF"/>
              <w:jc w:val="center"/>
              <w:rPr>
                <w:sz w:val="20"/>
              </w:rPr>
            </w:pPr>
            <w:r>
              <w:rPr>
                <w:sz w:val="20"/>
              </w:rPr>
              <w:t>0</w:t>
            </w:r>
          </w:p>
        </w:tc>
      </w:tr>
      <w:tr w:rsidR="00F727FE" w:rsidTr="00F727FE">
        <w:trPr>
          <w:trHeight w:hRule="exact" w:val="433"/>
        </w:trPr>
        <w:tc>
          <w:tcPr>
            <w:tcW w:w="13702" w:type="dxa"/>
            <w:gridSpan w:val="9"/>
            <w:tcBorders>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r>
              <w:rPr>
                <w:b/>
                <w:sz w:val="20"/>
              </w:rPr>
              <w:t>4</w:t>
            </w:r>
            <w:r w:rsidRPr="00C05F14">
              <w:rPr>
                <w:b/>
                <w:sz w:val="20"/>
              </w:rPr>
              <w:t>. Комплекс процессных мероприятий «</w:t>
            </w:r>
            <w:r w:rsidRPr="001A2D48">
              <w:rPr>
                <w:b/>
                <w:sz w:val="20"/>
              </w:rPr>
              <w:t>Развитие транспортного обслуживания населения</w:t>
            </w:r>
            <w:r>
              <w:rPr>
                <w:b/>
                <w:sz w:val="20"/>
              </w:rPr>
              <w:t>»</w:t>
            </w:r>
          </w:p>
        </w:tc>
        <w:tc>
          <w:tcPr>
            <w:tcW w:w="1134" w:type="dxa"/>
            <w:tcBorders>
              <w:left w:val="single" w:sz="4" w:space="0" w:color="auto"/>
              <w:bottom w:val="single" w:sz="4" w:space="0" w:color="auto"/>
              <w:right w:val="single" w:sz="4" w:space="0" w:color="auto"/>
            </w:tcBorders>
            <w:shd w:val="clear" w:color="auto" w:fill="FFFFFF"/>
          </w:tcPr>
          <w:p w:rsidR="00F727FE" w:rsidRDefault="00F727FE" w:rsidP="00F37D9E">
            <w:pPr>
              <w:shd w:val="clear" w:color="auto" w:fill="FFFFFF"/>
              <w:jc w:val="center"/>
              <w:rPr>
                <w:b/>
                <w:sz w:val="20"/>
              </w:rPr>
            </w:pPr>
          </w:p>
        </w:tc>
      </w:tr>
      <w:tr w:rsidR="00F727FE" w:rsidTr="00F727FE">
        <w:trPr>
          <w:trHeight w:hRule="exact" w:val="433"/>
        </w:trPr>
        <w:tc>
          <w:tcPr>
            <w:tcW w:w="562" w:type="dxa"/>
            <w:vMerge w:val="restart"/>
            <w:tcBorders>
              <w:top w:val="single" w:sz="4" w:space="0" w:color="auto"/>
              <w:left w:val="single" w:sz="4" w:space="0" w:color="auto"/>
              <w:right w:val="single" w:sz="4" w:space="0" w:color="auto"/>
            </w:tcBorders>
            <w:shd w:val="clear" w:color="auto" w:fill="FFFFFF"/>
            <w:vAlign w:val="center"/>
          </w:tcPr>
          <w:p w:rsidR="00F727FE" w:rsidRPr="0078007E" w:rsidRDefault="00F727FE" w:rsidP="00F37D9E">
            <w:pPr>
              <w:jc w:val="center"/>
              <w:rPr>
                <w:sz w:val="20"/>
              </w:rPr>
            </w:pPr>
            <w:r>
              <w:rPr>
                <w:sz w:val="20"/>
              </w:rPr>
              <w:t>4.1</w:t>
            </w:r>
          </w:p>
        </w:tc>
        <w:tc>
          <w:tcPr>
            <w:tcW w:w="2651" w:type="dxa"/>
            <w:vMerge w:val="restart"/>
            <w:tcBorders>
              <w:top w:val="single" w:sz="4" w:space="0" w:color="auto"/>
              <w:left w:val="single" w:sz="4" w:space="0" w:color="auto"/>
              <w:bottom w:val="single" w:sz="4" w:space="0" w:color="auto"/>
              <w:right w:val="single" w:sz="4" w:space="0" w:color="auto"/>
            </w:tcBorders>
            <w:shd w:val="clear" w:color="auto" w:fill="FFFFFF"/>
          </w:tcPr>
          <w:p w:rsidR="00F727FE" w:rsidRPr="00F32434" w:rsidRDefault="00F727FE" w:rsidP="00F37D9E">
            <w:pPr>
              <w:jc w:val="center"/>
              <w:rPr>
                <w:b/>
                <w:sz w:val="20"/>
              </w:rPr>
            </w:pPr>
            <w:r w:rsidRPr="00F32434">
              <w:rPr>
                <w:b/>
                <w:sz w:val="20"/>
              </w:rPr>
              <w:t>Организация транспортного обслуживания населения на муниципальных маршрутах регулярных перевозок по регулируемым тарифам</w:t>
            </w:r>
          </w:p>
        </w:tc>
        <w:tc>
          <w:tcPr>
            <w:tcW w:w="1559" w:type="dxa"/>
            <w:tcBorders>
              <w:top w:val="single" w:sz="4" w:space="0" w:color="auto"/>
              <w:left w:val="single" w:sz="4" w:space="0" w:color="auto"/>
              <w:right w:val="single" w:sz="4" w:space="0" w:color="auto"/>
            </w:tcBorders>
            <w:shd w:val="clear" w:color="auto" w:fill="FFFFFF"/>
          </w:tcPr>
          <w:p w:rsidR="00F727FE" w:rsidRPr="0006146E" w:rsidRDefault="00F727FE" w:rsidP="00F37D9E">
            <w:pPr>
              <w:jc w:val="center"/>
              <w:rPr>
                <w:sz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F37D9E">
            <w:pPr>
              <w:shd w:val="clear" w:color="auto" w:fill="FFFFFF"/>
              <w:ind w:left="710"/>
              <w:rPr>
                <w:sz w:val="16"/>
                <w:szCs w:val="16"/>
              </w:rPr>
            </w:pPr>
            <w:r w:rsidRPr="0078007E">
              <w:rPr>
                <w:spacing w:val="-1"/>
                <w:sz w:val="16"/>
                <w:szCs w:val="16"/>
              </w:rPr>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0B24EA" w:rsidRDefault="009B1616" w:rsidP="00F37D9E">
            <w:pPr>
              <w:shd w:val="clear" w:color="auto" w:fill="FFFFFF"/>
              <w:jc w:val="center"/>
              <w:rPr>
                <w:b/>
                <w:sz w:val="20"/>
              </w:rPr>
            </w:pPr>
            <w:r>
              <w:rPr>
                <w:b/>
                <w:sz w:val="20"/>
              </w:rPr>
              <w:t>1909,6</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F32434" w:rsidRDefault="009B1616" w:rsidP="00F37D9E">
            <w:pPr>
              <w:shd w:val="clear" w:color="auto" w:fill="FFFFFF"/>
              <w:jc w:val="center"/>
              <w:rPr>
                <w:b/>
                <w:sz w:val="20"/>
              </w:rPr>
            </w:pPr>
            <w:r>
              <w:rPr>
                <w:b/>
                <w:sz w:val="20"/>
              </w:rPr>
              <w:t>1909,6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F32434" w:rsidRDefault="00F727FE" w:rsidP="00F37D9E">
            <w:pPr>
              <w:shd w:val="clear" w:color="auto" w:fill="FFFFFF"/>
              <w:jc w:val="center"/>
              <w:rPr>
                <w:b/>
                <w:sz w:val="20"/>
              </w:rPr>
            </w:pPr>
            <w:r w:rsidRPr="00F32434">
              <w:rPr>
                <w:b/>
                <w:sz w:val="20"/>
              </w:rPr>
              <w:t>1909,6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F32434" w:rsidRDefault="009B1616" w:rsidP="00F37D9E">
            <w:pPr>
              <w:shd w:val="clear" w:color="auto" w:fill="FFFFFF"/>
              <w:jc w:val="center"/>
              <w:rPr>
                <w:b/>
                <w:sz w:val="20"/>
              </w:rPr>
            </w:pPr>
            <w:r>
              <w:rPr>
                <w:b/>
                <w:sz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F32434" w:rsidRDefault="009B1616" w:rsidP="00F37D9E">
            <w:pPr>
              <w:shd w:val="clear" w:color="auto" w:fill="FFFFFF"/>
              <w:jc w:val="center"/>
              <w:rPr>
                <w:b/>
                <w:sz w:val="20"/>
              </w:rPr>
            </w:pPr>
            <w:r>
              <w:rPr>
                <w:b/>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Default="009B1616" w:rsidP="00F37D9E">
            <w:pPr>
              <w:shd w:val="clear" w:color="auto" w:fill="FFFFFF"/>
              <w:jc w:val="center"/>
              <w:rPr>
                <w:b/>
                <w:sz w:val="20"/>
              </w:rPr>
            </w:pPr>
            <w:r>
              <w:rPr>
                <w:b/>
                <w:sz w:val="20"/>
              </w:rPr>
              <w:t>0</w:t>
            </w:r>
          </w:p>
        </w:tc>
      </w:tr>
      <w:tr w:rsidR="00F727FE" w:rsidTr="00F727FE">
        <w:trPr>
          <w:trHeight w:hRule="exact" w:val="433"/>
        </w:trPr>
        <w:tc>
          <w:tcPr>
            <w:tcW w:w="562" w:type="dxa"/>
            <w:vMerge/>
            <w:tcBorders>
              <w:left w:val="single" w:sz="4" w:space="0" w:color="auto"/>
              <w:right w:val="single" w:sz="4" w:space="0" w:color="auto"/>
            </w:tcBorders>
            <w:shd w:val="clear" w:color="auto" w:fill="FFFFFF"/>
            <w:vAlign w:val="center"/>
          </w:tcPr>
          <w:p w:rsidR="00F727FE" w:rsidRPr="0078007E" w:rsidRDefault="00F727FE" w:rsidP="00F37D9E">
            <w:pPr>
              <w:jc w:val="center"/>
              <w:rPr>
                <w:sz w:val="20"/>
              </w:rPr>
            </w:pPr>
          </w:p>
        </w:tc>
        <w:tc>
          <w:tcPr>
            <w:tcW w:w="2651" w:type="dxa"/>
            <w:vMerge/>
            <w:tcBorders>
              <w:top w:val="single" w:sz="4" w:space="0" w:color="auto"/>
              <w:left w:val="single" w:sz="4" w:space="0" w:color="auto"/>
              <w:bottom w:val="single" w:sz="4" w:space="0" w:color="auto"/>
              <w:right w:val="single" w:sz="4" w:space="0" w:color="auto"/>
            </w:tcBorders>
            <w:shd w:val="clear" w:color="auto" w:fill="FFFFFF"/>
          </w:tcPr>
          <w:p w:rsidR="00F727FE" w:rsidRPr="005A042F" w:rsidRDefault="00F727FE" w:rsidP="00F37D9E">
            <w:pPr>
              <w:rPr>
                <w:sz w:val="20"/>
              </w:rPr>
            </w:pPr>
          </w:p>
        </w:tc>
        <w:tc>
          <w:tcPr>
            <w:tcW w:w="1559" w:type="dxa"/>
            <w:tcBorders>
              <w:left w:val="single" w:sz="4" w:space="0" w:color="auto"/>
              <w:right w:val="single" w:sz="4" w:space="0" w:color="auto"/>
            </w:tcBorders>
            <w:shd w:val="clear" w:color="auto" w:fill="FFFFFF"/>
          </w:tcPr>
          <w:p w:rsidR="00F727FE" w:rsidRPr="0006146E" w:rsidRDefault="00F727FE" w:rsidP="00F37D9E">
            <w:pPr>
              <w:jc w:val="center"/>
              <w:rPr>
                <w:sz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F37D9E">
            <w:pPr>
              <w:shd w:val="clear" w:color="auto" w:fill="FFFFFF"/>
              <w:rPr>
                <w:sz w:val="16"/>
                <w:szCs w:val="16"/>
              </w:rPr>
            </w:pPr>
            <w:r w:rsidRPr="0078007E">
              <w:rPr>
                <w:sz w:val="16"/>
                <w:szCs w:val="16"/>
              </w:rPr>
              <w:t>Федеральный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r>
              <w:rPr>
                <w:sz w:val="20"/>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r>
              <w:rPr>
                <w:sz w:val="2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0B24EA">
            <w:pPr>
              <w:shd w:val="clear" w:color="auto" w:fill="FFFFFF"/>
              <w:jc w:val="center"/>
              <w:rPr>
                <w:sz w:val="20"/>
              </w:rPr>
            </w:pPr>
            <w:r>
              <w:rPr>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Default="009B1616" w:rsidP="00F37D9E">
            <w:pPr>
              <w:shd w:val="clear" w:color="auto" w:fill="FFFFFF"/>
              <w:jc w:val="center"/>
              <w:rPr>
                <w:sz w:val="20"/>
              </w:rPr>
            </w:pPr>
            <w:r>
              <w:rPr>
                <w:sz w:val="20"/>
              </w:rPr>
              <w:t>0</w:t>
            </w:r>
          </w:p>
        </w:tc>
      </w:tr>
      <w:tr w:rsidR="00F727FE" w:rsidTr="00F727FE">
        <w:trPr>
          <w:trHeight w:hRule="exact" w:val="433"/>
        </w:trPr>
        <w:tc>
          <w:tcPr>
            <w:tcW w:w="562" w:type="dxa"/>
            <w:vMerge/>
            <w:tcBorders>
              <w:left w:val="single" w:sz="4" w:space="0" w:color="auto"/>
              <w:right w:val="single" w:sz="4" w:space="0" w:color="auto"/>
            </w:tcBorders>
            <w:shd w:val="clear" w:color="auto" w:fill="FFFFFF"/>
            <w:vAlign w:val="center"/>
          </w:tcPr>
          <w:p w:rsidR="00F727FE" w:rsidRPr="0078007E" w:rsidRDefault="00F727FE" w:rsidP="00F37D9E">
            <w:pPr>
              <w:jc w:val="center"/>
              <w:rPr>
                <w:sz w:val="20"/>
              </w:rPr>
            </w:pPr>
          </w:p>
        </w:tc>
        <w:tc>
          <w:tcPr>
            <w:tcW w:w="2651" w:type="dxa"/>
            <w:vMerge/>
            <w:tcBorders>
              <w:top w:val="single" w:sz="4" w:space="0" w:color="auto"/>
              <w:left w:val="single" w:sz="4" w:space="0" w:color="auto"/>
              <w:bottom w:val="single" w:sz="4" w:space="0" w:color="auto"/>
              <w:right w:val="single" w:sz="4" w:space="0" w:color="auto"/>
            </w:tcBorders>
            <w:shd w:val="clear" w:color="auto" w:fill="FFFFFF"/>
          </w:tcPr>
          <w:p w:rsidR="00F727FE" w:rsidRPr="005A042F" w:rsidRDefault="00F727FE" w:rsidP="00F37D9E">
            <w:pPr>
              <w:rPr>
                <w:sz w:val="20"/>
              </w:rPr>
            </w:pPr>
          </w:p>
        </w:tc>
        <w:tc>
          <w:tcPr>
            <w:tcW w:w="1559" w:type="dxa"/>
            <w:vMerge w:val="restart"/>
            <w:tcBorders>
              <w:left w:val="single" w:sz="4" w:space="0" w:color="auto"/>
              <w:right w:val="single" w:sz="4" w:space="0" w:color="auto"/>
            </w:tcBorders>
            <w:shd w:val="clear" w:color="auto" w:fill="FFFFFF"/>
          </w:tcPr>
          <w:p w:rsidR="00F727FE" w:rsidRPr="00E453C3" w:rsidRDefault="00F727FE" w:rsidP="008F5B5F">
            <w:pPr>
              <w:jc w:val="center"/>
              <w:rPr>
                <w:sz w:val="20"/>
              </w:rPr>
            </w:pPr>
            <w:r w:rsidRPr="00E453C3">
              <w:rPr>
                <w:sz w:val="20"/>
              </w:rPr>
              <w:t>Администрация Чагодощенского муниципального округа</w:t>
            </w:r>
          </w:p>
          <w:p w:rsidR="00F727FE" w:rsidRPr="0006146E" w:rsidRDefault="00F727FE" w:rsidP="00F37D9E">
            <w:pPr>
              <w:jc w:val="center"/>
              <w:rPr>
                <w:sz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F37D9E">
            <w:pPr>
              <w:shd w:val="clear" w:color="auto" w:fill="FFFFFF"/>
              <w:rPr>
                <w:sz w:val="16"/>
                <w:szCs w:val="16"/>
              </w:rPr>
            </w:pPr>
            <w:r w:rsidRPr="0078007E">
              <w:rPr>
                <w:sz w:val="16"/>
                <w:szCs w:val="16"/>
              </w:rPr>
              <w:t>Областной бюджет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9B1616" w:rsidP="00F37D9E">
            <w:pPr>
              <w:shd w:val="clear" w:color="auto" w:fill="FFFFFF"/>
              <w:jc w:val="center"/>
              <w:rPr>
                <w:sz w:val="20"/>
              </w:rPr>
            </w:pPr>
            <w:r>
              <w:rPr>
                <w:sz w:val="20"/>
              </w:rPr>
              <w:t>1909,6</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r>
              <w:rPr>
                <w:sz w:val="20"/>
              </w:rPr>
              <w:t>1909,6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r>
              <w:rPr>
                <w:sz w:val="20"/>
              </w:rPr>
              <w:t>1909,6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9B1616" w:rsidP="00F37D9E">
            <w:pPr>
              <w:shd w:val="clear" w:color="auto" w:fill="FFFFFF"/>
              <w:jc w:val="center"/>
              <w:rPr>
                <w:sz w:val="20"/>
              </w:rPr>
            </w:pPr>
            <w:r>
              <w:rPr>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9B1616" w:rsidP="00F37D9E">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Default="009B1616" w:rsidP="00F37D9E">
            <w:pPr>
              <w:shd w:val="clear" w:color="auto" w:fill="FFFFFF"/>
              <w:jc w:val="center"/>
              <w:rPr>
                <w:sz w:val="20"/>
              </w:rPr>
            </w:pPr>
            <w:r>
              <w:rPr>
                <w:sz w:val="20"/>
              </w:rPr>
              <w:t>0</w:t>
            </w:r>
          </w:p>
        </w:tc>
      </w:tr>
      <w:tr w:rsidR="00F727FE" w:rsidTr="00F727FE">
        <w:trPr>
          <w:trHeight w:hRule="exact" w:val="433"/>
        </w:trPr>
        <w:tc>
          <w:tcPr>
            <w:tcW w:w="562" w:type="dxa"/>
            <w:vMerge/>
            <w:tcBorders>
              <w:left w:val="single" w:sz="4" w:space="0" w:color="auto"/>
              <w:right w:val="single" w:sz="4" w:space="0" w:color="auto"/>
            </w:tcBorders>
            <w:shd w:val="clear" w:color="auto" w:fill="FFFFFF"/>
            <w:vAlign w:val="center"/>
          </w:tcPr>
          <w:p w:rsidR="00F727FE" w:rsidRPr="0078007E" w:rsidRDefault="00F727FE" w:rsidP="00F37D9E">
            <w:pPr>
              <w:jc w:val="center"/>
              <w:rPr>
                <w:sz w:val="20"/>
              </w:rPr>
            </w:pPr>
          </w:p>
        </w:tc>
        <w:tc>
          <w:tcPr>
            <w:tcW w:w="2651" w:type="dxa"/>
            <w:vMerge/>
            <w:tcBorders>
              <w:top w:val="single" w:sz="4" w:space="0" w:color="auto"/>
              <w:left w:val="single" w:sz="4" w:space="0" w:color="auto"/>
              <w:bottom w:val="single" w:sz="4" w:space="0" w:color="auto"/>
              <w:right w:val="single" w:sz="4" w:space="0" w:color="auto"/>
            </w:tcBorders>
            <w:shd w:val="clear" w:color="auto" w:fill="FFFFFF"/>
          </w:tcPr>
          <w:p w:rsidR="00F727FE" w:rsidRPr="005A042F" w:rsidRDefault="00F727FE" w:rsidP="00F37D9E">
            <w:pPr>
              <w:rPr>
                <w:sz w:val="20"/>
              </w:rPr>
            </w:pPr>
          </w:p>
        </w:tc>
        <w:tc>
          <w:tcPr>
            <w:tcW w:w="1559" w:type="dxa"/>
            <w:vMerge/>
            <w:tcBorders>
              <w:left w:val="single" w:sz="4" w:space="0" w:color="auto"/>
              <w:right w:val="single" w:sz="4" w:space="0" w:color="auto"/>
            </w:tcBorders>
            <w:shd w:val="clear" w:color="auto" w:fill="FFFFFF"/>
          </w:tcPr>
          <w:p w:rsidR="00F727FE" w:rsidRPr="0006146E" w:rsidRDefault="00F727FE" w:rsidP="00F37D9E">
            <w:pPr>
              <w:jc w:val="center"/>
              <w:rPr>
                <w:sz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F37D9E">
            <w:pPr>
              <w:shd w:val="clear" w:color="auto" w:fill="FFFFFF"/>
              <w:ind w:left="710"/>
              <w:rPr>
                <w:sz w:val="16"/>
                <w:szCs w:val="16"/>
              </w:rPr>
            </w:pPr>
            <w:r w:rsidRPr="0078007E">
              <w:rPr>
                <w:sz w:val="16"/>
                <w:szCs w:val="16"/>
              </w:rPr>
              <w:t>Местный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r>
              <w:rPr>
                <w:sz w:val="20"/>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9B1616" w:rsidP="00F37D9E">
            <w:pPr>
              <w:shd w:val="clear" w:color="auto" w:fill="FFFFFF"/>
              <w:jc w:val="center"/>
              <w:rPr>
                <w:sz w:val="20"/>
              </w:rPr>
            </w:pPr>
            <w:r>
              <w:rPr>
                <w:sz w:val="2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r>
              <w:rPr>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Default="009B1616" w:rsidP="00F37D9E">
            <w:pPr>
              <w:shd w:val="clear" w:color="auto" w:fill="FFFFFF"/>
              <w:jc w:val="center"/>
              <w:rPr>
                <w:sz w:val="20"/>
              </w:rPr>
            </w:pPr>
            <w:r>
              <w:rPr>
                <w:sz w:val="20"/>
              </w:rPr>
              <w:t>0</w:t>
            </w:r>
          </w:p>
        </w:tc>
      </w:tr>
      <w:tr w:rsidR="00F727FE" w:rsidTr="00F727FE">
        <w:trPr>
          <w:trHeight w:hRule="exact" w:val="433"/>
        </w:trPr>
        <w:tc>
          <w:tcPr>
            <w:tcW w:w="562" w:type="dxa"/>
            <w:vMerge/>
            <w:tcBorders>
              <w:left w:val="single" w:sz="4" w:space="0" w:color="auto"/>
              <w:bottom w:val="single" w:sz="4" w:space="0" w:color="auto"/>
              <w:right w:val="single" w:sz="4" w:space="0" w:color="auto"/>
            </w:tcBorders>
            <w:shd w:val="clear" w:color="auto" w:fill="FFFFFF"/>
            <w:vAlign w:val="center"/>
          </w:tcPr>
          <w:p w:rsidR="00F727FE" w:rsidRPr="0078007E" w:rsidRDefault="00F727FE" w:rsidP="00F37D9E">
            <w:pPr>
              <w:jc w:val="center"/>
              <w:rPr>
                <w:sz w:val="20"/>
              </w:rPr>
            </w:pPr>
          </w:p>
        </w:tc>
        <w:tc>
          <w:tcPr>
            <w:tcW w:w="2651" w:type="dxa"/>
            <w:vMerge/>
            <w:tcBorders>
              <w:top w:val="single" w:sz="4" w:space="0" w:color="auto"/>
              <w:left w:val="single" w:sz="4" w:space="0" w:color="auto"/>
              <w:bottom w:val="single" w:sz="4" w:space="0" w:color="auto"/>
              <w:right w:val="single" w:sz="4" w:space="0" w:color="auto"/>
            </w:tcBorders>
            <w:shd w:val="clear" w:color="auto" w:fill="FFFFFF"/>
          </w:tcPr>
          <w:p w:rsidR="00F727FE" w:rsidRPr="005A042F" w:rsidRDefault="00F727FE" w:rsidP="00F37D9E">
            <w:pPr>
              <w:rPr>
                <w:sz w:val="20"/>
              </w:rPr>
            </w:pPr>
          </w:p>
        </w:tc>
        <w:tc>
          <w:tcPr>
            <w:tcW w:w="1559" w:type="dxa"/>
            <w:vMerge/>
            <w:tcBorders>
              <w:left w:val="single" w:sz="4" w:space="0" w:color="auto"/>
              <w:right w:val="single" w:sz="4" w:space="0" w:color="auto"/>
            </w:tcBorders>
            <w:shd w:val="clear" w:color="auto" w:fill="FFFFFF"/>
          </w:tcPr>
          <w:p w:rsidR="00F727FE" w:rsidRPr="0006146E" w:rsidRDefault="00F727FE" w:rsidP="00F37D9E">
            <w:pPr>
              <w:jc w:val="center"/>
              <w:rPr>
                <w:sz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F37D9E">
            <w:pPr>
              <w:shd w:val="clear" w:color="auto" w:fill="FFFFFF"/>
              <w:ind w:left="710"/>
              <w:rPr>
                <w:sz w:val="16"/>
                <w:szCs w:val="16"/>
              </w:rPr>
            </w:pPr>
            <w:r w:rsidRPr="0078007E">
              <w:rPr>
                <w:sz w:val="16"/>
                <w:szCs w:val="16"/>
              </w:rPr>
              <w:t>Иные источники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r>
              <w:rPr>
                <w:sz w:val="20"/>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r>
              <w:rPr>
                <w:sz w:val="2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r>
              <w:rPr>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Default="009B1616" w:rsidP="00F37D9E">
            <w:pPr>
              <w:shd w:val="clear" w:color="auto" w:fill="FFFFFF"/>
              <w:jc w:val="center"/>
              <w:rPr>
                <w:sz w:val="20"/>
              </w:rPr>
            </w:pPr>
            <w:r>
              <w:rPr>
                <w:sz w:val="20"/>
              </w:rPr>
              <w:t>0</w:t>
            </w:r>
          </w:p>
        </w:tc>
      </w:tr>
      <w:tr w:rsidR="00F727FE" w:rsidTr="00F727FE">
        <w:trPr>
          <w:trHeight w:hRule="exact" w:val="433"/>
        </w:trPr>
        <w:tc>
          <w:tcPr>
            <w:tcW w:w="562" w:type="dxa"/>
            <w:vMerge w:val="restart"/>
            <w:tcBorders>
              <w:left w:val="single" w:sz="4" w:space="0" w:color="auto"/>
              <w:right w:val="single" w:sz="4" w:space="0" w:color="auto"/>
            </w:tcBorders>
            <w:shd w:val="clear" w:color="auto" w:fill="FFFFFF"/>
            <w:vAlign w:val="center"/>
          </w:tcPr>
          <w:p w:rsidR="00F727FE" w:rsidRPr="0078007E" w:rsidRDefault="00F727FE" w:rsidP="00F37D9E">
            <w:pPr>
              <w:jc w:val="center"/>
              <w:rPr>
                <w:sz w:val="20"/>
              </w:rPr>
            </w:pPr>
          </w:p>
        </w:tc>
        <w:tc>
          <w:tcPr>
            <w:tcW w:w="2651" w:type="dxa"/>
            <w:vMerge w:val="restart"/>
            <w:tcBorders>
              <w:top w:val="single" w:sz="4" w:space="0" w:color="auto"/>
              <w:left w:val="single" w:sz="4" w:space="0" w:color="auto"/>
              <w:bottom w:val="single" w:sz="4" w:space="0" w:color="auto"/>
              <w:right w:val="single" w:sz="4" w:space="0" w:color="auto"/>
            </w:tcBorders>
            <w:shd w:val="clear" w:color="auto" w:fill="FFFFFF"/>
          </w:tcPr>
          <w:p w:rsidR="00F727FE" w:rsidRPr="005A042F" w:rsidRDefault="00F727FE" w:rsidP="00F37D9E">
            <w:pPr>
              <w:rPr>
                <w:sz w:val="20"/>
              </w:rPr>
            </w:pPr>
            <w:r w:rsidRPr="00F32434">
              <w:rPr>
                <w:sz w:val="20"/>
              </w:rPr>
              <w:t>Организация транспортного обслуживания населения на муниципальных маршрутах регулярных перевозок по регулируемым тарифам</w:t>
            </w:r>
          </w:p>
        </w:tc>
        <w:tc>
          <w:tcPr>
            <w:tcW w:w="1559" w:type="dxa"/>
            <w:vMerge/>
            <w:tcBorders>
              <w:left w:val="single" w:sz="4" w:space="0" w:color="auto"/>
              <w:right w:val="single" w:sz="4" w:space="0" w:color="auto"/>
            </w:tcBorders>
            <w:shd w:val="clear" w:color="auto" w:fill="FFFFFF"/>
          </w:tcPr>
          <w:p w:rsidR="00F727FE" w:rsidRPr="0006146E" w:rsidRDefault="00F727FE" w:rsidP="00F37D9E">
            <w:pPr>
              <w:jc w:val="center"/>
              <w:rPr>
                <w:sz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F37D9E">
            <w:pPr>
              <w:shd w:val="clear" w:color="auto" w:fill="FFFFFF"/>
              <w:ind w:left="710"/>
              <w:rPr>
                <w:sz w:val="16"/>
                <w:szCs w:val="16"/>
              </w:rPr>
            </w:pPr>
            <w:r w:rsidRPr="0078007E">
              <w:rPr>
                <w:spacing w:val="-1"/>
                <w:sz w:val="16"/>
                <w:szCs w:val="16"/>
              </w:rPr>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9B1616" w:rsidP="00F37D9E">
            <w:pPr>
              <w:shd w:val="clear" w:color="auto" w:fill="FFFFFF"/>
              <w:jc w:val="center"/>
              <w:rPr>
                <w:sz w:val="20"/>
              </w:rPr>
            </w:pPr>
            <w:r>
              <w:rPr>
                <w:sz w:val="20"/>
              </w:rPr>
              <w:t>1909,6</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r>
              <w:rPr>
                <w:sz w:val="20"/>
              </w:rPr>
              <w:t>1909,6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r>
              <w:rPr>
                <w:sz w:val="20"/>
              </w:rPr>
              <w:t>1909,6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9B1616" w:rsidP="00F37D9E">
            <w:pPr>
              <w:shd w:val="clear" w:color="auto" w:fill="FFFFFF"/>
              <w:jc w:val="center"/>
              <w:rPr>
                <w:sz w:val="20"/>
              </w:rPr>
            </w:pPr>
            <w:r>
              <w:rPr>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9B1616" w:rsidP="00F37D9E">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Default="009B1616" w:rsidP="00F37D9E">
            <w:pPr>
              <w:shd w:val="clear" w:color="auto" w:fill="FFFFFF"/>
              <w:jc w:val="center"/>
              <w:rPr>
                <w:sz w:val="20"/>
              </w:rPr>
            </w:pPr>
            <w:r>
              <w:rPr>
                <w:sz w:val="20"/>
              </w:rPr>
              <w:t>0</w:t>
            </w:r>
          </w:p>
        </w:tc>
      </w:tr>
      <w:tr w:rsidR="00F727FE" w:rsidTr="00F727FE">
        <w:trPr>
          <w:trHeight w:hRule="exact" w:val="433"/>
        </w:trPr>
        <w:tc>
          <w:tcPr>
            <w:tcW w:w="562" w:type="dxa"/>
            <w:vMerge/>
            <w:tcBorders>
              <w:left w:val="single" w:sz="4" w:space="0" w:color="auto"/>
              <w:right w:val="single" w:sz="4" w:space="0" w:color="auto"/>
            </w:tcBorders>
            <w:shd w:val="clear" w:color="auto" w:fill="FFFFFF"/>
            <w:vAlign w:val="center"/>
          </w:tcPr>
          <w:p w:rsidR="00F727FE" w:rsidRPr="0078007E" w:rsidRDefault="00F727FE" w:rsidP="00F37D9E">
            <w:pPr>
              <w:jc w:val="center"/>
              <w:rPr>
                <w:sz w:val="20"/>
              </w:rPr>
            </w:pPr>
          </w:p>
        </w:tc>
        <w:tc>
          <w:tcPr>
            <w:tcW w:w="2651" w:type="dxa"/>
            <w:vMerge/>
            <w:tcBorders>
              <w:top w:val="single" w:sz="4" w:space="0" w:color="auto"/>
              <w:left w:val="single" w:sz="4" w:space="0" w:color="auto"/>
              <w:bottom w:val="single" w:sz="4" w:space="0" w:color="auto"/>
              <w:right w:val="single" w:sz="4" w:space="0" w:color="auto"/>
            </w:tcBorders>
            <w:shd w:val="clear" w:color="auto" w:fill="FFFFFF"/>
          </w:tcPr>
          <w:p w:rsidR="00F727FE" w:rsidRPr="005A042F" w:rsidRDefault="00F727FE" w:rsidP="00F37D9E">
            <w:pPr>
              <w:rPr>
                <w:sz w:val="20"/>
              </w:rPr>
            </w:pPr>
          </w:p>
        </w:tc>
        <w:tc>
          <w:tcPr>
            <w:tcW w:w="1559" w:type="dxa"/>
            <w:vMerge/>
            <w:tcBorders>
              <w:left w:val="single" w:sz="4" w:space="0" w:color="auto"/>
              <w:right w:val="single" w:sz="4" w:space="0" w:color="auto"/>
            </w:tcBorders>
            <w:shd w:val="clear" w:color="auto" w:fill="FFFFFF"/>
          </w:tcPr>
          <w:p w:rsidR="00F727FE" w:rsidRPr="0006146E" w:rsidRDefault="00F727FE" w:rsidP="00F37D9E">
            <w:pPr>
              <w:jc w:val="center"/>
              <w:rPr>
                <w:sz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F37D9E">
            <w:pPr>
              <w:shd w:val="clear" w:color="auto" w:fill="FFFFFF"/>
              <w:rPr>
                <w:sz w:val="16"/>
                <w:szCs w:val="16"/>
              </w:rPr>
            </w:pPr>
            <w:r w:rsidRPr="0078007E">
              <w:rPr>
                <w:sz w:val="16"/>
                <w:szCs w:val="16"/>
              </w:rPr>
              <w:t>Федеральный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r>
              <w:rPr>
                <w:sz w:val="20"/>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r>
              <w:rPr>
                <w:sz w:val="2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r>
              <w:rPr>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Default="009B1616" w:rsidP="00F37D9E">
            <w:pPr>
              <w:shd w:val="clear" w:color="auto" w:fill="FFFFFF"/>
              <w:jc w:val="center"/>
              <w:rPr>
                <w:sz w:val="20"/>
              </w:rPr>
            </w:pPr>
            <w:r>
              <w:rPr>
                <w:sz w:val="20"/>
              </w:rPr>
              <w:t>0</w:t>
            </w:r>
          </w:p>
        </w:tc>
      </w:tr>
      <w:tr w:rsidR="00F727FE" w:rsidTr="00F727FE">
        <w:trPr>
          <w:trHeight w:hRule="exact" w:val="433"/>
        </w:trPr>
        <w:tc>
          <w:tcPr>
            <w:tcW w:w="562" w:type="dxa"/>
            <w:vMerge/>
            <w:tcBorders>
              <w:left w:val="single" w:sz="4" w:space="0" w:color="auto"/>
              <w:right w:val="single" w:sz="4" w:space="0" w:color="auto"/>
            </w:tcBorders>
            <w:shd w:val="clear" w:color="auto" w:fill="FFFFFF"/>
            <w:vAlign w:val="center"/>
          </w:tcPr>
          <w:p w:rsidR="00F727FE" w:rsidRPr="0078007E" w:rsidRDefault="00F727FE" w:rsidP="00F37D9E">
            <w:pPr>
              <w:jc w:val="center"/>
              <w:rPr>
                <w:sz w:val="20"/>
              </w:rPr>
            </w:pPr>
          </w:p>
        </w:tc>
        <w:tc>
          <w:tcPr>
            <w:tcW w:w="2651" w:type="dxa"/>
            <w:vMerge/>
            <w:tcBorders>
              <w:top w:val="single" w:sz="4" w:space="0" w:color="auto"/>
              <w:left w:val="single" w:sz="4" w:space="0" w:color="auto"/>
              <w:bottom w:val="single" w:sz="4" w:space="0" w:color="auto"/>
              <w:right w:val="single" w:sz="4" w:space="0" w:color="auto"/>
            </w:tcBorders>
            <w:shd w:val="clear" w:color="auto" w:fill="FFFFFF"/>
          </w:tcPr>
          <w:p w:rsidR="00F727FE" w:rsidRPr="005A042F" w:rsidRDefault="00F727FE" w:rsidP="00F37D9E">
            <w:pPr>
              <w:rPr>
                <w:sz w:val="20"/>
              </w:rPr>
            </w:pPr>
          </w:p>
        </w:tc>
        <w:tc>
          <w:tcPr>
            <w:tcW w:w="1559" w:type="dxa"/>
            <w:vMerge/>
            <w:tcBorders>
              <w:left w:val="single" w:sz="4" w:space="0" w:color="auto"/>
              <w:right w:val="single" w:sz="4" w:space="0" w:color="auto"/>
            </w:tcBorders>
            <w:shd w:val="clear" w:color="auto" w:fill="FFFFFF"/>
          </w:tcPr>
          <w:p w:rsidR="00F727FE" w:rsidRPr="0006146E" w:rsidRDefault="00F727FE" w:rsidP="00F37D9E">
            <w:pPr>
              <w:jc w:val="center"/>
              <w:rPr>
                <w:sz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F37D9E">
            <w:pPr>
              <w:shd w:val="clear" w:color="auto" w:fill="FFFFFF"/>
              <w:rPr>
                <w:sz w:val="16"/>
                <w:szCs w:val="16"/>
              </w:rPr>
            </w:pPr>
            <w:r w:rsidRPr="0078007E">
              <w:rPr>
                <w:sz w:val="16"/>
                <w:szCs w:val="16"/>
              </w:rPr>
              <w:t>Областной бюджет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9B1616" w:rsidP="009B1616">
            <w:pPr>
              <w:shd w:val="clear" w:color="auto" w:fill="FFFFFF"/>
              <w:jc w:val="center"/>
              <w:rPr>
                <w:sz w:val="20"/>
              </w:rPr>
            </w:pPr>
            <w:r>
              <w:rPr>
                <w:sz w:val="20"/>
              </w:rPr>
              <w:t>1909,6</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r>
              <w:rPr>
                <w:sz w:val="20"/>
              </w:rPr>
              <w:t>1909,6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r>
              <w:rPr>
                <w:sz w:val="20"/>
              </w:rPr>
              <w:t>1909,6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9B1616" w:rsidP="00F37D9E">
            <w:pPr>
              <w:shd w:val="clear" w:color="auto" w:fill="FFFFFF"/>
              <w:jc w:val="center"/>
              <w:rPr>
                <w:sz w:val="20"/>
              </w:rPr>
            </w:pPr>
            <w:r>
              <w:rPr>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9B1616" w:rsidP="00F37D9E">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Default="009B1616" w:rsidP="00F37D9E">
            <w:pPr>
              <w:shd w:val="clear" w:color="auto" w:fill="FFFFFF"/>
              <w:jc w:val="center"/>
              <w:rPr>
                <w:sz w:val="20"/>
              </w:rPr>
            </w:pPr>
            <w:r>
              <w:rPr>
                <w:sz w:val="20"/>
              </w:rPr>
              <w:t>0</w:t>
            </w:r>
          </w:p>
        </w:tc>
      </w:tr>
      <w:tr w:rsidR="00F727FE" w:rsidTr="00F727FE">
        <w:trPr>
          <w:trHeight w:hRule="exact" w:val="433"/>
        </w:trPr>
        <w:tc>
          <w:tcPr>
            <w:tcW w:w="562" w:type="dxa"/>
            <w:vMerge/>
            <w:tcBorders>
              <w:left w:val="single" w:sz="4" w:space="0" w:color="auto"/>
              <w:right w:val="single" w:sz="4" w:space="0" w:color="auto"/>
            </w:tcBorders>
            <w:shd w:val="clear" w:color="auto" w:fill="FFFFFF"/>
            <w:vAlign w:val="center"/>
          </w:tcPr>
          <w:p w:rsidR="00F727FE" w:rsidRPr="0078007E" w:rsidRDefault="00F727FE" w:rsidP="00F37D9E">
            <w:pPr>
              <w:jc w:val="center"/>
              <w:rPr>
                <w:sz w:val="20"/>
              </w:rPr>
            </w:pPr>
          </w:p>
        </w:tc>
        <w:tc>
          <w:tcPr>
            <w:tcW w:w="2651" w:type="dxa"/>
            <w:vMerge/>
            <w:tcBorders>
              <w:top w:val="single" w:sz="4" w:space="0" w:color="auto"/>
              <w:left w:val="single" w:sz="4" w:space="0" w:color="auto"/>
              <w:bottom w:val="single" w:sz="4" w:space="0" w:color="auto"/>
              <w:right w:val="single" w:sz="4" w:space="0" w:color="auto"/>
            </w:tcBorders>
            <w:shd w:val="clear" w:color="auto" w:fill="FFFFFF"/>
          </w:tcPr>
          <w:p w:rsidR="00F727FE" w:rsidRPr="005A042F" w:rsidRDefault="00F727FE" w:rsidP="00F37D9E">
            <w:pPr>
              <w:rPr>
                <w:sz w:val="20"/>
              </w:rPr>
            </w:pPr>
          </w:p>
        </w:tc>
        <w:tc>
          <w:tcPr>
            <w:tcW w:w="1559" w:type="dxa"/>
            <w:tcBorders>
              <w:left w:val="single" w:sz="4" w:space="0" w:color="auto"/>
              <w:right w:val="single" w:sz="4" w:space="0" w:color="auto"/>
            </w:tcBorders>
            <w:shd w:val="clear" w:color="auto" w:fill="FFFFFF"/>
          </w:tcPr>
          <w:p w:rsidR="00F727FE" w:rsidRPr="0006146E" w:rsidRDefault="00F727FE" w:rsidP="00F37D9E">
            <w:pPr>
              <w:jc w:val="center"/>
              <w:rPr>
                <w:sz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F37D9E">
            <w:pPr>
              <w:shd w:val="clear" w:color="auto" w:fill="FFFFFF"/>
              <w:ind w:left="710"/>
              <w:rPr>
                <w:sz w:val="16"/>
                <w:szCs w:val="16"/>
              </w:rPr>
            </w:pPr>
            <w:r w:rsidRPr="0078007E">
              <w:rPr>
                <w:sz w:val="16"/>
                <w:szCs w:val="16"/>
              </w:rPr>
              <w:t>Местный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r>
              <w:rPr>
                <w:sz w:val="20"/>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r>
              <w:rPr>
                <w:sz w:val="2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r>
              <w:rPr>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Default="009B1616" w:rsidP="00F37D9E">
            <w:pPr>
              <w:shd w:val="clear" w:color="auto" w:fill="FFFFFF"/>
              <w:jc w:val="center"/>
              <w:rPr>
                <w:sz w:val="20"/>
              </w:rPr>
            </w:pPr>
            <w:r>
              <w:rPr>
                <w:sz w:val="20"/>
              </w:rPr>
              <w:t>0</w:t>
            </w:r>
          </w:p>
        </w:tc>
      </w:tr>
      <w:tr w:rsidR="00F727FE" w:rsidTr="00F727FE">
        <w:trPr>
          <w:trHeight w:hRule="exact" w:val="433"/>
        </w:trPr>
        <w:tc>
          <w:tcPr>
            <w:tcW w:w="562" w:type="dxa"/>
            <w:vMerge/>
            <w:tcBorders>
              <w:left w:val="single" w:sz="4" w:space="0" w:color="auto"/>
              <w:bottom w:val="single" w:sz="4" w:space="0" w:color="auto"/>
              <w:right w:val="single" w:sz="4" w:space="0" w:color="auto"/>
            </w:tcBorders>
            <w:shd w:val="clear" w:color="auto" w:fill="FFFFFF"/>
            <w:vAlign w:val="center"/>
          </w:tcPr>
          <w:p w:rsidR="00F727FE" w:rsidRPr="0078007E" w:rsidRDefault="00F727FE" w:rsidP="00F37D9E">
            <w:pPr>
              <w:jc w:val="center"/>
              <w:rPr>
                <w:sz w:val="20"/>
              </w:rPr>
            </w:pPr>
          </w:p>
        </w:tc>
        <w:tc>
          <w:tcPr>
            <w:tcW w:w="2651" w:type="dxa"/>
            <w:vMerge/>
            <w:tcBorders>
              <w:top w:val="single" w:sz="4" w:space="0" w:color="auto"/>
              <w:left w:val="single" w:sz="4" w:space="0" w:color="auto"/>
              <w:bottom w:val="single" w:sz="4" w:space="0" w:color="auto"/>
              <w:right w:val="single" w:sz="4" w:space="0" w:color="auto"/>
            </w:tcBorders>
            <w:shd w:val="clear" w:color="auto" w:fill="FFFFFF"/>
          </w:tcPr>
          <w:p w:rsidR="00F727FE" w:rsidRPr="005A042F" w:rsidRDefault="00F727FE" w:rsidP="00F37D9E">
            <w:pPr>
              <w:rPr>
                <w:sz w:val="20"/>
              </w:rPr>
            </w:pPr>
          </w:p>
        </w:tc>
        <w:tc>
          <w:tcPr>
            <w:tcW w:w="1559" w:type="dxa"/>
            <w:tcBorders>
              <w:left w:val="single" w:sz="4" w:space="0" w:color="auto"/>
              <w:right w:val="single" w:sz="4" w:space="0" w:color="auto"/>
            </w:tcBorders>
            <w:shd w:val="clear" w:color="auto" w:fill="FFFFFF"/>
          </w:tcPr>
          <w:p w:rsidR="00F727FE" w:rsidRPr="0006146E" w:rsidRDefault="00F727FE" w:rsidP="00F37D9E">
            <w:pPr>
              <w:jc w:val="center"/>
              <w:rPr>
                <w:sz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F37D9E">
            <w:pPr>
              <w:shd w:val="clear" w:color="auto" w:fill="FFFFFF"/>
              <w:ind w:left="710"/>
              <w:rPr>
                <w:sz w:val="16"/>
                <w:szCs w:val="16"/>
              </w:rPr>
            </w:pPr>
            <w:r w:rsidRPr="0078007E">
              <w:rPr>
                <w:sz w:val="16"/>
                <w:szCs w:val="16"/>
              </w:rPr>
              <w:t>Иные источники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r>
              <w:rPr>
                <w:sz w:val="20"/>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r>
              <w:rPr>
                <w:sz w:val="2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r>
              <w:rPr>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7D9E">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Default="009B1616" w:rsidP="00F37D9E">
            <w:pPr>
              <w:shd w:val="clear" w:color="auto" w:fill="FFFFFF"/>
              <w:jc w:val="center"/>
              <w:rPr>
                <w:sz w:val="20"/>
              </w:rPr>
            </w:pPr>
            <w:r>
              <w:rPr>
                <w:sz w:val="20"/>
              </w:rPr>
              <w:t>0</w:t>
            </w:r>
          </w:p>
        </w:tc>
      </w:tr>
      <w:tr w:rsidR="00F727FE" w:rsidTr="00F727FE">
        <w:trPr>
          <w:trHeight w:hRule="exact" w:val="433"/>
        </w:trPr>
        <w:tc>
          <w:tcPr>
            <w:tcW w:w="562" w:type="dxa"/>
            <w:vMerge w:val="restart"/>
            <w:tcBorders>
              <w:left w:val="single" w:sz="4" w:space="0" w:color="auto"/>
              <w:right w:val="single" w:sz="4" w:space="0" w:color="auto"/>
            </w:tcBorders>
            <w:shd w:val="clear" w:color="auto" w:fill="FFFFFF"/>
            <w:vAlign w:val="center"/>
          </w:tcPr>
          <w:p w:rsidR="00F727FE" w:rsidRPr="0078007E" w:rsidRDefault="00F727FE" w:rsidP="00F32434">
            <w:pPr>
              <w:jc w:val="center"/>
              <w:rPr>
                <w:sz w:val="20"/>
              </w:rPr>
            </w:pPr>
          </w:p>
        </w:tc>
        <w:tc>
          <w:tcPr>
            <w:tcW w:w="2651" w:type="dxa"/>
            <w:vMerge w:val="restart"/>
            <w:tcBorders>
              <w:top w:val="single" w:sz="4" w:space="0" w:color="auto"/>
              <w:left w:val="single" w:sz="4" w:space="0" w:color="auto"/>
              <w:right w:val="single" w:sz="4" w:space="0" w:color="auto"/>
            </w:tcBorders>
            <w:shd w:val="clear" w:color="auto" w:fill="FFFFFF"/>
          </w:tcPr>
          <w:p w:rsidR="00F727FE" w:rsidRPr="005A042F" w:rsidRDefault="00F727FE" w:rsidP="00F32434">
            <w:pPr>
              <w:rPr>
                <w:sz w:val="20"/>
              </w:rPr>
            </w:pPr>
            <w:r w:rsidRPr="00F32434">
              <w:rPr>
                <w:sz w:val="20"/>
              </w:rPr>
              <w:t>Организация транспортного обслуживания населения на муниципальных маршрутах регулярных перевозок по регулируемым тарифам за счет бюджета округа</w:t>
            </w:r>
          </w:p>
        </w:tc>
        <w:tc>
          <w:tcPr>
            <w:tcW w:w="1559" w:type="dxa"/>
            <w:tcBorders>
              <w:left w:val="single" w:sz="4" w:space="0" w:color="auto"/>
              <w:right w:val="single" w:sz="4" w:space="0" w:color="auto"/>
            </w:tcBorders>
            <w:shd w:val="clear" w:color="auto" w:fill="FFFFFF"/>
          </w:tcPr>
          <w:p w:rsidR="00F727FE" w:rsidRPr="0006146E" w:rsidRDefault="00F727FE" w:rsidP="00F32434">
            <w:pPr>
              <w:jc w:val="center"/>
              <w:rPr>
                <w:sz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F32434">
            <w:pPr>
              <w:shd w:val="clear" w:color="auto" w:fill="FFFFFF"/>
              <w:ind w:left="710"/>
              <w:rPr>
                <w:sz w:val="16"/>
                <w:szCs w:val="16"/>
              </w:rPr>
            </w:pPr>
            <w:r w:rsidRPr="0078007E">
              <w:rPr>
                <w:spacing w:val="-1"/>
                <w:sz w:val="16"/>
                <w:szCs w:val="16"/>
              </w:rPr>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2434">
            <w:pPr>
              <w:shd w:val="clear" w:color="auto" w:fill="FFFFFF"/>
              <w:jc w:val="center"/>
              <w:rPr>
                <w:sz w:val="20"/>
              </w:rPr>
            </w:pPr>
            <w:r>
              <w:rPr>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9B1616" w:rsidP="00F32434">
            <w:pPr>
              <w:shd w:val="clear" w:color="auto" w:fill="FFFFFF"/>
              <w:jc w:val="center"/>
              <w:rPr>
                <w:sz w:val="20"/>
              </w:rPr>
            </w:pPr>
            <w:r>
              <w:rPr>
                <w:sz w:val="2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2434">
            <w:pPr>
              <w:shd w:val="clear" w:color="auto" w:fill="FFFFFF"/>
              <w:jc w:val="center"/>
              <w:rPr>
                <w:sz w:val="20"/>
              </w:rPr>
            </w:pPr>
            <w:r>
              <w:rPr>
                <w:sz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2434">
            <w:pPr>
              <w:shd w:val="clear" w:color="auto" w:fill="FFFFFF"/>
              <w:jc w:val="center"/>
              <w:rPr>
                <w:sz w:val="20"/>
              </w:rPr>
            </w:pPr>
            <w:r>
              <w:rPr>
                <w:sz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2434">
            <w:pPr>
              <w:shd w:val="clear" w:color="auto" w:fill="FFFFFF"/>
              <w:jc w:val="center"/>
              <w:rPr>
                <w:sz w:val="20"/>
              </w:rPr>
            </w:pPr>
            <w:r>
              <w:rPr>
                <w:sz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Default="009B1616" w:rsidP="00F32434">
            <w:pPr>
              <w:shd w:val="clear" w:color="auto" w:fill="FFFFFF"/>
              <w:jc w:val="center"/>
              <w:rPr>
                <w:sz w:val="20"/>
              </w:rPr>
            </w:pPr>
            <w:r>
              <w:rPr>
                <w:sz w:val="20"/>
              </w:rPr>
              <w:t>0</w:t>
            </w:r>
          </w:p>
        </w:tc>
      </w:tr>
      <w:tr w:rsidR="00F727FE" w:rsidTr="00F727FE">
        <w:trPr>
          <w:trHeight w:hRule="exact" w:val="433"/>
        </w:trPr>
        <w:tc>
          <w:tcPr>
            <w:tcW w:w="562" w:type="dxa"/>
            <w:vMerge/>
            <w:tcBorders>
              <w:left w:val="single" w:sz="4" w:space="0" w:color="auto"/>
              <w:right w:val="single" w:sz="4" w:space="0" w:color="auto"/>
            </w:tcBorders>
            <w:shd w:val="clear" w:color="auto" w:fill="FFFFFF"/>
            <w:vAlign w:val="center"/>
          </w:tcPr>
          <w:p w:rsidR="00F727FE" w:rsidRPr="0078007E" w:rsidRDefault="00F727FE" w:rsidP="00F32434">
            <w:pPr>
              <w:jc w:val="center"/>
              <w:rPr>
                <w:sz w:val="20"/>
              </w:rPr>
            </w:pPr>
          </w:p>
        </w:tc>
        <w:tc>
          <w:tcPr>
            <w:tcW w:w="2651" w:type="dxa"/>
            <w:vMerge/>
            <w:tcBorders>
              <w:left w:val="single" w:sz="4" w:space="0" w:color="auto"/>
              <w:right w:val="single" w:sz="4" w:space="0" w:color="auto"/>
            </w:tcBorders>
            <w:shd w:val="clear" w:color="auto" w:fill="FFFFFF"/>
          </w:tcPr>
          <w:p w:rsidR="00F727FE" w:rsidRPr="005A042F" w:rsidRDefault="00F727FE" w:rsidP="00F32434">
            <w:pPr>
              <w:rPr>
                <w:sz w:val="20"/>
              </w:rPr>
            </w:pPr>
          </w:p>
        </w:tc>
        <w:tc>
          <w:tcPr>
            <w:tcW w:w="1559" w:type="dxa"/>
            <w:tcBorders>
              <w:left w:val="single" w:sz="4" w:space="0" w:color="auto"/>
              <w:right w:val="single" w:sz="4" w:space="0" w:color="auto"/>
            </w:tcBorders>
            <w:shd w:val="clear" w:color="auto" w:fill="FFFFFF"/>
          </w:tcPr>
          <w:p w:rsidR="00F727FE" w:rsidRPr="0006146E" w:rsidRDefault="00F727FE" w:rsidP="00F32434">
            <w:pPr>
              <w:jc w:val="center"/>
              <w:rPr>
                <w:sz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F32434">
            <w:pPr>
              <w:shd w:val="clear" w:color="auto" w:fill="FFFFFF"/>
              <w:rPr>
                <w:sz w:val="16"/>
                <w:szCs w:val="16"/>
              </w:rPr>
            </w:pPr>
            <w:r w:rsidRPr="0078007E">
              <w:rPr>
                <w:sz w:val="16"/>
                <w:szCs w:val="16"/>
              </w:rPr>
              <w:t>Федеральный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2434">
            <w:pPr>
              <w:shd w:val="clear" w:color="auto" w:fill="FFFFFF"/>
              <w:jc w:val="center"/>
              <w:rPr>
                <w:sz w:val="20"/>
              </w:rPr>
            </w:pPr>
            <w:r>
              <w:rPr>
                <w:sz w:val="20"/>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2434">
            <w:pPr>
              <w:shd w:val="clear" w:color="auto" w:fill="FFFFFF"/>
              <w:jc w:val="center"/>
              <w:rPr>
                <w:sz w:val="20"/>
              </w:rPr>
            </w:pPr>
            <w:r>
              <w:rPr>
                <w:sz w:val="2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2434">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2434">
            <w:pPr>
              <w:shd w:val="clear" w:color="auto" w:fill="FFFFFF"/>
              <w:jc w:val="center"/>
              <w:rPr>
                <w:sz w:val="20"/>
              </w:rPr>
            </w:pPr>
            <w:r>
              <w:rPr>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2434">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Default="009B1616" w:rsidP="00F32434">
            <w:pPr>
              <w:shd w:val="clear" w:color="auto" w:fill="FFFFFF"/>
              <w:jc w:val="center"/>
              <w:rPr>
                <w:sz w:val="20"/>
              </w:rPr>
            </w:pPr>
            <w:r>
              <w:rPr>
                <w:sz w:val="20"/>
              </w:rPr>
              <w:t>0</w:t>
            </w:r>
          </w:p>
        </w:tc>
      </w:tr>
      <w:tr w:rsidR="00F727FE" w:rsidTr="00F727FE">
        <w:trPr>
          <w:trHeight w:hRule="exact" w:val="433"/>
        </w:trPr>
        <w:tc>
          <w:tcPr>
            <w:tcW w:w="562" w:type="dxa"/>
            <w:vMerge/>
            <w:tcBorders>
              <w:left w:val="single" w:sz="4" w:space="0" w:color="auto"/>
              <w:right w:val="single" w:sz="4" w:space="0" w:color="auto"/>
            </w:tcBorders>
            <w:shd w:val="clear" w:color="auto" w:fill="FFFFFF"/>
            <w:vAlign w:val="center"/>
          </w:tcPr>
          <w:p w:rsidR="00F727FE" w:rsidRPr="0078007E" w:rsidRDefault="00F727FE" w:rsidP="00F32434">
            <w:pPr>
              <w:jc w:val="center"/>
              <w:rPr>
                <w:sz w:val="20"/>
              </w:rPr>
            </w:pPr>
          </w:p>
        </w:tc>
        <w:tc>
          <w:tcPr>
            <w:tcW w:w="2651" w:type="dxa"/>
            <w:vMerge/>
            <w:tcBorders>
              <w:left w:val="single" w:sz="4" w:space="0" w:color="auto"/>
              <w:right w:val="single" w:sz="4" w:space="0" w:color="auto"/>
            </w:tcBorders>
            <w:shd w:val="clear" w:color="auto" w:fill="FFFFFF"/>
          </w:tcPr>
          <w:p w:rsidR="00F727FE" w:rsidRPr="005A042F" w:rsidRDefault="00F727FE" w:rsidP="00F32434">
            <w:pPr>
              <w:rPr>
                <w:sz w:val="20"/>
              </w:rPr>
            </w:pPr>
          </w:p>
        </w:tc>
        <w:tc>
          <w:tcPr>
            <w:tcW w:w="1559" w:type="dxa"/>
            <w:tcBorders>
              <w:left w:val="single" w:sz="4" w:space="0" w:color="auto"/>
              <w:right w:val="single" w:sz="4" w:space="0" w:color="auto"/>
            </w:tcBorders>
            <w:shd w:val="clear" w:color="auto" w:fill="FFFFFF"/>
          </w:tcPr>
          <w:p w:rsidR="00F727FE" w:rsidRPr="0006146E" w:rsidRDefault="00F727FE" w:rsidP="00F32434">
            <w:pPr>
              <w:jc w:val="center"/>
              <w:rPr>
                <w:sz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F32434">
            <w:pPr>
              <w:shd w:val="clear" w:color="auto" w:fill="FFFFFF"/>
              <w:rPr>
                <w:sz w:val="16"/>
                <w:szCs w:val="16"/>
              </w:rPr>
            </w:pPr>
            <w:r w:rsidRPr="0078007E">
              <w:rPr>
                <w:sz w:val="16"/>
                <w:szCs w:val="16"/>
              </w:rPr>
              <w:t>Областной бюджет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2434">
            <w:pPr>
              <w:shd w:val="clear" w:color="auto" w:fill="FFFFFF"/>
              <w:jc w:val="center"/>
              <w:rPr>
                <w:sz w:val="20"/>
              </w:rPr>
            </w:pPr>
            <w:r>
              <w:rPr>
                <w:sz w:val="20"/>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2434">
            <w:pPr>
              <w:shd w:val="clear" w:color="auto" w:fill="FFFFFF"/>
              <w:jc w:val="center"/>
              <w:rPr>
                <w:sz w:val="20"/>
              </w:rPr>
            </w:pPr>
            <w:r>
              <w:rPr>
                <w:sz w:val="2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2434">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2434">
            <w:pPr>
              <w:shd w:val="clear" w:color="auto" w:fill="FFFFFF"/>
              <w:jc w:val="center"/>
              <w:rPr>
                <w:sz w:val="20"/>
              </w:rPr>
            </w:pPr>
            <w:r>
              <w:rPr>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2434">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Default="009B1616" w:rsidP="00F32434">
            <w:pPr>
              <w:shd w:val="clear" w:color="auto" w:fill="FFFFFF"/>
              <w:jc w:val="center"/>
              <w:rPr>
                <w:sz w:val="20"/>
              </w:rPr>
            </w:pPr>
            <w:r>
              <w:rPr>
                <w:sz w:val="20"/>
              </w:rPr>
              <w:t>0</w:t>
            </w:r>
          </w:p>
        </w:tc>
      </w:tr>
      <w:tr w:rsidR="00F727FE" w:rsidTr="00F727FE">
        <w:trPr>
          <w:trHeight w:hRule="exact" w:val="433"/>
        </w:trPr>
        <w:tc>
          <w:tcPr>
            <w:tcW w:w="562" w:type="dxa"/>
            <w:vMerge/>
            <w:tcBorders>
              <w:left w:val="single" w:sz="4" w:space="0" w:color="auto"/>
              <w:right w:val="single" w:sz="4" w:space="0" w:color="auto"/>
            </w:tcBorders>
            <w:shd w:val="clear" w:color="auto" w:fill="FFFFFF"/>
            <w:vAlign w:val="center"/>
          </w:tcPr>
          <w:p w:rsidR="00F727FE" w:rsidRPr="0078007E" w:rsidRDefault="00F727FE" w:rsidP="00F32434">
            <w:pPr>
              <w:jc w:val="center"/>
              <w:rPr>
                <w:sz w:val="20"/>
              </w:rPr>
            </w:pPr>
          </w:p>
        </w:tc>
        <w:tc>
          <w:tcPr>
            <w:tcW w:w="2651" w:type="dxa"/>
            <w:vMerge/>
            <w:tcBorders>
              <w:left w:val="single" w:sz="4" w:space="0" w:color="auto"/>
              <w:right w:val="single" w:sz="4" w:space="0" w:color="auto"/>
            </w:tcBorders>
            <w:shd w:val="clear" w:color="auto" w:fill="FFFFFF"/>
          </w:tcPr>
          <w:p w:rsidR="00F727FE" w:rsidRPr="005A042F" w:rsidRDefault="00F727FE" w:rsidP="00F32434">
            <w:pPr>
              <w:rPr>
                <w:sz w:val="20"/>
              </w:rPr>
            </w:pPr>
          </w:p>
        </w:tc>
        <w:tc>
          <w:tcPr>
            <w:tcW w:w="1559" w:type="dxa"/>
            <w:tcBorders>
              <w:left w:val="single" w:sz="4" w:space="0" w:color="auto"/>
              <w:right w:val="single" w:sz="4" w:space="0" w:color="auto"/>
            </w:tcBorders>
            <w:shd w:val="clear" w:color="auto" w:fill="FFFFFF"/>
          </w:tcPr>
          <w:p w:rsidR="00F727FE" w:rsidRPr="0006146E" w:rsidRDefault="00F727FE" w:rsidP="00F32434">
            <w:pPr>
              <w:jc w:val="center"/>
              <w:rPr>
                <w:sz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F32434">
            <w:pPr>
              <w:shd w:val="clear" w:color="auto" w:fill="FFFFFF"/>
              <w:ind w:left="710"/>
              <w:rPr>
                <w:sz w:val="16"/>
                <w:szCs w:val="16"/>
              </w:rPr>
            </w:pPr>
            <w:r w:rsidRPr="0078007E">
              <w:rPr>
                <w:sz w:val="16"/>
                <w:szCs w:val="16"/>
              </w:rPr>
              <w:t>Местный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2434">
            <w:pPr>
              <w:shd w:val="clear" w:color="auto" w:fill="FFFFFF"/>
              <w:jc w:val="center"/>
              <w:rPr>
                <w:sz w:val="20"/>
              </w:rPr>
            </w:pPr>
            <w:r>
              <w:rPr>
                <w:sz w:val="20"/>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9B1616" w:rsidP="00F32434">
            <w:pPr>
              <w:shd w:val="clear" w:color="auto" w:fill="FFFFFF"/>
              <w:jc w:val="center"/>
              <w:rPr>
                <w:sz w:val="20"/>
              </w:rPr>
            </w:pPr>
            <w:r>
              <w:rPr>
                <w:sz w:val="2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2434">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2434">
            <w:pPr>
              <w:shd w:val="clear" w:color="auto" w:fill="FFFFFF"/>
              <w:jc w:val="center"/>
              <w:rPr>
                <w:sz w:val="20"/>
              </w:rPr>
            </w:pPr>
            <w:r>
              <w:rPr>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2434">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Default="009B1616" w:rsidP="00F32434">
            <w:pPr>
              <w:shd w:val="clear" w:color="auto" w:fill="FFFFFF"/>
              <w:jc w:val="center"/>
              <w:rPr>
                <w:sz w:val="20"/>
              </w:rPr>
            </w:pPr>
            <w:r>
              <w:rPr>
                <w:sz w:val="20"/>
              </w:rPr>
              <w:t>0</w:t>
            </w:r>
          </w:p>
        </w:tc>
      </w:tr>
      <w:tr w:rsidR="00F727FE" w:rsidTr="00F727FE">
        <w:trPr>
          <w:trHeight w:hRule="exact" w:val="433"/>
        </w:trPr>
        <w:tc>
          <w:tcPr>
            <w:tcW w:w="562" w:type="dxa"/>
            <w:vMerge/>
            <w:tcBorders>
              <w:left w:val="single" w:sz="4" w:space="0" w:color="auto"/>
              <w:bottom w:val="single" w:sz="4" w:space="0" w:color="auto"/>
              <w:right w:val="single" w:sz="4" w:space="0" w:color="auto"/>
            </w:tcBorders>
            <w:shd w:val="clear" w:color="auto" w:fill="FFFFFF"/>
            <w:vAlign w:val="center"/>
          </w:tcPr>
          <w:p w:rsidR="00F727FE" w:rsidRPr="0078007E" w:rsidRDefault="00F727FE" w:rsidP="00F32434">
            <w:pPr>
              <w:jc w:val="center"/>
              <w:rPr>
                <w:sz w:val="20"/>
              </w:rPr>
            </w:pPr>
          </w:p>
        </w:tc>
        <w:tc>
          <w:tcPr>
            <w:tcW w:w="2651" w:type="dxa"/>
            <w:vMerge/>
            <w:tcBorders>
              <w:left w:val="single" w:sz="4" w:space="0" w:color="auto"/>
              <w:bottom w:val="single" w:sz="4" w:space="0" w:color="auto"/>
              <w:right w:val="single" w:sz="4" w:space="0" w:color="auto"/>
            </w:tcBorders>
            <w:shd w:val="clear" w:color="auto" w:fill="FFFFFF"/>
          </w:tcPr>
          <w:p w:rsidR="00F727FE" w:rsidRPr="005A042F" w:rsidRDefault="00F727FE" w:rsidP="00F32434">
            <w:pPr>
              <w:rPr>
                <w:sz w:val="20"/>
              </w:rPr>
            </w:pPr>
          </w:p>
        </w:tc>
        <w:tc>
          <w:tcPr>
            <w:tcW w:w="1559" w:type="dxa"/>
            <w:tcBorders>
              <w:left w:val="single" w:sz="4" w:space="0" w:color="auto"/>
              <w:right w:val="single" w:sz="4" w:space="0" w:color="auto"/>
            </w:tcBorders>
            <w:shd w:val="clear" w:color="auto" w:fill="FFFFFF"/>
          </w:tcPr>
          <w:p w:rsidR="00F727FE" w:rsidRPr="0006146E" w:rsidRDefault="00F727FE" w:rsidP="00F32434">
            <w:pPr>
              <w:jc w:val="center"/>
              <w:rPr>
                <w:sz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727FE" w:rsidRPr="0078007E" w:rsidRDefault="00F727FE" w:rsidP="00F32434">
            <w:pPr>
              <w:shd w:val="clear" w:color="auto" w:fill="FFFFFF"/>
              <w:ind w:left="710"/>
              <w:rPr>
                <w:sz w:val="16"/>
                <w:szCs w:val="16"/>
              </w:rPr>
            </w:pPr>
            <w:r w:rsidRPr="0078007E">
              <w:rPr>
                <w:sz w:val="16"/>
                <w:szCs w:val="16"/>
              </w:rPr>
              <w:t>Иные источники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2434">
            <w:pPr>
              <w:shd w:val="clear" w:color="auto" w:fill="FFFFFF"/>
              <w:jc w:val="center"/>
              <w:rPr>
                <w:sz w:val="20"/>
              </w:rPr>
            </w:pPr>
            <w:r>
              <w:rPr>
                <w:sz w:val="20"/>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2434">
            <w:pPr>
              <w:shd w:val="clear" w:color="auto" w:fill="FFFFFF"/>
              <w:jc w:val="center"/>
              <w:rPr>
                <w:sz w:val="20"/>
              </w:rPr>
            </w:pPr>
            <w:r>
              <w:rPr>
                <w:sz w:val="2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2434">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2434">
            <w:pPr>
              <w:shd w:val="clear" w:color="auto" w:fill="FFFFFF"/>
              <w:jc w:val="center"/>
              <w:rPr>
                <w:sz w:val="20"/>
              </w:rPr>
            </w:pPr>
            <w:r>
              <w:rPr>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27FE" w:rsidRPr="00C62E04" w:rsidRDefault="00F727FE" w:rsidP="00F32434">
            <w:pPr>
              <w:shd w:val="clear" w:color="auto" w:fill="FFFFFF"/>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727FE" w:rsidRDefault="009B1616" w:rsidP="00F32434">
            <w:pPr>
              <w:shd w:val="clear" w:color="auto" w:fill="FFFFFF"/>
              <w:jc w:val="center"/>
              <w:rPr>
                <w:sz w:val="20"/>
              </w:rPr>
            </w:pPr>
            <w:r>
              <w:rPr>
                <w:sz w:val="20"/>
              </w:rPr>
              <w:t>0</w:t>
            </w:r>
          </w:p>
        </w:tc>
      </w:tr>
      <w:tr w:rsidR="00F727FE" w:rsidTr="00F727FE">
        <w:trPr>
          <w:trHeight w:hRule="exact" w:val="379"/>
        </w:trPr>
        <w:tc>
          <w:tcPr>
            <w:tcW w:w="562" w:type="dxa"/>
            <w:tcBorders>
              <w:top w:val="single" w:sz="6" w:space="0" w:color="auto"/>
              <w:left w:val="single" w:sz="6" w:space="0" w:color="auto"/>
              <w:bottom w:val="nil"/>
              <w:right w:val="single" w:sz="6" w:space="0" w:color="auto"/>
            </w:tcBorders>
            <w:shd w:val="clear" w:color="auto" w:fill="FFFFFF"/>
          </w:tcPr>
          <w:p w:rsidR="00F727FE" w:rsidRPr="00B5453D" w:rsidRDefault="00F727FE" w:rsidP="003F595C">
            <w:pPr>
              <w:shd w:val="clear" w:color="auto" w:fill="FFFFFF"/>
              <w:jc w:val="center"/>
              <w:rPr>
                <w:sz w:val="20"/>
                <w:highlight w:val="yellow"/>
              </w:rPr>
            </w:pPr>
            <w:bookmarkStart w:id="0" w:name="_GoBack" w:colFirst="8" w:colLast="9"/>
          </w:p>
        </w:tc>
        <w:tc>
          <w:tcPr>
            <w:tcW w:w="2651" w:type="dxa"/>
            <w:tcBorders>
              <w:top w:val="single" w:sz="6" w:space="0" w:color="auto"/>
              <w:left w:val="single" w:sz="6" w:space="0" w:color="auto"/>
              <w:bottom w:val="nil"/>
              <w:right w:val="single" w:sz="6" w:space="0" w:color="auto"/>
            </w:tcBorders>
            <w:shd w:val="clear" w:color="auto" w:fill="FFFFFF"/>
          </w:tcPr>
          <w:p w:rsidR="00F727FE" w:rsidRPr="00B5453D" w:rsidRDefault="00F727FE" w:rsidP="003F595C">
            <w:pPr>
              <w:shd w:val="clear" w:color="auto" w:fill="FFFFFF"/>
              <w:spacing w:line="182" w:lineRule="exact"/>
              <w:rPr>
                <w:sz w:val="20"/>
              </w:rPr>
            </w:pPr>
            <w:r w:rsidRPr="00B5453D">
              <w:rPr>
                <w:spacing w:val="-13"/>
                <w:sz w:val="20"/>
              </w:rPr>
              <w:t xml:space="preserve">                       Отдельные мероприятия,</w:t>
            </w:r>
          </w:p>
          <w:p w:rsidR="00F727FE" w:rsidRPr="00B5453D" w:rsidRDefault="00F727FE" w:rsidP="003F595C">
            <w:pPr>
              <w:shd w:val="clear" w:color="auto" w:fill="FFFFFF"/>
              <w:spacing w:line="182" w:lineRule="exact"/>
              <w:jc w:val="center"/>
              <w:rPr>
                <w:sz w:val="20"/>
              </w:rPr>
            </w:pPr>
            <w:r w:rsidRPr="00B5453D">
              <w:rPr>
                <w:sz w:val="20"/>
              </w:rPr>
              <w:t>направленные на ликвидацию</w:t>
            </w:r>
          </w:p>
          <w:p w:rsidR="00F727FE" w:rsidRPr="00B5453D" w:rsidRDefault="00F727FE" w:rsidP="003F595C">
            <w:pPr>
              <w:shd w:val="clear" w:color="auto" w:fill="FFFFFF"/>
              <w:spacing w:line="182" w:lineRule="exact"/>
              <w:jc w:val="center"/>
              <w:rPr>
                <w:sz w:val="20"/>
              </w:rPr>
            </w:pPr>
            <w:r w:rsidRPr="00B5453D">
              <w:rPr>
                <w:spacing w:val="-1"/>
                <w:sz w:val="20"/>
              </w:rPr>
              <w:t>последствий чрезвычайных ситуаций</w:t>
            </w:r>
          </w:p>
          <w:p w:rsidR="00F727FE" w:rsidRPr="00B5453D" w:rsidRDefault="00F727FE" w:rsidP="003F595C">
            <w:pPr>
              <w:shd w:val="clear" w:color="auto" w:fill="FFFFFF"/>
              <w:spacing w:line="182" w:lineRule="exact"/>
              <w:jc w:val="center"/>
              <w:rPr>
                <w:sz w:val="20"/>
              </w:rPr>
            </w:pPr>
            <w:r w:rsidRPr="00B5453D">
              <w:rPr>
                <w:sz w:val="20"/>
              </w:rPr>
              <w:t>(при необходимости)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727FE" w:rsidRPr="00B5453D" w:rsidRDefault="00F727FE" w:rsidP="003F595C">
            <w:pPr>
              <w:shd w:val="clear" w:color="auto" w:fill="FFFFFF"/>
              <w:spacing w:line="182" w:lineRule="exact"/>
              <w:ind w:left="307" w:right="24"/>
              <w:rPr>
                <w:sz w:val="20"/>
              </w:rPr>
            </w:pPr>
            <w:r w:rsidRPr="00B5453D">
              <w:rPr>
                <w:sz w:val="20"/>
              </w:rPr>
              <w:t>Ответственный исполнитель 1</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727FE" w:rsidRPr="00B5453D" w:rsidRDefault="00F727FE" w:rsidP="003F595C">
            <w:pPr>
              <w:shd w:val="clear" w:color="auto" w:fill="FFFFFF"/>
              <w:rPr>
                <w:sz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727FE" w:rsidRPr="00C62E04" w:rsidRDefault="00F727FE" w:rsidP="003F595C">
            <w:pPr>
              <w:shd w:val="clear" w:color="auto" w:fill="FFFFFF"/>
              <w:jc w:val="center"/>
              <w:rPr>
                <w:sz w:val="20"/>
              </w:rPr>
            </w:pPr>
            <w:r w:rsidRPr="00C62E04">
              <w:rPr>
                <w:sz w:val="20"/>
              </w:rPr>
              <w:t>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F727FE" w:rsidRPr="00C62E04" w:rsidRDefault="00F727FE" w:rsidP="003F595C">
            <w:pPr>
              <w:shd w:val="clear" w:color="auto" w:fill="FFFFFF"/>
              <w:jc w:val="center"/>
              <w:rPr>
                <w:sz w:val="20"/>
              </w:rPr>
            </w:pPr>
            <w:r w:rsidRPr="00C62E04">
              <w:rPr>
                <w:sz w:val="20"/>
              </w:rPr>
              <w:t>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727FE" w:rsidRPr="00C62E04" w:rsidRDefault="00F727FE" w:rsidP="003F595C">
            <w:pPr>
              <w:shd w:val="clear" w:color="auto" w:fill="FFFFFF"/>
              <w:jc w:val="center"/>
              <w:rPr>
                <w:sz w:val="20"/>
              </w:rPr>
            </w:pPr>
            <w:r w:rsidRPr="00C62E04">
              <w:rPr>
                <w:sz w:val="20"/>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727FE" w:rsidRPr="00C62E04" w:rsidRDefault="00F727FE" w:rsidP="003F595C">
            <w:pPr>
              <w:shd w:val="clear" w:color="auto" w:fill="FFFFFF"/>
              <w:jc w:val="center"/>
              <w:rPr>
                <w:sz w:val="20"/>
              </w:rPr>
            </w:pPr>
            <w:r w:rsidRPr="00C62E04">
              <w:rPr>
                <w:sz w:val="20"/>
              </w:rP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727FE" w:rsidRPr="009B1616" w:rsidRDefault="009B1616" w:rsidP="009B1616">
            <w:pPr>
              <w:shd w:val="clear" w:color="auto" w:fill="FFFFFF"/>
              <w:jc w:val="center"/>
              <w:rPr>
                <w:sz w:val="20"/>
              </w:rPr>
            </w:pPr>
            <w:r w:rsidRPr="009B1616">
              <w:rPr>
                <w:sz w:val="20"/>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727FE" w:rsidRPr="009B1616" w:rsidRDefault="009B1616" w:rsidP="009B1616">
            <w:pPr>
              <w:shd w:val="clear" w:color="auto" w:fill="FFFFFF"/>
              <w:jc w:val="center"/>
              <w:rPr>
                <w:sz w:val="20"/>
              </w:rPr>
            </w:pPr>
            <w:r w:rsidRPr="009B1616">
              <w:rPr>
                <w:sz w:val="20"/>
              </w:rPr>
              <w:t>0</w:t>
            </w:r>
          </w:p>
        </w:tc>
      </w:tr>
      <w:bookmarkEnd w:id="0"/>
      <w:tr w:rsidR="00F727FE" w:rsidTr="00F727FE">
        <w:trPr>
          <w:trHeight w:hRule="exact" w:val="456"/>
        </w:trPr>
        <w:tc>
          <w:tcPr>
            <w:tcW w:w="562" w:type="dxa"/>
            <w:tcBorders>
              <w:top w:val="nil"/>
              <w:left w:val="single" w:sz="6" w:space="0" w:color="auto"/>
              <w:bottom w:val="single" w:sz="6" w:space="0" w:color="auto"/>
              <w:right w:val="single" w:sz="6" w:space="0" w:color="auto"/>
            </w:tcBorders>
            <w:shd w:val="clear" w:color="auto" w:fill="FFFFFF"/>
          </w:tcPr>
          <w:p w:rsidR="00F727FE" w:rsidRPr="00B5453D" w:rsidRDefault="00F727FE" w:rsidP="003F595C">
            <w:pPr>
              <w:rPr>
                <w:sz w:val="20"/>
                <w:highlight w:val="yellow"/>
              </w:rPr>
            </w:pPr>
          </w:p>
          <w:p w:rsidR="00F727FE" w:rsidRPr="00B5453D" w:rsidRDefault="00F727FE" w:rsidP="003F595C">
            <w:pPr>
              <w:rPr>
                <w:sz w:val="20"/>
                <w:highlight w:val="yellow"/>
              </w:rPr>
            </w:pPr>
          </w:p>
        </w:tc>
        <w:tc>
          <w:tcPr>
            <w:tcW w:w="2651" w:type="dxa"/>
            <w:tcBorders>
              <w:top w:val="nil"/>
              <w:left w:val="single" w:sz="6" w:space="0" w:color="auto"/>
              <w:bottom w:val="single" w:sz="6" w:space="0" w:color="auto"/>
              <w:right w:val="single" w:sz="6" w:space="0" w:color="auto"/>
            </w:tcBorders>
            <w:shd w:val="clear" w:color="auto" w:fill="FFFFFF"/>
          </w:tcPr>
          <w:p w:rsidR="00F727FE" w:rsidRPr="00B5453D" w:rsidRDefault="00F727FE" w:rsidP="003F595C">
            <w:pPr>
              <w:rPr>
                <w:sz w:val="20"/>
              </w:rPr>
            </w:pPr>
          </w:p>
          <w:p w:rsidR="00F727FE" w:rsidRPr="00B5453D" w:rsidRDefault="00F727FE" w:rsidP="003F595C">
            <w:pPr>
              <w:rPr>
                <w:sz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727FE" w:rsidRPr="00B5453D" w:rsidRDefault="00F727FE" w:rsidP="003F595C">
            <w:pPr>
              <w:shd w:val="clear" w:color="auto" w:fill="FFFFFF"/>
              <w:spacing w:line="182" w:lineRule="exact"/>
              <w:ind w:left="269" w:right="24"/>
              <w:rPr>
                <w:sz w:val="20"/>
              </w:rPr>
            </w:pPr>
            <w:r w:rsidRPr="00B5453D">
              <w:rPr>
                <w:sz w:val="20"/>
              </w:rPr>
              <w:t>Ответственный исполнитель …</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727FE" w:rsidRPr="00B5453D" w:rsidRDefault="00F727FE" w:rsidP="003F595C">
            <w:pPr>
              <w:shd w:val="clear" w:color="auto" w:fill="FFFFFF"/>
              <w:rPr>
                <w:sz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727FE" w:rsidRPr="00B5453D" w:rsidRDefault="00F727FE" w:rsidP="003F595C">
            <w:pPr>
              <w:shd w:val="clear" w:color="auto" w:fill="FFFFFF"/>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F727FE" w:rsidRPr="00B5453D" w:rsidRDefault="00F727FE" w:rsidP="003F595C">
            <w:pPr>
              <w:shd w:val="clear" w:color="auto" w:fill="FFFFFF"/>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727FE" w:rsidRPr="00B5453D" w:rsidRDefault="00F727FE" w:rsidP="003F595C">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727FE" w:rsidRPr="00B5453D" w:rsidRDefault="00F727FE" w:rsidP="003F595C">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727FE" w:rsidRPr="00B5453D" w:rsidRDefault="00F727FE" w:rsidP="003F595C">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727FE" w:rsidRPr="00B5453D" w:rsidRDefault="00F727FE" w:rsidP="003F595C">
            <w:pPr>
              <w:shd w:val="clear" w:color="auto" w:fill="FFFFFF"/>
            </w:pPr>
          </w:p>
        </w:tc>
      </w:tr>
    </w:tbl>
    <w:p w:rsidR="00D06E31" w:rsidRDefault="00D06E31" w:rsidP="0006146E"/>
    <w:p w:rsidR="0006146E" w:rsidRDefault="0006146E" w:rsidP="0006146E">
      <w:pPr>
        <w:rPr>
          <w:sz w:val="24"/>
          <w:szCs w:val="24"/>
        </w:rPr>
      </w:pPr>
    </w:p>
    <w:p w:rsidR="00A40C50" w:rsidRPr="00852178" w:rsidRDefault="00A40C50" w:rsidP="00A40C50">
      <w:pPr>
        <w:pStyle w:val="ac"/>
        <w:spacing w:before="0" w:beforeAutospacing="0" w:after="0" w:afterAutospacing="0"/>
        <w:ind w:firstLine="540"/>
        <w:jc w:val="both"/>
        <w:rPr>
          <w:rFonts w:ascii="XO Thames" w:hAnsi="XO Thames"/>
          <w:color w:val="000000"/>
          <w:sz w:val="28"/>
          <w:szCs w:val="28"/>
        </w:rPr>
      </w:pPr>
      <w:r w:rsidRPr="00852178">
        <w:rPr>
          <w:rFonts w:ascii="XO Thames" w:hAnsi="XO Thames"/>
          <w:color w:val="000000"/>
          <w:sz w:val="28"/>
          <w:szCs w:val="28"/>
        </w:rPr>
        <w:t xml:space="preserve">&lt;1&gt; Указывается уровень соответствия декомпозированного до области показателя: НП – национального проекта, ГП РФ – государственной программы Российской Федерации, ФП вне НП – федерального проекта, не входящего в состав национального проекта, ГП - </w:t>
      </w:r>
      <w:r w:rsidRPr="00852178">
        <w:rPr>
          <w:color w:val="000000"/>
          <w:sz w:val="28"/>
          <w:szCs w:val="28"/>
        </w:rPr>
        <w:t>государственной программы области</w:t>
      </w:r>
      <w:r w:rsidRPr="00852178">
        <w:rPr>
          <w:rFonts w:ascii="XO Thames" w:hAnsi="XO Thames"/>
          <w:color w:val="000000"/>
          <w:sz w:val="28"/>
          <w:szCs w:val="28"/>
        </w:rPr>
        <w:t xml:space="preserve">, ВДЛ - показатели для оценки эффективности деятельности высших должностных лиц субъекта Российской Федерации. </w:t>
      </w:r>
    </w:p>
    <w:p w:rsidR="00A40C50" w:rsidRPr="00852178" w:rsidRDefault="00A40C50" w:rsidP="00A40C50">
      <w:pPr>
        <w:pStyle w:val="ac"/>
        <w:spacing w:before="0" w:beforeAutospacing="0" w:after="0" w:afterAutospacing="0"/>
        <w:ind w:firstLine="540"/>
        <w:jc w:val="both"/>
        <w:rPr>
          <w:rFonts w:ascii="XO Thames" w:hAnsi="XO Thames"/>
          <w:color w:val="000000"/>
          <w:sz w:val="28"/>
          <w:szCs w:val="28"/>
        </w:rPr>
      </w:pPr>
      <w:r w:rsidRPr="00852178">
        <w:rPr>
          <w:rFonts w:ascii="XO Thames" w:hAnsi="XO Thames"/>
          <w:color w:val="000000"/>
          <w:sz w:val="28"/>
          <w:szCs w:val="28"/>
        </w:rPr>
        <w:t xml:space="preserve">&lt;2&gt; </w:t>
      </w:r>
      <w:r w:rsidRPr="00852178">
        <w:rPr>
          <w:rFonts w:ascii="XO Thames" w:hAnsi="XO Thames"/>
          <w:color w:val="FF0000"/>
          <w:sz w:val="28"/>
          <w:szCs w:val="28"/>
        </w:rPr>
        <w:t>Национальные цели:</w:t>
      </w:r>
      <w:r w:rsidRPr="00852178">
        <w:rPr>
          <w:rFonts w:ascii="XO Thames" w:hAnsi="XO Thames"/>
          <w:color w:val="000000"/>
          <w:sz w:val="28"/>
          <w:szCs w:val="28"/>
        </w:rPr>
        <w:t xml:space="preserve"> 1 – «Сохранение населения, укрепление здоровья и повышение благополучия людей, поддержка семьи», 2 – «Реализация потенциала каждого человека, развития его талантов, воспитание патриотичной и социально ответственной личности», 3 – «Комфортная и безопасная среда для жизни», 4 – «Экологическое благополучие», 5 – «Устойчивая и динамичная экономика», 6 – «Технологическое лидерство», 7 – «Цифровая трансформация государственного и муниципального управления, экономики и социальной сферы». </w:t>
      </w:r>
    </w:p>
    <w:p w:rsidR="004673A4" w:rsidRPr="00A40C50" w:rsidRDefault="004673A4" w:rsidP="0006146E">
      <w:pPr>
        <w:rPr>
          <w:sz w:val="24"/>
          <w:szCs w:val="24"/>
          <w:lang w:val="x-none"/>
        </w:rPr>
      </w:pPr>
    </w:p>
    <w:p w:rsidR="00061C14" w:rsidRDefault="00061C14">
      <w:pPr>
        <w:spacing w:after="160" w:line="259" w:lineRule="auto"/>
        <w:rPr>
          <w:szCs w:val="28"/>
        </w:rPr>
      </w:pPr>
    </w:p>
    <w:p w:rsidR="00061C14" w:rsidRDefault="00061C14" w:rsidP="009D7761">
      <w:pPr>
        <w:jc w:val="both"/>
        <w:rPr>
          <w:szCs w:val="28"/>
        </w:rPr>
      </w:pPr>
    </w:p>
    <w:p w:rsidR="00061C14" w:rsidRDefault="00061C14" w:rsidP="009D7761">
      <w:pPr>
        <w:jc w:val="both"/>
        <w:rPr>
          <w:szCs w:val="28"/>
        </w:rPr>
      </w:pPr>
    </w:p>
    <w:p w:rsidR="00061C14" w:rsidRDefault="00061C14" w:rsidP="009D7761">
      <w:pPr>
        <w:jc w:val="both"/>
        <w:rPr>
          <w:szCs w:val="28"/>
        </w:rPr>
      </w:pPr>
    </w:p>
    <w:p w:rsidR="00061C14" w:rsidRDefault="00061C14" w:rsidP="009D7761">
      <w:pPr>
        <w:jc w:val="both"/>
        <w:rPr>
          <w:szCs w:val="28"/>
        </w:rPr>
      </w:pPr>
    </w:p>
    <w:p w:rsidR="00061C14" w:rsidRDefault="00061C14" w:rsidP="009D7761">
      <w:pPr>
        <w:jc w:val="both"/>
        <w:rPr>
          <w:szCs w:val="28"/>
        </w:rPr>
      </w:pPr>
    </w:p>
    <w:p w:rsidR="00061C14" w:rsidRPr="00BE5AD4" w:rsidRDefault="00061C14" w:rsidP="009D7761">
      <w:pPr>
        <w:jc w:val="both"/>
        <w:rPr>
          <w:szCs w:val="28"/>
        </w:rPr>
      </w:pPr>
    </w:p>
    <w:sectPr w:rsidR="00061C14" w:rsidRPr="00BE5AD4" w:rsidSect="00061C14">
      <w:pgSz w:w="16838" w:h="11906" w:orient="landscape"/>
      <w:pgMar w:top="1701" w:right="1134" w:bottom="850"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DF0" w:rsidRDefault="000D3DF0">
      <w:r>
        <w:separator/>
      </w:r>
    </w:p>
  </w:endnote>
  <w:endnote w:type="continuationSeparator" w:id="0">
    <w:p w:rsidR="000D3DF0" w:rsidRDefault="000D3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charset w:val="CC"/>
    <w:family w:val="roman"/>
    <w:pitch w:val="variable"/>
    <w:sig w:usb0="00000001" w:usb1="0000084A" w:usb2="00000000" w:usb3="00000000" w:csb0="00000015"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DF0" w:rsidRDefault="000D3DF0" w:rsidP="0053358D">
    <w:pPr>
      <w:pStyle w:val="a5"/>
      <w:tabs>
        <w:tab w:val="clear" w:pos="4677"/>
        <w:tab w:val="clear" w:pos="9355"/>
        <w:tab w:val="left" w:pos="8457"/>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DF0" w:rsidRDefault="000D3DF0">
      <w:r>
        <w:separator/>
      </w:r>
    </w:p>
  </w:footnote>
  <w:footnote w:type="continuationSeparator" w:id="0">
    <w:p w:rsidR="000D3DF0" w:rsidRDefault="000D3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DF0" w:rsidRDefault="000D3DF0">
    <w:pPr>
      <w:pStyle w:val="a3"/>
      <w:jc w:val="right"/>
    </w:pPr>
    <w:r>
      <w:fldChar w:fldCharType="begin"/>
    </w:r>
    <w:r>
      <w:instrText>PAGE   \* MERGEFORMAT</w:instrText>
    </w:r>
    <w:r>
      <w:fldChar w:fldCharType="separate"/>
    </w:r>
    <w:r w:rsidR="009B1616">
      <w:rPr>
        <w:noProof/>
      </w:rPr>
      <w:t>21</w:t>
    </w:r>
    <w:r>
      <w:fldChar w:fldCharType="end"/>
    </w:r>
  </w:p>
  <w:p w:rsidR="000D3DF0" w:rsidRDefault="000D3DF0">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DF0" w:rsidRDefault="000D3DF0" w:rsidP="0053358D">
    <w:pPr>
      <w:pStyle w:val="a3"/>
      <w:jc w:val="right"/>
    </w:pPr>
  </w:p>
  <w:p w:rsidR="000D3DF0" w:rsidRDefault="000D3D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027F2"/>
    <w:multiLevelType w:val="multilevel"/>
    <w:tmpl w:val="2EE6BA50"/>
    <w:lvl w:ilvl="0">
      <w:start w:val="1"/>
      <w:numFmt w:val="bullet"/>
      <w:lvlText w:val=""/>
      <w:lvlJc w:val="left"/>
      <w:pPr>
        <w:tabs>
          <w:tab w:val="left" w:pos="2160"/>
        </w:tabs>
        <w:ind w:left="2160" w:hanging="360"/>
      </w:pPr>
      <w:rPr>
        <w:rFonts w:ascii="Symbol" w:hAnsi="Symbol"/>
      </w:rPr>
    </w:lvl>
    <w:lvl w:ilvl="1">
      <w:start w:val="1"/>
      <w:numFmt w:val="bullet"/>
      <w:lvlText w:val="o"/>
      <w:lvlJc w:val="left"/>
      <w:pPr>
        <w:tabs>
          <w:tab w:val="left" w:pos="2160"/>
        </w:tabs>
        <w:ind w:left="2160" w:hanging="360"/>
      </w:pPr>
      <w:rPr>
        <w:rFonts w:ascii="Courier New" w:hAnsi="Courier New"/>
      </w:rPr>
    </w:lvl>
    <w:lvl w:ilvl="2">
      <w:start w:val="1"/>
      <w:numFmt w:val="bullet"/>
      <w:lvlText w:val=""/>
      <w:lvlJc w:val="left"/>
      <w:pPr>
        <w:tabs>
          <w:tab w:val="left" w:pos="2880"/>
        </w:tabs>
        <w:ind w:left="2880" w:hanging="360"/>
      </w:pPr>
      <w:rPr>
        <w:rFonts w:ascii="Wingdings" w:hAnsi="Wingdings"/>
      </w:rPr>
    </w:lvl>
    <w:lvl w:ilvl="3">
      <w:start w:val="1"/>
      <w:numFmt w:val="bullet"/>
      <w:lvlText w:val=""/>
      <w:lvlJc w:val="left"/>
      <w:pPr>
        <w:tabs>
          <w:tab w:val="left" w:pos="3600"/>
        </w:tabs>
        <w:ind w:left="3600" w:hanging="360"/>
      </w:pPr>
      <w:rPr>
        <w:rFonts w:ascii="Symbol" w:hAnsi="Symbol"/>
      </w:rPr>
    </w:lvl>
    <w:lvl w:ilvl="4">
      <w:start w:val="1"/>
      <w:numFmt w:val="bullet"/>
      <w:lvlText w:val="o"/>
      <w:lvlJc w:val="left"/>
      <w:pPr>
        <w:tabs>
          <w:tab w:val="left" w:pos="4320"/>
        </w:tabs>
        <w:ind w:left="4320" w:hanging="360"/>
      </w:pPr>
      <w:rPr>
        <w:rFonts w:ascii="Courier New" w:hAnsi="Courier New"/>
      </w:rPr>
    </w:lvl>
    <w:lvl w:ilvl="5">
      <w:start w:val="1"/>
      <w:numFmt w:val="bullet"/>
      <w:lvlText w:val=""/>
      <w:lvlJc w:val="left"/>
      <w:pPr>
        <w:tabs>
          <w:tab w:val="left" w:pos="5040"/>
        </w:tabs>
        <w:ind w:left="5040" w:hanging="360"/>
      </w:pPr>
      <w:rPr>
        <w:rFonts w:ascii="Wingdings" w:hAnsi="Wingdings"/>
      </w:rPr>
    </w:lvl>
    <w:lvl w:ilvl="6">
      <w:start w:val="1"/>
      <w:numFmt w:val="bullet"/>
      <w:lvlText w:val=""/>
      <w:lvlJc w:val="left"/>
      <w:pPr>
        <w:tabs>
          <w:tab w:val="left" w:pos="5760"/>
        </w:tabs>
        <w:ind w:left="5760" w:hanging="360"/>
      </w:pPr>
      <w:rPr>
        <w:rFonts w:ascii="Symbol" w:hAnsi="Symbol"/>
      </w:rPr>
    </w:lvl>
    <w:lvl w:ilvl="7">
      <w:start w:val="1"/>
      <w:numFmt w:val="bullet"/>
      <w:lvlText w:val="o"/>
      <w:lvlJc w:val="left"/>
      <w:pPr>
        <w:tabs>
          <w:tab w:val="left" w:pos="6480"/>
        </w:tabs>
        <w:ind w:left="6480" w:hanging="360"/>
      </w:pPr>
      <w:rPr>
        <w:rFonts w:ascii="Courier New" w:hAnsi="Courier New"/>
      </w:rPr>
    </w:lvl>
    <w:lvl w:ilvl="8">
      <w:start w:val="1"/>
      <w:numFmt w:val="bullet"/>
      <w:lvlText w:val=""/>
      <w:lvlJc w:val="left"/>
      <w:pPr>
        <w:tabs>
          <w:tab w:val="left" w:pos="7200"/>
        </w:tabs>
        <w:ind w:left="7200" w:hanging="360"/>
      </w:pPr>
      <w:rPr>
        <w:rFonts w:ascii="Wingdings" w:hAnsi="Wingdings"/>
      </w:rPr>
    </w:lvl>
  </w:abstractNum>
  <w:abstractNum w:abstractNumId="1" w15:restartNumberingAfterBreak="0">
    <w:nsid w:val="22456F28"/>
    <w:multiLevelType w:val="hybridMultilevel"/>
    <w:tmpl w:val="33BE549A"/>
    <w:lvl w:ilvl="0" w:tplc="CBA6227E">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7F06C7"/>
    <w:multiLevelType w:val="hybridMultilevel"/>
    <w:tmpl w:val="44BA1794"/>
    <w:lvl w:ilvl="0" w:tplc="956498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99B051B"/>
    <w:multiLevelType w:val="multilevel"/>
    <w:tmpl w:val="16BEFD26"/>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4" w15:restartNumberingAfterBreak="0">
    <w:nsid w:val="5BB15EF2"/>
    <w:multiLevelType w:val="multilevel"/>
    <w:tmpl w:val="C43827C8"/>
    <w:lvl w:ilvl="0">
      <w:start w:val="1"/>
      <w:numFmt w:val="decimal"/>
      <w:lvlText w:val="%1."/>
      <w:lvlJc w:val="left"/>
      <w:pPr>
        <w:ind w:left="720" w:hanging="360"/>
      </w:p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5" w15:restartNumberingAfterBreak="0">
    <w:nsid w:val="5FB1641C"/>
    <w:multiLevelType w:val="hybridMultilevel"/>
    <w:tmpl w:val="F9E09184"/>
    <w:lvl w:ilvl="0" w:tplc="35A69E1A">
      <w:start w:val="1"/>
      <w:numFmt w:val="decimal"/>
      <w:lvlText w:val="%1."/>
      <w:lvlJc w:val="left"/>
      <w:pPr>
        <w:ind w:left="1245" w:hanging="570"/>
      </w:pPr>
      <w:rPr>
        <w:rFonts w:hint="default"/>
      </w:rPr>
    </w:lvl>
    <w:lvl w:ilvl="1" w:tplc="04190019">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6" w15:restartNumberingAfterBreak="0">
    <w:nsid w:val="6B7C3822"/>
    <w:multiLevelType w:val="hybridMultilevel"/>
    <w:tmpl w:val="8A3CA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A4"/>
    <w:rsid w:val="000008A4"/>
    <w:rsid w:val="00010B54"/>
    <w:rsid w:val="00034BD6"/>
    <w:rsid w:val="00034EE3"/>
    <w:rsid w:val="00043435"/>
    <w:rsid w:val="0004640F"/>
    <w:rsid w:val="0006146E"/>
    <w:rsid w:val="00061C14"/>
    <w:rsid w:val="0006370B"/>
    <w:rsid w:val="000716BC"/>
    <w:rsid w:val="000747FD"/>
    <w:rsid w:val="00085672"/>
    <w:rsid w:val="00087F2C"/>
    <w:rsid w:val="0009091D"/>
    <w:rsid w:val="00092050"/>
    <w:rsid w:val="000A7265"/>
    <w:rsid w:val="000B24EA"/>
    <w:rsid w:val="000B7FA6"/>
    <w:rsid w:val="000C0113"/>
    <w:rsid w:val="000D3DF0"/>
    <w:rsid w:val="000E26AF"/>
    <w:rsid w:val="000F5179"/>
    <w:rsid w:val="00104859"/>
    <w:rsid w:val="00113A72"/>
    <w:rsid w:val="00142449"/>
    <w:rsid w:val="00143127"/>
    <w:rsid w:val="00150F2A"/>
    <w:rsid w:val="00160397"/>
    <w:rsid w:val="001624E8"/>
    <w:rsid w:val="00165FF7"/>
    <w:rsid w:val="00175D77"/>
    <w:rsid w:val="00184215"/>
    <w:rsid w:val="001927D2"/>
    <w:rsid w:val="0019723E"/>
    <w:rsid w:val="001A2BF5"/>
    <w:rsid w:val="001A2D48"/>
    <w:rsid w:val="001A52D5"/>
    <w:rsid w:val="001B7B9C"/>
    <w:rsid w:val="001E0186"/>
    <w:rsid w:val="001E3E4D"/>
    <w:rsid w:val="001E4EAE"/>
    <w:rsid w:val="001E65C6"/>
    <w:rsid w:val="001E7BA1"/>
    <w:rsid w:val="001F42CA"/>
    <w:rsid w:val="00213BA4"/>
    <w:rsid w:val="00214347"/>
    <w:rsid w:val="002149D5"/>
    <w:rsid w:val="002216D1"/>
    <w:rsid w:val="00222334"/>
    <w:rsid w:val="0022237B"/>
    <w:rsid w:val="00227D37"/>
    <w:rsid w:val="00231733"/>
    <w:rsid w:val="0024018F"/>
    <w:rsid w:val="0024337A"/>
    <w:rsid w:val="002531AC"/>
    <w:rsid w:val="00260FE7"/>
    <w:rsid w:val="0026645C"/>
    <w:rsid w:val="002670AB"/>
    <w:rsid w:val="00276BF9"/>
    <w:rsid w:val="0027793A"/>
    <w:rsid w:val="0028253A"/>
    <w:rsid w:val="002B201B"/>
    <w:rsid w:val="002C204B"/>
    <w:rsid w:val="002C6BEC"/>
    <w:rsid w:val="002D5918"/>
    <w:rsid w:val="002E1A8A"/>
    <w:rsid w:val="002E4AA3"/>
    <w:rsid w:val="002E4C80"/>
    <w:rsid w:val="002F2A6C"/>
    <w:rsid w:val="002F481C"/>
    <w:rsid w:val="003016D4"/>
    <w:rsid w:val="00310BA4"/>
    <w:rsid w:val="003204A7"/>
    <w:rsid w:val="003246B3"/>
    <w:rsid w:val="00331042"/>
    <w:rsid w:val="00331AD2"/>
    <w:rsid w:val="00331CB2"/>
    <w:rsid w:val="003346C7"/>
    <w:rsid w:val="0034358E"/>
    <w:rsid w:val="0035686F"/>
    <w:rsid w:val="00360354"/>
    <w:rsid w:val="003645C1"/>
    <w:rsid w:val="00366816"/>
    <w:rsid w:val="00372A10"/>
    <w:rsid w:val="003849BC"/>
    <w:rsid w:val="00385359"/>
    <w:rsid w:val="00386251"/>
    <w:rsid w:val="0038656B"/>
    <w:rsid w:val="00397F20"/>
    <w:rsid w:val="003B54B8"/>
    <w:rsid w:val="003E002A"/>
    <w:rsid w:val="003F595C"/>
    <w:rsid w:val="003F70F5"/>
    <w:rsid w:val="004015B3"/>
    <w:rsid w:val="004124A6"/>
    <w:rsid w:val="004130CE"/>
    <w:rsid w:val="004247BA"/>
    <w:rsid w:val="00441DF6"/>
    <w:rsid w:val="00447F15"/>
    <w:rsid w:val="00450B2D"/>
    <w:rsid w:val="00456BEE"/>
    <w:rsid w:val="004673A4"/>
    <w:rsid w:val="00471844"/>
    <w:rsid w:val="004745D7"/>
    <w:rsid w:val="004766C5"/>
    <w:rsid w:val="00477005"/>
    <w:rsid w:val="0048472C"/>
    <w:rsid w:val="00490931"/>
    <w:rsid w:val="004A4408"/>
    <w:rsid w:val="004A5A5D"/>
    <w:rsid w:val="004D3564"/>
    <w:rsid w:val="004D54D5"/>
    <w:rsid w:val="004E508F"/>
    <w:rsid w:val="004F0320"/>
    <w:rsid w:val="004F3F5E"/>
    <w:rsid w:val="00502F91"/>
    <w:rsid w:val="005152BC"/>
    <w:rsid w:val="00516036"/>
    <w:rsid w:val="00517D32"/>
    <w:rsid w:val="0053358D"/>
    <w:rsid w:val="005402C5"/>
    <w:rsid w:val="0055455B"/>
    <w:rsid w:val="00556639"/>
    <w:rsid w:val="00556FD3"/>
    <w:rsid w:val="00567589"/>
    <w:rsid w:val="005718ED"/>
    <w:rsid w:val="00571E5A"/>
    <w:rsid w:val="00574B3C"/>
    <w:rsid w:val="00592D29"/>
    <w:rsid w:val="005977A4"/>
    <w:rsid w:val="005A042F"/>
    <w:rsid w:val="005B4E78"/>
    <w:rsid w:val="005C7343"/>
    <w:rsid w:val="005F0C53"/>
    <w:rsid w:val="005F3F19"/>
    <w:rsid w:val="005F4572"/>
    <w:rsid w:val="0062540B"/>
    <w:rsid w:val="00640DBE"/>
    <w:rsid w:val="00644B13"/>
    <w:rsid w:val="00691018"/>
    <w:rsid w:val="006A7336"/>
    <w:rsid w:val="006B3C31"/>
    <w:rsid w:val="006B71C1"/>
    <w:rsid w:val="006C294B"/>
    <w:rsid w:val="006D3B57"/>
    <w:rsid w:val="006D4B9C"/>
    <w:rsid w:val="006D5EB9"/>
    <w:rsid w:val="006E10CE"/>
    <w:rsid w:val="006E1E77"/>
    <w:rsid w:val="006F6B4E"/>
    <w:rsid w:val="00700642"/>
    <w:rsid w:val="00713CCB"/>
    <w:rsid w:val="007224C3"/>
    <w:rsid w:val="00725CD5"/>
    <w:rsid w:val="00747214"/>
    <w:rsid w:val="007676C1"/>
    <w:rsid w:val="007746F4"/>
    <w:rsid w:val="007758B6"/>
    <w:rsid w:val="00776D0D"/>
    <w:rsid w:val="00781B04"/>
    <w:rsid w:val="007A6599"/>
    <w:rsid w:val="007B0CF3"/>
    <w:rsid w:val="007C0401"/>
    <w:rsid w:val="007C184F"/>
    <w:rsid w:val="007C3F44"/>
    <w:rsid w:val="007D2F06"/>
    <w:rsid w:val="007D6F34"/>
    <w:rsid w:val="007D7736"/>
    <w:rsid w:val="007E68FA"/>
    <w:rsid w:val="007F1A51"/>
    <w:rsid w:val="00800188"/>
    <w:rsid w:val="00804893"/>
    <w:rsid w:val="00811EE5"/>
    <w:rsid w:val="008126CF"/>
    <w:rsid w:val="00812815"/>
    <w:rsid w:val="00816CA9"/>
    <w:rsid w:val="00820F54"/>
    <w:rsid w:val="0082361A"/>
    <w:rsid w:val="00823B79"/>
    <w:rsid w:val="00825A3B"/>
    <w:rsid w:val="00836B56"/>
    <w:rsid w:val="008411E2"/>
    <w:rsid w:val="008466C9"/>
    <w:rsid w:val="00852FBC"/>
    <w:rsid w:val="00874BEA"/>
    <w:rsid w:val="008764E8"/>
    <w:rsid w:val="00891E2A"/>
    <w:rsid w:val="00896682"/>
    <w:rsid w:val="008A7D60"/>
    <w:rsid w:val="008B4529"/>
    <w:rsid w:val="008D52BD"/>
    <w:rsid w:val="008D57A0"/>
    <w:rsid w:val="008E14F5"/>
    <w:rsid w:val="008E1B60"/>
    <w:rsid w:val="008E4512"/>
    <w:rsid w:val="008F1A27"/>
    <w:rsid w:val="008F4CBD"/>
    <w:rsid w:val="008F5B5F"/>
    <w:rsid w:val="00925BC9"/>
    <w:rsid w:val="00932C22"/>
    <w:rsid w:val="00936D02"/>
    <w:rsid w:val="009433B7"/>
    <w:rsid w:val="00945982"/>
    <w:rsid w:val="00951860"/>
    <w:rsid w:val="00952F8F"/>
    <w:rsid w:val="00953499"/>
    <w:rsid w:val="0096234E"/>
    <w:rsid w:val="00964A64"/>
    <w:rsid w:val="00970F9E"/>
    <w:rsid w:val="00983A36"/>
    <w:rsid w:val="00983DD0"/>
    <w:rsid w:val="00987053"/>
    <w:rsid w:val="00991B35"/>
    <w:rsid w:val="00992CC8"/>
    <w:rsid w:val="00993E5A"/>
    <w:rsid w:val="00997785"/>
    <w:rsid w:val="009B09E3"/>
    <w:rsid w:val="009B1311"/>
    <w:rsid w:val="009B1616"/>
    <w:rsid w:val="009C03C5"/>
    <w:rsid w:val="009D5AD4"/>
    <w:rsid w:val="009D7761"/>
    <w:rsid w:val="009F2857"/>
    <w:rsid w:val="00A137DE"/>
    <w:rsid w:val="00A23BD2"/>
    <w:rsid w:val="00A33287"/>
    <w:rsid w:val="00A40715"/>
    <w:rsid w:val="00A40C50"/>
    <w:rsid w:val="00A61CF4"/>
    <w:rsid w:val="00A67EC8"/>
    <w:rsid w:val="00A72878"/>
    <w:rsid w:val="00A77A84"/>
    <w:rsid w:val="00A87CC0"/>
    <w:rsid w:val="00AA6603"/>
    <w:rsid w:val="00AB1AEE"/>
    <w:rsid w:val="00AB4C6B"/>
    <w:rsid w:val="00AE58A3"/>
    <w:rsid w:val="00B259CD"/>
    <w:rsid w:val="00B36E94"/>
    <w:rsid w:val="00B40CE1"/>
    <w:rsid w:val="00B51E4D"/>
    <w:rsid w:val="00B5453D"/>
    <w:rsid w:val="00B54882"/>
    <w:rsid w:val="00B645E2"/>
    <w:rsid w:val="00B7632D"/>
    <w:rsid w:val="00B765C6"/>
    <w:rsid w:val="00B86042"/>
    <w:rsid w:val="00B92BB9"/>
    <w:rsid w:val="00BA18B0"/>
    <w:rsid w:val="00BA49AB"/>
    <w:rsid w:val="00BA5B57"/>
    <w:rsid w:val="00BB356B"/>
    <w:rsid w:val="00BC6F44"/>
    <w:rsid w:val="00BD0CE7"/>
    <w:rsid w:val="00BE1600"/>
    <w:rsid w:val="00BE5857"/>
    <w:rsid w:val="00BE5AD4"/>
    <w:rsid w:val="00BF013E"/>
    <w:rsid w:val="00C002E5"/>
    <w:rsid w:val="00C02668"/>
    <w:rsid w:val="00C05F14"/>
    <w:rsid w:val="00C13645"/>
    <w:rsid w:val="00C366DF"/>
    <w:rsid w:val="00C36E12"/>
    <w:rsid w:val="00C51B6D"/>
    <w:rsid w:val="00C51E6D"/>
    <w:rsid w:val="00C62E04"/>
    <w:rsid w:val="00C636CB"/>
    <w:rsid w:val="00C73502"/>
    <w:rsid w:val="00C8449E"/>
    <w:rsid w:val="00C87349"/>
    <w:rsid w:val="00CA1075"/>
    <w:rsid w:val="00CA3E28"/>
    <w:rsid w:val="00CB5B11"/>
    <w:rsid w:val="00CC6AF9"/>
    <w:rsid w:val="00CC6CC5"/>
    <w:rsid w:val="00CE0874"/>
    <w:rsid w:val="00D0215C"/>
    <w:rsid w:val="00D06E31"/>
    <w:rsid w:val="00D07F4D"/>
    <w:rsid w:val="00D21176"/>
    <w:rsid w:val="00D211CC"/>
    <w:rsid w:val="00D25370"/>
    <w:rsid w:val="00D45421"/>
    <w:rsid w:val="00D55401"/>
    <w:rsid w:val="00D606E7"/>
    <w:rsid w:val="00D61356"/>
    <w:rsid w:val="00D76D81"/>
    <w:rsid w:val="00D81D0A"/>
    <w:rsid w:val="00D82E79"/>
    <w:rsid w:val="00D930B3"/>
    <w:rsid w:val="00DA1F0B"/>
    <w:rsid w:val="00DE409B"/>
    <w:rsid w:val="00DF08DA"/>
    <w:rsid w:val="00DF55BF"/>
    <w:rsid w:val="00DF7F62"/>
    <w:rsid w:val="00E0365C"/>
    <w:rsid w:val="00E10BCC"/>
    <w:rsid w:val="00E124B5"/>
    <w:rsid w:val="00E1372C"/>
    <w:rsid w:val="00E1384F"/>
    <w:rsid w:val="00E14846"/>
    <w:rsid w:val="00E40570"/>
    <w:rsid w:val="00E412E5"/>
    <w:rsid w:val="00E448E4"/>
    <w:rsid w:val="00E453C3"/>
    <w:rsid w:val="00E47BD9"/>
    <w:rsid w:val="00E52936"/>
    <w:rsid w:val="00E542B7"/>
    <w:rsid w:val="00E55AB5"/>
    <w:rsid w:val="00E756F2"/>
    <w:rsid w:val="00E75727"/>
    <w:rsid w:val="00E9520B"/>
    <w:rsid w:val="00E96314"/>
    <w:rsid w:val="00EB0E9F"/>
    <w:rsid w:val="00EB0EB3"/>
    <w:rsid w:val="00EB1A88"/>
    <w:rsid w:val="00EB42B7"/>
    <w:rsid w:val="00EC64E4"/>
    <w:rsid w:val="00ED0AF5"/>
    <w:rsid w:val="00EE354E"/>
    <w:rsid w:val="00EF5F01"/>
    <w:rsid w:val="00F06372"/>
    <w:rsid w:val="00F232D0"/>
    <w:rsid w:val="00F23FC6"/>
    <w:rsid w:val="00F24102"/>
    <w:rsid w:val="00F25FAE"/>
    <w:rsid w:val="00F32434"/>
    <w:rsid w:val="00F368B7"/>
    <w:rsid w:val="00F37D9E"/>
    <w:rsid w:val="00F45130"/>
    <w:rsid w:val="00F4666B"/>
    <w:rsid w:val="00F467FC"/>
    <w:rsid w:val="00F60B7E"/>
    <w:rsid w:val="00F64373"/>
    <w:rsid w:val="00F727FE"/>
    <w:rsid w:val="00F741EE"/>
    <w:rsid w:val="00F75202"/>
    <w:rsid w:val="00F9258E"/>
    <w:rsid w:val="00F92FFF"/>
    <w:rsid w:val="00F97ACA"/>
    <w:rsid w:val="00FA1961"/>
    <w:rsid w:val="00FA7D7F"/>
    <w:rsid w:val="00FB07BD"/>
    <w:rsid w:val="00FB1F20"/>
    <w:rsid w:val="00FB4413"/>
    <w:rsid w:val="00FB6451"/>
    <w:rsid w:val="00FC602B"/>
    <w:rsid w:val="00FD7493"/>
    <w:rsid w:val="00FE6067"/>
    <w:rsid w:val="00FF4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E5186D8D-1027-4A35-99DC-B5B49B6D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B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310BA4"/>
    <w:pPr>
      <w:keepNext/>
      <w:outlineLvl w:val="0"/>
    </w:pPr>
    <w:rPr>
      <w:b/>
      <w:spacing w:val="124"/>
      <w:sz w:val="48"/>
    </w:rPr>
  </w:style>
  <w:style w:type="paragraph" w:styleId="3">
    <w:name w:val="heading 3"/>
    <w:basedOn w:val="a"/>
    <w:next w:val="a"/>
    <w:link w:val="30"/>
    <w:uiPriority w:val="9"/>
    <w:semiHidden/>
    <w:unhideWhenUsed/>
    <w:qFormat/>
    <w:rsid w:val="005977A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0BA4"/>
    <w:rPr>
      <w:rFonts w:ascii="Times New Roman" w:eastAsia="Times New Roman" w:hAnsi="Times New Roman" w:cs="Times New Roman"/>
      <w:b/>
      <w:spacing w:val="124"/>
      <w:sz w:val="48"/>
      <w:szCs w:val="20"/>
      <w:lang w:eastAsia="ru-RU"/>
    </w:rPr>
  </w:style>
  <w:style w:type="paragraph" w:customStyle="1" w:styleId="ConsPlusNormal">
    <w:name w:val="ConsPlusNormal"/>
    <w:link w:val="ConsPlusNormal0"/>
    <w:rsid w:val="000637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06370B"/>
    <w:pPr>
      <w:tabs>
        <w:tab w:val="center" w:pos="4677"/>
        <w:tab w:val="right" w:pos="9355"/>
      </w:tabs>
    </w:pPr>
    <w:rPr>
      <w:sz w:val="20"/>
    </w:rPr>
  </w:style>
  <w:style w:type="character" w:customStyle="1" w:styleId="a4">
    <w:name w:val="Верхний колонтитул Знак"/>
    <w:basedOn w:val="a0"/>
    <w:link w:val="a3"/>
    <w:uiPriority w:val="99"/>
    <w:rsid w:val="0006370B"/>
    <w:rPr>
      <w:rFonts w:ascii="Times New Roman" w:eastAsia="Times New Roman" w:hAnsi="Times New Roman" w:cs="Times New Roman"/>
      <w:sz w:val="20"/>
      <w:szCs w:val="20"/>
      <w:lang w:eastAsia="ru-RU"/>
    </w:rPr>
  </w:style>
  <w:style w:type="paragraph" w:styleId="a5">
    <w:name w:val="footer"/>
    <w:basedOn w:val="a"/>
    <w:link w:val="a6"/>
    <w:uiPriority w:val="99"/>
    <w:rsid w:val="0006370B"/>
    <w:pPr>
      <w:tabs>
        <w:tab w:val="center" w:pos="4677"/>
        <w:tab w:val="right" w:pos="9355"/>
      </w:tabs>
      <w:suppressAutoHyphens/>
    </w:pPr>
    <w:rPr>
      <w:szCs w:val="24"/>
      <w:lang w:val="x-none" w:eastAsia="ar-SA"/>
    </w:rPr>
  </w:style>
  <w:style w:type="character" w:customStyle="1" w:styleId="a6">
    <w:name w:val="Нижний колонтитул Знак"/>
    <w:basedOn w:val="a0"/>
    <w:link w:val="a5"/>
    <w:uiPriority w:val="99"/>
    <w:rsid w:val="0006370B"/>
    <w:rPr>
      <w:rFonts w:ascii="Times New Roman" w:eastAsia="Times New Roman" w:hAnsi="Times New Roman" w:cs="Times New Roman"/>
      <w:sz w:val="28"/>
      <w:szCs w:val="24"/>
      <w:lang w:val="x-none" w:eastAsia="ar-SA"/>
    </w:rPr>
  </w:style>
  <w:style w:type="character" w:customStyle="1" w:styleId="ConsPlusNormal0">
    <w:name w:val="ConsPlusNormal Знак"/>
    <w:link w:val="ConsPlusNormal"/>
    <w:locked/>
    <w:rsid w:val="0006370B"/>
    <w:rPr>
      <w:rFonts w:ascii="Arial" w:eastAsia="Times New Roman" w:hAnsi="Arial" w:cs="Arial"/>
      <w:sz w:val="20"/>
      <w:szCs w:val="20"/>
      <w:lang w:eastAsia="ru-RU"/>
    </w:rPr>
  </w:style>
  <w:style w:type="character" w:styleId="a7">
    <w:name w:val="Hyperlink"/>
    <w:rsid w:val="0006370B"/>
    <w:rPr>
      <w:color w:val="000080"/>
      <w:u w:val="single"/>
    </w:rPr>
  </w:style>
  <w:style w:type="character" w:customStyle="1" w:styleId="blk">
    <w:name w:val="blk"/>
    <w:rsid w:val="003016D4"/>
  </w:style>
  <w:style w:type="paragraph" w:styleId="a8">
    <w:name w:val="List Paragraph"/>
    <w:basedOn w:val="a"/>
    <w:uiPriority w:val="34"/>
    <w:qFormat/>
    <w:rsid w:val="0022237B"/>
    <w:pPr>
      <w:ind w:left="720"/>
      <w:contextualSpacing/>
    </w:pPr>
  </w:style>
  <w:style w:type="paragraph" w:styleId="a9">
    <w:name w:val="No Spacing"/>
    <w:link w:val="aa"/>
    <w:uiPriority w:val="1"/>
    <w:qFormat/>
    <w:rsid w:val="00FB4413"/>
    <w:pPr>
      <w:spacing w:after="0" w:line="240" w:lineRule="auto"/>
    </w:pPr>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rsid w:val="00FB4413"/>
    <w:rPr>
      <w:rFonts w:ascii="Times New Roman" w:eastAsia="Times New Roman" w:hAnsi="Times New Roman" w:cs="Times New Roman"/>
      <w:sz w:val="24"/>
      <w:szCs w:val="24"/>
      <w:lang w:eastAsia="ru-RU"/>
    </w:rPr>
  </w:style>
  <w:style w:type="paragraph" w:customStyle="1" w:styleId="ConsPlusNonformat">
    <w:name w:val="ConsPlusNonformat"/>
    <w:rsid w:val="00640D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b">
    <w:name w:val="Знак Знак Знак"/>
    <w:basedOn w:val="a"/>
    <w:rsid w:val="006E1E77"/>
    <w:pPr>
      <w:spacing w:before="100" w:beforeAutospacing="1" w:after="100" w:afterAutospacing="1"/>
    </w:pPr>
    <w:rPr>
      <w:rFonts w:ascii="Tahoma" w:hAnsi="Tahoma"/>
      <w:sz w:val="20"/>
      <w:lang w:val="en-US" w:eastAsia="en-US"/>
    </w:rPr>
  </w:style>
  <w:style w:type="character" w:customStyle="1" w:styleId="30">
    <w:name w:val="Заголовок 3 Знак"/>
    <w:basedOn w:val="a0"/>
    <w:link w:val="3"/>
    <w:uiPriority w:val="9"/>
    <w:semiHidden/>
    <w:rsid w:val="005977A4"/>
    <w:rPr>
      <w:rFonts w:asciiTheme="majorHAnsi" w:eastAsiaTheme="majorEastAsia" w:hAnsiTheme="majorHAnsi" w:cstheme="majorBidi"/>
      <w:color w:val="1F4D78" w:themeColor="accent1" w:themeShade="7F"/>
      <w:sz w:val="24"/>
      <w:szCs w:val="24"/>
      <w:lang w:eastAsia="ru-RU"/>
    </w:rPr>
  </w:style>
  <w:style w:type="paragraph" w:customStyle="1" w:styleId="ConsPlusTitle">
    <w:name w:val="ConsPlusTitle"/>
    <w:rsid w:val="004673A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w:basedOn w:val="a"/>
    <w:link w:val="11"/>
    <w:uiPriority w:val="99"/>
    <w:rsid w:val="00A40C50"/>
    <w:pPr>
      <w:spacing w:before="100" w:beforeAutospacing="1" w:after="100" w:afterAutospacing="1"/>
    </w:pPr>
    <w:rPr>
      <w:sz w:val="24"/>
      <w:szCs w:val="24"/>
      <w:lang w:val="x-none" w:eastAsia="x-none"/>
    </w:rPr>
  </w:style>
  <w:style w:type="character" w:customStyle="1" w:styleId="1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link w:val="ac"/>
    <w:uiPriority w:val="99"/>
    <w:locked/>
    <w:rsid w:val="00A40C50"/>
    <w:rPr>
      <w:rFonts w:ascii="Times New Roman" w:eastAsia="Times New Roman" w:hAnsi="Times New Roman" w:cs="Times New Roman"/>
      <w:sz w:val="24"/>
      <w:szCs w:val="24"/>
      <w:lang w:val="x-none" w:eastAsia="x-none"/>
    </w:rPr>
  </w:style>
  <w:style w:type="paragraph" w:customStyle="1" w:styleId="2">
    <w:name w:val="Абзац списка2"/>
    <w:basedOn w:val="a"/>
    <w:rsid w:val="00E542B7"/>
    <w:pPr>
      <w:suppressAutoHyphens/>
      <w:spacing w:after="120" w:line="360" w:lineRule="auto"/>
      <w:ind w:left="720" w:firstLine="709"/>
    </w:pPr>
    <w:rPr>
      <w:rFonts w:ascii="Calibri" w:hAnsi="Calibri" w:cs="Calibri"/>
      <w:sz w:val="22"/>
      <w:szCs w:val="22"/>
      <w:lang w:eastAsia="ar-SA"/>
    </w:rPr>
  </w:style>
  <w:style w:type="paragraph" w:styleId="ad">
    <w:name w:val="Body Text"/>
    <w:basedOn w:val="a"/>
    <w:link w:val="ae"/>
    <w:rsid w:val="003849BC"/>
    <w:pPr>
      <w:suppressAutoHyphens/>
    </w:pPr>
    <w:rPr>
      <w:lang w:eastAsia="ar-SA"/>
    </w:rPr>
  </w:style>
  <w:style w:type="character" w:customStyle="1" w:styleId="ae">
    <w:name w:val="Основной текст Знак"/>
    <w:basedOn w:val="a0"/>
    <w:link w:val="ad"/>
    <w:rsid w:val="003849BC"/>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973745">
      <w:bodyDiv w:val="1"/>
      <w:marLeft w:val="0"/>
      <w:marRight w:val="0"/>
      <w:marTop w:val="0"/>
      <w:marBottom w:val="0"/>
      <w:divBdr>
        <w:top w:val="none" w:sz="0" w:space="0" w:color="auto"/>
        <w:left w:val="none" w:sz="0" w:space="0" w:color="auto"/>
        <w:bottom w:val="none" w:sz="0" w:space="0" w:color="auto"/>
        <w:right w:val="none" w:sz="0" w:space="0" w:color="auto"/>
      </w:divBdr>
    </w:div>
    <w:div w:id="188979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FB6E8-5EAC-4430-B8BC-E760DC3E5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2509</TotalTime>
  <Pages>21</Pages>
  <Words>3251</Words>
  <Characters>18531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274</cp:revision>
  <dcterms:created xsi:type="dcterms:W3CDTF">2024-07-05T10:40:00Z</dcterms:created>
  <dcterms:modified xsi:type="dcterms:W3CDTF">2024-08-30T12:49:00Z</dcterms:modified>
</cp:coreProperties>
</file>