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D54" w:rsidRDefault="00E67E28" w:rsidP="00655B99">
      <w:pPr>
        <w:jc w:val="center"/>
        <w:rPr>
          <w:b/>
          <w:sz w:val="32"/>
          <w:szCs w:val="32"/>
        </w:rPr>
      </w:pPr>
      <w:r>
        <w:rPr>
          <w:b/>
          <w:noProof/>
          <w:sz w:val="32"/>
          <w:szCs w:val="32"/>
        </w:rPr>
        <w:drawing>
          <wp:anchor distT="0" distB="0" distL="114300" distR="114300" simplePos="0" relativeHeight="251658240" behindDoc="0" locked="0" layoutInCell="1" allowOverlap="1">
            <wp:simplePos x="0" y="0"/>
            <wp:positionH relativeFrom="column">
              <wp:posOffset>2698115</wp:posOffset>
            </wp:positionH>
            <wp:positionV relativeFrom="paragraph">
              <wp:posOffset>87630</wp:posOffset>
            </wp:positionV>
            <wp:extent cx="723900" cy="830580"/>
            <wp:effectExtent l="0" t="0" r="0" b="7620"/>
            <wp:wrapNone/>
            <wp:docPr id="6" name="Рисунок 6" descr="img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02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2D54" w:rsidRDefault="001E2D54" w:rsidP="00655B99">
      <w:pPr>
        <w:jc w:val="center"/>
        <w:rPr>
          <w:b/>
          <w:sz w:val="32"/>
          <w:szCs w:val="32"/>
        </w:rPr>
      </w:pPr>
    </w:p>
    <w:p w:rsidR="001E2D54" w:rsidRDefault="001E2D54" w:rsidP="00655B99">
      <w:pPr>
        <w:jc w:val="center"/>
        <w:rPr>
          <w:b/>
          <w:sz w:val="32"/>
          <w:szCs w:val="32"/>
        </w:rPr>
      </w:pPr>
    </w:p>
    <w:p w:rsidR="00655B99" w:rsidRPr="00655B99" w:rsidRDefault="00655B99" w:rsidP="00655B99">
      <w:pPr>
        <w:jc w:val="center"/>
        <w:rPr>
          <w:b/>
          <w:sz w:val="32"/>
          <w:szCs w:val="32"/>
        </w:rPr>
      </w:pPr>
    </w:p>
    <w:p w:rsidR="00655B99" w:rsidRPr="00655B99" w:rsidRDefault="00655B99" w:rsidP="00655B99">
      <w:pPr>
        <w:jc w:val="center"/>
        <w:rPr>
          <w:b/>
          <w:sz w:val="32"/>
          <w:szCs w:val="32"/>
        </w:rPr>
      </w:pPr>
    </w:p>
    <w:p w:rsidR="00E67E28" w:rsidRPr="00E67E28" w:rsidRDefault="00E67E28" w:rsidP="00E67E28">
      <w:pPr>
        <w:keepNext/>
        <w:jc w:val="center"/>
        <w:outlineLvl w:val="0"/>
        <w:rPr>
          <w:b/>
          <w:sz w:val="44"/>
          <w:szCs w:val="44"/>
        </w:rPr>
      </w:pPr>
      <w:r w:rsidRPr="00E67E28">
        <w:rPr>
          <w:b/>
          <w:sz w:val="44"/>
          <w:szCs w:val="44"/>
        </w:rPr>
        <w:t>П О С Т А Н О В Л Е Н И Е</w:t>
      </w:r>
    </w:p>
    <w:p w:rsidR="00E67E28" w:rsidRPr="00E67E28" w:rsidRDefault="00E67E28" w:rsidP="00E67E28">
      <w:pPr>
        <w:jc w:val="center"/>
        <w:rPr>
          <w:sz w:val="24"/>
        </w:rPr>
      </w:pPr>
    </w:p>
    <w:p w:rsidR="00E67E28" w:rsidRPr="00E67E28" w:rsidRDefault="00E67E28" w:rsidP="00E67E28">
      <w:pPr>
        <w:keepNext/>
        <w:jc w:val="center"/>
        <w:outlineLvl w:val="1"/>
        <w:rPr>
          <w:sz w:val="28"/>
          <w:szCs w:val="28"/>
        </w:rPr>
      </w:pPr>
      <w:r w:rsidRPr="00E67E28">
        <w:rPr>
          <w:sz w:val="28"/>
          <w:szCs w:val="28"/>
        </w:rPr>
        <w:t>АДМИНИСТРАЦИИ ЧАГОДОЩЕНСКОГО МУНИЦИПАЛЬНОГО ОКРУГА ВОЛОГОДСКОЙ ОБЛАСТИ</w:t>
      </w:r>
    </w:p>
    <w:p w:rsidR="00E67E28" w:rsidRPr="00E67E28" w:rsidRDefault="00E67E28" w:rsidP="00E67E28">
      <w:pPr>
        <w:rPr>
          <w:sz w:val="28"/>
          <w:szCs w:val="28"/>
        </w:rPr>
      </w:pPr>
    </w:p>
    <w:p w:rsidR="00E67E28" w:rsidRPr="00E67E28" w:rsidRDefault="00E67E28" w:rsidP="00E67E28">
      <w:pPr>
        <w:rPr>
          <w:sz w:val="28"/>
          <w:szCs w:val="28"/>
        </w:rPr>
      </w:pPr>
    </w:p>
    <w:p w:rsidR="00E67E28" w:rsidRPr="00E67E28" w:rsidRDefault="00E67E28" w:rsidP="00E67E28">
      <w:pPr>
        <w:rPr>
          <w:sz w:val="28"/>
          <w:szCs w:val="28"/>
        </w:rPr>
      </w:pPr>
      <w:r w:rsidRPr="00E67E28">
        <w:rPr>
          <w:sz w:val="28"/>
          <w:szCs w:val="28"/>
        </w:rPr>
        <w:tab/>
        <w:t xml:space="preserve"> _______                                                                                     № ____</w:t>
      </w:r>
    </w:p>
    <w:p w:rsidR="00E67E28" w:rsidRPr="00E67E28" w:rsidRDefault="00E67E28" w:rsidP="00E67E28">
      <w:pPr>
        <w:rPr>
          <w:sz w:val="28"/>
          <w:szCs w:val="28"/>
        </w:rPr>
      </w:pPr>
      <w:r w:rsidRPr="00E67E28">
        <w:rPr>
          <w:sz w:val="28"/>
          <w:szCs w:val="28"/>
        </w:rPr>
        <w:tab/>
      </w:r>
    </w:p>
    <w:p w:rsidR="00AE4520" w:rsidRDefault="00AE4520" w:rsidP="00184D73">
      <w:pPr>
        <w:rPr>
          <w:sz w:val="28"/>
        </w:rPr>
      </w:pPr>
    </w:p>
    <w:p w:rsidR="00F53A15" w:rsidRDefault="00F53A15" w:rsidP="00F53A15">
      <w:pPr>
        <w:tabs>
          <w:tab w:val="left" w:pos="5880"/>
        </w:tabs>
        <w:rPr>
          <w:sz w:val="28"/>
        </w:rPr>
      </w:pPr>
      <w:r>
        <w:rPr>
          <w:sz w:val="28"/>
        </w:rPr>
        <w:tab/>
      </w:r>
    </w:p>
    <w:p w:rsidR="00102006" w:rsidRDefault="00102006" w:rsidP="00F53A15">
      <w:pPr>
        <w:jc w:val="center"/>
        <w:rPr>
          <w:sz w:val="28"/>
        </w:rPr>
      </w:pPr>
    </w:p>
    <w:tbl>
      <w:tblPr>
        <w:tblW w:w="10385" w:type="dxa"/>
        <w:tblLook w:val="01E0" w:firstRow="1" w:lastRow="1" w:firstColumn="1" w:lastColumn="1" w:noHBand="0" w:noVBand="0"/>
      </w:tblPr>
      <w:tblGrid>
        <w:gridCol w:w="5954"/>
        <w:gridCol w:w="4431"/>
      </w:tblGrid>
      <w:tr w:rsidR="00102006" w:rsidRPr="00AF2D19" w:rsidTr="00E67E28">
        <w:tc>
          <w:tcPr>
            <w:tcW w:w="5954" w:type="dxa"/>
          </w:tcPr>
          <w:p w:rsidR="00E67E28" w:rsidRDefault="00E67E28" w:rsidP="00E67E28">
            <w:pPr>
              <w:pStyle w:val="ad"/>
              <w:shd w:val="clear" w:color="auto" w:fill="FFFFFF"/>
              <w:rPr>
                <w:rFonts w:ascii="Arial" w:hAnsi="Arial" w:cs="Arial"/>
                <w:color w:val="2C2D2E"/>
                <w:sz w:val="23"/>
                <w:szCs w:val="23"/>
              </w:rPr>
            </w:pPr>
            <w:r>
              <w:rPr>
                <w:color w:val="2C2D2E"/>
                <w:sz w:val="28"/>
                <w:szCs w:val="28"/>
              </w:rPr>
              <w:t>О внесении изменений в постановление администрации Чагодощенского муниципального района от 13.10.2022 г. № 327</w:t>
            </w:r>
          </w:p>
          <w:p w:rsidR="00AE76A6" w:rsidRPr="00BC72F8" w:rsidRDefault="00AE76A6" w:rsidP="00BC72F8">
            <w:pPr>
              <w:shd w:val="clear" w:color="auto" w:fill="FFFFFF"/>
              <w:spacing w:before="317"/>
              <w:rPr>
                <w:sz w:val="28"/>
                <w:szCs w:val="28"/>
              </w:rPr>
            </w:pPr>
          </w:p>
        </w:tc>
        <w:tc>
          <w:tcPr>
            <w:tcW w:w="4431" w:type="dxa"/>
          </w:tcPr>
          <w:p w:rsidR="00102006" w:rsidRPr="00AF2D19" w:rsidRDefault="00102006" w:rsidP="00BC72F8">
            <w:pPr>
              <w:ind w:left="1269"/>
              <w:rPr>
                <w:sz w:val="28"/>
              </w:rPr>
            </w:pPr>
          </w:p>
        </w:tc>
      </w:tr>
    </w:tbl>
    <w:p w:rsidR="002318DE" w:rsidRPr="00AE76A6" w:rsidRDefault="00D34120" w:rsidP="00E67E28">
      <w:pPr>
        <w:ind w:firstLine="709"/>
        <w:jc w:val="both"/>
        <w:rPr>
          <w:sz w:val="28"/>
          <w:szCs w:val="28"/>
        </w:rPr>
      </w:pPr>
      <w:r w:rsidRPr="00AE76A6">
        <w:rPr>
          <w:spacing w:val="13"/>
          <w:sz w:val="28"/>
          <w:szCs w:val="28"/>
        </w:rPr>
        <w:t>В соответствии с Федеральным закон</w:t>
      </w:r>
      <w:r w:rsidR="009015EA" w:rsidRPr="00AE76A6">
        <w:rPr>
          <w:spacing w:val="13"/>
          <w:sz w:val="28"/>
          <w:szCs w:val="28"/>
        </w:rPr>
        <w:t xml:space="preserve">ом </w:t>
      </w:r>
      <w:r w:rsidRPr="00AE76A6">
        <w:rPr>
          <w:spacing w:val="1"/>
          <w:sz w:val="28"/>
          <w:szCs w:val="28"/>
        </w:rPr>
        <w:t>от 06.10.2003 №131-ФЗ «Об общих принципах организации местного са</w:t>
      </w:r>
      <w:r w:rsidR="005A31A5">
        <w:rPr>
          <w:spacing w:val="1"/>
          <w:sz w:val="28"/>
          <w:szCs w:val="28"/>
        </w:rPr>
        <w:t>мо</w:t>
      </w:r>
      <w:r w:rsidRPr="00AE76A6">
        <w:rPr>
          <w:spacing w:val="1"/>
          <w:sz w:val="28"/>
          <w:szCs w:val="28"/>
        </w:rPr>
        <w:t xml:space="preserve">управления в </w:t>
      </w:r>
      <w:r w:rsidRPr="00AE76A6">
        <w:rPr>
          <w:spacing w:val="13"/>
          <w:sz w:val="28"/>
          <w:szCs w:val="28"/>
        </w:rPr>
        <w:t>Российской Федерации»</w:t>
      </w:r>
      <w:r w:rsidR="002318DE" w:rsidRPr="00AE76A6">
        <w:rPr>
          <w:sz w:val="28"/>
          <w:szCs w:val="28"/>
        </w:rPr>
        <w:t xml:space="preserve">, </w:t>
      </w:r>
    </w:p>
    <w:p w:rsidR="00AE76A6" w:rsidRDefault="002318DE" w:rsidP="00E67E28">
      <w:pPr>
        <w:ind w:firstLine="709"/>
        <w:jc w:val="both"/>
        <w:rPr>
          <w:sz w:val="28"/>
          <w:szCs w:val="28"/>
        </w:rPr>
      </w:pPr>
      <w:r>
        <w:rPr>
          <w:sz w:val="28"/>
          <w:szCs w:val="28"/>
        </w:rPr>
        <w:t>ПОСТАНОВЛЯЕТ:</w:t>
      </w:r>
    </w:p>
    <w:p w:rsidR="00E67E28" w:rsidRDefault="00E67E28" w:rsidP="0013036A">
      <w:pPr>
        <w:pStyle w:val="af9"/>
        <w:numPr>
          <w:ilvl w:val="0"/>
          <w:numId w:val="15"/>
        </w:numPr>
        <w:ind w:left="0" w:firstLine="567"/>
        <w:jc w:val="both"/>
        <w:rPr>
          <w:rFonts w:ascii="Times New Roman" w:hAnsi="Times New Roman"/>
          <w:sz w:val="28"/>
          <w:szCs w:val="28"/>
          <w:lang w:val="ru-RU" w:eastAsia="en-US"/>
        </w:rPr>
      </w:pPr>
      <w:r w:rsidRPr="00E67E28">
        <w:rPr>
          <w:rFonts w:ascii="Times New Roman" w:hAnsi="Times New Roman"/>
          <w:sz w:val="28"/>
          <w:szCs w:val="28"/>
          <w:lang w:val="ru-RU" w:eastAsia="en-US"/>
        </w:rPr>
        <w:t>Внести в постановление администрации Чагодощенского муниципального района от 1</w:t>
      </w:r>
      <w:r>
        <w:rPr>
          <w:rFonts w:ascii="Times New Roman" w:hAnsi="Times New Roman"/>
          <w:sz w:val="28"/>
          <w:szCs w:val="28"/>
          <w:lang w:val="ru-RU" w:eastAsia="en-US"/>
        </w:rPr>
        <w:t>3</w:t>
      </w:r>
      <w:r w:rsidRPr="00E67E28">
        <w:rPr>
          <w:rFonts w:ascii="Times New Roman" w:hAnsi="Times New Roman"/>
          <w:sz w:val="28"/>
          <w:szCs w:val="28"/>
          <w:lang w:val="ru-RU" w:eastAsia="en-US"/>
        </w:rPr>
        <w:t>.10.2022г. № 3</w:t>
      </w:r>
      <w:r>
        <w:rPr>
          <w:rFonts w:ascii="Times New Roman" w:hAnsi="Times New Roman"/>
          <w:sz w:val="28"/>
          <w:szCs w:val="28"/>
          <w:lang w:val="ru-RU" w:eastAsia="en-US"/>
        </w:rPr>
        <w:t>2</w:t>
      </w:r>
      <w:r w:rsidRPr="00E67E28">
        <w:rPr>
          <w:rFonts w:ascii="Times New Roman" w:hAnsi="Times New Roman"/>
          <w:sz w:val="28"/>
          <w:szCs w:val="28"/>
          <w:lang w:val="ru-RU" w:eastAsia="en-US"/>
        </w:rPr>
        <w:t xml:space="preserve">7 «Об утверждении муниципальной программы </w:t>
      </w:r>
      <w:r w:rsidRPr="001A553E">
        <w:rPr>
          <w:rFonts w:ascii="Times New Roman" w:hAnsi="Times New Roman"/>
          <w:sz w:val="28"/>
          <w:szCs w:val="28"/>
        </w:rPr>
        <w:t>«</w:t>
      </w:r>
      <w:r w:rsidRPr="001A553E">
        <w:rPr>
          <w:rFonts w:ascii="Times New Roman" w:hAnsi="Times New Roman"/>
          <w:color w:val="000000"/>
          <w:spacing w:val="5"/>
          <w:sz w:val="28"/>
          <w:szCs w:val="28"/>
        </w:rPr>
        <w:t>Благоустройство Чагодощенского муниципального округа на 2023-2025</w:t>
      </w:r>
      <w:proofErr w:type="gramStart"/>
      <w:r w:rsidRPr="001A553E">
        <w:rPr>
          <w:rFonts w:ascii="Times New Roman" w:hAnsi="Times New Roman"/>
          <w:color w:val="000000"/>
          <w:spacing w:val="5"/>
          <w:sz w:val="28"/>
          <w:szCs w:val="28"/>
        </w:rPr>
        <w:t>годы</w:t>
      </w:r>
      <w:r w:rsidRPr="001A553E">
        <w:rPr>
          <w:rFonts w:ascii="Times New Roman" w:hAnsi="Times New Roman"/>
          <w:sz w:val="28"/>
          <w:szCs w:val="28"/>
        </w:rPr>
        <w:t xml:space="preserve">» </w:t>
      </w:r>
      <w:r w:rsidRPr="00E67E28">
        <w:rPr>
          <w:rFonts w:ascii="Times New Roman" w:hAnsi="Times New Roman"/>
          <w:sz w:val="28"/>
          <w:szCs w:val="28"/>
          <w:lang w:val="ru-RU" w:eastAsia="en-US"/>
        </w:rPr>
        <w:t xml:space="preserve"> следующие</w:t>
      </w:r>
      <w:proofErr w:type="gramEnd"/>
      <w:r w:rsidRPr="00E67E28">
        <w:rPr>
          <w:rFonts w:ascii="Times New Roman" w:hAnsi="Times New Roman"/>
          <w:sz w:val="28"/>
          <w:szCs w:val="28"/>
          <w:lang w:val="ru-RU" w:eastAsia="en-US"/>
        </w:rPr>
        <w:t xml:space="preserve"> изменения:</w:t>
      </w:r>
    </w:p>
    <w:p w:rsidR="00E67E28" w:rsidRDefault="0013036A" w:rsidP="0013036A">
      <w:pPr>
        <w:pStyle w:val="af9"/>
        <w:ind w:left="0" w:firstLine="567"/>
        <w:jc w:val="both"/>
        <w:rPr>
          <w:rFonts w:ascii="Times New Roman" w:hAnsi="Times New Roman"/>
          <w:sz w:val="28"/>
          <w:szCs w:val="28"/>
        </w:rPr>
      </w:pPr>
      <w:r w:rsidRPr="0013036A">
        <w:rPr>
          <w:rFonts w:ascii="Times New Roman" w:hAnsi="Times New Roman"/>
          <w:sz w:val="28"/>
          <w:szCs w:val="28"/>
          <w:lang w:val="ru-RU"/>
        </w:rPr>
        <w:t>1.1</w:t>
      </w:r>
      <w:r w:rsidR="00E67E28" w:rsidRPr="0013036A">
        <w:rPr>
          <w:rFonts w:ascii="Times New Roman" w:hAnsi="Times New Roman"/>
          <w:sz w:val="28"/>
          <w:szCs w:val="28"/>
          <w:lang w:val="ru-RU"/>
        </w:rPr>
        <w:t>.</w:t>
      </w:r>
      <w:r w:rsidR="00E67E28">
        <w:rPr>
          <w:sz w:val="28"/>
          <w:szCs w:val="28"/>
          <w:lang w:val="ru-RU"/>
        </w:rPr>
        <w:t xml:space="preserve">   </w:t>
      </w:r>
      <w:r w:rsidR="00E67E28" w:rsidRPr="00E67E28">
        <w:rPr>
          <w:rFonts w:ascii="Times New Roman" w:hAnsi="Times New Roman"/>
          <w:sz w:val="28"/>
          <w:szCs w:val="28"/>
        </w:rPr>
        <w:t>В наименовании постановления, п.1 постановления слова и цифры «2023-2025 годы» заменить словами и цифрами «2023 – 20</w:t>
      </w:r>
      <w:r w:rsidR="00E67E28">
        <w:rPr>
          <w:rFonts w:ascii="Times New Roman" w:hAnsi="Times New Roman"/>
          <w:sz w:val="28"/>
          <w:szCs w:val="28"/>
          <w:lang w:val="ru-RU"/>
        </w:rPr>
        <w:t>30</w:t>
      </w:r>
      <w:r w:rsidR="00E67E28" w:rsidRPr="00E67E28">
        <w:rPr>
          <w:rFonts w:ascii="Times New Roman" w:hAnsi="Times New Roman"/>
          <w:sz w:val="28"/>
          <w:szCs w:val="28"/>
        </w:rPr>
        <w:t xml:space="preserve"> годы».</w:t>
      </w:r>
    </w:p>
    <w:p w:rsidR="0013036A" w:rsidRDefault="00E67E28" w:rsidP="0013036A">
      <w:pPr>
        <w:pStyle w:val="af9"/>
        <w:numPr>
          <w:ilvl w:val="1"/>
          <w:numId w:val="32"/>
        </w:numPr>
        <w:ind w:left="0" w:firstLine="567"/>
        <w:jc w:val="both"/>
        <w:rPr>
          <w:rFonts w:ascii="Times New Roman" w:hAnsi="Times New Roman"/>
          <w:sz w:val="28"/>
          <w:szCs w:val="28"/>
        </w:rPr>
      </w:pPr>
      <w:r w:rsidRPr="00E67E28">
        <w:rPr>
          <w:rFonts w:ascii="Times New Roman" w:hAnsi="Times New Roman"/>
          <w:sz w:val="28"/>
          <w:szCs w:val="28"/>
        </w:rPr>
        <w:t>Изложить муниципальную программу в новой редакции (прилагается).</w:t>
      </w:r>
    </w:p>
    <w:p w:rsidR="001A553E" w:rsidRPr="00E67E28" w:rsidRDefault="001A553E" w:rsidP="0013036A">
      <w:pPr>
        <w:pStyle w:val="af9"/>
        <w:numPr>
          <w:ilvl w:val="0"/>
          <w:numId w:val="32"/>
        </w:numPr>
        <w:ind w:left="567" w:firstLine="0"/>
        <w:jc w:val="both"/>
        <w:rPr>
          <w:rFonts w:ascii="Times New Roman" w:hAnsi="Times New Roman"/>
          <w:sz w:val="28"/>
          <w:szCs w:val="28"/>
        </w:rPr>
      </w:pPr>
      <w:r w:rsidRPr="00E67E28">
        <w:rPr>
          <w:rFonts w:ascii="Times New Roman" w:hAnsi="Times New Roman"/>
          <w:sz w:val="28"/>
          <w:szCs w:val="28"/>
          <w:lang w:val="ru-RU"/>
        </w:rPr>
        <w:t>Настоящее постановление вступает в силу с 01.01.202</w:t>
      </w:r>
      <w:r w:rsidR="0013036A">
        <w:rPr>
          <w:rFonts w:ascii="Times New Roman" w:hAnsi="Times New Roman"/>
          <w:sz w:val="28"/>
          <w:szCs w:val="28"/>
          <w:lang w:val="ru-RU"/>
        </w:rPr>
        <w:t>4</w:t>
      </w:r>
      <w:r w:rsidRPr="00E67E28">
        <w:rPr>
          <w:rFonts w:ascii="Times New Roman" w:hAnsi="Times New Roman"/>
          <w:sz w:val="28"/>
          <w:szCs w:val="28"/>
          <w:lang w:val="ru-RU"/>
        </w:rPr>
        <w:t>года.</w:t>
      </w:r>
    </w:p>
    <w:p w:rsidR="0013036A" w:rsidRPr="0013036A" w:rsidRDefault="0013036A" w:rsidP="0013036A">
      <w:pPr>
        <w:pStyle w:val="af9"/>
        <w:numPr>
          <w:ilvl w:val="0"/>
          <w:numId w:val="32"/>
        </w:numPr>
        <w:ind w:firstLine="117"/>
        <w:jc w:val="both"/>
        <w:rPr>
          <w:rFonts w:ascii="Times New Roman" w:hAnsi="Times New Roman"/>
          <w:sz w:val="28"/>
          <w:szCs w:val="28"/>
        </w:rPr>
      </w:pPr>
      <w:r w:rsidRPr="0013036A">
        <w:rPr>
          <w:rFonts w:ascii="Times New Roman" w:hAnsi="Times New Roman"/>
          <w:sz w:val="28"/>
          <w:szCs w:val="28"/>
        </w:rPr>
        <w:t xml:space="preserve">Настоящее постановление подлежит официальному опубликованию и размещению на официальном сайте Чагодощенского муниципального округа в информационно-телекоммуникационной сети «Интернет».  </w:t>
      </w:r>
    </w:p>
    <w:p w:rsidR="00135AA0" w:rsidRPr="0013036A" w:rsidRDefault="00135AA0" w:rsidP="00E67E28">
      <w:pPr>
        <w:ind w:firstLine="1276"/>
        <w:jc w:val="both"/>
        <w:rPr>
          <w:lang w:val="x-none"/>
        </w:rPr>
      </w:pPr>
    </w:p>
    <w:p w:rsidR="00135AA0" w:rsidRDefault="00135AA0" w:rsidP="00135AA0"/>
    <w:tbl>
      <w:tblPr>
        <w:tblW w:w="0" w:type="auto"/>
        <w:tblLook w:val="04A0" w:firstRow="1" w:lastRow="0" w:firstColumn="1" w:lastColumn="0" w:noHBand="0" w:noVBand="1"/>
      </w:tblPr>
      <w:tblGrid>
        <w:gridCol w:w="4785"/>
        <w:gridCol w:w="4785"/>
      </w:tblGrid>
      <w:tr w:rsidR="00537A01" w:rsidTr="007B597E">
        <w:tc>
          <w:tcPr>
            <w:tcW w:w="4785" w:type="dxa"/>
            <w:shd w:val="clear" w:color="auto" w:fill="auto"/>
          </w:tcPr>
          <w:p w:rsidR="0013036A" w:rsidRDefault="0013036A" w:rsidP="0013036A">
            <w:pPr>
              <w:tabs>
                <w:tab w:val="left" w:pos="0"/>
              </w:tabs>
              <w:autoSpaceDE w:val="0"/>
              <w:autoSpaceDN w:val="0"/>
              <w:adjustRightInd w:val="0"/>
              <w:contextualSpacing/>
              <w:rPr>
                <w:sz w:val="28"/>
                <w:szCs w:val="28"/>
              </w:rPr>
            </w:pPr>
          </w:p>
          <w:p w:rsidR="00537A01" w:rsidRPr="007B597E" w:rsidRDefault="0013036A" w:rsidP="0013036A">
            <w:pPr>
              <w:tabs>
                <w:tab w:val="left" w:pos="0"/>
              </w:tabs>
              <w:autoSpaceDE w:val="0"/>
              <w:autoSpaceDN w:val="0"/>
              <w:adjustRightInd w:val="0"/>
              <w:contextualSpacing/>
              <w:rPr>
                <w:sz w:val="28"/>
                <w:szCs w:val="28"/>
              </w:rPr>
            </w:pPr>
            <w:r>
              <w:rPr>
                <w:sz w:val="28"/>
                <w:szCs w:val="28"/>
              </w:rPr>
              <w:t xml:space="preserve">Глава </w:t>
            </w:r>
            <w:r w:rsidR="003615EE">
              <w:rPr>
                <w:sz w:val="28"/>
                <w:szCs w:val="28"/>
              </w:rPr>
              <w:t xml:space="preserve">Чагодощенского муниципального </w:t>
            </w:r>
            <w:r>
              <w:rPr>
                <w:sz w:val="28"/>
                <w:szCs w:val="28"/>
              </w:rPr>
              <w:t>округа</w:t>
            </w:r>
          </w:p>
        </w:tc>
        <w:tc>
          <w:tcPr>
            <w:tcW w:w="4785" w:type="dxa"/>
            <w:shd w:val="clear" w:color="auto" w:fill="auto"/>
          </w:tcPr>
          <w:p w:rsidR="00537A01" w:rsidRPr="007B597E" w:rsidRDefault="00537A01" w:rsidP="007B597E">
            <w:pPr>
              <w:autoSpaceDE w:val="0"/>
              <w:autoSpaceDN w:val="0"/>
              <w:adjustRightInd w:val="0"/>
              <w:rPr>
                <w:sz w:val="28"/>
                <w:szCs w:val="28"/>
              </w:rPr>
            </w:pPr>
          </w:p>
          <w:p w:rsidR="00537A01" w:rsidRPr="007B597E" w:rsidRDefault="00537A01" w:rsidP="007B597E">
            <w:pPr>
              <w:autoSpaceDE w:val="0"/>
              <w:autoSpaceDN w:val="0"/>
              <w:adjustRightInd w:val="0"/>
              <w:rPr>
                <w:sz w:val="28"/>
                <w:szCs w:val="28"/>
              </w:rPr>
            </w:pPr>
          </w:p>
          <w:p w:rsidR="00537A01" w:rsidRDefault="0013036A" w:rsidP="007B597E">
            <w:pPr>
              <w:autoSpaceDE w:val="0"/>
              <w:autoSpaceDN w:val="0"/>
              <w:adjustRightInd w:val="0"/>
              <w:jc w:val="right"/>
              <w:rPr>
                <w:sz w:val="28"/>
                <w:szCs w:val="28"/>
              </w:rPr>
            </w:pPr>
            <w:proofErr w:type="spellStart"/>
            <w:r>
              <w:rPr>
                <w:sz w:val="28"/>
                <w:szCs w:val="28"/>
              </w:rPr>
              <w:t>А.В.Косёнков</w:t>
            </w:r>
            <w:proofErr w:type="spellEnd"/>
          </w:p>
          <w:p w:rsidR="003615EE" w:rsidRDefault="003615EE" w:rsidP="007B597E">
            <w:pPr>
              <w:autoSpaceDE w:val="0"/>
              <w:autoSpaceDN w:val="0"/>
              <w:adjustRightInd w:val="0"/>
              <w:jc w:val="right"/>
              <w:rPr>
                <w:sz w:val="28"/>
                <w:szCs w:val="28"/>
              </w:rPr>
            </w:pPr>
          </w:p>
          <w:p w:rsidR="003615EE" w:rsidRDefault="003615EE" w:rsidP="007B597E">
            <w:pPr>
              <w:autoSpaceDE w:val="0"/>
              <w:autoSpaceDN w:val="0"/>
              <w:adjustRightInd w:val="0"/>
              <w:jc w:val="right"/>
              <w:rPr>
                <w:sz w:val="28"/>
                <w:szCs w:val="28"/>
              </w:rPr>
            </w:pPr>
          </w:p>
          <w:p w:rsidR="003615EE" w:rsidRDefault="003615EE" w:rsidP="007B597E">
            <w:pPr>
              <w:autoSpaceDE w:val="0"/>
              <w:autoSpaceDN w:val="0"/>
              <w:adjustRightInd w:val="0"/>
              <w:jc w:val="right"/>
              <w:rPr>
                <w:sz w:val="28"/>
                <w:szCs w:val="28"/>
              </w:rPr>
            </w:pPr>
          </w:p>
          <w:p w:rsidR="003615EE" w:rsidRDefault="003615EE" w:rsidP="007B597E">
            <w:pPr>
              <w:autoSpaceDE w:val="0"/>
              <w:autoSpaceDN w:val="0"/>
              <w:adjustRightInd w:val="0"/>
              <w:jc w:val="right"/>
              <w:rPr>
                <w:sz w:val="28"/>
                <w:szCs w:val="28"/>
              </w:rPr>
            </w:pPr>
          </w:p>
          <w:p w:rsidR="003615EE" w:rsidRDefault="003615EE" w:rsidP="007B597E">
            <w:pPr>
              <w:autoSpaceDE w:val="0"/>
              <w:autoSpaceDN w:val="0"/>
              <w:adjustRightInd w:val="0"/>
              <w:jc w:val="right"/>
              <w:rPr>
                <w:sz w:val="28"/>
                <w:szCs w:val="28"/>
              </w:rPr>
            </w:pPr>
          </w:p>
          <w:p w:rsidR="003615EE" w:rsidRPr="007B597E" w:rsidRDefault="003615EE" w:rsidP="007B597E">
            <w:pPr>
              <w:autoSpaceDE w:val="0"/>
              <w:autoSpaceDN w:val="0"/>
              <w:adjustRightInd w:val="0"/>
              <w:jc w:val="right"/>
              <w:rPr>
                <w:sz w:val="28"/>
                <w:szCs w:val="28"/>
              </w:rPr>
            </w:pPr>
          </w:p>
        </w:tc>
      </w:tr>
    </w:tbl>
    <w:p w:rsidR="00ED50E1" w:rsidRDefault="00537A01" w:rsidP="00537A01">
      <w:pPr>
        <w:keepNext/>
        <w:ind w:firstLine="360"/>
        <w:jc w:val="right"/>
        <w:rPr>
          <w:sz w:val="28"/>
          <w:szCs w:val="28"/>
        </w:rPr>
      </w:pPr>
      <w:r w:rsidRPr="00245325">
        <w:rPr>
          <w:sz w:val="28"/>
          <w:szCs w:val="28"/>
        </w:rPr>
        <w:lastRenderedPageBreak/>
        <w:t xml:space="preserve"> </w:t>
      </w:r>
    </w:p>
    <w:p w:rsidR="001A553E" w:rsidRDefault="00537A01" w:rsidP="001A553E">
      <w:pPr>
        <w:keepNext/>
        <w:ind w:firstLine="360"/>
        <w:jc w:val="right"/>
        <w:rPr>
          <w:sz w:val="28"/>
          <w:szCs w:val="28"/>
        </w:rPr>
      </w:pPr>
      <w:r w:rsidRPr="00245325">
        <w:rPr>
          <w:sz w:val="28"/>
          <w:szCs w:val="28"/>
        </w:rPr>
        <w:t xml:space="preserve"> </w:t>
      </w:r>
      <w:r w:rsidR="001A553E">
        <w:rPr>
          <w:sz w:val="28"/>
          <w:szCs w:val="28"/>
        </w:rPr>
        <w:t>Приложение к постановлению</w:t>
      </w:r>
    </w:p>
    <w:p w:rsidR="005B2AD3" w:rsidRDefault="001A553E" w:rsidP="001A553E">
      <w:pPr>
        <w:keepNext/>
        <w:ind w:firstLine="360"/>
        <w:jc w:val="right"/>
        <w:rPr>
          <w:sz w:val="28"/>
          <w:szCs w:val="28"/>
        </w:rPr>
      </w:pPr>
      <w:r>
        <w:rPr>
          <w:sz w:val="28"/>
          <w:szCs w:val="28"/>
        </w:rPr>
        <w:t>администрации Чагодощенского</w:t>
      </w:r>
      <w:r w:rsidR="005B2AD3">
        <w:rPr>
          <w:sz w:val="28"/>
          <w:szCs w:val="28"/>
        </w:rPr>
        <w:t xml:space="preserve"> </w:t>
      </w:r>
    </w:p>
    <w:p w:rsidR="00537A01" w:rsidRDefault="005B2AD3" w:rsidP="001A553E">
      <w:pPr>
        <w:keepNext/>
        <w:ind w:firstLine="360"/>
        <w:jc w:val="right"/>
        <w:rPr>
          <w:sz w:val="28"/>
          <w:szCs w:val="28"/>
        </w:rPr>
      </w:pPr>
      <w:r>
        <w:rPr>
          <w:sz w:val="28"/>
          <w:szCs w:val="28"/>
        </w:rPr>
        <w:t>муниципального</w:t>
      </w:r>
      <w:r w:rsidR="001A553E">
        <w:rPr>
          <w:sz w:val="28"/>
          <w:szCs w:val="28"/>
        </w:rPr>
        <w:t xml:space="preserve"> </w:t>
      </w:r>
      <w:r w:rsidR="0013036A">
        <w:rPr>
          <w:sz w:val="28"/>
          <w:szCs w:val="28"/>
        </w:rPr>
        <w:t>округа</w:t>
      </w:r>
    </w:p>
    <w:p w:rsidR="001A553E" w:rsidRPr="00245325" w:rsidRDefault="001A553E" w:rsidP="001A553E">
      <w:pPr>
        <w:keepNext/>
        <w:ind w:firstLine="360"/>
        <w:jc w:val="right"/>
        <w:rPr>
          <w:b/>
          <w:sz w:val="28"/>
          <w:szCs w:val="28"/>
        </w:rPr>
      </w:pPr>
      <w:r>
        <w:rPr>
          <w:sz w:val="28"/>
          <w:szCs w:val="28"/>
        </w:rPr>
        <w:t xml:space="preserve">от                   №    </w:t>
      </w:r>
    </w:p>
    <w:p w:rsidR="00537A01" w:rsidRPr="00245325" w:rsidRDefault="00537A01" w:rsidP="00537A01">
      <w:pPr>
        <w:keepNext/>
        <w:ind w:firstLine="360"/>
        <w:jc w:val="right"/>
        <w:rPr>
          <w:b/>
          <w:sz w:val="28"/>
          <w:szCs w:val="28"/>
        </w:rPr>
      </w:pPr>
    </w:p>
    <w:p w:rsidR="00537A01" w:rsidRPr="00245325" w:rsidRDefault="00537A01" w:rsidP="00ED50E1">
      <w:pPr>
        <w:keepNext/>
        <w:rPr>
          <w:b/>
          <w:sz w:val="28"/>
          <w:szCs w:val="28"/>
        </w:rPr>
      </w:pPr>
    </w:p>
    <w:p w:rsidR="00537A01" w:rsidRPr="00245325" w:rsidRDefault="00537A01" w:rsidP="00537A01">
      <w:pPr>
        <w:shd w:val="clear" w:color="auto" w:fill="FFFFFF"/>
        <w:spacing w:line="240" w:lineRule="atLeast"/>
        <w:rPr>
          <w:b/>
          <w:color w:val="000000"/>
          <w:sz w:val="28"/>
          <w:szCs w:val="28"/>
        </w:rPr>
      </w:pPr>
    </w:p>
    <w:p w:rsidR="00537A01" w:rsidRPr="00245325" w:rsidRDefault="00537A01" w:rsidP="00537A01">
      <w:pPr>
        <w:shd w:val="clear" w:color="auto" w:fill="FFFFFF"/>
        <w:spacing w:line="240" w:lineRule="atLeast"/>
        <w:jc w:val="center"/>
        <w:rPr>
          <w:b/>
          <w:color w:val="000000"/>
          <w:sz w:val="28"/>
          <w:szCs w:val="28"/>
        </w:rPr>
      </w:pPr>
    </w:p>
    <w:p w:rsidR="00537A01" w:rsidRDefault="00537A01" w:rsidP="00537A01">
      <w:pPr>
        <w:shd w:val="clear" w:color="auto" w:fill="FFFFFF"/>
        <w:spacing w:line="240" w:lineRule="atLeast"/>
        <w:jc w:val="center"/>
        <w:rPr>
          <w:b/>
          <w:color w:val="000000"/>
          <w:sz w:val="28"/>
          <w:szCs w:val="28"/>
        </w:rPr>
      </w:pPr>
    </w:p>
    <w:p w:rsidR="00DF205B" w:rsidRDefault="00DF205B" w:rsidP="00537A01">
      <w:pPr>
        <w:shd w:val="clear" w:color="auto" w:fill="FFFFFF"/>
        <w:spacing w:line="240" w:lineRule="atLeast"/>
        <w:jc w:val="center"/>
        <w:rPr>
          <w:b/>
          <w:color w:val="000000"/>
          <w:sz w:val="28"/>
          <w:szCs w:val="28"/>
        </w:rPr>
      </w:pPr>
    </w:p>
    <w:p w:rsidR="00DF205B" w:rsidRDefault="00DF205B" w:rsidP="00537A01">
      <w:pPr>
        <w:shd w:val="clear" w:color="auto" w:fill="FFFFFF"/>
        <w:spacing w:line="240" w:lineRule="atLeast"/>
        <w:jc w:val="center"/>
        <w:rPr>
          <w:b/>
          <w:color w:val="000000"/>
          <w:sz w:val="28"/>
          <w:szCs w:val="28"/>
        </w:rPr>
      </w:pPr>
    </w:p>
    <w:p w:rsidR="00DF205B" w:rsidRDefault="00DF205B" w:rsidP="00537A01">
      <w:pPr>
        <w:shd w:val="clear" w:color="auto" w:fill="FFFFFF"/>
        <w:spacing w:line="240" w:lineRule="atLeast"/>
        <w:jc w:val="center"/>
        <w:rPr>
          <w:b/>
          <w:color w:val="000000"/>
          <w:sz w:val="28"/>
          <w:szCs w:val="28"/>
        </w:rPr>
      </w:pPr>
    </w:p>
    <w:p w:rsidR="00DF205B" w:rsidRDefault="00DF205B" w:rsidP="00537A01">
      <w:pPr>
        <w:shd w:val="clear" w:color="auto" w:fill="FFFFFF"/>
        <w:spacing w:line="240" w:lineRule="atLeast"/>
        <w:jc w:val="center"/>
        <w:rPr>
          <w:b/>
          <w:color w:val="000000"/>
          <w:sz w:val="28"/>
          <w:szCs w:val="28"/>
        </w:rPr>
      </w:pPr>
    </w:p>
    <w:p w:rsidR="00DF205B" w:rsidRPr="00245325" w:rsidRDefault="00DF205B" w:rsidP="00537A01">
      <w:pPr>
        <w:shd w:val="clear" w:color="auto" w:fill="FFFFFF"/>
        <w:spacing w:line="240" w:lineRule="atLeast"/>
        <w:jc w:val="center"/>
        <w:rPr>
          <w:b/>
          <w:color w:val="000000"/>
          <w:sz w:val="28"/>
          <w:szCs w:val="28"/>
        </w:rPr>
      </w:pPr>
    </w:p>
    <w:p w:rsidR="00537A01" w:rsidRPr="00245325" w:rsidRDefault="00537A01" w:rsidP="00537A01">
      <w:pPr>
        <w:shd w:val="clear" w:color="auto" w:fill="FFFFFF"/>
        <w:spacing w:line="240" w:lineRule="atLeast"/>
        <w:ind w:left="-567"/>
        <w:jc w:val="center"/>
        <w:rPr>
          <w:b/>
          <w:color w:val="000000"/>
          <w:sz w:val="28"/>
          <w:szCs w:val="28"/>
        </w:rPr>
      </w:pPr>
    </w:p>
    <w:p w:rsidR="00537A01" w:rsidRDefault="006A35A3" w:rsidP="00537A01">
      <w:pPr>
        <w:shd w:val="clear" w:color="auto" w:fill="FFFFFF"/>
        <w:spacing w:line="240" w:lineRule="atLeast"/>
        <w:ind w:left="-567"/>
        <w:jc w:val="center"/>
        <w:rPr>
          <w:b/>
          <w:color w:val="000000"/>
          <w:sz w:val="28"/>
          <w:szCs w:val="28"/>
        </w:rPr>
      </w:pPr>
      <w:r>
        <w:rPr>
          <w:b/>
          <w:color w:val="000000"/>
          <w:sz w:val="28"/>
          <w:szCs w:val="28"/>
        </w:rPr>
        <w:t xml:space="preserve"> МУНИЦИПАЛЬНАЯ  </w:t>
      </w:r>
      <w:r w:rsidR="00537A01" w:rsidRPr="00245325">
        <w:rPr>
          <w:b/>
          <w:color w:val="000000"/>
          <w:sz w:val="28"/>
          <w:szCs w:val="28"/>
        </w:rPr>
        <w:t>ПРОГРАММА</w:t>
      </w:r>
    </w:p>
    <w:p w:rsidR="00537A01" w:rsidRPr="00245325" w:rsidRDefault="00537A01" w:rsidP="00537A01">
      <w:pPr>
        <w:shd w:val="clear" w:color="auto" w:fill="FFFFFF"/>
        <w:spacing w:line="240" w:lineRule="atLeast"/>
        <w:ind w:left="-567"/>
        <w:jc w:val="center"/>
        <w:rPr>
          <w:b/>
          <w:color w:val="000000"/>
          <w:sz w:val="28"/>
          <w:szCs w:val="28"/>
        </w:rPr>
      </w:pPr>
    </w:p>
    <w:p w:rsidR="00537A01" w:rsidRDefault="00537A01" w:rsidP="00ED50E1">
      <w:pPr>
        <w:shd w:val="clear" w:color="auto" w:fill="FFFFFF"/>
        <w:spacing w:line="240" w:lineRule="atLeast"/>
        <w:ind w:left="-567"/>
        <w:jc w:val="center"/>
      </w:pPr>
      <w:r w:rsidRPr="00537A01">
        <w:rPr>
          <w:b/>
          <w:color w:val="000000"/>
          <w:sz w:val="28"/>
          <w:szCs w:val="28"/>
        </w:rPr>
        <w:t>«</w:t>
      </w:r>
      <w:r w:rsidRPr="00537A01">
        <w:rPr>
          <w:b/>
          <w:color w:val="000000"/>
          <w:spacing w:val="5"/>
          <w:sz w:val="28"/>
          <w:szCs w:val="28"/>
        </w:rPr>
        <w:t>Благоустройство</w:t>
      </w:r>
      <w:r w:rsidRPr="00537A01">
        <w:rPr>
          <w:b/>
          <w:color w:val="000000"/>
          <w:spacing w:val="3"/>
          <w:sz w:val="28"/>
          <w:szCs w:val="28"/>
        </w:rPr>
        <w:t xml:space="preserve"> </w:t>
      </w:r>
      <w:r w:rsidR="003615EE">
        <w:rPr>
          <w:b/>
          <w:sz w:val="28"/>
          <w:szCs w:val="28"/>
        </w:rPr>
        <w:t xml:space="preserve">Чагодощенского муниципального округа </w:t>
      </w:r>
      <w:r w:rsidR="00413231">
        <w:rPr>
          <w:b/>
          <w:sz w:val="28"/>
          <w:szCs w:val="28"/>
        </w:rPr>
        <w:t>на 20</w:t>
      </w:r>
      <w:r w:rsidR="003615EE">
        <w:rPr>
          <w:b/>
          <w:sz w:val="28"/>
          <w:szCs w:val="28"/>
        </w:rPr>
        <w:t>23</w:t>
      </w:r>
      <w:r w:rsidR="00413231">
        <w:rPr>
          <w:b/>
          <w:sz w:val="28"/>
          <w:szCs w:val="28"/>
        </w:rPr>
        <w:t>-20</w:t>
      </w:r>
      <w:r w:rsidR="0013036A">
        <w:rPr>
          <w:b/>
          <w:sz w:val="28"/>
          <w:szCs w:val="28"/>
        </w:rPr>
        <w:t>30</w:t>
      </w:r>
      <w:r w:rsidRPr="00537A01">
        <w:rPr>
          <w:b/>
          <w:sz w:val="28"/>
          <w:szCs w:val="28"/>
        </w:rPr>
        <w:t>годы</w:t>
      </w:r>
      <w:r w:rsidRPr="00537A01">
        <w:rPr>
          <w:b/>
          <w:color w:val="000000"/>
          <w:sz w:val="28"/>
          <w:szCs w:val="28"/>
        </w:rPr>
        <w:t>»</w:t>
      </w:r>
    </w:p>
    <w:p w:rsidR="00537A01" w:rsidRDefault="00537A01" w:rsidP="00537A01"/>
    <w:p w:rsidR="00537A01" w:rsidRPr="00537A01" w:rsidRDefault="00537A01" w:rsidP="00537A01"/>
    <w:p w:rsidR="00537A01" w:rsidRPr="00CC1072" w:rsidRDefault="00537A01" w:rsidP="00537A01">
      <w:pPr>
        <w:pStyle w:val="a3"/>
      </w:pPr>
    </w:p>
    <w:p w:rsidR="00537A01" w:rsidRDefault="00537A01" w:rsidP="00537A01">
      <w:pPr>
        <w:pStyle w:val="1"/>
        <w:ind w:left="432" w:hanging="432"/>
        <w:rPr>
          <w:color w:val="000000"/>
          <w:sz w:val="24"/>
          <w:szCs w:val="24"/>
        </w:rPr>
      </w:pPr>
    </w:p>
    <w:p w:rsidR="00DF205B" w:rsidRDefault="00DF205B" w:rsidP="00DF205B"/>
    <w:p w:rsidR="00DF205B" w:rsidRDefault="00DF205B" w:rsidP="00DF205B"/>
    <w:p w:rsidR="00DF205B" w:rsidRDefault="00DF205B" w:rsidP="00DF205B"/>
    <w:p w:rsidR="00DF205B" w:rsidRDefault="00DF205B" w:rsidP="00DF205B"/>
    <w:p w:rsidR="00DF205B" w:rsidRDefault="00DF205B" w:rsidP="00DF205B"/>
    <w:p w:rsidR="00DF205B" w:rsidRDefault="00DF205B" w:rsidP="00DF205B"/>
    <w:p w:rsidR="00DF205B" w:rsidRDefault="00DF205B" w:rsidP="00DF205B"/>
    <w:p w:rsidR="00DF205B" w:rsidRDefault="00DF205B" w:rsidP="00DF205B"/>
    <w:p w:rsidR="00DF205B" w:rsidRDefault="00DF205B" w:rsidP="00DF205B"/>
    <w:p w:rsidR="00DF205B" w:rsidRDefault="00DF205B" w:rsidP="00DF205B"/>
    <w:p w:rsidR="00DF205B" w:rsidRDefault="00DF205B" w:rsidP="00DF205B"/>
    <w:p w:rsidR="00DF205B" w:rsidRDefault="00DF205B" w:rsidP="00DF205B"/>
    <w:p w:rsidR="00DF205B" w:rsidRDefault="00DF205B" w:rsidP="00DF205B"/>
    <w:p w:rsidR="00DF205B" w:rsidRDefault="00DF205B" w:rsidP="00DF205B"/>
    <w:p w:rsidR="00DF205B" w:rsidRPr="00DF205B" w:rsidRDefault="00DF205B" w:rsidP="00DF205B"/>
    <w:p w:rsidR="00537A01" w:rsidRPr="00245325" w:rsidRDefault="00537A01" w:rsidP="00537A01">
      <w:pPr>
        <w:pStyle w:val="af0"/>
        <w:ind w:left="-567" w:firstLine="0"/>
        <w:jc w:val="left"/>
        <w:rPr>
          <w:rFonts w:ascii="Times New Roman" w:hAnsi="Times New Roman"/>
          <w:sz w:val="28"/>
          <w:szCs w:val="28"/>
        </w:rPr>
      </w:pPr>
      <w:r w:rsidRPr="00245325">
        <w:rPr>
          <w:rFonts w:ascii="Times New Roman" w:hAnsi="Times New Roman"/>
          <w:sz w:val="28"/>
          <w:szCs w:val="28"/>
        </w:rPr>
        <w:t>Ответственный исполнитель</w:t>
      </w:r>
      <w:r w:rsidR="00B05D5D">
        <w:rPr>
          <w:rFonts w:ascii="Times New Roman" w:hAnsi="Times New Roman"/>
          <w:sz w:val="28"/>
          <w:szCs w:val="28"/>
        </w:rPr>
        <w:t xml:space="preserve"> программы</w:t>
      </w:r>
      <w:r w:rsidRPr="00245325">
        <w:rPr>
          <w:rFonts w:ascii="Times New Roman" w:hAnsi="Times New Roman"/>
          <w:sz w:val="28"/>
          <w:szCs w:val="28"/>
        </w:rPr>
        <w:t xml:space="preserve">: Администрация </w:t>
      </w:r>
      <w:r w:rsidR="00E33B3B">
        <w:rPr>
          <w:rFonts w:ascii="Times New Roman" w:hAnsi="Times New Roman"/>
          <w:sz w:val="28"/>
          <w:szCs w:val="28"/>
        </w:rPr>
        <w:t xml:space="preserve">Чагодощенского муниципального </w:t>
      </w:r>
      <w:r w:rsidR="003615EE">
        <w:rPr>
          <w:rFonts w:ascii="Times New Roman" w:hAnsi="Times New Roman"/>
          <w:sz w:val="28"/>
          <w:szCs w:val="28"/>
        </w:rPr>
        <w:t>округа</w:t>
      </w:r>
      <w:r w:rsidR="00E33B3B">
        <w:rPr>
          <w:rFonts w:ascii="Times New Roman" w:hAnsi="Times New Roman"/>
          <w:sz w:val="28"/>
          <w:szCs w:val="28"/>
        </w:rPr>
        <w:t xml:space="preserve"> Вологодской области</w:t>
      </w:r>
      <w:r w:rsidR="00B05D5D">
        <w:rPr>
          <w:rFonts w:ascii="Times New Roman" w:hAnsi="Times New Roman"/>
          <w:sz w:val="28"/>
          <w:szCs w:val="28"/>
        </w:rPr>
        <w:t xml:space="preserve"> (отдел архитектуры и градостроительства)</w:t>
      </w:r>
    </w:p>
    <w:p w:rsidR="00537A01" w:rsidRPr="006C13E5" w:rsidRDefault="00537A01" w:rsidP="00537A01"/>
    <w:p w:rsidR="00537A01" w:rsidRDefault="00537A01" w:rsidP="00537A01">
      <w:pPr>
        <w:ind w:left="-567"/>
        <w:rPr>
          <w:sz w:val="28"/>
          <w:szCs w:val="28"/>
        </w:rPr>
      </w:pPr>
    </w:p>
    <w:p w:rsidR="00ED50E1" w:rsidRPr="00ED50E1" w:rsidRDefault="00B05D5D" w:rsidP="00E33B3B">
      <w:pPr>
        <w:ind w:left="-567"/>
        <w:rPr>
          <w:sz w:val="28"/>
          <w:szCs w:val="28"/>
        </w:rPr>
      </w:pPr>
      <w:r>
        <w:rPr>
          <w:sz w:val="28"/>
          <w:szCs w:val="28"/>
        </w:rPr>
        <w:t>Разработчик</w:t>
      </w:r>
      <w:r w:rsidR="00537A01">
        <w:rPr>
          <w:sz w:val="28"/>
          <w:szCs w:val="28"/>
        </w:rPr>
        <w:t xml:space="preserve">: </w:t>
      </w:r>
      <w:r w:rsidR="00ED50E1" w:rsidRPr="00ED50E1">
        <w:rPr>
          <w:sz w:val="28"/>
          <w:szCs w:val="28"/>
        </w:rPr>
        <w:t xml:space="preserve">начальник отдела архитектуры и градостроительства </w:t>
      </w:r>
    </w:p>
    <w:p w:rsidR="00ED50E1" w:rsidRPr="00ED50E1" w:rsidRDefault="00ED50E1" w:rsidP="00E33B3B">
      <w:pPr>
        <w:ind w:left="-567"/>
        <w:rPr>
          <w:sz w:val="28"/>
          <w:szCs w:val="28"/>
        </w:rPr>
      </w:pPr>
      <w:proofErr w:type="spellStart"/>
      <w:r w:rsidRPr="00ED50E1">
        <w:rPr>
          <w:sz w:val="28"/>
          <w:szCs w:val="28"/>
        </w:rPr>
        <w:t>Кувалдова</w:t>
      </w:r>
      <w:proofErr w:type="spellEnd"/>
      <w:r w:rsidRPr="00ED50E1">
        <w:rPr>
          <w:sz w:val="28"/>
          <w:szCs w:val="28"/>
        </w:rPr>
        <w:t xml:space="preserve"> Ирина Сергеевна</w:t>
      </w:r>
      <w:r w:rsidR="00482DB4" w:rsidRPr="00ED50E1">
        <w:rPr>
          <w:sz w:val="28"/>
          <w:szCs w:val="28"/>
        </w:rPr>
        <w:t xml:space="preserve">, </w:t>
      </w:r>
    </w:p>
    <w:p w:rsidR="00FC6C8F" w:rsidRDefault="00482DB4" w:rsidP="00ED50E1">
      <w:pPr>
        <w:ind w:left="-567"/>
        <w:rPr>
          <w:sz w:val="28"/>
          <w:szCs w:val="28"/>
        </w:rPr>
      </w:pPr>
      <w:r w:rsidRPr="00ED50E1">
        <w:rPr>
          <w:sz w:val="28"/>
          <w:szCs w:val="28"/>
        </w:rPr>
        <w:t>тел. (81741)</w:t>
      </w:r>
      <w:r w:rsidR="00ED50E1" w:rsidRPr="00ED50E1">
        <w:rPr>
          <w:sz w:val="28"/>
          <w:szCs w:val="28"/>
        </w:rPr>
        <w:t>2</w:t>
      </w:r>
      <w:r w:rsidRPr="00ED50E1">
        <w:rPr>
          <w:sz w:val="28"/>
          <w:szCs w:val="28"/>
        </w:rPr>
        <w:t>-1</w:t>
      </w:r>
      <w:r w:rsidR="00ED50E1" w:rsidRPr="00ED50E1">
        <w:rPr>
          <w:sz w:val="28"/>
          <w:szCs w:val="28"/>
        </w:rPr>
        <w:t>5-78</w:t>
      </w:r>
    </w:p>
    <w:p w:rsidR="00DF205B" w:rsidRDefault="00DF205B" w:rsidP="00ED50E1">
      <w:pPr>
        <w:ind w:left="-567"/>
        <w:rPr>
          <w:sz w:val="28"/>
          <w:szCs w:val="28"/>
        </w:rPr>
      </w:pPr>
    </w:p>
    <w:p w:rsidR="00DF205B" w:rsidRDefault="00DF205B" w:rsidP="00ED50E1">
      <w:pPr>
        <w:ind w:left="-567"/>
        <w:rPr>
          <w:sz w:val="28"/>
          <w:szCs w:val="28"/>
        </w:rPr>
      </w:pPr>
    </w:p>
    <w:p w:rsidR="00DF205B" w:rsidRDefault="00DF205B" w:rsidP="00ED50E1">
      <w:pPr>
        <w:ind w:left="-567"/>
        <w:rPr>
          <w:sz w:val="28"/>
          <w:szCs w:val="28"/>
        </w:rPr>
      </w:pPr>
    </w:p>
    <w:p w:rsidR="009B1779" w:rsidRDefault="009B1779" w:rsidP="00ED50E1">
      <w:pPr>
        <w:ind w:left="-567"/>
        <w:rPr>
          <w:sz w:val="28"/>
          <w:szCs w:val="28"/>
        </w:rPr>
      </w:pPr>
    </w:p>
    <w:p w:rsidR="00537A01" w:rsidRDefault="00537A01" w:rsidP="00537A01">
      <w:pPr>
        <w:pStyle w:val="a9"/>
        <w:keepNext w:val="0"/>
        <w:keepLines w:val="0"/>
        <w:suppressAutoHyphens/>
        <w:spacing w:before="0" w:line="240" w:lineRule="auto"/>
        <w:contextualSpacing/>
        <w:jc w:val="center"/>
        <w:outlineLvl w:val="0"/>
        <w:rPr>
          <w:rFonts w:ascii="Times New Roman" w:hAnsi="Times New Roman"/>
          <w:b/>
          <w:color w:val="auto"/>
          <w:sz w:val="28"/>
          <w:szCs w:val="28"/>
        </w:rPr>
      </w:pPr>
      <w:bookmarkStart w:id="0" w:name="_Toc447110470"/>
    </w:p>
    <w:p w:rsidR="00DF205B" w:rsidRDefault="00DF205B" w:rsidP="00DF205B"/>
    <w:p w:rsidR="00DF205B" w:rsidRPr="00DF205B" w:rsidRDefault="00DF205B" w:rsidP="00DF205B">
      <w:pPr>
        <w:jc w:val="center"/>
        <w:rPr>
          <w:sz w:val="28"/>
          <w:szCs w:val="28"/>
        </w:rPr>
      </w:pPr>
      <w:r>
        <w:rPr>
          <w:sz w:val="28"/>
          <w:szCs w:val="28"/>
        </w:rPr>
        <w:t>П</w:t>
      </w:r>
      <w:r w:rsidRPr="00DF205B">
        <w:rPr>
          <w:sz w:val="28"/>
          <w:szCs w:val="28"/>
        </w:rPr>
        <w:t>аспорт программы</w:t>
      </w:r>
    </w:p>
    <w:p w:rsidR="00DF205B" w:rsidRDefault="00DF205B" w:rsidP="00DF205B"/>
    <w:p w:rsidR="00DF205B" w:rsidRPr="00DF205B" w:rsidRDefault="00DF205B" w:rsidP="00DF20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6582"/>
      </w:tblGrid>
      <w:tr w:rsidR="00E93ED0" w:rsidRPr="00E93ED0" w:rsidTr="00E93ED0">
        <w:tc>
          <w:tcPr>
            <w:tcW w:w="2988" w:type="dxa"/>
            <w:shd w:val="clear" w:color="auto" w:fill="auto"/>
          </w:tcPr>
          <w:p w:rsidR="00E93ED0" w:rsidRPr="00E93ED0" w:rsidRDefault="00E93ED0" w:rsidP="00E93ED0">
            <w:pPr>
              <w:widowControl w:val="0"/>
              <w:suppressAutoHyphens/>
              <w:snapToGrid w:val="0"/>
              <w:jc w:val="both"/>
              <w:rPr>
                <w:sz w:val="28"/>
                <w:szCs w:val="28"/>
                <w:lang w:eastAsia="ar-SA"/>
              </w:rPr>
            </w:pPr>
            <w:r w:rsidRPr="00E93ED0">
              <w:rPr>
                <w:sz w:val="28"/>
                <w:szCs w:val="28"/>
                <w:lang w:eastAsia="ar-SA"/>
              </w:rPr>
              <w:t>Наименование</w:t>
            </w:r>
          </w:p>
          <w:p w:rsidR="00E93ED0" w:rsidRPr="00E93ED0" w:rsidRDefault="00E93ED0" w:rsidP="00E93ED0">
            <w:pPr>
              <w:widowControl w:val="0"/>
              <w:suppressAutoHyphens/>
              <w:jc w:val="both"/>
              <w:rPr>
                <w:sz w:val="28"/>
                <w:szCs w:val="28"/>
                <w:lang w:eastAsia="ar-SA"/>
              </w:rPr>
            </w:pPr>
            <w:r w:rsidRPr="00E93ED0">
              <w:rPr>
                <w:sz w:val="28"/>
                <w:szCs w:val="28"/>
                <w:lang w:eastAsia="ar-SA"/>
              </w:rPr>
              <w:t>муниципальной программы</w:t>
            </w:r>
          </w:p>
        </w:tc>
        <w:tc>
          <w:tcPr>
            <w:tcW w:w="6582" w:type="dxa"/>
            <w:shd w:val="clear" w:color="auto" w:fill="auto"/>
          </w:tcPr>
          <w:p w:rsidR="00E93ED0" w:rsidRPr="00E93ED0" w:rsidRDefault="00E93ED0" w:rsidP="0013036A">
            <w:pPr>
              <w:widowControl w:val="0"/>
              <w:suppressAutoHyphens/>
              <w:snapToGrid w:val="0"/>
              <w:jc w:val="both"/>
              <w:rPr>
                <w:sz w:val="28"/>
                <w:szCs w:val="28"/>
                <w:lang w:eastAsia="ar-SA"/>
              </w:rPr>
            </w:pPr>
            <w:r w:rsidRPr="00E93ED0">
              <w:rPr>
                <w:sz w:val="28"/>
                <w:szCs w:val="28"/>
                <w:lang w:eastAsia="ar-SA"/>
              </w:rPr>
              <w:t>«Благоустройство Чагодощенского муниципального округа на 2023-20</w:t>
            </w:r>
            <w:r w:rsidR="0013036A">
              <w:rPr>
                <w:sz w:val="28"/>
                <w:szCs w:val="28"/>
                <w:lang w:eastAsia="ar-SA"/>
              </w:rPr>
              <w:t>30</w:t>
            </w:r>
            <w:r w:rsidRPr="00E93ED0">
              <w:rPr>
                <w:sz w:val="28"/>
                <w:szCs w:val="28"/>
                <w:lang w:eastAsia="ar-SA"/>
              </w:rPr>
              <w:t>годы»</w:t>
            </w:r>
          </w:p>
        </w:tc>
      </w:tr>
      <w:tr w:rsidR="00E93ED0" w:rsidRPr="00E93ED0" w:rsidTr="00E93ED0">
        <w:tc>
          <w:tcPr>
            <w:tcW w:w="2988" w:type="dxa"/>
            <w:shd w:val="clear" w:color="auto" w:fill="auto"/>
          </w:tcPr>
          <w:p w:rsidR="00E93ED0" w:rsidRPr="00E93ED0" w:rsidRDefault="00E93ED0" w:rsidP="00E93ED0">
            <w:pPr>
              <w:widowControl w:val="0"/>
              <w:suppressAutoHyphens/>
              <w:snapToGrid w:val="0"/>
              <w:jc w:val="both"/>
              <w:rPr>
                <w:sz w:val="28"/>
                <w:szCs w:val="28"/>
                <w:lang w:eastAsia="ar-SA"/>
              </w:rPr>
            </w:pPr>
            <w:r w:rsidRPr="00E93ED0">
              <w:rPr>
                <w:sz w:val="28"/>
                <w:szCs w:val="28"/>
                <w:lang w:eastAsia="ar-SA"/>
              </w:rPr>
              <w:t xml:space="preserve">Ответственный исполнитель муниципальной </w:t>
            </w:r>
          </w:p>
          <w:p w:rsidR="00E93ED0" w:rsidRPr="00E93ED0" w:rsidRDefault="00E93ED0" w:rsidP="00E93ED0">
            <w:pPr>
              <w:widowControl w:val="0"/>
              <w:suppressAutoHyphens/>
              <w:jc w:val="both"/>
              <w:rPr>
                <w:sz w:val="28"/>
                <w:szCs w:val="28"/>
                <w:lang w:eastAsia="ar-SA"/>
              </w:rPr>
            </w:pPr>
            <w:r w:rsidRPr="00E93ED0">
              <w:rPr>
                <w:sz w:val="28"/>
                <w:szCs w:val="28"/>
                <w:lang w:eastAsia="ar-SA"/>
              </w:rPr>
              <w:t>программы</w:t>
            </w:r>
          </w:p>
        </w:tc>
        <w:tc>
          <w:tcPr>
            <w:tcW w:w="6582" w:type="dxa"/>
            <w:shd w:val="clear" w:color="auto" w:fill="auto"/>
          </w:tcPr>
          <w:p w:rsidR="00E93ED0" w:rsidRPr="00E93ED0" w:rsidRDefault="00E93ED0" w:rsidP="00E93ED0">
            <w:pPr>
              <w:widowControl w:val="0"/>
              <w:suppressAutoHyphens/>
              <w:snapToGrid w:val="0"/>
              <w:jc w:val="both"/>
              <w:rPr>
                <w:sz w:val="28"/>
                <w:szCs w:val="28"/>
                <w:lang w:eastAsia="ar-SA"/>
              </w:rPr>
            </w:pPr>
            <w:r w:rsidRPr="00E93ED0">
              <w:rPr>
                <w:sz w:val="28"/>
                <w:szCs w:val="28"/>
                <w:lang w:eastAsia="ar-SA"/>
              </w:rPr>
              <w:t>администрация Чагодощенского муниципального округа</w:t>
            </w:r>
          </w:p>
          <w:p w:rsidR="00E93ED0" w:rsidRPr="00E93ED0" w:rsidRDefault="00E93ED0" w:rsidP="00E93ED0">
            <w:pPr>
              <w:widowControl w:val="0"/>
              <w:suppressAutoHyphens/>
              <w:ind w:firstLine="273"/>
              <w:jc w:val="both"/>
              <w:rPr>
                <w:sz w:val="28"/>
                <w:szCs w:val="28"/>
                <w:lang w:eastAsia="ar-SA"/>
              </w:rPr>
            </w:pPr>
          </w:p>
        </w:tc>
      </w:tr>
      <w:tr w:rsidR="00E93ED0" w:rsidRPr="00E93ED0" w:rsidTr="00E93ED0">
        <w:tc>
          <w:tcPr>
            <w:tcW w:w="2988" w:type="dxa"/>
            <w:shd w:val="clear" w:color="auto" w:fill="auto"/>
          </w:tcPr>
          <w:p w:rsidR="00E93ED0" w:rsidRPr="00E93ED0" w:rsidRDefault="00E93ED0" w:rsidP="00E93ED0">
            <w:pPr>
              <w:widowControl w:val="0"/>
              <w:suppressAutoHyphens/>
              <w:snapToGrid w:val="0"/>
              <w:rPr>
                <w:sz w:val="28"/>
                <w:szCs w:val="28"/>
                <w:lang w:eastAsia="ar-SA"/>
              </w:rPr>
            </w:pPr>
            <w:r w:rsidRPr="00E93ED0">
              <w:rPr>
                <w:sz w:val="28"/>
                <w:szCs w:val="28"/>
                <w:lang w:eastAsia="ar-SA"/>
              </w:rPr>
              <w:t>Соисполнители муниципальной программы</w:t>
            </w:r>
          </w:p>
        </w:tc>
        <w:tc>
          <w:tcPr>
            <w:tcW w:w="6582" w:type="dxa"/>
            <w:shd w:val="clear" w:color="auto" w:fill="auto"/>
          </w:tcPr>
          <w:p w:rsidR="00E93ED0" w:rsidRDefault="00E93ED0" w:rsidP="00E93ED0">
            <w:pPr>
              <w:widowControl w:val="0"/>
              <w:suppressAutoHyphens/>
              <w:snapToGrid w:val="0"/>
              <w:jc w:val="both"/>
              <w:rPr>
                <w:sz w:val="28"/>
                <w:szCs w:val="28"/>
                <w:lang w:eastAsia="ar-SA"/>
              </w:rPr>
            </w:pPr>
            <w:proofErr w:type="spellStart"/>
            <w:r>
              <w:rPr>
                <w:sz w:val="28"/>
                <w:szCs w:val="28"/>
                <w:lang w:eastAsia="ar-SA"/>
              </w:rPr>
              <w:t>Чагод</w:t>
            </w:r>
            <w:r w:rsidR="001A553E">
              <w:rPr>
                <w:sz w:val="28"/>
                <w:szCs w:val="28"/>
                <w:lang w:eastAsia="ar-SA"/>
              </w:rPr>
              <w:t>ск</w:t>
            </w:r>
            <w:r w:rsidR="0013036A">
              <w:rPr>
                <w:sz w:val="28"/>
                <w:szCs w:val="28"/>
                <w:lang w:eastAsia="ar-SA"/>
              </w:rPr>
              <w:t>ое</w:t>
            </w:r>
            <w:proofErr w:type="spellEnd"/>
            <w:r>
              <w:rPr>
                <w:sz w:val="28"/>
                <w:szCs w:val="28"/>
                <w:lang w:eastAsia="ar-SA"/>
              </w:rPr>
              <w:t xml:space="preserve"> территориальн</w:t>
            </w:r>
            <w:r w:rsidR="0013036A">
              <w:rPr>
                <w:sz w:val="28"/>
                <w:szCs w:val="28"/>
                <w:lang w:eastAsia="ar-SA"/>
              </w:rPr>
              <w:t>ое</w:t>
            </w:r>
            <w:r>
              <w:rPr>
                <w:sz w:val="28"/>
                <w:szCs w:val="28"/>
                <w:lang w:eastAsia="ar-SA"/>
              </w:rPr>
              <w:t xml:space="preserve"> </w:t>
            </w:r>
            <w:r w:rsidR="0013036A">
              <w:rPr>
                <w:sz w:val="28"/>
                <w:szCs w:val="28"/>
                <w:lang w:eastAsia="ar-SA"/>
              </w:rPr>
              <w:t>управление</w:t>
            </w:r>
          </w:p>
          <w:p w:rsidR="00E93ED0" w:rsidRDefault="00E93ED0" w:rsidP="00E93ED0">
            <w:pPr>
              <w:widowControl w:val="0"/>
              <w:suppressAutoHyphens/>
              <w:snapToGrid w:val="0"/>
              <w:jc w:val="both"/>
              <w:rPr>
                <w:sz w:val="28"/>
                <w:szCs w:val="28"/>
                <w:lang w:eastAsia="ar-SA"/>
              </w:rPr>
            </w:pPr>
            <w:proofErr w:type="spellStart"/>
            <w:r>
              <w:rPr>
                <w:sz w:val="28"/>
                <w:szCs w:val="28"/>
                <w:lang w:eastAsia="ar-SA"/>
              </w:rPr>
              <w:t>Сазоновск</w:t>
            </w:r>
            <w:r w:rsidR="0013036A">
              <w:rPr>
                <w:sz w:val="28"/>
                <w:szCs w:val="28"/>
                <w:lang w:eastAsia="ar-SA"/>
              </w:rPr>
              <w:t>ое</w:t>
            </w:r>
            <w:proofErr w:type="spellEnd"/>
            <w:r>
              <w:rPr>
                <w:sz w:val="28"/>
                <w:szCs w:val="28"/>
                <w:lang w:eastAsia="ar-SA"/>
              </w:rPr>
              <w:t xml:space="preserve"> </w:t>
            </w:r>
            <w:r w:rsidR="0013036A" w:rsidRPr="0013036A">
              <w:rPr>
                <w:sz w:val="28"/>
                <w:szCs w:val="28"/>
                <w:lang w:eastAsia="ar-SA"/>
              </w:rPr>
              <w:t>территориальное управление</w:t>
            </w:r>
          </w:p>
          <w:p w:rsidR="0013036A" w:rsidRDefault="00E93ED0" w:rsidP="00E93ED0">
            <w:pPr>
              <w:widowControl w:val="0"/>
              <w:suppressAutoHyphens/>
              <w:snapToGrid w:val="0"/>
              <w:jc w:val="both"/>
              <w:rPr>
                <w:sz w:val="28"/>
                <w:szCs w:val="28"/>
                <w:lang w:eastAsia="ar-SA"/>
              </w:rPr>
            </w:pPr>
            <w:proofErr w:type="spellStart"/>
            <w:r>
              <w:rPr>
                <w:sz w:val="28"/>
                <w:szCs w:val="28"/>
                <w:lang w:eastAsia="ar-SA"/>
              </w:rPr>
              <w:t>Белокрестск</w:t>
            </w:r>
            <w:r w:rsidR="0013036A">
              <w:rPr>
                <w:sz w:val="28"/>
                <w:szCs w:val="28"/>
                <w:lang w:eastAsia="ar-SA"/>
              </w:rPr>
              <w:t>ое</w:t>
            </w:r>
            <w:proofErr w:type="spellEnd"/>
            <w:r>
              <w:rPr>
                <w:sz w:val="28"/>
                <w:szCs w:val="28"/>
                <w:lang w:eastAsia="ar-SA"/>
              </w:rPr>
              <w:t xml:space="preserve"> </w:t>
            </w:r>
            <w:r w:rsidR="0013036A" w:rsidRPr="0013036A">
              <w:rPr>
                <w:sz w:val="28"/>
                <w:szCs w:val="28"/>
                <w:lang w:eastAsia="ar-SA"/>
              </w:rPr>
              <w:t>территориальное управление</w:t>
            </w:r>
          </w:p>
          <w:p w:rsidR="00E93ED0" w:rsidRPr="00E93ED0" w:rsidRDefault="00E93ED0" w:rsidP="00E93ED0">
            <w:pPr>
              <w:widowControl w:val="0"/>
              <w:suppressAutoHyphens/>
              <w:snapToGrid w:val="0"/>
              <w:jc w:val="both"/>
              <w:rPr>
                <w:sz w:val="28"/>
                <w:szCs w:val="28"/>
                <w:lang w:eastAsia="ar-SA"/>
              </w:rPr>
            </w:pPr>
            <w:r>
              <w:rPr>
                <w:sz w:val="28"/>
                <w:szCs w:val="28"/>
                <w:lang w:eastAsia="ar-SA"/>
              </w:rPr>
              <w:t>Первомайск</w:t>
            </w:r>
            <w:r w:rsidR="0013036A">
              <w:rPr>
                <w:sz w:val="28"/>
                <w:szCs w:val="28"/>
                <w:lang w:eastAsia="ar-SA"/>
              </w:rPr>
              <w:t>ое</w:t>
            </w:r>
            <w:r>
              <w:rPr>
                <w:sz w:val="28"/>
                <w:szCs w:val="28"/>
                <w:lang w:eastAsia="ar-SA"/>
              </w:rPr>
              <w:t xml:space="preserve"> </w:t>
            </w:r>
            <w:r w:rsidR="0013036A" w:rsidRPr="0013036A">
              <w:rPr>
                <w:sz w:val="28"/>
                <w:szCs w:val="28"/>
                <w:lang w:eastAsia="ar-SA"/>
              </w:rPr>
              <w:t>территориальное управление</w:t>
            </w:r>
          </w:p>
          <w:p w:rsidR="00E93ED0" w:rsidRPr="00E93ED0" w:rsidRDefault="00E93ED0" w:rsidP="00E93ED0">
            <w:pPr>
              <w:widowControl w:val="0"/>
              <w:suppressAutoHyphens/>
              <w:jc w:val="both"/>
              <w:rPr>
                <w:sz w:val="28"/>
                <w:szCs w:val="28"/>
                <w:lang w:eastAsia="ar-SA"/>
              </w:rPr>
            </w:pPr>
          </w:p>
        </w:tc>
      </w:tr>
      <w:tr w:rsidR="00E93ED0" w:rsidRPr="00E93ED0" w:rsidTr="00E93ED0">
        <w:tc>
          <w:tcPr>
            <w:tcW w:w="2988" w:type="dxa"/>
            <w:shd w:val="clear" w:color="auto" w:fill="auto"/>
          </w:tcPr>
          <w:p w:rsidR="00E93ED0" w:rsidRPr="00E93ED0" w:rsidRDefault="00E93ED0" w:rsidP="00E93ED0">
            <w:pPr>
              <w:widowControl w:val="0"/>
              <w:suppressAutoHyphens/>
              <w:snapToGrid w:val="0"/>
              <w:rPr>
                <w:sz w:val="28"/>
                <w:szCs w:val="28"/>
                <w:lang w:eastAsia="ar-SA"/>
              </w:rPr>
            </w:pPr>
            <w:r w:rsidRPr="00E93ED0">
              <w:rPr>
                <w:sz w:val="28"/>
                <w:szCs w:val="28"/>
                <w:lang w:eastAsia="ar-SA"/>
              </w:rPr>
              <w:t>Подпрограммы муниципальной программы</w:t>
            </w:r>
          </w:p>
        </w:tc>
        <w:tc>
          <w:tcPr>
            <w:tcW w:w="6582" w:type="dxa"/>
            <w:shd w:val="clear" w:color="auto" w:fill="auto"/>
          </w:tcPr>
          <w:p w:rsidR="00E93ED0" w:rsidRPr="00E93ED0" w:rsidRDefault="00E93ED0" w:rsidP="00E93ED0">
            <w:pPr>
              <w:widowControl w:val="0"/>
              <w:suppressAutoHyphens/>
              <w:snapToGrid w:val="0"/>
              <w:rPr>
                <w:sz w:val="28"/>
                <w:szCs w:val="28"/>
                <w:lang w:eastAsia="ar-SA"/>
              </w:rPr>
            </w:pPr>
            <w:r w:rsidRPr="00E93ED0">
              <w:rPr>
                <w:sz w:val="28"/>
                <w:szCs w:val="28"/>
                <w:lang w:eastAsia="ar-SA"/>
              </w:rPr>
              <w:t xml:space="preserve">«Благоустройство </w:t>
            </w:r>
            <w:r w:rsidR="00DB6922">
              <w:rPr>
                <w:sz w:val="28"/>
                <w:szCs w:val="28"/>
                <w:lang w:eastAsia="ar-SA"/>
              </w:rPr>
              <w:t>территорий населенных пунктов</w:t>
            </w:r>
            <w:r w:rsidRPr="00E93ED0">
              <w:rPr>
                <w:sz w:val="28"/>
                <w:szCs w:val="28"/>
                <w:lang w:eastAsia="ar-SA"/>
              </w:rPr>
              <w:t xml:space="preserve"> Чагодощенского муниципального округа»;</w:t>
            </w:r>
          </w:p>
          <w:p w:rsidR="00E93ED0" w:rsidRPr="00E93ED0" w:rsidRDefault="00E93ED0" w:rsidP="00DB6922">
            <w:pPr>
              <w:widowControl w:val="0"/>
              <w:suppressAutoHyphens/>
              <w:rPr>
                <w:sz w:val="28"/>
                <w:szCs w:val="28"/>
                <w:lang w:eastAsia="ar-SA"/>
              </w:rPr>
            </w:pPr>
            <w:r w:rsidRPr="00E93ED0">
              <w:rPr>
                <w:sz w:val="28"/>
                <w:szCs w:val="28"/>
                <w:lang w:eastAsia="ar-SA"/>
              </w:rPr>
              <w:t>«Формирован</w:t>
            </w:r>
            <w:r w:rsidR="009B1779">
              <w:rPr>
                <w:sz w:val="28"/>
                <w:szCs w:val="28"/>
                <w:lang w:eastAsia="ar-SA"/>
              </w:rPr>
              <w:t>ие современной городской среды</w:t>
            </w:r>
            <w:r w:rsidRPr="00E93ED0">
              <w:rPr>
                <w:sz w:val="28"/>
                <w:szCs w:val="28"/>
                <w:lang w:eastAsia="ar-SA"/>
              </w:rPr>
              <w:t>»</w:t>
            </w:r>
          </w:p>
        </w:tc>
      </w:tr>
      <w:tr w:rsidR="00E93ED0" w:rsidRPr="00E93ED0" w:rsidTr="00E93ED0">
        <w:trPr>
          <w:trHeight w:val="73"/>
        </w:trPr>
        <w:tc>
          <w:tcPr>
            <w:tcW w:w="2988" w:type="dxa"/>
            <w:shd w:val="clear" w:color="auto" w:fill="auto"/>
          </w:tcPr>
          <w:p w:rsidR="00E93ED0" w:rsidRPr="00E93ED0" w:rsidRDefault="00E93ED0" w:rsidP="00E93ED0">
            <w:pPr>
              <w:widowControl w:val="0"/>
              <w:suppressAutoHyphens/>
              <w:snapToGrid w:val="0"/>
              <w:rPr>
                <w:sz w:val="28"/>
                <w:szCs w:val="28"/>
                <w:lang w:eastAsia="ar-SA"/>
              </w:rPr>
            </w:pPr>
            <w:r w:rsidRPr="00E93ED0">
              <w:rPr>
                <w:sz w:val="28"/>
                <w:szCs w:val="28"/>
                <w:lang w:eastAsia="ar-SA"/>
              </w:rPr>
              <w:t xml:space="preserve">Цель </w:t>
            </w:r>
          </w:p>
          <w:p w:rsidR="00E93ED0" w:rsidRPr="00E93ED0" w:rsidRDefault="00E93ED0" w:rsidP="00E93ED0">
            <w:pPr>
              <w:widowControl w:val="0"/>
              <w:suppressAutoHyphens/>
              <w:rPr>
                <w:sz w:val="28"/>
                <w:szCs w:val="28"/>
                <w:lang w:eastAsia="ar-SA"/>
              </w:rPr>
            </w:pPr>
            <w:r w:rsidRPr="00E93ED0">
              <w:rPr>
                <w:sz w:val="28"/>
                <w:szCs w:val="28"/>
                <w:lang w:eastAsia="ar-SA"/>
              </w:rPr>
              <w:t>муниципальной программы</w:t>
            </w:r>
          </w:p>
          <w:p w:rsidR="00E93ED0" w:rsidRPr="00E93ED0" w:rsidRDefault="00E93ED0" w:rsidP="00E93ED0">
            <w:pPr>
              <w:widowControl w:val="0"/>
              <w:suppressAutoHyphens/>
              <w:rPr>
                <w:sz w:val="28"/>
                <w:szCs w:val="28"/>
                <w:lang w:eastAsia="ar-SA"/>
              </w:rPr>
            </w:pPr>
          </w:p>
        </w:tc>
        <w:tc>
          <w:tcPr>
            <w:tcW w:w="6582" w:type="dxa"/>
            <w:shd w:val="clear" w:color="auto" w:fill="auto"/>
          </w:tcPr>
          <w:p w:rsidR="00E93ED0" w:rsidRPr="00E93ED0" w:rsidRDefault="00E93ED0" w:rsidP="00E93ED0">
            <w:pPr>
              <w:widowControl w:val="0"/>
              <w:tabs>
                <w:tab w:val="left" w:pos="317"/>
              </w:tabs>
              <w:suppressAutoHyphens/>
              <w:jc w:val="both"/>
              <w:rPr>
                <w:sz w:val="28"/>
                <w:szCs w:val="28"/>
                <w:lang w:eastAsia="ar-SA"/>
              </w:rPr>
            </w:pPr>
            <w:r w:rsidRPr="00E93ED0">
              <w:rPr>
                <w:sz w:val="28"/>
                <w:szCs w:val="28"/>
                <w:lang w:eastAsia="ar-SA"/>
              </w:rPr>
              <w:t>повышение уровня жизни граждан Чагодощенского муниципального округа</w:t>
            </w:r>
          </w:p>
          <w:p w:rsidR="00E93ED0" w:rsidRPr="00E93ED0" w:rsidRDefault="00E93ED0" w:rsidP="00E93ED0">
            <w:pPr>
              <w:widowControl w:val="0"/>
              <w:tabs>
                <w:tab w:val="left" w:pos="317"/>
              </w:tabs>
              <w:suppressAutoHyphens/>
              <w:ind w:firstLine="273"/>
              <w:jc w:val="both"/>
              <w:rPr>
                <w:rFonts w:cs="Calibri"/>
                <w:spacing w:val="6"/>
                <w:sz w:val="28"/>
                <w:szCs w:val="28"/>
                <w:lang w:eastAsia="ar-SA"/>
              </w:rPr>
            </w:pPr>
          </w:p>
        </w:tc>
      </w:tr>
      <w:tr w:rsidR="00E93ED0" w:rsidRPr="00E93ED0" w:rsidTr="00E93ED0">
        <w:tc>
          <w:tcPr>
            <w:tcW w:w="2988" w:type="dxa"/>
            <w:shd w:val="clear" w:color="auto" w:fill="auto"/>
          </w:tcPr>
          <w:p w:rsidR="00E93ED0" w:rsidRPr="00E93ED0" w:rsidRDefault="00E93ED0" w:rsidP="00E93ED0">
            <w:pPr>
              <w:widowControl w:val="0"/>
              <w:suppressAutoHyphens/>
              <w:snapToGrid w:val="0"/>
              <w:rPr>
                <w:sz w:val="28"/>
                <w:szCs w:val="28"/>
                <w:lang w:eastAsia="ar-SA"/>
              </w:rPr>
            </w:pPr>
            <w:r w:rsidRPr="00E93ED0">
              <w:rPr>
                <w:sz w:val="28"/>
                <w:szCs w:val="28"/>
                <w:lang w:eastAsia="ar-SA"/>
              </w:rPr>
              <w:t xml:space="preserve">Задачи </w:t>
            </w:r>
          </w:p>
          <w:p w:rsidR="00E93ED0" w:rsidRPr="00E93ED0" w:rsidRDefault="00E93ED0" w:rsidP="00E93ED0">
            <w:pPr>
              <w:widowControl w:val="0"/>
              <w:suppressAutoHyphens/>
              <w:snapToGrid w:val="0"/>
              <w:rPr>
                <w:sz w:val="28"/>
                <w:szCs w:val="28"/>
                <w:lang w:eastAsia="ar-SA"/>
              </w:rPr>
            </w:pPr>
            <w:r w:rsidRPr="00E93ED0">
              <w:rPr>
                <w:sz w:val="28"/>
                <w:szCs w:val="28"/>
                <w:lang w:eastAsia="ar-SA"/>
              </w:rPr>
              <w:t>муниципальной программы</w:t>
            </w:r>
          </w:p>
          <w:p w:rsidR="00E93ED0" w:rsidRPr="00E93ED0" w:rsidRDefault="00E93ED0" w:rsidP="00E93ED0">
            <w:pPr>
              <w:widowControl w:val="0"/>
              <w:suppressAutoHyphens/>
              <w:rPr>
                <w:sz w:val="28"/>
                <w:szCs w:val="28"/>
                <w:lang w:eastAsia="ar-SA"/>
              </w:rPr>
            </w:pPr>
          </w:p>
        </w:tc>
        <w:tc>
          <w:tcPr>
            <w:tcW w:w="6582" w:type="dxa"/>
            <w:shd w:val="clear" w:color="auto" w:fill="auto"/>
          </w:tcPr>
          <w:p w:rsidR="00E93ED0" w:rsidRDefault="00E93ED0" w:rsidP="00E93ED0">
            <w:pPr>
              <w:rPr>
                <w:sz w:val="28"/>
                <w:szCs w:val="28"/>
              </w:rPr>
            </w:pPr>
            <w:r>
              <w:rPr>
                <w:sz w:val="28"/>
                <w:szCs w:val="28"/>
              </w:rPr>
              <w:t>О</w:t>
            </w:r>
            <w:r w:rsidRPr="00E93ED0">
              <w:rPr>
                <w:sz w:val="28"/>
                <w:szCs w:val="28"/>
              </w:rPr>
              <w:t>рганизация уличного освещения;</w:t>
            </w:r>
          </w:p>
          <w:p w:rsidR="00E93ED0" w:rsidRDefault="00E93ED0" w:rsidP="00E93ED0">
            <w:pPr>
              <w:rPr>
                <w:sz w:val="28"/>
                <w:szCs w:val="28"/>
              </w:rPr>
            </w:pPr>
            <w:r>
              <w:rPr>
                <w:sz w:val="28"/>
                <w:szCs w:val="28"/>
              </w:rPr>
              <w:t>Б</w:t>
            </w:r>
            <w:r w:rsidRPr="00E93ED0">
              <w:rPr>
                <w:sz w:val="28"/>
                <w:szCs w:val="28"/>
              </w:rPr>
              <w:t>лагоустройство и повышение вн</w:t>
            </w:r>
            <w:r>
              <w:rPr>
                <w:sz w:val="28"/>
                <w:szCs w:val="28"/>
              </w:rPr>
              <w:t>ешней привлекательности населенных пунктов;</w:t>
            </w:r>
          </w:p>
          <w:p w:rsidR="00E93ED0" w:rsidRPr="00E93ED0" w:rsidRDefault="00E93ED0" w:rsidP="00E93ED0">
            <w:pPr>
              <w:rPr>
                <w:sz w:val="28"/>
                <w:szCs w:val="28"/>
              </w:rPr>
            </w:pPr>
            <w:r w:rsidRPr="00E93ED0">
              <w:rPr>
                <w:sz w:val="28"/>
                <w:szCs w:val="28"/>
              </w:rPr>
              <w:t xml:space="preserve">Повышение уровня благоустройства дворовых территорий Чагодощенского муниципального округа; </w:t>
            </w:r>
          </w:p>
          <w:p w:rsidR="00E93ED0" w:rsidRPr="00E93ED0" w:rsidRDefault="00B1158C" w:rsidP="00E93ED0">
            <w:pPr>
              <w:widowControl w:val="0"/>
              <w:suppressAutoHyphens/>
              <w:autoSpaceDE w:val="0"/>
              <w:jc w:val="both"/>
              <w:rPr>
                <w:rFonts w:eastAsia="Arial"/>
                <w:sz w:val="28"/>
                <w:szCs w:val="28"/>
                <w:lang w:eastAsia="ar-SA"/>
              </w:rPr>
            </w:pPr>
            <w:r>
              <w:rPr>
                <w:sz w:val="28"/>
                <w:szCs w:val="28"/>
              </w:rPr>
              <w:t>П</w:t>
            </w:r>
            <w:r w:rsidR="00E93ED0" w:rsidRPr="00E93ED0">
              <w:rPr>
                <w:sz w:val="28"/>
                <w:szCs w:val="28"/>
              </w:rPr>
              <w:t xml:space="preserve">овышение уровня благоустройства </w:t>
            </w:r>
            <w:r>
              <w:rPr>
                <w:sz w:val="28"/>
                <w:szCs w:val="28"/>
              </w:rPr>
              <w:t>общественных территорий</w:t>
            </w:r>
            <w:r w:rsidR="00E93ED0" w:rsidRPr="00E93ED0">
              <w:rPr>
                <w:sz w:val="28"/>
                <w:szCs w:val="28"/>
              </w:rPr>
              <w:t xml:space="preserve"> Чагодощенского муниципального округа.</w:t>
            </w:r>
          </w:p>
        </w:tc>
      </w:tr>
      <w:tr w:rsidR="00E93ED0" w:rsidRPr="00E93ED0" w:rsidTr="00E93ED0">
        <w:tc>
          <w:tcPr>
            <w:tcW w:w="2988" w:type="dxa"/>
            <w:shd w:val="clear" w:color="auto" w:fill="auto"/>
          </w:tcPr>
          <w:p w:rsidR="00E93ED0" w:rsidRPr="00E93ED0" w:rsidRDefault="00E93ED0" w:rsidP="00E93ED0">
            <w:pPr>
              <w:widowControl w:val="0"/>
              <w:suppressAutoHyphens/>
              <w:snapToGrid w:val="0"/>
              <w:rPr>
                <w:sz w:val="28"/>
                <w:szCs w:val="28"/>
                <w:lang w:eastAsia="ar-SA"/>
              </w:rPr>
            </w:pPr>
            <w:r w:rsidRPr="00E93ED0">
              <w:rPr>
                <w:sz w:val="28"/>
                <w:szCs w:val="28"/>
                <w:lang w:eastAsia="ar-SA"/>
              </w:rPr>
              <w:t>Целевые индикаторы и показатели муниципальной программы</w:t>
            </w:r>
          </w:p>
          <w:p w:rsidR="00E93ED0" w:rsidRPr="00E93ED0" w:rsidRDefault="00E93ED0" w:rsidP="00E93ED0">
            <w:pPr>
              <w:widowControl w:val="0"/>
              <w:suppressAutoHyphens/>
              <w:rPr>
                <w:sz w:val="28"/>
                <w:szCs w:val="28"/>
                <w:lang w:eastAsia="ar-SA"/>
              </w:rPr>
            </w:pPr>
          </w:p>
        </w:tc>
        <w:tc>
          <w:tcPr>
            <w:tcW w:w="6582" w:type="dxa"/>
            <w:shd w:val="clear" w:color="auto" w:fill="auto"/>
          </w:tcPr>
          <w:p w:rsidR="00E93ED0" w:rsidRPr="00E93ED0" w:rsidRDefault="00E93ED0" w:rsidP="00E93ED0">
            <w:pPr>
              <w:tabs>
                <w:tab w:val="left" w:pos="317"/>
              </w:tabs>
              <w:suppressAutoHyphens/>
              <w:snapToGrid w:val="0"/>
              <w:jc w:val="both"/>
              <w:rPr>
                <w:rFonts w:cs="Calibri"/>
                <w:sz w:val="28"/>
                <w:szCs w:val="28"/>
                <w:lang w:eastAsia="ar-SA"/>
              </w:rPr>
            </w:pPr>
            <w:r w:rsidRPr="00E93ED0">
              <w:rPr>
                <w:rFonts w:cs="Calibri"/>
                <w:sz w:val="28"/>
                <w:szCs w:val="28"/>
                <w:lang w:eastAsia="ar-SA"/>
              </w:rPr>
              <w:t xml:space="preserve">Доля современных </w:t>
            </w:r>
            <w:proofErr w:type="spellStart"/>
            <w:r w:rsidRPr="00E93ED0">
              <w:rPr>
                <w:rFonts w:cs="Calibri"/>
                <w:sz w:val="28"/>
                <w:szCs w:val="28"/>
                <w:lang w:eastAsia="ar-SA"/>
              </w:rPr>
              <w:t>энергоэффективных</w:t>
            </w:r>
            <w:proofErr w:type="spellEnd"/>
            <w:r w:rsidRPr="00E93ED0">
              <w:rPr>
                <w:rFonts w:cs="Calibri"/>
                <w:sz w:val="28"/>
                <w:szCs w:val="28"/>
                <w:lang w:eastAsia="ar-SA"/>
              </w:rPr>
              <w:t xml:space="preserve"> светильников в общем количестве светильников наружного освещения;</w:t>
            </w:r>
          </w:p>
          <w:p w:rsidR="00E93ED0" w:rsidRPr="00E93ED0" w:rsidRDefault="00E93ED0" w:rsidP="00E93ED0">
            <w:pPr>
              <w:tabs>
                <w:tab w:val="left" w:pos="317"/>
              </w:tabs>
              <w:suppressAutoHyphens/>
              <w:snapToGrid w:val="0"/>
              <w:jc w:val="both"/>
              <w:rPr>
                <w:rFonts w:cs="Calibri"/>
                <w:sz w:val="28"/>
                <w:szCs w:val="28"/>
                <w:lang w:eastAsia="ar-SA"/>
              </w:rPr>
            </w:pPr>
            <w:r w:rsidRPr="00E93ED0">
              <w:rPr>
                <w:rFonts w:cs="Calibri"/>
                <w:sz w:val="28"/>
                <w:szCs w:val="28"/>
                <w:lang w:eastAsia="ar-SA"/>
              </w:rPr>
              <w:t xml:space="preserve">Площадь земельных участков, обработанных </w:t>
            </w:r>
            <w:proofErr w:type="spellStart"/>
            <w:r w:rsidRPr="00E93ED0">
              <w:rPr>
                <w:rFonts w:cs="Calibri"/>
                <w:sz w:val="28"/>
                <w:szCs w:val="28"/>
                <w:lang w:eastAsia="ar-SA"/>
              </w:rPr>
              <w:t>акарицидными</w:t>
            </w:r>
            <w:proofErr w:type="spellEnd"/>
            <w:r w:rsidRPr="00E93ED0">
              <w:rPr>
                <w:rFonts w:cs="Calibri"/>
                <w:sz w:val="28"/>
                <w:szCs w:val="28"/>
                <w:lang w:eastAsia="ar-SA"/>
              </w:rPr>
              <w:t xml:space="preserve"> средствами;</w:t>
            </w:r>
          </w:p>
          <w:p w:rsidR="00E93ED0" w:rsidRPr="00E93ED0" w:rsidRDefault="00E93ED0" w:rsidP="00E93ED0">
            <w:pPr>
              <w:tabs>
                <w:tab w:val="left" w:pos="317"/>
              </w:tabs>
              <w:suppressAutoHyphens/>
              <w:snapToGrid w:val="0"/>
              <w:jc w:val="both"/>
              <w:rPr>
                <w:rFonts w:cs="Calibri"/>
                <w:sz w:val="28"/>
                <w:szCs w:val="28"/>
                <w:lang w:eastAsia="ar-SA"/>
              </w:rPr>
            </w:pPr>
            <w:r w:rsidRPr="00E93ED0">
              <w:rPr>
                <w:rFonts w:cs="Calibri"/>
                <w:sz w:val="28"/>
                <w:szCs w:val="28"/>
                <w:lang w:eastAsia="ar-SA"/>
              </w:rPr>
              <w:t>Доля отремонтированных памятников;</w:t>
            </w:r>
          </w:p>
          <w:p w:rsidR="00E93ED0" w:rsidRPr="00E93ED0" w:rsidRDefault="00E93ED0" w:rsidP="00E93ED0">
            <w:pPr>
              <w:tabs>
                <w:tab w:val="left" w:pos="317"/>
              </w:tabs>
              <w:suppressAutoHyphens/>
              <w:snapToGrid w:val="0"/>
              <w:jc w:val="both"/>
              <w:rPr>
                <w:rFonts w:cs="Calibri"/>
                <w:sz w:val="28"/>
                <w:szCs w:val="28"/>
                <w:lang w:eastAsia="ar-SA"/>
              </w:rPr>
            </w:pPr>
            <w:r w:rsidRPr="00E93ED0">
              <w:rPr>
                <w:rFonts w:cs="Calibri"/>
                <w:sz w:val="28"/>
                <w:szCs w:val="28"/>
                <w:lang w:eastAsia="ar-SA"/>
              </w:rPr>
              <w:t>Объем мусора, вывезенного после санитарной очистки территорий;</w:t>
            </w:r>
          </w:p>
          <w:p w:rsidR="00E93ED0" w:rsidRDefault="00E93ED0" w:rsidP="00E93ED0">
            <w:pPr>
              <w:widowControl w:val="0"/>
              <w:suppressAutoHyphens/>
              <w:autoSpaceDE w:val="0"/>
              <w:jc w:val="both"/>
              <w:rPr>
                <w:rFonts w:cs="Calibri"/>
                <w:sz w:val="28"/>
                <w:szCs w:val="28"/>
                <w:lang w:eastAsia="ar-SA"/>
              </w:rPr>
            </w:pPr>
            <w:r w:rsidRPr="00E93ED0">
              <w:rPr>
                <w:rFonts w:cs="Calibri"/>
                <w:sz w:val="28"/>
                <w:szCs w:val="28"/>
                <w:lang w:eastAsia="ar-SA"/>
              </w:rPr>
              <w:t>Количество благоустроенных детских площадок.</w:t>
            </w:r>
          </w:p>
          <w:p w:rsidR="00E93ED0" w:rsidRPr="00E93ED0" w:rsidRDefault="00E93ED0" w:rsidP="00E93ED0">
            <w:pPr>
              <w:widowControl w:val="0"/>
              <w:suppressAutoHyphens/>
              <w:autoSpaceDE w:val="0"/>
              <w:jc w:val="both"/>
              <w:rPr>
                <w:rFonts w:cs="Calibri"/>
                <w:sz w:val="28"/>
                <w:szCs w:val="28"/>
                <w:lang w:eastAsia="ar-SA"/>
              </w:rPr>
            </w:pPr>
            <w:r>
              <w:rPr>
                <w:rFonts w:cs="Calibri"/>
                <w:sz w:val="28"/>
                <w:szCs w:val="28"/>
                <w:lang w:eastAsia="ar-SA"/>
              </w:rPr>
              <w:t>К</w:t>
            </w:r>
            <w:r w:rsidRPr="00E93ED0">
              <w:rPr>
                <w:sz w:val="28"/>
                <w:szCs w:val="28"/>
              </w:rPr>
              <w:t>оличество благоустроенных дворовых территорий Чагодощенского муниципального округа;</w:t>
            </w:r>
          </w:p>
          <w:p w:rsidR="00E93ED0" w:rsidRPr="00E93ED0" w:rsidRDefault="00E93ED0" w:rsidP="00E93ED0">
            <w:pPr>
              <w:rPr>
                <w:sz w:val="28"/>
                <w:szCs w:val="28"/>
              </w:rPr>
            </w:pPr>
            <w:r>
              <w:rPr>
                <w:sz w:val="28"/>
                <w:szCs w:val="28"/>
              </w:rPr>
              <w:t>Д</w:t>
            </w:r>
            <w:r w:rsidRPr="00E93ED0">
              <w:rPr>
                <w:sz w:val="28"/>
                <w:szCs w:val="28"/>
              </w:rPr>
              <w:t xml:space="preserve">оля благоустроенных дворовых территорий от общего количества дворовых территорий Чагодощенского муниципального округа (%); </w:t>
            </w:r>
          </w:p>
          <w:p w:rsidR="00E93ED0" w:rsidRPr="00E93ED0" w:rsidRDefault="00E93ED0" w:rsidP="00E93ED0">
            <w:pPr>
              <w:rPr>
                <w:sz w:val="28"/>
                <w:szCs w:val="28"/>
              </w:rPr>
            </w:pPr>
            <w:r>
              <w:rPr>
                <w:sz w:val="28"/>
                <w:szCs w:val="28"/>
              </w:rPr>
              <w:lastRenderedPageBreak/>
              <w:t>К</w:t>
            </w:r>
            <w:r w:rsidRPr="00E93ED0">
              <w:rPr>
                <w:sz w:val="28"/>
                <w:szCs w:val="28"/>
              </w:rPr>
              <w:t xml:space="preserve">оличество благоустроенных </w:t>
            </w:r>
            <w:r w:rsidR="00B1158C">
              <w:rPr>
                <w:sz w:val="28"/>
                <w:szCs w:val="28"/>
              </w:rPr>
              <w:t xml:space="preserve">общественных </w:t>
            </w:r>
            <w:r w:rsidRPr="00E93ED0">
              <w:rPr>
                <w:sz w:val="28"/>
                <w:szCs w:val="28"/>
              </w:rPr>
              <w:t>территорий Чагодощенского муниципального округа;</w:t>
            </w:r>
          </w:p>
          <w:p w:rsidR="00E93ED0" w:rsidRPr="00E93ED0" w:rsidRDefault="00E93ED0" w:rsidP="00E93ED0">
            <w:pPr>
              <w:rPr>
                <w:sz w:val="28"/>
                <w:szCs w:val="28"/>
              </w:rPr>
            </w:pPr>
            <w:r>
              <w:rPr>
                <w:sz w:val="28"/>
                <w:szCs w:val="28"/>
              </w:rPr>
              <w:t>Д</w:t>
            </w:r>
            <w:r w:rsidRPr="00E93ED0">
              <w:rPr>
                <w:sz w:val="28"/>
                <w:szCs w:val="28"/>
              </w:rPr>
              <w:t xml:space="preserve">оля благоустроенных </w:t>
            </w:r>
            <w:r w:rsidR="00B1158C">
              <w:rPr>
                <w:sz w:val="28"/>
                <w:szCs w:val="28"/>
              </w:rPr>
              <w:t xml:space="preserve">общественных </w:t>
            </w:r>
            <w:r w:rsidRPr="00E93ED0">
              <w:rPr>
                <w:sz w:val="28"/>
                <w:szCs w:val="28"/>
              </w:rPr>
              <w:t>территорий от общего количества таких территорий Чагодощенского муниципального округа (%),</w:t>
            </w:r>
          </w:p>
          <w:p w:rsidR="00E93ED0" w:rsidRPr="00E93ED0" w:rsidRDefault="00E93ED0" w:rsidP="00E93ED0">
            <w:pPr>
              <w:rPr>
                <w:sz w:val="28"/>
                <w:szCs w:val="28"/>
              </w:rPr>
            </w:pPr>
            <w:r>
              <w:rPr>
                <w:sz w:val="28"/>
                <w:szCs w:val="28"/>
              </w:rPr>
              <w:t>Д</w:t>
            </w:r>
            <w:r w:rsidRPr="00E93ED0">
              <w:rPr>
                <w:sz w:val="28"/>
                <w:szCs w:val="28"/>
              </w:rPr>
              <w:t>оля граждан, принявших участие в решении вопросов городской среды, от общего количества граждан в возрасте от 14 лет, проживающих в муниципальном округе (%)</w:t>
            </w:r>
          </w:p>
        </w:tc>
      </w:tr>
      <w:tr w:rsidR="00E93ED0" w:rsidRPr="00E93ED0" w:rsidTr="00E93ED0">
        <w:tc>
          <w:tcPr>
            <w:tcW w:w="2988" w:type="dxa"/>
            <w:shd w:val="clear" w:color="auto" w:fill="auto"/>
          </w:tcPr>
          <w:p w:rsidR="00E93ED0" w:rsidRPr="00E93ED0" w:rsidRDefault="00E93ED0" w:rsidP="00E93ED0">
            <w:pPr>
              <w:widowControl w:val="0"/>
              <w:suppressAutoHyphens/>
              <w:rPr>
                <w:sz w:val="28"/>
                <w:szCs w:val="28"/>
                <w:lang w:eastAsia="ar-SA"/>
              </w:rPr>
            </w:pPr>
            <w:r w:rsidRPr="00E93ED0">
              <w:rPr>
                <w:sz w:val="28"/>
                <w:szCs w:val="28"/>
                <w:lang w:eastAsia="ar-SA"/>
              </w:rPr>
              <w:lastRenderedPageBreak/>
              <w:t>Сроки реализации муниципальной программы</w:t>
            </w:r>
          </w:p>
        </w:tc>
        <w:tc>
          <w:tcPr>
            <w:tcW w:w="6582" w:type="dxa"/>
            <w:shd w:val="clear" w:color="auto" w:fill="auto"/>
          </w:tcPr>
          <w:p w:rsidR="00E93ED0" w:rsidRPr="00E93ED0" w:rsidRDefault="00E93ED0" w:rsidP="00E93ED0">
            <w:pPr>
              <w:tabs>
                <w:tab w:val="left" w:pos="317"/>
              </w:tabs>
              <w:suppressAutoHyphens/>
              <w:snapToGrid w:val="0"/>
              <w:rPr>
                <w:rFonts w:cs="Calibri"/>
                <w:spacing w:val="6"/>
                <w:sz w:val="28"/>
                <w:szCs w:val="28"/>
                <w:lang w:eastAsia="ar-SA"/>
              </w:rPr>
            </w:pPr>
          </w:p>
          <w:p w:rsidR="00E93ED0" w:rsidRPr="00E93ED0" w:rsidRDefault="00E93ED0" w:rsidP="00E93ED0">
            <w:pPr>
              <w:tabs>
                <w:tab w:val="left" w:pos="317"/>
              </w:tabs>
              <w:suppressAutoHyphens/>
              <w:rPr>
                <w:rFonts w:cs="Calibri"/>
                <w:spacing w:val="6"/>
                <w:sz w:val="28"/>
                <w:szCs w:val="28"/>
                <w:lang w:eastAsia="ar-SA"/>
              </w:rPr>
            </w:pPr>
            <w:r w:rsidRPr="00E93ED0">
              <w:rPr>
                <w:rFonts w:cs="Calibri"/>
                <w:spacing w:val="6"/>
                <w:sz w:val="28"/>
                <w:szCs w:val="28"/>
                <w:lang w:eastAsia="ar-SA"/>
              </w:rPr>
              <w:t>2023-20</w:t>
            </w:r>
            <w:r w:rsidR="0013036A">
              <w:rPr>
                <w:rFonts w:cs="Calibri"/>
                <w:spacing w:val="6"/>
                <w:sz w:val="28"/>
                <w:szCs w:val="28"/>
                <w:lang w:eastAsia="ar-SA"/>
              </w:rPr>
              <w:t>30</w:t>
            </w:r>
            <w:r w:rsidRPr="00E93ED0">
              <w:rPr>
                <w:rFonts w:cs="Calibri"/>
                <w:spacing w:val="6"/>
                <w:sz w:val="28"/>
                <w:szCs w:val="28"/>
                <w:lang w:eastAsia="ar-SA"/>
              </w:rPr>
              <w:t xml:space="preserve"> годы</w:t>
            </w:r>
          </w:p>
          <w:p w:rsidR="00E93ED0" w:rsidRPr="00E93ED0" w:rsidRDefault="00E93ED0" w:rsidP="00E93ED0">
            <w:pPr>
              <w:tabs>
                <w:tab w:val="left" w:pos="317"/>
              </w:tabs>
              <w:suppressAutoHyphens/>
              <w:rPr>
                <w:rFonts w:cs="Calibri"/>
                <w:sz w:val="28"/>
                <w:szCs w:val="28"/>
                <w:lang w:eastAsia="ar-SA"/>
              </w:rPr>
            </w:pPr>
          </w:p>
        </w:tc>
      </w:tr>
      <w:tr w:rsidR="00E93ED0" w:rsidRPr="00E93ED0" w:rsidTr="00E93ED0">
        <w:tc>
          <w:tcPr>
            <w:tcW w:w="2988" w:type="dxa"/>
            <w:shd w:val="clear" w:color="auto" w:fill="auto"/>
          </w:tcPr>
          <w:p w:rsidR="00E93ED0" w:rsidRPr="00E93ED0" w:rsidRDefault="00E93ED0" w:rsidP="00E93ED0">
            <w:pPr>
              <w:widowControl w:val="0"/>
              <w:suppressAutoHyphens/>
              <w:snapToGrid w:val="0"/>
              <w:rPr>
                <w:sz w:val="28"/>
                <w:szCs w:val="28"/>
                <w:lang w:eastAsia="ar-SA"/>
              </w:rPr>
            </w:pPr>
            <w:r w:rsidRPr="00E93ED0">
              <w:rPr>
                <w:sz w:val="28"/>
                <w:szCs w:val="28"/>
                <w:lang w:eastAsia="ar-SA"/>
              </w:rPr>
              <w:t>Объемы бюджетных ассигнований муниципальной программы</w:t>
            </w:r>
          </w:p>
          <w:p w:rsidR="00E93ED0" w:rsidRPr="00E93ED0" w:rsidRDefault="00E93ED0" w:rsidP="00E93ED0">
            <w:pPr>
              <w:widowControl w:val="0"/>
              <w:suppressAutoHyphens/>
              <w:rPr>
                <w:sz w:val="28"/>
                <w:szCs w:val="28"/>
                <w:lang w:eastAsia="ar-SA"/>
              </w:rPr>
            </w:pPr>
          </w:p>
        </w:tc>
        <w:tc>
          <w:tcPr>
            <w:tcW w:w="6582" w:type="dxa"/>
            <w:shd w:val="clear" w:color="auto" w:fill="auto"/>
          </w:tcPr>
          <w:p w:rsidR="00E93ED0" w:rsidRPr="00C95E74" w:rsidRDefault="00E93ED0" w:rsidP="00E93ED0">
            <w:pPr>
              <w:widowControl w:val="0"/>
              <w:suppressAutoHyphens/>
              <w:autoSpaceDE w:val="0"/>
              <w:snapToGrid w:val="0"/>
              <w:rPr>
                <w:rFonts w:eastAsia="Arial"/>
                <w:sz w:val="28"/>
                <w:szCs w:val="28"/>
                <w:lang w:eastAsia="ar-SA"/>
              </w:rPr>
            </w:pPr>
            <w:r w:rsidRPr="00C95E74">
              <w:rPr>
                <w:rFonts w:eastAsia="Arial"/>
                <w:sz w:val="28"/>
                <w:szCs w:val="28"/>
                <w:lang w:eastAsia="ar-SA"/>
              </w:rPr>
              <w:t xml:space="preserve">общий объем бюджетных ассигнований на реализацию муниципальной программы – </w:t>
            </w:r>
            <w:r w:rsidR="007E15A4">
              <w:rPr>
                <w:rFonts w:eastAsia="Arial"/>
                <w:sz w:val="28"/>
                <w:szCs w:val="28"/>
                <w:lang w:eastAsia="ar-SA"/>
              </w:rPr>
              <w:t>113936,2</w:t>
            </w:r>
            <w:r w:rsidRPr="00C95E74">
              <w:rPr>
                <w:rFonts w:eastAsia="Arial"/>
                <w:sz w:val="28"/>
                <w:szCs w:val="28"/>
                <w:lang w:eastAsia="ar-SA"/>
              </w:rPr>
              <w:t xml:space="preserve"> тыс. рублей, в том числе по годам реализации:</w:t>
            </w:r>
          </w:p>
          <w:p w:rsidR="00E93ED0" w:rsidRPr="00C95E74" w:rsidRDefault="00E93ED0" w:rsidP="00E93ED0">
            <w:pPr>
              <w:widowControl w:val="0"/>
              <w:suppressAutoHyphens/>
              <w:autoSpaceDE w:val="0"/>
              <w:rPr>
                <w:rFonts w:eastAsia="Arial"/>
                <w:sz w:val="28"/>
                <w:szCs w:val="28"/>
                <w:lang w:eastAsia="ar-SA"/>
              </w:rPr>
            </w:pPr>
            <w:r w:rsidRPr="00C95E74">
              <w:rPr>
                <w:rFonts w:eastAsia="Arial"/>
                <w:sz w:val="28"/>
                <w:szCs w:val="28"/>
                <w:lang w:eastAsia="ar-SA"/>
              </w:rPr>
              <w:t xml:space="preserve">2023 год – </w:t>
            </w:r>
            <w:r w:rsidR="007E15A4" w:rsidRPr="007E15A4">
              <w:rPr>
                <w:rFonts w:eastAsia="Arial"/>
                <w:sz w:val="28"/>
                <w:szCs w:val="28"/>
                <w:lang w:eastAsia="ar-SA"/>
              </w:rPr>
              <w:t>27 312,5</w:t>
            </w:r>
            <w:r w:rsidRPr="00C95E74">
              <w:rPr>
                <w:rFonts w:eastAsia="Arial"/>
                <w:sz w:val="28"/>
                <w:szCs w:val="28"/>
                <w:lang w:eastAsia="ar-SA"/>
              </w:rPr>
              <w:t>тыс. рублей;</w:t>
            </w:r>
          </w:p>
          <w:p w:rsidR="00E93ED0" w:rsidRPr="00C95E74" w:rsidRDefault="00E93ED0" w:rsidP="00E93ED0">
            <w:pPr>
              <w:widowControl w:val="0"/>
              <w:suppressAutoHyphens/>
              <w:autoSpaceDE w:val="0"/>
              <w:rPr>
                <w:rFonts w:eastAsia="Arial"/>
                <w:sz w:val="28"/>
                <w:szCs w:val="28"/>
                <w:lang w:eastAsia="ar-SA"/>
              </w:rPr>
            </w:pPr>
            <w:r w:rsidRPr="00C95E74">
              <w:rPr>
                <w:rFonts w:eastAsia="Arial"/>
                <w:sz w:val="28"/>
                <w:szCs w:val="28"/>
                <w:lang w:eastAsia="ar-SA"/>
              </w:rPr>
              <w:t xml:space="preserve">2024 год – </w:t>
            </w:r>
            <w:r w:rsidR="007E15A4" w:rsidRPr="007E15A4">
              <w:rPr>
                <w:rFonts w:eastAsia="Arial"/>
                <w:sz w:val="28"/>
                <w:szCs w:val="28"/>
                <w:lang w:eastAsia="ar-SA"/>
              </w:rPr>
              <w:t>45 001,6</w:t>
            </w:r>
            <w:r w:rsidRPr="00C95E74">
              <w:rPr>
                <w:rFonts w:eastAsia="Arial"/>
                <w:sz w:val="28"/>
                <w:szCs w:val="28"/>
                <w:lang w:eastAsia="ar-SA"/>
              </w:rPr>
              <w:t>тыс. рублей;</w:t>
            </w:r>
          </w:p>
          <w:p w:rsidR="00E93ED0" w:rsidRDefault="00E93ED0" w:rsidP="00E93ED0">
            <w:pPr>
              <w:widowControl w:val="0"/>
              <w:suppressAutoHyphens/>
              <w:autoSpaceDE w:val="0"/>
              <w:rPr>
                <w:rFonts w:eastAsia="Arial"/>
                <w:sz w:val="28"/>
                <w:szCs w:val="28"/>
                <w:lang w:eastAsia="ar-SA"/>
              </w:rPr>
            </w:pPr>
            <w:r w:rsidRPr="00C95E74">
              <w:rPr>
                <w:rFonts w:eastAsia="Arial"/>
                <w:sz w:val="28"/>
                <w:szCs w:val="28"/>
                <w:lang w:eastAsia="ar-SA"/>
              </w:rPr>
              <w:t xml:space="preserve">2025 год – </w:t>
            </w:r>
            <w:r w:rsidR="007E15A4" w:rsidRPr="007E15A4">
              <w:rPr>
                <w:rFonts w:eastAsia="Arial"/>
                <w:sz w:val="28"/>
                <w:szCs w:val="28"/>
                <w:lang w:eastAsia="ar-SA"/>
              </w:rPr>
              <w:t>21 330,2</w:t>
            </w:r>
            <w:r w:rsidRPr="00C95E74">
              <w:rPr>
                <w:rFonts w:eastAsia="Arial"/>
                <w:sz w:val="28"/>
                <w:szCs w:val="28"/>
                <w:lang w:eastAsia="ar-SA"/>
              </w:rPr>
              <w:t xml:space="preserve"> тыс. рублей</w:t>
            </w:r>
            <w:r w:rsidR="007E15A4">
              <w:rPr>
                <w:rFonts w:eastAsia="Arial"/>
                <w:sz w:val="28"/>
                <w:szCs w:val="28"/>
                <w:lang w:eastAsia="ar-SA"/>
              </w:rPr>
              <w:t>;</w:t>
            </w:r>
          </w:p>
          <w:p w:rsidR="007E15A4" w:rsidRDefault="007E15A4" w:rsidP="00E93ED0">
            <w:pPr>
              <w:widowControl w:val="0"/>
              <w:suppressAutoHyphens/>
              <w:autoSpaceDE w:val="0"/>
              <w:rPr>
                <w:rFonts w:eastAsia="Arial"/>
                <w:sz w:val="28"/>
                <w:szCs w:val="28"/>
                <w:lang w:eastAsia="ar-SA"/>
              </w:rPr>
            </w:pPr>
            <w:r>
              <w:rPr>
                <w:rFonts w:eastAsia="Arial"/>
                <w:sz w:val="28"/>
                <w:szCs w:val="28"/>
                <w:lang w:eastAsia="ar-SA"/>
              </w:rPr>
              <w:t xml:space="preserve">2026 год - </w:t>
            </w:r>
            <w:r w:rsidRPr="007E15A4">
              <w:rPr>
                <w:rFonts w:eastAsia="Arial"/>
                <w:sz w:val="28"/>
                <w:szCs w:val="28"/>
                <w:lang w:eastAsia="ar-SA"/>
              </w:rPr>
              <w:t>20 291,9</w:t>
            </w:r>
            <w:r>
              <w:rPr>
                <w:rFonts w:eastAsia="Arial"/>
                <w:sz w:val="28"/>
                <w:szCs w:val="28"/>
                <w:lang w:eastAsia="ar-SA"/>
              </w:rPr>
              <w:t xml:space="preserve"> тыс. рублей;</w:t>
            </w:r>
          </w:p>
          <w:p w:rsidR="007E15A4" w:rsidRPr="00C95E74" w:rsidRDefault="007E15A4" w:rsidP="00E93ED0">
            <w:pPr>
              <w:widowControl w:val="0"/>
              <w:suppressAutoHyphens/>
              <w:autoSpaceDE w:val="0"/>
              <w:rPr>
                <w:rFonts w:eastAsia="Arial"/>
                <w:sz w:val="28"/>
                <w:szCs w:val="28"/>
                <w:lang w:eastAsia="ar-SA"/>
              </w:rPr>
            </w:pPr>
            <w:r>
              <w:rPr>
                <w:rFonts w:eastAsia="Arial"/>
                <w:sz w:val="28"/>
                <w:szCs w:val="28"/>
                <w:lang w:eastAsia="ar-SA"/>
              </w:rPr>
              <w:t>2027-2030 годы – 0 тыс. рублей.</w:t>
            </w:r>
          </w:p>
          <w:p w:rsidR="00E93ED0" w:rsidRPr="00C95E74" w:rsidRDefault="00E93ED0" w:rsidP="00E93ED0">
            <w:pPr>
              <w:widowControl w:val="0"/>
              <w:suppressAutoHyphens/>
              <w:autoSpaceDE w:val="0"/>
              <w:rPr>
                <w:rFonts w:eastAsia="Arial"/>
                <w:sz w:val="28"/>
                <w:szCs w:val="28"/>
                <w:lang w:eastAsia="ar-SA"/>
              </w:rPr>
            </w:pPr>
            <w:r w:rsidRPr="00C95E74">
              <w:rPr>
                <w:rFonts w:eastAsia="Arial"/>
                <w:sz w:val="28"/>
                <w:szCs w:val="28"/>
                <w:lang w:eastAsia="ar-SA"/>
              </w:rPr>
              <w:t xml:space="preserve">из них: </w:t>
            </w:r>
          </w:p>
          <w:p w:rsidR="00E93ED0" w:rsidRPr="00C95E74" w:rsidRDefault="00E93ED0" w:rsidP="00E93ED0">
            <w:pPr>
              <w:widowControl w:val="0"/>
              <w:suppressAutoHyphens/>
              <w:autoSpaceDE w:val="0"/>
              <w:snapToGrid w:val="0"/>
              <w:rPr>
                <w:rFonts w:eastAsia="Arial"/>
                <w:sz w:val="28"/>
                <w:szCs w:val="28"/>
                <w:lang w:eastAsia="ar-SA"/>
              </w:rPr>
            </w:pPr>
            <w:r w:rsidRPr="00C95E74">
              <w:rPr>
                <w:rFonts w:eastAsia="Arial"/>
                <w:sz w:val="28"/>
                <w:szCs w:val="28"/>
                <w:lang w:eastAsia="ar-SA"/>
              </w:rPr>
              <w:t>за счет средств бюджета округа —</w:t>
            </w:r>
            <w:r w:rsidR="007E15A4">
              <w:t xml:space="preserve"> </w:t>
            </w:r>
            <w:r w:rsidR="007E15A4" w:rsidRPr="007E15A4">
              <w:rPr>
                <w:rFonts w:eastAsia="Arial"/>
                <w:sz w:val="28"/>
                <w:szCs w:val="28"/>
                <w:lang w:eastAsia="ar-SA"/>
              </w:rPr>
              <w:t>85 177,8</w:t>
            </w:r>
            <w:r w:rsidRPr="00C95E74">
              <w:rPr>
                <w:rFonts w:eastAsia="Arial"/>
                <w:sz w:val="28"/>
                <w:szCs w:val="28"/>
                <w:lang w:eastAsia="ar-SA"/>
              </w:rPr>
              <w:t>тыс. рублей, в том числе по годам реализации:</w:t>
            </w:r>
          </w:p>
          <w:p w:rsidR="00E93ED0" w:rsidRPr="00C95E74" w:rsidRDefault="00E93ED0" w:rsidP="00E93ED0">
            <w:pPr>
              <w:widowControl w:val="0"/>
              <w:suppressAutoHyphens/>
              <w:autoSpaceDE w:val="0"/>
              <w:rPr>
                <w:rFonts w:eastAsia="Arial"/>
                <w:sz w:val="28"/>
                <w:szCs w:val="28"/>
                <w:lang w:eastAsia="ar-SA"/>
              </w:rPr>
            </w:pPr>
            <w:r w:rsidRPr="00C95E74">
              <w:rPr>
                <w:rFonts w:eastAsia="Arial"/>
                <w:sz w:val="28"/>
                <w:szCs w:val="28"/>
                <w:lang w:eastAsia="ar-SA"/>
              </w:rPr>
              <w:t xml:space="preserve">2023 год – </w:t>
            </w:r>
            <w:r w:rsidR="007E15A4" w:rsidRPr="007E15A4">
              <w:rPr>
                <w:rFonts w:eastAsia="Arial"/>
                <w:sz w:val="28"/>
                <w:szCs w:val="28"/>
                <w:lang w:eastAsia="ar-SA"/>
              </w:rPr>
              <w:t>17 173,4</w:t>
            </w:r>
            <w:r w:rsidR="007E15A4">
              <w:rPr>
                <w:rFonts w:eastAsia="Arial"/>
                <w:sz w:val="28"/>
                <w:szCs w:val="28"/>
                <w:lang w:eastAsia="ar-SA"/>
              </w:rPr>
              <w:t xml:space="preserve"> </w:t>
            </w:r>
            <w:r w:rsidRPr="00C95E74">
              <w:rPr>
                <w:rFonts w:eastAsia="Arial"/>
                <w:sz w:val="28"/>
                <w:szCs w:val="28"/>
                <w:lang w:eastAsia="ar-SA"/>
              </w:rPr>
              <w:t>тыс. рублей;</w:t>
            </w:r>
          </w:p>
          <w:p w:rsidR="00E93ED0" w:rsidRPr="00C95E74" w:rsidRDefault="00E93ED0" w:rsidP="00E93ED0">
            <w:pPr>
              <w:widowControl w:val="0"/>
              <w:suppressAutoHyphens/>
              <w:autoSpaceDE w:val="0"/>
              <w:rPr>
                <w:rFonts w:eastAsia="Arial"/>
                <w:sz w:val="28"/>
                <w:szCs w:val="28"/>
                <w:lang w:eastAsia="ar-SA"/>
              </w:rPr>
            </w:pPr>
            <w:r w:rsidRPr="00C95E74">
              <w:rPr>
                <w:rFonts w:eastAsia="Arial"/>
                <w:sz w:val="28"/>
                <w:szCs w:val="28"/>
                <w:lang w:eastAsia="ar-SA"/>
              </w:rPr>
              <w:t xml:space="preserve">2024 год – </w:t>
            </w:r>
            <w:r w:rsidR="007E15A4" w:rsidRPr="007E15A4">
              <w:rPr>
                <w:rFonts w:eastAsia="Arial"/>
                <w:sz w:val="28"/>
                <w:szCs w:val="28"/>
                <w:lang w:eastAsia="ar-SA"/>
              </w:rPr>
              <w:t>36 828,7</w:t>
            </w:r>
            <w:r w:rsidR="007E15A4">
              <w:rPr>
                <w:rFonts w:eastAsia="Arial"/>
                <w:sz w:val="28"/>
                <w:szCs w:val="28"/>
                <w:lang w:eastAsia="ar-SA"/>
              </w:rPr>
              <w:t xml:space="preserve"> </w:t>
            </w:r>
            <w:r w:rsidRPr="00C95E74">
              <w:rPr>
                <w:rFonts w:eastAsia="Arial"/>
                <w:sz w:val="28"/>
                <w:szCs w:val="28"/>
                <w:lang w:eastAsia="ar-SA"/>
              </w:rPr>
              <w:t>тыс. рублей;</w:t>
            </w:r>
          </w:p>
          <w:p w:rsidR="007E15A4" w:rsidRDefault="00E93ED0" w:rsidP="00B343C8">
            <w:pPr>
              <w:widowControl w:val="0"/>
              <w:suppressAutoHyphens/>
              <w:autoSpaceDE w:val="0"/>
              <w:rPr>
                <w:rFonts w:eastAsia="Arial"/>
                <w:sz w:val="28"/>
                <w:szCs w:val="28"/>
                <w:lang w:eastAsia="ar-SA"/>
              </w:rPr>
            </w:pPr>
            <w:r w:rsidRPr="00C95E74">
              <w:rPr>
                <w:rFonts w:eastAsia="Arial"/>
                <w:sz w:val="28"/>
                <w:szCs w:val="28"/>
                <w:lang w:eastAsia="ar-SA"/>
              </w:rPr>
              <w:t xml:space="preserve">2025 год – </w:t>
            </w:r>
            <w:r w:rsidR="007E15A4" w:rsidRPr="007E15A4">
              <w:rPr>
                <w:rFonts w:eastAsia="Arial"/>
                <w:sz w:val="28"/>
                <w:szCs w:val="28"/>
                <w:lang w:eastAsia="ar-SA"/>
              </w:rPr>
              <w:t>16 107,0</w:t>
            </w:r>
            <w:r w:rsidR="007E15A4">
              <w:rPr>
                <w:rFonts w:eastAsia="Arial"/>
                <w:sz w:val="28"/>
                <w:szCs w:val="28"/>
                <w:lang w:eastAsia="ar-SA"/>
              </w:rPr>
              <w:t xml:space="preserve"> </w:t>
            </w:r>
            <w:r w:rsidRPr="00C95E74">
              <w:rPr>
                <w:rFonts w:eastAsia="Arial"/>
                <w:sz w:val="28"/>
                <w:szCs w:val="28"/>
                <w:lang w:eastAsia="ar-SA"/>
              </w:rPr>
              <w:t>тыс. рублей</w:t>
            </w:r>
            <w:r w:rsidR="007E15A4">
              <w:rPr>
                <w:rFonts w:eastAsia="Arial"/>
                <w:sz w:val="28"/>
                <w:szCs w:val="28"/>
                <w:lang w:eastAsia="ar-SA"/>
              </w:rPr>
              <w:t>;</w:t>
            </w:r>
          </w:p>
          <w:p w:rsidR="00E93ED0" w:rsidRDefault="007E15A4" w:rsidP="00B343C8">
            <w:pPr>
              <w:widowControl w:val="0"/>
              <w:suppressAutoHyphens/>
              <w:autoSpaceDE w:val="0"/>
              <w:rPr>
                <w:rFonts w:eastAsia="Calibri"/>
                <w:sz w:val="28"/>
                <w:szCs w:val="28"/>
                <w:lang w:eastAsia="ar-SA"/>
              </w:rPr>
            </w:pPr>
            <w:r>
              <w:rPr>
                <w:rFonts w:eastAsia="Arial"/>
                <w:sz w:val="28"/>
                <w:szCs w:val="28"/>
                <w:lang w:eastAsia="ar-SA"/>
              </w:rPr>
              <w:t xml:space="preserve">2026 год - </w:t>
            </w:r>
            <w:r w:rsidR="00E93ED0" w:rsidRPr="00C95E74">
              <w:rPr>
                <w:rFonts w:eastAsia="Calibri"/>
                <w:sz w:val="28"/>
                <w:szCs w:val="28"/>
                <w:lang w:eastAsia="ar-SA"/>
              </w:rPr>
              <w:t xml:space="preserve"> </w:t>
            </w:r>
            <w:r w:rsidRPr="007E15A4">
              <w:rPr>
                <w:rFonts w:eastAsia="Calibri"/>
                <w:sz w:val="28"/>
                <w:szCs w:val="28"/>
                <w:lang w:eastAsia="ar-SA"/>
              </w:rPr>
              <w:t>15 068,7</w:t>
            </w:r>
            <w:r>
              <w:rPr>
                <w:rFonts w:eastAsia="Calibri"/>
                <w:sz w:val="28"/>
                <w:szCs w:val="28"/>
                <w:lang w:eastAsia="ar-SA"/>
              </w:rPr>
              <w:t xml:space="preserve"> тыс. рублей;</w:t>
            </w:r>
          </w:p>
          <w:p w:rsidR="007E15A4" w:rsidRPr="00C95E74" w:rsidRDefault="007E15A4" w:rsidP="00B343C8">
            <w:pPr>
              <w:widowControl w:val="0"/>
              <w:suppressAutoHyphens/>
              <w:autoSpaceDE w:val="0"/>
              <w:rPr>
                <w:rFonts w:eastAsia="Calibri"/>
                <w:sz w:val="28"/>
                <w:szCs w:val="28"/>
                <w:lang w:eastAsia="ar-SA"/>
              </w:rPr>
            </w:pPr>
            <w:r w:rsidRPr="007E15A4">
              <w:rPr>
                <w:rFonts w:eastAsia="Calibri"/>
                <w:sz w:val="28"/>
                <w:szCs w:val="28"/>
                <w:lang w:eastAsia="ar-SA"/>
              </w:rPr>
              <w:t>2027-2030 годы – 0 тыс. рублей</w:t>
            </w:r>
            <w:r w:rsidR="004F704E">
              <w:rPr>
                <w:rFonts w:eastAsia="Calibri"/>
                <w:sz w:val="28"/>
                <w:szCs w:val="28"/>
                <w:lang w:eastAsia="ar-SA"/>
              </w:rPr>
              <w:t>.</w:t>
            </w:r>
          </w:p>
          <w:p w:rsidR="00B343C8" w:rsidRPr="00C95E74" w:rsidRDefault="00B343C8" w:rsidP="00B343C8">
            <w:pPr>
              <w:widowControl w:val="0"/>
              <w:suppressAutoHyphens/>
              <w:autoSpaceDE w:val="0"/>
              <w:rPr>
                <w:rFonts w:eastAsia="Calibri"/>
                <w:sz w:val="28"/>
                <w:szCs w:val="28"/>
                <w:lang w:eastAsia="ar-SA"/>
              </w:rPr>
            </w:pPr>
            <w:r w:rsidRPr="00C95E74">
              <w:rPr>
                <w:rFonts w:eastAsia="Calibri"/>
                <w:sz w:val="28"/>
                <w:szCs w:val="28"/>
                <w:lang w:eastAsia="ar-SA"/>
              </w:rPr>
              <w:t>за счет бюджете Вологодской области</w:t>
            </w:r>
            <w:r w:rsidR="00220C8A" w:rsidRPr="00C95E74">
              <w:rPr>
                <w:rFonts w:eastAsia="Calibri"/>
                <w:sz w:val="28"/>
                <w:szCs w:val="28"/>
                <w:lang w:eastAsia="ar-SA"/>
              </w:rPr>
              <w:t xml:space="preserve"> – </w:t>
            </w:r>
            <w:r w:rsidR="007E15A4" w:rsidRPr="007E15A4">
              <w:rPr>
                <w:rFonts w:eastAsia="Calibri"/>
                <w:sz w:val="28"/>
                <w:szCs w:val="28"/>
                <w:lang w:eastAsia="ar-SA"/>
              </w:rPr>
              <w:t xml:space="preserve">24 919,0 </w:t>
            </w:r>
            <w:r w:rsidR="00220C8A" w:rsidRPr="00C95E74">
              <w:rPr>
                <w:rFonts w:eastAsia="Calibri"/>
                <w:sz w:val="28"/>
                <w:szCs w:val="28"/>
                <w:lang w:eastAsia="ar-SA"/>
              </w:rPr>
              <w:t>тыс.</w:t>
            </w:r>
            <w:r w:rsidR="007E15A4">
              <w:rPr>
                <w:rFonts w:eastAsia="Calibri"/>
                <w:sz w:val="28"/>
                <w:szCs w:val="28"/>
                <w:lang w:eastAsia="ar-SA"/>
              </w:rPr>
              <w:t xml:space="preserve"> </w:t>
            </w:r>
            <w:r w:rsidR="00220C8A" w:rsidRPr="00C95E74">
              <w:rPr>
                <w:rFonts w:eastAsia="Calibri"/>
                <w:sz w:val="28"/>
                <w:szCs w:val="28"/>
                <w:lang w:eastAsia="ar-SA"/>
              </w:rPr>
              <w:t>руб</w:t>
            </w:r>
            <w:r w:rsidR="007E15A4">
              <w:rPr>
                <w:rFonts w:eastAsia="Calibri"/>
                <w:sz w:val="28"/>
                <w:szCs w:val="28"/>
                <w:lang w:eastAsia="ar-SA"/>
              </w:rPr>
              <w:t>лей,</w:t>
            </w:r>
            <w:r w:rsidR="007E15A4">
              <w:t xml:space="preserve"> </w:t>
            </w:r>
            <w:r w:rsidR="007E15A4" w:rsidRPr="007E15A4">
              <w:rPr>
                <w:rFonts w:eastAsia="Calibri"/>
                <w:sz w:val="28"/>
                <w:szCs w:val="28"/>
                <w:lang w:eastAsia="ar-SA"/>
              </w:rPr>
              <w:t>в том числе по годам реализации:</w:t>
            </w:r>
          </w:p>
          <w:p w:rsidR="00220C8A" w:rsidRPr="00C95E74" w:rsidRDefault="00220C8A" w:rsidP="00B343C8">
            <w:pPr>
              <w:widowControl w:val="0"/>
              <w:suppressAutoHyphens/>
              <w:autoSpaceDE w:val="0"/>
              <w:rPr>
                <w:rFonts w:eastAsia="Calibri"/>
                <w:sz w:val="28"/>
                <w:szCs w:val="28"/>
                <w:lang w:eastAsia="ar-SA"/>
              </w:rPr>
            </w:pPr>
            <w:r w:rsidRPr="00C95E74">
              <w:rPr>
                <w:rFonts w:eastAsia="Calibri"/>
                <w:sz w:val="28"/>
                <w:szCs w:val="28"/>
                <w:lang w:eastAsia="ar-SA"/>
              </w:rPr>
              <w:t xml:space="preserve">2023 год – </w:t>
            </w:r>
            <w:r w:rsidR="007E15A4" w:rsidRPr="007E15A4">
              <w:rPr>
                <w:rFonts w:eastAsia="Calibri"/>
                <w:sz w:val="28"/>
                <w:szCs w:val="28"/>
                <w:lang w:eastAsia="ar-SA"/>
              </w:rPr>
              <w:t xml:space="preserve">8314,9 </w:t>
            </w:r>
            <w:r w:rsidRPr="00C95E74">
              <w:rPr>
                <w:rFonts w:eastAsia="Calibri"/>
                <w:sz w:val="28"/>
                <w:szCs w:val="28"/>
                <w:lang w:eastAsia="ar-SA"/>
              </w:rPr>
              <w:t>тыс.</w:t>
            </w:r>
            <w:r w:rsidR="007E15A4">
              <w:rPr>
                <w:rFonts w:eastAsia="Calibri"/>
                <w:sz w:val="28"/>
                <w:szCs w:val="28"/>
                <w:lang w:eastAsia="ar-SA"/>
              </w:rPr>
              <w:t xml:space="preserve"> </w:t>
            </w:r>
            <w:r w:rsidRPr="00C95E74">
              <w:rPr>
                <w:rFonts w:eastAsia="Calibri"/>
                <w:sz w:val="28"/>
                <w:szCs w:val="28"/>
                <w:lang w:eastAsia="ar-SA"/>
              </w:rPr>
              <w:t>руб</w:t>
            </w:r>
            <w:r w:rsidR="007E15A4">
              <w:rPr>
                <w:rFonts w:eastAsia="Calibri"/>
                <w:sz w:val="28"/>
                <w:szCs w:val="28"/>
                <w:lang w:eastAsia="ar-SA"/>
              </w:rPr>
              <w:t>лей;</w:t>
            </w:r>
          </w:p>
          <w:p w:rsidR="00220C8A" w:rsidRPr="00C95E74" w:rsidRDefault="00220C8A" w:rsidP="00B343C8">
            <w:pPr>
              <w:widowControl w:val="0"/>
              <w:suppressAutoHyphens/>
              <w:autoSpaceDE w:val="0"/>
              <w:rPr>
                <w:rFonts w:eastAsia="Calibri"/>
                <w:sz w:val="28"/>
                <w:szCs w:val="28"/>
                <w:lang w:eastAsia="ar-SA"/>
              </w:rPr>
            </w:pPr>
            <w:r w:rsidRPr="00C95E74">
              <w:rPr>
                <w:rFonts w:eastAsia="Calibri"/>
                <w:sz w:val="28"/>
                <w:szCs w:val="28"/>
                <w:lang w:eastAsia="ar-SA"/>
              </w:rPr>
              <w:t xml:space="preserve">2024 год – </w:t>
            </w:r>
            <w:r w:rsidR="007E15A4" w:rsidRPr="007E15A4">
              <w:rPr>
                <w:rFonts w:eastAsia="Calibri"/>
                <w:sz w:val="28"/>
                <w:szCs w:val="28"/>
                <w:lang w:eastAsia="ar-SA"/>
              </w:rPr>
              <w:t>6157,7</w:t>
            </w:r>
            <w:r w:rsidR="007E15A4">
              <w:rPr>
                <w:rFonts w:eastAsia="Calibri"/>
                <w:sz w:val="28"/>
                <w:szCs w:val="28"/>
                <w:lang w:eastAsia="ar-SA"/>
              </w:rPr>
              <w:t xml:space="preserve"> </w:t>
            </w:r>
            <w:r w:rsidRPr="00C95E74">
              <w:rPr>
                <w:rFonts w:eastAsia="Calibri"/>
                <w:sz w:val="28"/>
                <w:szCs w:val="28"/>
                <w:lang w:eastAsia="ar-SA"/>
              </w:rPr>
              <w:t>тыс.</w:t>
            </w:r>
            <w:r w:rsidR="007E15A4">
              <w:rPr>
                <w:rFonts w:eastAsia="Calibri"/>
                <w:sz w:val="28"/>
                <w:szCs w:val="28"/>
                <w:lang w:eastAsia="ar-SA"/>
              </w:rPr>
              <w:t xml:space="preserve"> </w:t>
            </w:r>
            <w:r w:rsidRPr="00C95E74">
              <w:rPr>
                <w:rFonts w:eastAsia="Calibri"/>
                <w:sz w:val="28"/>
                <w:szCs w:val="28"/>
                <w:lang w:eastAsia="ar-SA"/>
              </w:rPr>
              <w:t>руб</w:t>
            </w:r>
            <w:r w:rsidR="007E15A4">
              <w:rPr>
                <w:rFonts w:eastAsia="Calibri"/>
                <w:sz w:val="28"/>
                <w:szCs w:val="28"/>
                <w:lang w:eastAsia="ar-SA"/>
              </w:rPr>
              <w:t>лей;</w:t>
            </w:r>
          </w:p>
          <w:p w:rsidR="00220C8A" w:rsidRDefault="00220C8A" w:rsidP="00B343C8">
            <w:pPr>
              <w:widowControl w:val="0"/>
              <w:suppressAutoHyphens/>
              <w:autoSpaceDE w:val="0"/>
              <w:rPr>
                <w:rFonts w:eastAsia="Calibri"/>
                <w:sz w:val="28"/>
                <w:szCs w:val="28"/>
                <w:lang w:eastAsia="ar-SA"/>
              </w:rPr>
            </w:pPr>
            <w:r w:rsidRPr="00C95E74">
              <w:rPr>
                <w:rFonts w:eastAsia="Calibri"/>
                <w:sz w:val="28"/>
                <w:szCs w:val="28"/>
                <w:lang w:eastAsia="ar-SA"/>
              </w:rPr>
              <w:t xml:space="preserve">2025 год – </w:t>
            </w:r>
            <w:r w:rsidR="007E15A4" w:rsidRPr="007E15A4">
              <w:rPr>
                <w:rFonts w:eastAsia="Calibri"/>
                <w:sz w:val="28"/>
                <w:szCs w:val="28"/>
                <w:lang w:eastAsia="ar-SA"/>
              </w:rPr>
              <w:t>5223,2</w:t>
            </w:r>
            <w:r w:rsidR="007E15A4">
              <w:rPr>
                <w:rFonts w:eastAsia="Calibri"/>
                <w:sz w:val="28"/>
                <w:szCs w:val="28"/>
                <w:lang w:eastAsia="ar-SA"/>
              </w:rPr>
              <w:t xml:space="preserve"> </w:t>
            </w:r>
            <w:r w:rsidRPr="00C95E74">
              <w:rPr>
                <w:rFonts w:eastAsia="Calibri"/>
                <w:sz w:val="28"/>
                <w:szCs w:val="28"/>
                <w:lang w:eastAsia="ar-SA"/>
              </w:rPr>
              <w:t>тыс.</w:t>
            </w:r>
            <w:r w:rsidR="007E15A4">
              <w:rPr>
                <w:rFonts w:eastAsia="Calibri"/>
                <w:sz w:val="28"/>
                <w:szCs w:val="28"/>
                <w:lang w:eastAsia="ar-SA"/>
              </w:rPr>
              <w:t xml:space="preserve"> </w:t>
            </w:r>
            <w:r w:rsidRPr="00C95E74">
              <w:rPr>
                <w:rFonts w:eastAsia="Calibri"/>
                <w:sz w:val="28"/>
                <w:szCs w:val="28"/>
                <w:lang w:eastAsia="ar-SA"/>
              </w:rPr>
              <w:t>руб</w:t>
            </w:r>
            <w:r w:rsidR="007E15A4">
              <w:rPr>
                <w:rFonts w:eastAsia="Calibri"/>
                <w:sz w:val="28"/>
                <w:szCs w:val="28"/>
                <w:lang w:eastAsia="ar-SA"/>
              </w:rPr>
              <w:t>лей;</w:t>
            </w:r>
          </w:p>
          <w:p w:rsidR="007E15A4" w:rsidRDefault="007E15A4" w:rsidP="00B343C8">
            <w:pPr>
              <w:widowControl w:val="0"/>
              <w:suppressAutoHyphens/>
              <w:autoSpaceDE w:val="0"/>
              <w:rPr>
                <w:rFonts w:eastAsia="Calibri"/>
                <w:sz w:val="28"/>
                <w:szCs w:val="28"/>
                <w:lang w:eastAsia="ar-SA"/>
              </w:rPr>
            </w:pPr>
            <w:r w:rsidRPr="007E15A4">
              <w:rPr>
                <w:rFonts w:eastAsia="Calibri"/>
                <w:sz w:val="28"/>
                <w:szCs w:val="28"/>
                <w:lang w:eastAsia="ar-SA"/>
              </w:rPr>
              <w:t>202</w:t>
            </w:r>
            <w:r>
              <w:rPr>
                <w:rFonts w:eastAsia="Calibri"/>
                <w:sz w:val="28"/>
                <w:szCs w:val="28"/>
                <w:lang w:eastAsia="ar-SA"/>
              </w:rPr>
              <w:t>6</w:t>
            </w:r>
            <w:r w:rsidRPr="007E15A4">
              <w:rPr>
                <w:rFonts w:eastAsia="Calibri"/>
                <w:sz w:val="28"/>
                <w:szCs w:val="28"/>
                <w:lang w:eastAsia="ar-SA"/>
              </w:rPr>
              <w:t xml:space="preserve"> год – 5223,2 тыс. рублей;</w:t>
            </w:r>
          </w:p>
          <w:p w:rsidR="007E15A4" w:rsidRPr="00C95E74" w:rsidRDefault="007E15A4" w:rsidP="00B343C8">
            <w:pPr>
              <w:widowControl w:val="0"/>
              <w:suppressAutoHyphens/>
              <w:autoSpaceDE w:val="0"/>
              <w:rPr>
                <w:rFonts w:eastAsia="Calibri"/>
                <w:sz w:val="28"/>
                <w:szCs w:val="28"/>
                <w:lang w:eastAsia="ar-SA"/>
              </w:rPr>
            </w:pPr>
            <w:r w:rsidRPr="007E15A4">
              <w:rPr>
                <w:rFonts w:eastAsia="Calibri"/>
                <w:sz w:val="28"/>
                <w:szCs w:val="28"/>
                <w:lang w:eastAsia="ar-SA"/>
              </w:rPr>
              <w:t>2027-2030 годы – 0 тыс. рублей</w:t>
            </w:r>
            <w:r w:rsidR="004F704E">
              <w:rPr>
                <w:rFonts w:eastAsia="Calibri"/>
                <w:sz w:val="28"/>
                <w:szCs w:val="28"/>
                <w:lang w:eastAsia="ar-SA"/>
              </w:rPr>
              <w:t>.</w:t>
            </w:r>
          </w:p>
          <w:p w:rsidR="00220C8A" w:rsidRPr="00C95E74" w:rsidRDefault="00220C8A" w:rsidP="00B343C8">
            <w:pPr>
              <w:widowControl w:val="0"/>
              <w:suppressAutoHyphens/>
              <w:autoSpaceDE w:val="0"/>
              <w:rPr>
                <w:rFonts w:eastAsia="Calibri"/>
                <w:sz w:val="28"/>
                <w:szCs w:val="28"/>
                <w:lang w:eastAsia="ar-SA"/>
              </w:rPr>
            </w:pPr>
            <w:r w:rsidRPr="00C95E74">
              <w:rPr>
                <w:rFonts w:eastAsia="Calibri"/>
                <w:sz w:val="28"/>
                <w:szCs w:val="28"/>
                <w:lang w:eastAsia="ar-SA"/>
              </w:rPr>
              <w:t xml:space="preserve">за счет федерального бюджета – </w:t>
            </w:r>
            <w:r w:rsidR="004F704E" w:rsidRPr="004F704E">
              <w:rPr>
                <w:rFonts w:eastAsia="Calibri"/>
                <w:sz w:val="28"/>
                <w:szCs w:val="28"/>
                <w:lang w:eastAsia="ar-SA"/>
              </w:rPr>
              <w:t>3 839,5</w:t>
            </w:r>
            <w:r w:rsidR="004F704E">
              <w:rPr>
                <w:rFonts w:eastAsia="Calibri"/>
                <w:sz w:val="28"/>
                <w:szCs w:val="28"/>
                <w:lang w:eastAsia="ar-SA"/>
              </w:rPr>
              <w:t xml:space="preserve"> </w:t>
            </w:r>
            <w:r w:rsidRPr="00C95E74">
              <w:rPr>
                <w:rFonts w:eastAsia="Calibri"/>
                <w:sz w:val="28"/>
                <w:szCs w:val="28"/>
                <w:lang w:eastAsia="ar-SA"/>
              </w:rPr>
              <w:t>тыс.</w:t>
            </w:r>
            <w:r w:rsidR="004F704E">
              <w:rPr>
                <w:rFonts w:eastAsia="Calibri"/>
                <w:sz w:val="28"/>
                <w:szCs w:val="28"/>
                <w:lang w:eastAsia="ar-SA"/>
              </w:rPr>
              <w:t xml:space="preserve"> </w:t>
            </w:r>
            <w:r w:rsidRPr="00C95E74">
              <w:rPr>
                <w:rFonts w:eastAsia="Calibri"/>
                <w:sz w:val="28"/>
                <w:szCs w:val="28"/>
                <w:lang w:eastAsia="ar-SA"/>
              </w:rPr>
              <w:t>руб</w:t>
            </w:r>
            <w:r w:rsidR="004F704E">
              <w:rPr>
                <w:rFonts w:eastAsia="Calibri"/>
                <w:sz w:val="28"/>
                <w:szCs w:val="28"/>
                <w:lang w:eastAsia="ar-SA"/>
              </w:rPr>
              <w:t>лей,</w:t>
            </w:r>
            <w:r w:rsidR="004F704E">
              <w:t xml:space="preserve"> </w:t>
            </w:r>
            <w:r w:rsidR="004F704E" w:rsidRPr="004F704E">
              <w:rPr>
                <w:rFonts w:eastAsia="Calibri"/>
                <w:sz w:val="28"/>
                <w:szCs w:val="28"/>
                <w:lang w:eastAsia="ar-SA"/>
              </w:rPr>
              <w:t>в том числе по годам реализации:</w:t>
            </w:r>
            <w:r w:rsidR="004F704E">
              <w:rPr>
                <w:rFonts w:eastAsia="Calibri"/>
                <w:sz w:val="28"/>
                <w:szCs w:val="28"/>
                <w:lang w:eastAsia="ar-SA"/>
              </w:rPr>
              <w:t xml:space="preserve">  </w:t>
            </w:r>
          </w:p>
          <w:p w:rsidR="00220C8A" w:rsidRPr="00C95E74" w:rsidRDefault="00220C8A" w:rsidP="00B343C8">
            <w:pPr>
              <w:widowControl w:val="0"/>
              <w:suppressAutoHyphens/>
              <w:autoSpaceDE w:val="0"/>
              <w:rPr>
                <w:rFonts w:eastAsia="Calibri"/>
                <w:sz w:val="28"/>
                <w:szCs w:val="28"/>
                <w:lang w:eastAsia="ar-SA"/>
              </w:rPr>
            </w:pPr>
            <w:r w:rsidRPr="00C95E74">
              <w:rPr>
                <w:rFonts w:eastAsia="Calibri"/>
                <w:sz w:val="28"/>
                <w:szCs w:val="28"/>
                <w:lang w:eastAsia="ar-SA"/>
              </w:rPr>
              <w:t xml:space="preserve">2023 год – </w:t>
            </w:r>
            <w:r w:rsidR="004F704E" w:rsidRPr="004F704E">
              <w:rPr>
                <w:rFonts w:eastAsia="Calibri"/>
                <w:sz w:val="28"/>
                <w:szCs w:val="28"/>
                <w:lang w:eastAsia="ar-SA"/>
              </w:rPr>
              <w:t>1824,2</w:t>
            </w:r>
            <w:r w:rsidR="004F704E">
              <w:rPr>
                <w:rFonts w:eastAsia="Calibri"/>
                <w:sz w:val="28"/>
                <w:szCs w:val="28"/>
                <w:lang w:eastAsia="ar-SA"/>
              </w:rPr>
              <w:t xml:space="preserve"> </w:t>
            </w:r>
            <w:r w:rsidRPr="00C95E74">
              <w:rPr>
                <w:rFonts w:eastAsia="Calibri"/>
                <w:sz w:val="28"/>
                <w:szCs w:val="28"/>
                <w:lang w:eastAsia="ar-SA"/>
              </w:rPr>
              <w:t>тыс.</w:t>
            </w:r>
            <w:r w:rsidR="004F704E">
              <w:rPr>
                <w:rFonts w:eastAsia="Calibri"/>
                <w:sz w:val="28"/>
                <w:szCs w:val="28"/>
                <w:lang w:eastAsia="ar-SA"/>
              </w:rPr>
              <w:t xml:space="preserve"> </w:t>
            </w:r>
            <w:r w:rsidRPr="00C95E74">
              <w:rPr>
                <w:rFonts w:eastAsia="Calibri"/>
                <w:sz w:val="28"/>
                <w:szCs w:val="28"/>
                <w:lang w:eastAsia="ar-SA"/>
              </w:rPr>
              <w:t>руб</w:t>
            </w:r>
            <w:r w:rsidR="004F704E">
              <w:rPr>
                <w:rFonts w:eastAsia="Calibri"/>
                <w:sz w:val="28"/>
                <w:szCs w:val="28"/>
                <w:lang w:eastAsia="ar-SA"/>
              </w:rPr>
              <w:t>лей;</w:t>
            </w:r>
          </w:p>
          <w:p w:rsidR="00220C8A" w:rsidRPr="00C95E74" w:rsidRDefault="00220C8A" w:rsidP="00B343C8">
            <w:pPr>
              <w:widowControl w:val="0"/>
              <w:suppressAutoHyphens/>
              <w:autoSpaceDE w:val="0"/>
              <w:rPr>
                <w:rFonts w:eastAsia="Calibri"/>
                <w:sz w:val="28"/>
                <w:szCs w:val="28"/>
                <w:lang w:eastAsia="ar-SA"/>
              </w:rPr>
            </w:pPr>
            <w:r w:rsidRPr="00C95E74">
              <w:rPr>
                <w:rFonts w:eastAsia="Calibri"/>
                <w:sz w:val="28"/>
                <w:szCs w:val="28"/>
                <w:lang w:eastAsia="ar-SA"/>
              </w:rPr>
              <w:t xml:space="preserve">2024 год – </w:t>
            </w:r>
            <w:r w:rsidR="004F704E" w:rsidRPr="004F704E">
              <w:rPr>
                <w:rFonts w:eastAsia="Calibri"/>
                <w:sz w:val="28"/>
                <w:szCs w:val="28"/>
                <w:lang w:eastAsia="ar-SA"/>
              </w:rPr>
              <w:t>2015,3</w:t>
            </w:r>
            <w:r w:rsidR="004F704E">
              <w:rPr>
                <w:rFonts w:eastAsia="Calibri"/>
                <w:sz w:val="28"/>
                <w:szCs w:val="28"/>
                <w:lang w:eastAsia="ar-SA"/>
              </w:rPr>
              <w:t xml:space="preserve"> </w:t>
            </w:r>
            <w:r w:rsidRPr="00C95E74">
              <w:rPr>
                <w:rFonts w:eastAsia="Calibri"/>
                <w:sz w:val="28"/>
                <w:szCs w:val="28"/>
                <w:lang w:eastAsia="ar-SA"/>
              </w:rPr>
              <w:t>тыс. руб</w:t>
            </w:r>
            <w:r w:rsidR="004F704E">
              <w:rPr>
                <w:rFonts w:eastAsia="Calibri"/>
                <w:sz w:val="28"/>
                <w:szCs w:val="28"/>
                <w:lang w:eastAsia="ar-SA"/>
              </w:rPr>
              <w:t>лей;</w:t>
            </w:r>
          </w:p>
          <w:p w:rsidR="00220C8A" w:rsidRPr="00E93ED0" w:rsidRDefault="00220C8A" w:rsidP="00B343C8">
            <w:pPr>
              <w:widowControl w:val="0"/>
              <w:suppressAutoHyphens/>
              <w:autoSpaceDE w:val="0"/>
              <w:rPr>
                <w:rFonts w:eastAsia="Calibri"/>
                <w:sz w:val="28"/>
                <w:szCs w:val="28"/>
                <w:lang w:eastAsia="ar-SA"/>
              </w:rPr>
            </w:pPr>
            <w:r w:rsidRPr="00C95E74">
              <w:rPr>
                <w:rFonts w:eastAsia="Calibri"/>
                <w:sz w:val="28"/>
                <w:szCs w:val="28"/>
                <w:lang w:eastAsia="ar-SA"/>
              </w:rPr>
              <w:t>2025</w:t>
            </w:r>
            <w:r w:rsidR="004F704E">
              <w:rPr>
                <w:rFonts w:eastAsia="Calibri"/>
                <w:sz w:val="28"/>
                <w:szCs w:val="28"/>
                <w:lang w:eastAsia="ar-SA"/>
              </w:rPr>
              <w:t>-2030</w:t>
            </w:r>
            <w:r w:rsidRPr="00C95E74">
              <w:rPr>
                <w:rFonts w:eastAsia="Calibri"/>
                <w:sz w:val="28"/>
                <w:szCs w:val="28"/>
                <w:lang w:eastAsia="ar-SA"/>
              </w:rPr>
              <w:t xml:space="preserve"> год</w:t>
            </w:r>
            <w:r w:rsidR="004F704E">
              <w:rPr>
                <w:rFonts w:eastAsia="Calibri"/>
                <w:sz w:val="28"/>
                <w:szCs w:val="28"/>
                <w:lang w:eastAsia="ar-SA"/>
              </w:rPr>
              <w:t>ы</w:t>
            </w:r>
            <w:r w:rsidRPr="00C95E74">
              <w:rPr>
                <w:rFonts w:eastAsia="Calibri"/>
                <w:sz w:val="28"/>
                <w:szCs w:val="28"/>
                <w:lang w:eastAsia="ar-SA"/>
              </w:rPr>
              <w:t xml:space="preserve"> -0 тыс.</w:t>
            </w:r>
            <w:r w:rsidR="004F704E">
              <w:rPr>
                <w:rFonts w:eastAsia="Calibri"/>
                <w:sz w:val="28"/>
                <w:szCs w:val="28"/>
                <w:lang w:eastAsia="ar-SA"/>
              </w:rPr>
              <w:t xml:space="preserve"> </w:t>
            </w:r>
            <w:r w:rsidRPr="00C95E74">
              <w:rPr>
                <w:rFonts w:eastAsia="Calibri"/>
                <w:sz w:val="28"/>
                <w:szCs w:val="28"/>
                <w:lang w:eastAsia="ar-SA"/>
              </w:rPr>
              <w:t>руб</w:t>
            </w:r>
            <w:r w:rsidR="004F704E">
              <w:rPr>
                <w:rFonts w:eastAsia="Calibri"/>
                <w:sz w:val="28"/>
                <w:szCs w:val="28"/>
                <w:lang w:eastAsia="ar-SA"/>
              </w:rPr>
              <w:t>лей</w:t>
            </w:r>
            <w:r w:rsidRPr="00C95E74">
              <w:rPr>
                <w:rFonts w:eastAsia="Calibri"/>
                <w:sz w:val="28"/>
                <w:szCs w:val="28"/>
                <w:lang w:eastAsia="ar-SA"/>
              </w:rPr>
              <w:t>.</w:t>
            </w:r>
          </w:p>
        </w:tc>
      </w:tr>
      <w:tr w:rsidR="00E93ED0" w:rsidRPr="00E93ED0" w:rsidTr="00E93ED0">
        <w:tc>
          <w:tcPr>
            <w:tcW w:w="2988" w:type="dxa"/>
            <w:shd w:val="clear" w:color="auto" w:fill="auto"/>
          </w:tcPr>
          <w:p w:rsidR="00E93ED0" w:rsidRPr="00E93ED0" w:rsidRDefault="00E93ED0" w:rsidP="00E93ED0">
            <w:pPr>
              <w:widowControl w:val="0"/>
              <w:suppressAutoHyphens/>
              <w:snapToGrid w:val="0"/>
              <w:rPr>
                <w:sz w:val="28"/>
                <w:szCs w:val="28"/>
                <w:lang w:eastAsia="ar-SA"/>
              </w:rPr>
            </w:pPr>
            <w:r w:rsidRPr="00E93ED0">
              <w:rPr>
                <w:sz w:val="28"/>
                <w:szCs w:val="28"/>
                <w:lang w:eastAsia="ar-SA"/>
              </w:rPr>
              <w:t>Ожидаемые результаты</w:t>
            </w:r>
          </w:p>
          <w:p w:rsidR="00E93ED0" w:rsidRPr="00E93ED0" w:rsidRDefault="00E93ED0" w:rsidP="00E93ED0">
            <w:pPr>
              <w:widowControl w:val="0"/>
              <w:suppressAutoHyphens/>
              <w:rPr>
                <w:sz w:val="28"/>
                <w:szCs w:val="28"/>
                <w:lang w:eastAsia="ar-SA"/>
              </w:rPr>
            </w:pPr>
            <w:r w:rsidRPr="00E93ED0">
              <w:rPr>
                <w:sz w:val="28"/>
                <w:szCs w:val="28"/>
                <w:lang w:eastAsia="ar-SA"/>
              </w:rPr>
              <w:t xml:space="preserve">реализации муниципальной программы </w:t>
            </w:r>
          </w:p>
          <w:p w:rsidR="00E93ED0" w:rsidRPr="00E93ED0" w:rsidRDefault="00E93ED0" w:rsidP="00E93ED0">
            <w:pPr>
              <w:widowControl w:val="0"/>
              <w:suppressAutoHyphens/>
              <w:rPr>
                <w:sz w:val="28"/>
                <w:szCs w:val="28"/>
                <w:lang w:eastAsia="ar-SA"/>
              </w:rPr>
            </w:pPr>
          </w:p>
        </w:tc>
        <w:tc>
          <w:tcPr>
            <w:tcW w:w="6582" w:type="dxa"/>
            <w:shd w:val="clear" w:color="auto" w:fill="auto"/>
          </w:tcPr>
          <w:p w:rsidR="00E93ED0" w:rsidRPr="00E93ED0" w:rsidRDefault="00E93ED0" w:rsidP="00E93ED0">
            <w:pPr>
              <w:tabs>
                <w:tab w:val="left" w:pos="317"/>
              </w:tabs>
              <w:suppressAutoHyphens/>
              <w:jc w:val="both"/>
              <w:rPr>
                <w:rFonts w:cs="Calibri"/>
                <w:sz w:val="28"/>
                <w:szCs w:val="28"/>
                <w:lang w:eastAsia="ar-SA"/>
              </w:rPr>
            </w:pPr>
            <w:r w:rsidRPr="00E93ED0">
              <w:rPr>
                <w:rFonts w:cs="Calibri"/>
                <w:sz w:val="28"/>
                <w:szCs w:val="28"/>
                <w:lang w:eastAsia="ar-SA"/>
              </w:rPr>
              <w:t>- создание безопасной и комфортной среды для проживания населения;</w:t>
            </w:r>
          </w:p>
          <w:p w:rsidR="00E93ED0" w:rsidRPr="00E93ED0" w:rsidRDefault="00E93ED0" w:rsidP="00E93ED0">
            <w:pPr>
              <w:rPr>
                <w:sz w:val="28"/>
                <w:szCs w:val="28"/>
              </w:rPr>
            </w:pPr>
            <w:r w:rsidRPr="00E93ED0">
              <w:rPr>
                <w:sz w:val="28"/>
                <w:szCs w:val="28"/>
              </w:rPr>
              <w:t xml:space="preserve">- благоустройство </w:t>
            </w:r>
            <w:r w:rsidR="005B266E">
              <w:rPr>
                <w:sz w:val="28"/>
                <w:szCs w:val="28"/>
              </w:rPr>
              <w:t xml:space="preserve">общественных и дворовых </w:t>
            </w:r>
            <w:r w:rsidRPr="00E93ED0">
              <w:rPr>
                <w:sz w:val="28"/>
                <w:szCs w:val="28"/>
              </w:rPr>
              <w:t>территори</w:t>
            </w:r>
            <w:r w:rsidR="005B266E">
              <w:rPr>
                <w:sz w:val="28"/>
                <w:szCs w:val="28"/>
              </w:rPr>
              <w:t>й</w:t>
            </w:r>
            <w:r w:rsidRPr="00E93ED0">
              <w:rPr>
                <w:sz w:val="28"/>
                <w:szCs w:val="28"/>
              </w:rPr>
              <w:t xml:space="preserve"> Чагодощенского муниципального округа;</w:t>
            </w:r>
          </w:p>
          <w:p w:rsidR="00E93ED0" w:rsidRPr="00E93ED0" w:rsidRDefault="00E93ED0" w:rsidP="005B266E">
            <w:pPr>
              <w:rPr>
                <w:rFonts w:eastAsia="Arial" w:cs="Arial"/>
                <w:sz w:val="28"/>
                <w:szCs w:val="28"/>
                <w:lang w:eastAsia="ar-SA"/>
              </w:rPr>
            </w:pPr>
            <w:r w:rsidRPr="00E93ED0">
              <w:rPr>
                <w:sz w:val="28"/>
                <w:szCs w:val="28"/>
              </w:rPr>
              <w:lastRenderedPageBreak/>
              <w:t xml:space="preserve">- улучшение эстетического состояния дворовых </w:t>
            </w:r>
            <w:r w:rsidR="005B266E">
              <w:rPr>
                <w:sz w:val="28"/>
                <w:szCs w:val="28"/>
              </w:rPr>
              <w:t xml:space="preserve">и общественных </w:t>
            </w:r>
            <w:r w:rsidRPr="00E93ED0">
              <w:rPr>
                <w:sz w:val="28"/>
                <w:szCs w:val="28"/>
              </w:rPr>
              <w:t>территорий Чагодощенского муниципального округа.</w:t>
            </w:r>
          </w:p>
        </w:tc>
      </w:tr>
    </w:tbl>
    <w:p w:rsidR="00E93ED0" w:rsidRDefault="00E93ED0" w:rsidP="00537A01">
      <w:pPr>
        <w:pStyle w:val="a9"/>
        <w:keepNext w:val="0"/>
        <w:keepLines w:val="0"/>
        <w:suppressAutoHyphens/>
        <w:spacing w:before="0" w:line="240" w:lineRule="auto"/>
        <w:contextualSpacing/>
        <w:jc w:val="center"/>
        <w:outlineLvl w:val="0"/>
        <w:rPr>
          <w:rFonts w:ascii="Times New Roman" w:hAnsi="Times New Roman"/>
          <w:b/>
          <w:color w:val="auto"/>
          <w:sz w:val="28"/>
          <w:szCs w:val="28"/>
        </w:rPr>
      </w:pPr>
    </w:p>
    <w:p w:rsidR="005B266E" w:rsidRDefault="005B266E" w:rsidP="005B266E"/>
    <w:p w:rsidR="00DF205B" w:rsidRPr="00DF205B" w:rsidRDefault="00DF205B" w:rsidP="00DF205B">
      <w:pPr>
        <w:widowControl w:val="0"/>
        <w:suppressAutoHyphens/>
        <w:ind w:left="720"/>
        <w:jc w:val="center"/>
        <w:rPr>
          <w:bCs/>
          <w:sz w:val="28"/>
          <w:lang w:eastAsia="ar-SA"/>
        </w:rPr>
      </w:pPr>
      <w:r w:rsidRPr="00DF205B">
        <w:rPr>
          <w:bCs/>
          <w:sz w:val="28"/>
          <w:lang w:val="en-US" w:eastAsia="ar-SA"/>
        </w:rPr>
        <w:t>I</w:t>
      </w:r>
      <w:r w:rsidRPr="00DF205B">
        <w:rPr>
          <w:bCs/>
          <w:sz w:val="28"/>
          <w:lang w:eastAsia="ar-SA"/>
        </w:rPr>
        <w:t>. Общая характеристика сферы реализации муниципальной программы</w:t>
      </w:r>
    </w:p>
    <w:p w:rsidR="00DF205B" w:rsidRPr="00DF205B" w:rsidRDefault="00DF205B" w:rsidP="00DF205B">
      <w:pPr>
        <w:widowControl w:val="0"/>
        <w:suppressAutoHyphens/>
        <w:ind w:firstLine="720"/>
        <w:jc w:val="center"/>
        <w:rPr>
          <w:sz w:val="28"/>
          <w:lang w:eastAsia="ar-SA"/>
        </w:rPr>
      </w:pPr>
    </w:p>
    <w:p w:rsidR="00DB6922" w:rsidRPr="00AA00B0" w:rsidRDefault="00DB6922" w:rsidP="00DF205B">
      <w:pPr>
        <w:widowControl w:val="0"/>
        <w:suppressAutoHyphens/>
        <w:ind w:firstLine="567"/>
        <w:jc w:val="both"/>
        <w:rPr>
          <w:sz w:val="28"/>
          <w:szCs w:val="28"/>
          <w:lang w:eastAsia="ar-SA"/>
        </w:rPr>
      </w:pPr>
      <w:r w:rsidRPr="00AA00B0">
        <w:rPr>
          <w:sz w:val="28"/>
          <w:szCs w:val="28"/>
          <w:lang w:eastAsia="ar-SA"/>
        </w:rPr>
        <w:t>Разработка муниципальной программы «Благоустройства Чагодощенского муниципального округа на 2023-20</w:t>
      </w:r>
      <w:r w:rsidR="004F704E">
        <w:rPr>
          <w:sz w:val="28"/>
          <w:szCs w:val="28"/>
          <w:lang w:eastAsia="ar-SA"/>
        </w:rPr>
        <w:t>30</w:t>
      </w:r>
      <w:r w:rsidRPr="00AA00B0">
        <w:rPr>
          <w:sz w:val="28"/>
          <w:szCs w:val="28"/>
          <w:lang w:eastAsia="ar-SA"/>
        </w:rPr>
        <w:t xml:space="preserve"> годы" (далее Программа) направлена на улучшение условий проживания на территории, улучшение экологической обстановки. Благоустройству территории округа придается большое значение. Селитебные территории, являющиеся важной составляющей окружающей городской среды, выполняют несколько функций: </w:t>
      </w:r>
    </w:p>
    <w:p w:rsidR="00DB6922" w:rsidRPr="00AA00B0" w:rsidRDefault="00DB6922" w:rsidP="00DF205B">
      <w:pPr>
        <w:widowControl w:val="0"/>
        <w:suppressAutoHyphens/>
        <w:ind w:firstLine="567"/>
        <w:jc w:val="both"/>
        <w:rPr>
          <w:sz w:val="28"/>
          <w:szCs w:val="28"/>
          <w:lang w:eastAsia="ar-SA"/>
        </w:rPr>
      </w:pPr>
      <w:r w:rsidRPr="00AA00B0">
        <w:rPr>
          <w:sz w:val="28"/>
          <w:szCs w:val="28"/>
          <w:lang w:eastAsia="ar-SA"/>
        </w:rPr>
        <w:t xml:space="preserve">- Это зоны большой антропогенной нагрузки, поэтому здесь должно быть достаточно удобных пешеходных и проезжих дорожек, а также благоустроенных площадок для временной парковки автомобилей. </w:t>
      </w:r>
    </w:p>
    <w:p w:rsidR="00DB6922" w:rsidRPr="00AA00B0" w:rsidRDefault="00DB6922" w:rsidP="00DF205B">
      <w:pPr>
        <w:widowControl w:val="0"/>
        <w:suppressAutoHyphens/>
        <w:ind w:firstLine="567"/>
        <w:jc w:val="both"/>
        <w:rPr>
          <w:sz w:val="28"/>
          <w:szCs w:val="28"/>
          <w:lang w:eastAsia="ar-SA"/>
        </w:rPr>
      </w:pPr>
      <w:r w:rsidRPr="00AA00B0">
        <w:rPr>
          <w:sz w:val="28"/>
          <w:szCs w:val="28"/>
          <w:lang w:eastAsia="ar-SA"/>
        </w:rPr>
        <w:t xml:space="preserve">- Это место отдыха и общения, которое включает зоны тихого и активного отдыха, поэтому непременный элемент каждого двора - лавочки, урны, цветники, игровые и спортивные площадки. </w:t>
      </w:r>
    </w:p>
    <w:p w:rsidR="00DB6922" w:rsidRPr="00AA00B0" w:rsidRDefault="00DB6922" w:rsidP="00DF205B">
      <w:pPr>
        <w:widowControl w:val="0"/>
        <w:suppressAutoHyphens/>
        <w:ind w:firstLine="567"/>
        <w:jc w:val="both"/>
        <w:rPr>
          <w:sz w:val="28"/>
          <w:szCs w:val="28"/>
          <w:lang w:eastAsia="ar-SA"/>
        </w:rPr>
      </w:pPr>
      <w:r w:rsidRPr="00AA00B0">
        <w:rPr>
          <w:sz w:val="28"/>
          <w:szCs w:val="28"/>
          <w:lang w:eastAsia="ar-SA"/>
        </w:rPr>
        <w:t xml:space="preserve">- Зеленые насаждения создают особый микроклимат, очищают воздух, привлекают птиц, способствуют биологическому комфорту. </w:t>
      </w:r>
    </w:p>
    <w:p w:rsidR="00DF205B" w:rsidRPr="00DF205B" w:rsidRDefault="00DB6922" w:rsidP="00DF205B">
      <w:pPr>
        <w:widowControl w:val="0"/>
        <w:suppressAutoHyphens/>
        <w:ind w:firstLine="567"/>
        <w:jc w:val="both"/>
        <w:rPr>
          <w:sz w:val="28"/>
          <w:lang w:eastAsia="ar-SA"/>
        </w:rPr>
      </w:pPr>
      <w:r w:rsidRPr="00AA00B0">
        <w:rPr>
          <w:sz w:val="28"/>
          <w:szCs w:val="28"/>
          <w:lang w:eastAsia="ar-SA"/>
        </w:rPr>
        <w:t xml:space="preserve">Современные условия диктуют высокие требования к внешнему облику населенных пунктов. Необходимо изменить подход к озеленению, цветочному оформлению дворов, к внешнему облику улиц и площадей, состоянию разного вида ограждений, освещению. Необходимо своевременно и качественно содержать и ремонтировать дороги общего пользования, тротуары, внутридомовые проезды на территории округа. В последние годы все более пристальное внимание стало уделяться внешнему облику населенных пунктов. Наиболее важным элементом в благоустройстве территорий является </w:t>
      </w:r>
      <w:proofErr w:type="spellStart"/>
      <w:r w:rsidRPr="00AA00B0">
        <w:rPr>
          <w:sz w:val="28"/>
          <w:szCs w:val="28"/>
          <w:lang w:eastAsia="ar-SA"/>
        </w:rPr>
        <w:t>уличнодорожная</w:t>
      </w:r>
      <w:proofErr w:type="spellEnd"/>
      <w:r w:rsidRPr="00AA00B0">
        <w:rPr>
          <w:sz w:val="28"/>
          <w:szCs w:val="28"/>
          <w:lang w:eastAsia="ar-SA"/>
        </w:rPr>
        <w:t xml:space="preserve"> сеть, которая включает в себя многообразие функционального назначения. </w:t>
      </w:r>
      <w:r w:rsidR="00AA00B0" w:rsidRPr="00AA00B0">
        <w:rPr>
          <w:sz w:val="28"/>
          <w:szCs w:val="28"/>
          <w:lang w:eastAsia="ar-SA"/>
        </w:rPr>
        <w:t>Совершенствование и развитие</w:t>
      </w:r>
      <w:r w:rsidRPr="00AA00B0">
        <w:rPr>
          <w:sz w:val="28"/>
          <w:szCs w:val="28"/>
          <w:lang w:eastAsia="ar-SA"/>
        </w:rPr>
        <w:t xml:space="preserve"> территорий в современных условиях приобретает первостепенное значение для создания комфортных условий для проживания населения. Основанием разработки программы являются Федеральный закон от 06.10.2003 N 131-ФЗ "Об общих принципах организации местного самоупр</w:t>
      </w:r>
      <w:r w:rsidR="00AA00B0" w:rsidRPr="00AA00B0">
        <w:rPr>
          <w:sz w:val="28"/>
          <w:szCs w:val="28"/>
          <w:lang w:eastAsia="ar-SA"/>
        </w:rPr>
        <w:t>авления в Российской Федерации".</w:t>
      </w:r>
    </w:p>
    <w:p w:rsidR="00DF205B" w:rsidRPr="00DF205B" w:rsidRDefault="00DF205B" w:rsidP="00DF205B">
      <w:pPr>
        <w:widowControl w:val="0"/>
        <w:suppressAutoHyphens/>
        <w:ind w:firstLine="709"/>
        <w:jc w:val="both"/>
        <w:rPr>
          <w:color w:val="FF0000"/>
          <w:sz w:val="28"/>
          <w:lang w:eastAsia="ar-SA"/>
        </w:rPr>
      </w:pPr>
    </w:p>
    <w:p w:rsidR="00DF205B" w:rsidRPr="00DF205B" w:rsidRDefault="00DF205B" w:rsidP="00DF205B">
      <w:pPr>
        <w:suppressAutoHyphens/>
        <w:jc w:val="center"/>
        <w:rPr>
          <w:sz w:val="28"/>
          <w:szCs w:val="28"/>
          <w:lang w:eastAsia="ar-SA"/>
        </w:rPr>
      </w:pPr>
      <w:r w:rsidRPr="00DF205B">
        <w:rPr>
          <w:sz w:val="28"/>
          <w:szCs w:val="28"/>
          <w:lang w:val="en-US" w:eastAsia="ar-SA"/>
        </w:rPr>
        <w:t>II</w:t>
      </w:r>
      <w:r w:rsidRPr="00DF205B">
        <w:rPr>
          <w:sz w:val="28"/>
          <w:szCs w:val="28"/>
          <w:lang w:eastAsia="ar-SA"/>
        </w:rPr>
        <w:t>. Приоритеты социальной политики в сфере реализации</w:t>
      </w:r>
    </w:p>
    <w:p w:rsidR="00DF205B" w:rsidRPr="00DF205B" w:rsidRDefault="00DF205B" w:rsidP="00DF205B">
      <w:pPr>
        <w:widowControl w:val="0"/>
        <w:suppressAutoHyphens/>
        <w:autoSpaceDE w:val="0"/>
        <w:ind w:firstLine="720"/>
        <w:jc w:val="center"/>
        <w:rPr>
          <w:rFonts w:eastAsia="Arial"/>
          <w:sz w:val="28"/>
          <w:szCs w:val="28"/>
          <w:lang w:eastAsia="ar-SA"/>
        </w:rPr>
      </w:pPr>
      <w:r w:rsidRPr="00DF205B">
        <w:rPr>
          <w:rFonts w:eastAsia="Arial"/>
          <w:sz w:val="28"/>
          <w:szCs w:val="28"/>
          <w:lang w:eastAsia="ar-SA"/>
        </w:rPr>
        <w:t>муниципальной программы, цели, задачи,</w:t>
      </w:r>
    </w:p>
    <w:p w:rsidR="00DF205B" w:rsidRPr="00DF205B" w:rsidRDefault="00DF205B" w:rsidP="00DF205B">
      <w:pPr>
        <w:widowControl w:val="0"/>
        <w:suppressAutoHyphens/>
        <w:autoSpaceDE w:val="0"/>
        <w:ind w:firstLine="720"/>
        <w:jc w:val="center"/>
        <w:rPr>
          <w:rFonts w:eastAsia="Arial"/>
          <w:sz w:val="28"/>
          <w:szCs w:val="28"/>
          <w:lang w:eastAsia="ar-SA"/>
        </w:rPr>
      </w:pPr>
      <w:r w:rsidRPr="00DF205B">
        <w:rPr>
          <w:rFonts w:eastAsia="Arial"/>
          <w:sz w:val="28"/>
          <w:szCs w:val="28"/>
          <w:lang w:eastAsia="ar-SA"/>
        </w:rPr>
        <w:t>сроки реализации муниципальной программы</w:t>
      </w:r>
    </w:p>
    <w:p w:rsidR="00DF205B" w:rsidRPr="00DF205B" w:rsidRDefault="00DF205B" w:rsidP="00DF205B">
      <w:pPr>
        <w:suppressAutoHyphens/>
        <w:jc w:val="both"/>
        <w:rPr>
          <w:color w:val="FF0000"/>
          <w:sz w:val="28"/>
          <w:szCs w:val="28"/>
          <w:lang w:eastAsia="ar-SA"/>
        </w:rPr>
      </w:pPr>
    </w:p>
    <w:p w:rsidR="00AD2569" w:rsidRPr="00FE4C58" w:rsidRDefault="00AD2569" w:rsidP="00AD2569">
      <w:pPr>
        <w:pStyle w:val="af0"/>
        <w:ind w:left="0" w:firstLine="709"/>
        <w:rPr>
          <w:rFonts w:ascii="Times New Roman" w:hAnsi="Times New Roman"/>
          <w:sz w:val="28"/>
          <w:szCs w:val="28"/>
        </w:rPr>
      </w:pPr>
      <w:r w:rsidRPr="00FE4C58">
        <w:rPr>
          <w:rFonts w:ascii="Times New Roman" w:hAnsi="Times New Roman"/>
          <w:sz w:val="28"/>
          <w:szCs w:val="28"/>
        </w:rPr>
        <w:t>Основной целью программы является</w:t>
      </w:r>
      <w:r>
        <w:rPr>
          <w:rFonts w:ascii="Times New Roman" w:hAnsi="Times New Roman"/>
          <w:sz w:val="28"/>
          <w:szCs w:val="28"/>
        </w:rPr>
        <w:t xml:space="preserve"> </w:t>
      </w:r>
      <w:r w:rsidRPr="00FE4C58">
        <w:rPr>
          <w:rFonts w:ascii="Times New Roman" w:hAnsi="Times New Roman"/>
          <w:sz w:val="28"/>
          <w:szCs w:val="28"/>
        </w:rPr>
        <w:t>повышение уровня благоустройства населенн</w:t>
      </w:r>
      <w:r>
        <w:rPr>
          <w:rFonts w:ascii="Times New Roman" w:hAnsi="Times New Roman"/>
          <w:sz w:val="28"/>
          <w:szCs w:val="28"/>
        </w:rPr>
        <w:t>ых</w:t>
      </w:r>
      <w:r w:rsidRPr="00FE4C58">
        <w:rPr>
          <w:rFonts w:ascii="Times New Roman" w:hAnsi="Times New Roman"/>
          <w:sz w:val="28"/>
          <w:szCs w:val="28"/>
        </w:rPr>
        <w:t xml:space="preserve"> пункт</w:t>
      </w:r>
      <w:r>
        <w:rPr>
          <w:rFonts w:ascii="Times New Roman" w:hAnsi="Times New Roman"/>
          <w:sz w:val="28"/>
          <w:szCs w:val="28"/>
        </w:rPr>
        <w:t>ов</w:t>
      </w:r>
      <w:r w:rsidRPr="00FE4C58">
        <w:rPr>
          <w:rFonts w:ascii="Times New Roman" w:hAnsi="Times New Roman"/>
          <w:sz w:val="28"/>
          <w:szCs w:val="28"/>
        </w:rPr>
        <w:t xml:space="preserve">.  </w:t>
      </w:r>
    </w:p>
    <w:p w:rsidR="00AD2569" w:rsidRPr="00FE4C58" w:rsidRDefault="00AD2569" w:rsidP="00AD2569">
      <w:pPr>
        <w:pStyle w:val="af0"/>
        <w:ind w:left="0" w:firstLine="709"/>
        <w:rPr>
          <w:rFonts w:ascii="Times New Roman" w:hAnsi="Times New Roman"/>
          <w:sz w:val="28"/>
          <w:szCs w:val="28"/>
        </w:rPr>
      </w:pPr>
      <w:r w:rsidRPr="00FE4C58">
        <w:rPr>
          <w:rFonts w:ascii="Times New Roman" w:hAnsi="Times New Roman"/>
          <w:sz w:val="28"/>
          <w:szCs w:val="28"/>
        </w:rPr>
        <w:t>Достижение указанной цели предполагает выполнение следующих задач:</w:t>
      </w:r>
    </w:p>
    <w:p w:rsidR="00AD2569" w:rsidRDefault="00AD2569" w:rsidP="00AD2569">
      <w:pPr>
        <w:pStyle w:val="af0"/>
        <w:ind w:left="0" w:firstLine="709"/>
        <w:rPr>
          <w:rFonts w:ascii="Times New Roman" w:hAnsi="Times New Roman"/>
          <w:bCs/>
          <w:sz w:val="28"/>
          <w:szCs w:val="28"/>
        </w:rPr>
      </w:pPr>
      <w:r w:rsidRPr="00FE4C58">
        <w:rPr>
          <w:rFonts w:ascii="Times New Roman" w:hAnsi="Times New Roman"/>
          <w:bCs/>
          <w:sz w:val="28"/>
          <w:szCs w:val="28"/>
        </w:rPr>
        <w:t xml:space="preserve">- организация </w:t>
      </w:r>
      <w:r>
        <w:rPr>
          <w:rFonts w:ascii="Times New Roman" w:hAnsi="Times New Roman"/>
          <w:bCs/>
          <w:sz w:val="28"/>
          <w:szCs w:val="28"/>
        </w:rPr>
        <w:t>уличного</w:t>
      </w:r>
      <w:r w:rsidRPr="00FE4C58">
        <w:rPr>
          <w:rFonts w:ascii="Times New Roman" w:hAnsi="Times New Roman"/>
          <w:bCs/>
          <w:sz w:val="28"/>
          <w:szCs w:val="28"/>
        </w:rPr>
        <w:t xml:space="preserve"> освещения;</w:t>
      </w:r>
    </w:p>
    <w:p w:rsidR="00AD2569" w:rsidRDefault="00AD2569" w:rsidP="00AD2569">
      <w:pPr>
        <w:pStyle w:val="af0"/>
        <w:ind w:left="0" w:firstLine="709"/>
        <w:rPr>
          <w:rFonts w:ascii="Times New Roman" w:hAnsi="Times New Roman"/>
          <w:bCs/>
          <w:sz w:val="28"/>
          <w:szCs w:val="28"/>
        </w:rPr>
      </w:pPr>
      <w:r w:rsidRPr="00FE4C58">
        <w:rPr>
          <w:rFonts w:ascii="Times New Roman" w:hAnsi="Times New Roman"/>
          <w:bCs/>
          <w:sz w:val="28"/>
          <w:szCs w:val="28"/>
        </w:rPr>
        <w:t>- благоустройство и повышение вн</w:t>
      </w:r>
      <w:r>
        <w:rPr>
          <w:rFonts w:ascii="Times New Roman" w:hAnsi="Times New Roman"/>
          <w:bCs/>
          <w:sz w:val="28"/>
          <w:szCs w:val="28"/>
        </w:rPr>
        <w:t>ешней привлекательности поселка;</w:t>
      </w:r>
    </w:p>
    <w:p w:rsidR="00AD2569" w:rsidRPr="00E93ED0" w:rsidRDefault="00AD2569" w:rsidP="00AD2569">
      <w:pPr>
        <w:rPr>
          <w:sz w:val="28"/>
          <w:szCs w:val="28"/>
        </w:rPr>
      </w:pPr>
      <w:r>
        <w:rPr>
          <w:sz w:val="28"/>
          <w:szCs w:val="28"/>
        </w:rPr>
        <w:t xml:space="preserve">          - </w:t>
      </w:r>
      <w:r w:rsidRPr="00E93ED0">
        <w:rPr>
          <w:sz w:val="28"/>
          <w:szCs w:val="28"/>
        </w:rPr>
        <w:t>благоустройств</w:t>
      </w:r>
      <w:r>
        <w:rPr>
          <w:sz w:val="28"/>
          <w:szCs w:val="28"/>
        </w:rPr>
        <w:t>о</w:t>
      </w:r>
      <w:r w:rsidRPr="00E93ED0">
        <w:rPr>
          <w:sz w:val="28"/>
          <w:szCs w:val="28"/>
        </w:rPr>
        <w:t xml:space="preserve"> дворовых территорий Чагодощенского муниципального округа; </w:t>
      </w:r>
    </w:p>
    <w:p w:rsidR="00AD2569" w:rsidRPr="00FE4C58" w:rsidRDefault="00AD2569" w:rsidP="00AD2569">
      <w:pPr>
        <w:pStyle w:val="af0"/>
        <w:ind w:left="0" w:firstLine="709"/>
        <w:rPr>
          <w:rFonts w:ascii="Times New Roman" w:hAnsi="Times New Roman"/>
          <w:bCs/>
          <w:sz w:val="28"/>
          <w:szCs w:val="28"/>
        </w:rPr>
      </w:pPr>
      <w:r>
        <w:rPr>
          <w:sz w:val="28"/>
          <w:szCs w:val="28"/>
        </w:rPr>
        <w:lastRenderedPageBreak/>
        <w:t>-</w:t>
      </w:r>
      <w:r>
        <w:rPr>
          <w:rFonts w:ascii="Times New Roman" w:hAnsi="Times New Roman"/>
          <w:sz w:val="28"/>
          <w:szCs w:val="28"/>
        </w:rPr>
        <w:t>благоустройство</w:t>
      </w:r>
      <w:r w:rsidRPr="00AD2569">
        <w:rPr>
          <w:rFonts w:ascii="Times New Roman" w:hAnsi="Times New Roman"/>
          <w:sz w:val="28"/>
          <w:szCs w:val="28"/>
        </w:rPr>
        <w:t xml:space="preserve"> общественных территорий Чагодощенского муниципального округа.</w:t>
      </w:r>
    </w:p>
    <w:p w:rsidR="00DF205B" w:rsidRDefault="00DF205B" w:rsidP="00DF205B">
      <w:pPr>
        <w:widowControl w:val="0"/>
        <w:suppressAutoHyphens/>
        <w:autoSpaceDE w:val="0"/>
        <w:ind w:firstLine="709"/>
        <w:jc w:val="both"/>
        <w:rPr>
          <w:rFonts w:eastAsia="Arial"/>
          <w:sz w:val="28"/>
          <w:szCs w:val="28"/>
          <w:lang w:eastAsia="ar-SA"/>
        </w:rPr>
      </w:pPr>
      <w:r w:rsidRPr="00DF205B">
        <w:rPr>
          <w:rFonts w:eastAsia="Arial"/>
          <w:sz w:val="28"/>
          <w:szCs w:val="28"/>
          <w:lang w:eastAsia="ar-SA"/>
        </w:rPr>
        <w:t>Сроки реализации муниципальной программы: 2023 - 20</w:t>
      </w:r>
      <w:r w:rsidR="004F704E">
        <w:rPr>
          <w:rFonts w:eastAsia="Arial"/>
          <w:sz w:val="28"/>
          <w:szCs w:val="28"/>
          <w:lang w:eastAsia="ar-SA"/>
        </w:rPr>
        <w:t>30</w:t>
      </w:r>
      <w:r w:rsidRPr="00DF205B">
        <w:rPr>
          <w:rFonts w:eastAsia="Arial"/>
          <w:sz w:val="28"/>
          <w:szCs w:val="28"/>
          <w:lang w:eastAsia="ar-SA"/>
        </w:rPr>
        <w:t xml:space="preserve"> годы.</w:t>
      </w:r>
    </w:p>
    <w:p w:rsidR="00AD2569" w:rsidRPr="00DF205B" w:rsidRDefault="00AD2569" w:rsidP="00DF205B">
      <w:pPr>
        <w:widowControl w:val="0"/>
        <w:suppressAutoHyphens/>
        <w:autoSpaceDE w:val="0"/>
        <w:ind w:firstLine="709"/>
        <w:jc w:val="both"/>
        <w:rPr>
          <w:rFonts w:eastAsia="Arial"/>
          <w:sz w:val="28"/>
          <w:szCs w:val="28"/>
          <w:lang w:eastAsia="ar-SA"/>
        </w:rPr>
      </w:pPr>
    </w:p>
    <w:p w:rsidR="00DF205B" w:rsidRPr="00DF205B" w:rsidRDefault="00DF205B" w:rsidP="00DF205B">
      <w:pPr>
        <w:widowControl w:val="0"/>
        <w:suppressAutoHyphens/>
        <w:autoSpaceDE w:val="0"/>
        <w:jc w:val="center"/>
        <w:rPr>
          <w:rFonts w:eastAsia="Arial"/>
          <w:sz w:val="28"/>
          <w:szCs w:val="28"/>
          <w:lang w:eastAsia="ar-SA"/>
        </w:rPr>
      </w:pPr>
    </w:p>
    <w:p w:rsidR="00DF205B" w:rsidRPr="00DF205B" w:rsidRDefault="00DF205B" w:rsidP="00DF205B">
      <w:pPr>
        <w:widowControl w:val="0"/>
        <w:suppressAutoHyphens/>
        <w:autoSpaceDE w:val="0"/>
        <w:jc w:val="center"/>
        <w:rPr>
          <w:rFonts w:eastAsia="Arial"/>
          <w:sz w:val="28"/>
          <w:szCs w:val="28"/>
          <w:lang w:eastAsia="ar-SA"/>
        </w:rPr>
      </w:pPr>
      <w:r w:rsidRPr="00DF205B">
        <w:rPr>
          <w:rFonts w:eastAsia="Arial"/>
          <w:sz w:val="28"/>
          <w:szCs w:val="28"/>
          <w:lang w:val="en-US" w:eastAsia="ar-SA"/>
        </w:rPr>
        <w:t>III</w:t>
      </w:r>
      <w:r w:rsidRPr="00DF205B">
        <w:rPr>
          <w:rFonts w:eastAsia="Arial"/>
          <w:sz w:val="28"/>
          <w:szCs w:val="28"/>
          <w:lang w:eastAsia="ar-SA"/>
        </w:rPr>
        <w:t>. Обоснование выделения и включения</w:t>
      </w:r>
    </w:p>
    <w:p w:rsidR="00DF205B" w:rsidRPr="00DF205B" w:rsidRDefault="00DF205B" w:rsidP="00DF205B">
      <w:pPr>
        <w:widowControl w:val="0"/>
        <w:suppressAutoHyphens/>
        <w:autoSpaceDE w:val="0"/>
        <w:ind w:firstLine="720"/>
        <w:jc w:val="center"/>
        <w:rPr>
          <w:rFonts w:eastAsia="Arial"/>
          <w:sz w:val="28"/>
          <w:szCs w:val="28"/>
          <w:lang w:eastAsia="ar-SA"/>
        </w:rPr>
      </w:pPr>
      <w:r w:rsidRPr="00DF205B">
        <w:rPr>
          <w:rFonts w:eastAsia="Arial"/>
          <w:sz w:val="28"/>
          <w:szCs w:val="28"/>
          <w:lang w:eastAsia="ar-SA"/>
        </w:rPr>
        <w:t>в состав муниципальной программы подпрограмм и их общая характеристика</w:t>
      </w:r>
    </w:p>
    <w:p w:rsidR="00DF205B" w:rsidRPr="00DF205B" w:rsidRDefault="00DF205B" w:rsidP="00DF205B">
      <w:pPr>
        <w:widowControl w:val="0"/>
        <w:suppressAutoHyphens/>
        <w:autoSpaceDE w:val="0"/>
        <w:ind w:firstLine="720"/>
        <w:jc w:val="both"/>
        <w:rPr>
          <w:rFonts w:eastAsia="Arial"/>
          <w:sz w:val="28"/>
          <w:szCs w:val="28"/>
          <w:lang w:eastAsia="ar-SA"/>
        </w:rPr>
      </w:pPr>
    </w:p>
    <w:p w:rsidR="00DF205B" w:rsidRPr="00DF205B" w:rsidRDefault="00DF205B" w:rsidP="00DF205B">
      <w:pPr>
        <w:widowControl w:val="0"/>
        <w:suppressAutoHyphens/>
        <w:autoSpaceDE w:val="0"/>
        <w:ind w:firstLine="540"/>
        <w:jc w:val="both"/>
        <w:rPr>
          <w:rFonts w:eastAsia="Arial"/>
          <w:sz w:val="28"/>
          <w:szCs w:val="28"/>
          <w:lang w:eastAsia="ar-SA"/>
        </w:rPr>
      </w:pPr>
      <w:r w:rsidRPr="00DF205B">
        <w:rPr>
          <w:rFonts w:eastAsia="Arial"/>
          <w:sz w:val="28"/>
          <w:szCs w:val="28"/>
          <w:lang w:eastAsia="ar-SA"/>
        </w:rPr>
        <w:t>Настоящая муниципальная программа включает в себя две подпрограммы, содержащих основные мероприятия, направленные на решение поставленных задач.</w:t>
      </w:r>
    </w:p>
    <w:p w:rsidR="00DF205B" w:rsidRPr="00DF205B" w:rsidRDefault="00DF205B" w:rsidP="00DF205B">
      <w:pPr>
        <w:widowControl w:val="0"/>
        <w:suppressAutoHyphens/>
        <w:autoSpaceDE w:val="0"/>
        <w:ind w:firstLine="540"/>
        <w:jc w:val="both"/>
        <w:rPr>
          <w:rFonts w:eastAsia="Arial"/>
          <w:sz w:val="28"/>
          <w:szCs w:val="28"/>
          <w:lang w:eastAsia="ar-SA"/>
        </w:rPr>
      </w:pPr>
      <w:r w:rsidRPr="00DF205B">
        <w:rPr>
          <w:rFonts w:eastAsia="Arial"/>
          <w:sz w:val="28"/>
          <w:szCs w:val="28"/>
          <w:lang w:eastAsia="ar-SA"/>
        </w:rPr>
        <w:t>В рамках муниципальной программы будут реализованы следующие подпрограммы:</w:t>
      </w:r>
    </w:p>
    <w:p w:rsidR="00DF205B" w:rsidRPr="00DF205B" w:rsidRDefault="00DF205B" w:rsidP="00DF205B">
      <w:pPr>
        <w:widowControl w:val="0"/>
        <w:suppressAutoHyphens/>
        <w:autoSpaceDE w:val="0"/>
        <w:ind w:firstLine="709"/>
        <w:jc w:val="both"/>
        <w:rPr>
          <w:rFonts w:eastAsia="Arial"/>
          <w:sz w:val="28"/>
          <w:szCs w:val="28"/>
          <w:lang w:eastAsia="ar-SA"/>
        </w:rPr>
      </w:pPr>
      <w:r w:rsidRPr="00DF205B">
        <w:rPr>
          <w:rFonts w:eastAsia="Arial"/>
          <w:sz w:val="28"/>
          <w:szCs w:val="28"/>
          <w:lang w:eastAsia="ar-SA"/>
        </w:rPr>
        <w:t>«Благоустройство территорий населенных пунктов Чагодощенского муниципального округа» (приложение 1 к муниципальной программе);</w:t>
      </w:r>
    </w:p>
    <w:p w:rsidR="00DF205B" w:rsidRPr="00DF205B" w:rsidRDefault="00DF205B" w:rsidP="00DF205B">
      <w:pPr>
        <w:suppressAutoHyphens/>
        <w:ind w:firstLine="709"/>
        <w:jc w:val="both"/>
        <w:rPr>
          <w:sz w:val="28"/>
          <w:szCs w:val="28"/>
          <w:lang w:eastAsia="ar-SA"/>
        </w:rPr>
      </w:pPr>
      <w:r w:rsidRPr="00DF205B">
        <w:rPr>
          <w:sz w:val="28"/>
          <w:szCs w:val="28"/>
          <w:lang w:eastAsia="ar-SA"/>
        </w:rPr>
        <w:t xml:space="preserve"> «Формирование современной городской среды» (приложение 2 к муниципальной программе);</w:t>
      </w:r>
    </w:p>
    <w:p w:rsidR="00DF205B" w:rsidRPr="00DF205B" w:rsidRDefault="00DF205B" w:rsidP="00DF205B">
      <w:pPr>
        <w:widowControl w:val="0"/>
        <w:suppressAutoHyphens/>
        <w:autoSpaceDE w:val="0"/>
        <w:ind w:firstLine="720"/>
        <w:jc w:val="both"/>
        <w:rPr>
          <w:rFonts w:eastAsia="Arial" w:cs="Arial"/>
          <w:bCs/>
          <w:sz w:val="28"/>
          <w:szCs w:val="28"/>
          <w:lang w:eastAsia="ar-SA"/>
        </w:rPr>
      </w:pPr>
      <w:r w:rsidRPr="00DF205B">
        <w:rPr>
          <w:rFonts w:eastAsia="Arial" w:cs="Arial"/>
          <w:bCs/>
          <w:sz w:val="28"/>
          <w:szCs w:val="28"/>
          <w:lang w:eastAsia="ar-SA"/>
        </w:rPr>
        <w:t>Для каждой подпрограммы муниципальной программы сформулированы цели, задачи, целевые индикаторы, определены их целевые значения, составлен план мероприятий, реализация которых позволит достичь намеченные цели и решить соответствующие задачи.</w:t>
      </w:r>
    </w:p>
    <w:p w:rsidR="00DF205B" w:rsidRPr="00DF205B" w:rsidRDefault="00DF205B" w:rsidP="00DF205B">
      <w:pPr>
        <w:widowControl w:val="0"/>
        <w:suppressAutoHyphens/>
        <w:autoSpaceDE w:val="0"/>
        <w:ind w:firstLine="540"/>
        <w:jc w:val="both"/>
        <w:rPr>
          <w:rFonts w:eastAsia="Arial"/>
          <w:sz w:val="28"/>
          <w:szCs w:val="28"/>
          <w:lang w:eastAsia="ar-SA"/>
        </w:rPr>
      </w:pPr>
    </w:p>
    <w:p w:rsidR="00DF205B" w:rsidRPr="00DF205B" w:rsidRDefault="00DF205B" w:rsidP="00DF205B">
      <w:pPr>
        <w:widowControl w:val="0"/>
        <w:suppressAutoHyphens/>
        <w:autoSpaceDE w:val="0"/>
        <w:ind w:firstLine="720"/>
        <w:jc w:val="center"/>
        <w:rPr>
          <w:rFonts w:eastAsia="Arial"/>
          <w:sz w:val="28"/>
          <w:szCs w:val="28"/>
          <w:lang w:eastAsia="ar-SA"/>
        </w:rPr>
      </w:pPr>
      <w:r w:rsidRPr="00DF205B">
        <w:rPr>
          <w:rFonts w:eastAsia="Arial"/>
          <w:sz w:val="28"/>
          <w:szCs w:val="28"/>
          <w:lang w:val="en-US" w:eastAsia="ar-SA"/>
        </w:rPr>
        <w:t>I</w:t>
      </w:r>
      <w:r w:rsidRPr="00DF205B">
        <w:rPr>
          <w:rFonts w:eastAsia="Arial"/>
          <w:sz w:val="28"/>
          <w:szCs w:val="28"/>
          <w:lang w:eastAsia="ar-SA"/>
        </w:rPr>
        <w:t>V. Целевые показатели (индикаторы) достижения</w:t>
      </w:r>
    </w:p>
    <w:p w:rsidR="00DF205B" w:rsidRPr="00DF205B" w:rsidRDefault="00DF205B" w:rsidP="00DF205B">
      <w:pPr>
        <w:widowControl w:val="0"/>
        <w:suppressAutoHyphens/>
        <w:autoSpaceDE w:val="0"/>
        <w:ind w:firstLine="720"/>
        <w:jc w:val="center"/>
        <w:rPr>
          <w:rFonts w:eastAsia="Arial"/>
          <w:sz w:val="28"/>
          <w:szCs w:val="28"/>
          <w:lang w:eastAsia="ar-SA"/>
        </w:rPr>
      </w:pPr>
      <w:r w:rsidRPr="00DF205B">
        <w:rPr>
          <w:rFonts w:eastAsia="Arial"/>
          <w:sz w:val="28"/>
          <w:szCs w:val="28"/>
          <w:lang w:eastAsia="ar-SA"/>
        </w:rPr>
        <w:t>целей и решения задач муниципальной программы, прогноз</w:t>
      </w:r>
    </w:p>
    <w:p w:rsidR="00DF205B" w:rsidRPr="00DF205B" w:rsidRDefault="00DF205B" w:rsidP="00DF205B">
      <w:pPr>
        <w:widowControl w:val="0"/>
        <w:suppressAutoHyphens/>
        <w:autoSpaceDE w:val="0"/>
        <w:ind w:firstLine="720"/>
        <w:jc w:val="center"/>
        <w:rPr>
          <w:rFonts w:eastAsia="Arial"/>
          <w:sz w:val="28"/>
          <w:szCs w:val="28"/>
          <w:lang w:eastAsia="ar-SA"/>
        </w:rPr>
      </w:pPr>
      <w:r w:rsidRPr="00DF205B">
        <w:rPr>
          <w:rFonts w:eastAsia="Arial"/>
          <w:sz w:val="28"/>
          <w:szCs w:val="28"/>
          <w:lang w:eastAsia="ar-SA"/>
        </w:rPr>
        <w:t>конечных результатов реализации муниципальной программы</w:t>
      </w:r>
    </w:p>
    <w:p w:rsidR="00DF205B" w:rsidRPr="00DF205B" w:rsidRDefault="00DF205B" w:rsidP="00DF205B">
      <w:pPr>
        <w:suppressAutoHyphens/>
        <w:ind w:firstLine="700"/>
        <w:jc w:val="both"/>
        <w:rPr>
          <w:b/>
          <w:sz w:val="28"/>
          <w:lang w:eastAsia="ar-SA"/>
        </w:rPr>
      </w:pPr>
    </w:p>
    <w:p w:rsidR="00DF205B" w:rsidRPr="00DF205B" w:rsidRDefault="00DF205B" w:rsidP="00DF205B">
      <w:pPr>
        <w:widowControl w:val="0"/>
        <w:suppressAutoHyphens/>
        <w:autoSpaceDE w:val="0"/>
        <w:ind w:firstLine="540"/>
        <w:jc w:val="both"/>
        <w:rPr>
          <w:rFonts w:eastAsia="Arial"/>
          <w:sz w:val="28"/>
          <w:szCs w:val="28"/>
          <w:lang w:eastAsia="ar-SA"/>
        </w:rPr>
      </w:pPr>
      <w:r w:rsidRPr="00DF205B">
        <w:rPr>
          <w:rFonts w:eastAsia="Arial"/>
          <w:sz w:val="28"/>
          <w:szCs w:val="28"/>
          <w:lang w:eastAsia="ar-SA"/>
        </w:rPr>
        <w:t xml:space="preserve">Для оценки эффективности деятельности системы социальной поддержки населения предлагается использовать целевые показатели (индикаторы) программы, которые приведены в таблице </w:t>
      </w:r>
      <w:r w:rsidR="009B1779" w:rsidRPr="009B1779">
        <w:rPr>
          <w:rFonts w:eastAsia="Arial"/>
          <w:sz w:val="28"/>
          <w:szCs w:val="28"/>
          <w:lang w:eastAsia="ar-SA"/>
        </w:rPr>
        <w:t>3</w:t>
      </w:r>
      <w:r w:rsidRPr="00DF205B">
        <w:rPr>
          <w:rFonts w:eastAsia="Arial"/>
          <w:sz w:val="28"/>
          <w:szCs w:val="28"/>
          <w:lang w:eastAsia="ar-SA"/>
        </w:rPr>
        <w:t xml:space="preserve"> к муниципальной программе.</w:t>
      </w:r>
    </w:p>
    <w:p w:rsidR="00DF205B" w:rsidRPr="00DF205B" w:rsidRDefault="00DF205B" w:rsidP="00DF205B">
      <w:pPr>
        <w:widowControl w:val="0"/>
        <w:suppressAutoHyphens/>
        <w:autoSpaceDE w:val="0"/>
        <w:ind w:firstLine="540"/>
        <w:jc w:val="both"/>
        <w:rPr>
          <w:rFonts w:eastAsia="Arial"/>
          <w:sz w:val="28"/>
          <w:szCs w:val="28"/>
          <w:lang w:eastAsia="ar-SA"/>
        </w:rPr>
      </w:pPr>
      <w:r w:rsidRPr="00DF205B">
        <w:rPr>
          <w:rFonts w:eastAsia="Arial"/>
          <w:sz w:val="28"/>
          <w:szCs w:val="28"/>
          <w:lang w:eastAsia="ar-SA"/>
        </w:rPr>
        <w:t>Основными ожидаемыми конечными результатами муниципальной программы являются:</w:t>
      </w:r>
    </w:p>
    <w:p w:rsidR="005B266E" w:rsidRPr="005B266E" w:rsidRDefault="005B266E" w:rsidP="005B266E">
      <w:pPr>
        <w:widowControl w:val="0"/>
        <w:suppressAutoHyphens/>
        <w:autoSpaceDE w:val="0"/>
        <w:ind w:firstLine="540"/>
        <w:jc w:val="both"/>
        <w:rPr>
          <w:rFonts w:cs="Calibri"/>
          <w:sz w:val="28"/>
          <w:szCs w:val="28"/>
          <w:lang w:eastAsia="ar-SA"/>
        </w:rPr>
      </w:pPr>
      <w:r w:rsidRPr="005B266E">
        <w:rPr>
          <w:rFonts w:cs="Calibri"/>
          <w:sz w:val="28"/>
          <w:szCs w:val="28"/>
          <w:lang w:eastAsia="ar-SA"/>
        </w:rPr>
        <w:t>- создание безопасной и комфортной среды для проживания населения;</w:t>
      </w:r>
    </w:p>
    <w:p w:rsidR="005B266E" w:rsidRPr="005B266E" w:rsidRDefault="005B266E" w:rsidP="005B266E">
      <w:pPr>
        <w:widowControl w:val="0"/>
        <w:suppressAutoHyphens/>
        <w:autoSpaceDE w:val="0"/>
        <w:ind w:firstLine="540"/>
        <w:jc w:val="both"/>
        <w:rPr>
          <w:rFonts w:cs="Calibri"/>
          <w:sz w:val="28"/>
          <w:szCs w:val="28"/>
          <w:lang w:eastAsia="ar-SA"/>
        </w:rPr>
      </w:pPr>
      <w:r w:rsidRPr="005B266E">
        <w:rPr>
          <w:rFonts w:cs="Calibri"/>
          <w:sz w:val="28"/>
          <w:szCs w:val="28"/>
          <w:lang w:eastAsia="ar-SA"/>
        </w:rPr>
        <w:t>- благоустройство общественных и дворовых территорий Чагодощенского муниципального округа;</w:t>
      </w:r>
    </w:p>
    <w:p w:rsidR="00DF205B" w:rsidRDefault="005B266E" w:rsidP="005B266E">
      <w:pPr>
        <w:widowControl w:val="0"/>
        <w:suppressAutoHyphens/>
        <w:autoSpaceDE w:val="0"/>
        <w:ind w:firstLine="540"/>
        <w:jc w:val="both"/>
        <w:rPr>
          <w:rFonts w:cs="Calibri"/>
          <w:sz w:val="28"/>
          <w:szCs w:val="28"/>
          <w:lang w:eastAsia="ar-SA"/>
        </w:rPr>
      </w:pPr>
      <w:r>
        <w:rPr>
          <w:rFonts w:cs="Calibri"/>
          <w:sz w:val="28"/>
          <w:szCs w:val="28"/>
          <w:lang w:eastAsia="ar-SA"/>
        </w:rPr>
        <w:t xml:space="preserve">- </w:t>
      </w:r>
      <w:r w:rsidRPr="005B266E">
        <w:rPr>
          <w:rFonts w:cs="Calibri"/>
          <w:sz w:val="28"/>
          <w:szCs w:val="28"/>
          <w:lang w:eastAsia="ar-SA"/>
        </w:rPr>
        <w:t>улучшение эстетического состояния дворовых и общественных территорий Чагодощенского муниципального округа.</w:t>
      </w:r>
    </w:p>
    <w:p w:rsidR="005B266E" w:rsidRDefault="005B266E" w:rsidP="005B266E">
      <w:pPr>
        <w:widowControl w:val="0"/>
        <w:suppressAutoHyphens/>
        <w:autoSpaceDE w:val="0"/>
        <w:ind w:firstLine="540"/>
        <w:jc w:val="both"/>
        <w:rPr>
          <w:rFonts w:cs="Calibri"/>
          <w:sz w:val="28"/>
          <w:szCs w:val="28"/>
          <w:lang w:eastAsia="ar-SA"/>
        </w:rPr>
      </w:pPr>
    </w:p>
    <w:p w:rsidR="005B266E" w:rsidRPr="00DF205B" w:rsidRDefault="005B266E" w:rsidP="005B266E">
      <w:pPr>
        <w:widowControl w:val="0"/>
        <w:suppressAutoHyphens/>
        <w:autoSpaceDE w:val="0"/>
        <w:ind w:firstLine="540"/>
        <w:jc w:val="both"/>
        <w:rPr>
          <w:rFonts w:eastAsia="Arial"/>
          <w:sz w:val="28"/>
          <w:szCs w:val="28"/>
          <w:lang w:eastAsia="ar-SA"/>
        </w:rPr>
      </w:pPr>
    </w:p>
    <w:p w:rsidR="00DF205B" w:rsidRPr="00DF205B" w:rsidRDefault="00DF205B" w:rsidP="00DF205B">
      <w:pPr>
        <w:widowControl w:val="0"/>
        <w:suppressAutoHyphens/>
        <w:autoSpaceDE w:val="0"/>
        <w:ind w:firstLine="720"/>
        <w:jc w:val="center"/>
        <w:rPr>
          <w:rFonts w:eastAsia="Arial"/>
          <w:sz w:val="28"/>
          <w:szCs w:val="28"/>
          <w:lang w:eastAsia="ar-SA"/>
        </w:rPr>
      </w:pPr>
      <w:r w:rsidRPr="00DF205B">
        <w:rPr>
          <w:rFonts w:eastAsia="Arial"/>
          <w:sz w:val="28"/>
          <w:szCs w:val="28"/>
          <w:lang w:val="en-US" w:eastAsia="ar-SA"/>
        </w:rPr>
        <w:t>V</w:t>
      </w:r>
      <w:r w:rsidRPr="00DF205B">
        <w:rPr>
          <w:rFonts w:eastAsia="Arial"/>
          <w:sz w:val="28"/>
          <w:szCs w:val="28"/>
          <w:lang w:eastAsia="ar-SA"/>
        </w:rPr>
        <w:t>. Ресурсное обеспечение муниципальной программы,</w:t>
      </w:r>
    </w:p>
    <w:p w:rsidR="00DF205B" w:rsidRPr="00DF205B" w:rsidRDefault="00DF205B" w:rsidP="00DF205B">
      <w:pPr>
        <w:widowControl w:val="0"/>
        <w:suppressAutoHyphens/>
        <w:autoSpaceDE w:val="0"/>
        <w:ind w:firstLine="720"/>
        <w:jc w:val="center"/>
        <w:rPr>
          <w:rFonts w:eastAsia="Arial"/>
          <w:sz w:val="28"/>
          <w:szCs w:val="28"/>
          <w:lang w:eastAsia="ar-SA"/>
        </w:rPr>
      </w:pPr>
      <w:r w:rsidRPr="00DF205B">
        <w:rPr>
          <w:rFonts w:eastAsia="Arial"/>
          <w:sz w:val="28"/>
          <w:szCs w:val="28"/>
          <w:lang w:eastAsia="ar-SA"/>
        </w:rPr>
        <w:t>обоснование объема финансовых ресурсов, необходимых</w:t>
      </w:r>
    </w:p>
    <w:p w:rsidR="00DF205B" w:rsidRPr="00DF205B" w:rsidRDefault="00DF205B" w:rsidP="00DF205B">
      <w:pPr>
        <w:widowControl w:val="0"/>
        <w:suppressAutoHyphens/>
        <w:autoSpaceDE w:val="0"/>
        <w:ind w:firstLine="720"/>
        <w:jc w:val="center"/>
        <w:rPr>
          <w:rFonts w:eastAsia="Arial"/>
          <w:sz w:val="28"/>
          <w:szCs w:val="28"/>
          <w:lang w:eastAsia="ar-SA"/>
        </w:rPr>
      </w:pPr>
      <w:r w:rsidRPr="00DF205B">
        <w:rPr>
          <w:rFonts w:eastAsia="Arial"/>
          <w:sz w:val="28"/>
          <w:szCs w:val="28"/>
          <w:lang w:eastAsia="ar-SA"/>
        </w:rPr>
        <w:t>для реализации муниципальной программы</w:t>
      </w:r>
    </w:p>
    <w:p w:rsidR="00DF205B" w:rsidRPr="00DF205B" w:rsidRDefault="00DF205B" w:rsidP="00DF205B">
      <w:pPr>
        <w:widowControl w:val="0"/>
        <w:suppressAutoHyphens/>
        <w:autoSpaceDE w:val="0"/>
        <w:ind w:firstLine="720"/>
        <w:jc w:val="center"/>
        <w:rPr>
          <w:rFonts w:eastAsia="Arial"/>
          <w:sz w:val="28"/>
          <w:szCs w:val="28"/>
          <w:lang w:eastAsia="ar-SA"/>
        </w:rPr>
      </w:pPr>
    </w:p>
    <w:p w:rsidR="004F704E" w:rsidRPr="004F704E" w:rsidRDefault="00DF205B" w:rsidP="004F704E">
      <w:pPr>
        <w:widowControl w:val="0"/>
        <w:suppressAutoHyphens/>
        <w:autoSpaceDE w:val="0"/>
        <w:snapToGrid w:val="0"/>
        <w:rPr>
          <w:rFonts w:eastAsia="Arial"/>
          <w:sz w:val="28"/>
          <w:szCs w:val="28"/>
          <w:lang w:eastAsia="ar-SA"/>
        </w:rPr>
      </w:pPr>
      <w:r w:rsidRPr="00DF205B">
        <w:rPr>
          <w:rFonts w:eastAsia="Arial"/>
          <w:sz w:val="28"/>
          <w:szCs w:val="28"/>
          <w:lang w:eastAsia="ar-SA"/>
        </w:rPr>
        <w:tab/>
      </w:r>
      <w:r w:rsidR="004F704E" w:rsidRPr="004F704E">
        <w:rPr>
          <w:rFonts w:eastAsia="Arial"/>
          <w:sz w:val="28"/>
          <w:szCs w:val="28"/>
          <w:lang w:eastAsia="ar-SA"/>
        </w:rPr>
        <w:t>общий объем бюджетных ассигнований на реализацию муниципальной программы – 113936,2 тыс. рублей, в том числе по годам реализации:</w:t>
      </w:r>
    </w:p>
    <w:p w:rsidR="004F704E" w:rsidRPr="004F704E" w:rsidRDefault="004F704E" w:rsidP="004F704E">
      <w:pPr>
        <w:widowControl w:val="0"/>
        <w:suppressAutoHyphens/>
        <w:autoSpaceDE w:val="0"/>
        <w:snapToGrid w:val="0"/>
        <w:rPr>
          <w:rFonts w:eastAsia="Arial"/>
          <w:sz w:val="28"/>
          <w:szCs w:val="28"/>
          <w:lang w:eastAsia="ar-SA"/>
        </w:rPr>
      </w:pPr>
      <w:r w:rsidRPr="004F704E">
        <w:rPr>
          <w:rFonts w:eastAsia="Arial"/>
          <w:sz w:val="28"/>
          <w:szCs w:val="28"/>
          <w:lang w:eastAsia="ar-SA"/>
        </w:rPr>
        <w:t>2023 год – 27 312,5тыс. рублей;</w:t>
      </w:r>
    </w:p>
    <w:p w:rsidR="004F704E" w:rsidRPr="004F704E" w:rsidRDefault="004F704E" w:rsidP="004F704E">
      <w:pPr>
        <w:widowControl w:val="0"/>
        <w:suppressAutoHyphens/>
        <w:autoSpaceDE w:val="0"/>
        <w:snapToGrid w:val="0"/>
        <w:rPr>
          <w:rFonts w:eastAsia="Arial"/>
          <w:sz w:val="28"/>
          <w:szCs w:val="28"/>
          <w:lang w:eastAsia="ar-SA"/>
        </w:rPr>
      </w:pPr>
      <w:r w:rsidRPr="004F704E">
        <w:rPr>
          <w:rFonts w:eastAsia="Arial"/>
          <w:sz w:val="28"/>
          <w:szCs w:val="28"/>
          <w:lang w:eastAsia="ar-SA"/>
        </w:rPr>
        <w:t>2024 год – 45 001,6тыс. рублей;</w:t>
      </w:r>
    </w:p>
    <w:p w:rsidR="004F704E" w:rsidRPr="004F704E" w:rsidRDefault="004F704E" w:rsidP="004F704E">
      <w:pPr>
        <w:widowControl w:val="0"/>
        <w:suppressAutoHyphens/>
        <w:autoSpaceDE w:val="0"/>
        <w:snapToGrid w:val="0"/>
        <w:rPr>
          <w:rFonts w:eastAsia="Arial"/>
          <w:sz w:val="28"/>
          <w:szCs w:val="28"/>
          <w:lang w:eastAsia="ar-SA"/>
        </w:rPr>
      </w:pPr>
      <w:r w:rsidRPr="004F704E">
        <w:rPr>
          <w:rFonts w:eastAsia="Arial"/>
          <w:sz w:val="28"/>
          <w:szCs w:val="28"/>
          <w:lang w:eastAsia="ar-SA"/>
        </w:rPr>
        <w:lastRenderedPageBreak/>
        <w:t>2025 год – 21 330,2 тыс. рублей;</w:t>
      </w:r>
    </w:p>
    <w:p w:rsidR="004F704E" w:rsidRPr="004F704E" w:rsidRDefault="004F704E" w:rsidP="004F704E">
      <w:pPr>
        <w:widowControl w:val="0"/>
        <w:suppressAutoHyphens/>
        <w:autoSpaceDE w:val="0"/>
        <w:snapToGrid w:val="0"/>
        <w:rPr>
          <w:rFonts w:eastAsia="Arial"/>
          <w:sz w:val="28"/>
          <w:szCs w:val="28"/>
          <w:lang w:eastAsia="ar-SA"/>
        </w:rPr>
      </w:pPr>
      <w:r w:rsidRPr="004F704E">
        <w:rPr>
          <w:rFonts w:eastAsia="Arial"/>
          <w:sz w:val="28"/>
          <w:szCs w:val="28"/>
          <w:lang w:eastAsia="ar-SA"/>
        </w:rPr>
        <w:t>2026 год - 20 291,9 тыс. рублей;</w:t>
      </w:r>
    </w:p>
    <w:p w:rsidR="004F704E" w:rsidRPr="004F704E" w:rsidRDefault="004F704E" w:rsidP="004F704E">
      <w:pPr>
        <w:widowControl w:val="0"/>
        <w:suppressAutoHyphens/>
        <w:autoSpaceDE w:val="0"/>
        <w:snapToGrid w:val="0"/>
        <w:rPr>
          <w:rFonts w:eastAsia="Arial"/>
          <w:sz w:val="28"/>
          <w:szCs w:val="28"/>
          <w:lang w:eastAsia="ar-SA"/>
        </w:rPr>
      </w:pPr>
      <w:r w:rsidRPr="004F704E">
        <w:rPr>
          <w:rFonts w:eastAsia="Arial"/>
          <w:sz w:val="28"/>
          <w:szCs w:val="28"/>
          <w:lang w:eastAsia="ar-SA"/>
        </w:rPr>
        <w:t>2027-2030 годы – 0 тыс. рублей.</w:t>
      </w:r>
    </w:p>
    <w:p w:rsidR="004F704E" w:rsidRPr="004F704E" w:rsidRDefault="004F704E" w:rsidP="004F704E">
      <w:pPr>
        <w:widowControl w:val="0"/>
        <w:suppressAutoHyphens/>
        <w:autoSpaceDE w:val="0"/>
        <w:snapToGrid w:val="0"/>
        <w:rPr>
          <w:rFonts w:eastAsia="Arial"/>
          <w:sz w:val="28"/>
          <w:szCs w:val="28"/>
          <w:lang w:eastAsia="ar-SA"/>
        </w:rPr>
      </w:pPr>
      <w:r w:rsidRPr="004F704E">
        <w:rPr>
          <w:rFonts w:eastAsia="Arial"/>
          <w:sz w:val="28"/>
          <w:szCs w:val="28"/>
          <w:lang w:eastAsia="ar-SA"/>
        </w:rPr>
        <w:t xml:space="preserve">из них: </w:t>
      </w:r>
    </w:p>
    <w:p w:rsidR="004F704E" w:rsidRPr="004F704E" w:rsidRDefault="004F704E" w:rsidP="004F704E">
      <w:pPr>
        <w:widowControl w:val="0"/>
        <w:suppressAutoHyphens/>
        <w:autoSpaceDE w:val="0"/>
        <w:snapToGrid w:val="0"/>
        <w:rPr>
          <w:rFonts w:eastAsia="Arial"/>
          <w:sz w:val="28"/>
          <w:szCs w:val="28"/>
          <w:lang w:eastAsia="ar-SA"/>
        </w:rPr>
      </w:pPr>
      <w:r w:rsidRPr="004F704E">
        <w:rPr>
          <w:rFonts w:eastAsia="Arial"/>
          <w:sz w:val="28"/>
          <w:szCs w:val="28"/>
          <w:lang w:eastAsia="ar-SA"/>
        </w:rPr>
        <w:t>за счет средств бюджета округа — 85 177,8тыс. рублей, в том числе по годам реализации:</w:t>
      </w:r>
    </w:p>
    <w:p w:rsidR="004F704E" w:rsidRPr="004F704E" w:rsidRDefault="004F704E" w:rsidP="004F704E">
      <w:pPr>
        <w:widowControl w:val="0"/>
        <w:suppressAutoHyphens/>
        <w:autoSpaceDE w:val="0"/>
        <w:snapToGrid w:val="0"/>
        <w:rPr>
          <w:rFonts w:eastAsia="Arial"/>
          <w:sz w:val="28"/>
          <w:szCs w:val="28"/>
          <w:lang w:eastAsia="ar-SA"/>
        </w:rPr>
      </w:pPr>
      <w:r w:rsidRPr="004F704E">
        <w:rPr>
          <w:rFonts w:eastAsia="Arial"/>
          <w:sz w:val="28"/>
          <w:szCs w:val="28"/>
          <w:lang w:eastAsia="ar-SA"/>
        </w:rPr>
        <w:t>2023 год – 17 173,4 тыс. рублей;</w:t>
      </w:r>
    </w:p>
    <w:p w:rsidR="004F704E" w:rsidRPr="004F704E" w:rsidRDefault="004F704E" w:rsidP="004F704E">
      <w:pPr>
        <w:widowControl w:val="0"/>
        <w:suppressAutoHyphens/>
        <w:autoSpaceDE w:val="0"/>
        <w:snapToGrid w:val="0"/>
        <w:rPr>
          <w:rFonts w:eastAsia="Arial"/>
          <w:sz w:val="28"/>
          <w:szCs w:val="28"/>
          <w:lang w:eastAsia="ar-SA"/>
        </w:rPr>
      </w:pPr>
      <w:r w:rsidRPr="004F704E">
        <w:rPr>
          <w:rFonts w:eastAsia="Arial"/>
          <w:sz w:val="28"/>
          <w:szCs w:val="28"/>
          <w:lang w:eastAsia="ar-SA"/>
        </w:rPr>
        <w:t>2024 год – 36 828,7 тыс. рублей;</w:t>
      </w:r>
    </w:p>
    <w:p w:rsidR="004F704E" w:rsidRPr="004F704E" w:rsidRDefault="004F704E" w:rsidP="004F704E">
      <w:pPr>
        <w:widowControl w:val="0"/>
        <w:suppressAutoHyphens/>
        <w:autoSpaceDE w:val="0"/>
        <w:snapToGrid w:val="0"/>
        <w:rPr>
          <w:rFonts w:eastAsia="Arial"/>
          <w:sz w:val="28"/>
          <w:szCs w:val="28"/>
          <w:lang w:eastAsia="ar-SA"/>
        </w:rPr>
      </w:pPr>
      <w:r w:rsidRPr="004F704E">
        <w:rPr>
          <w:rFonts w:eastAsia="Arial"/>
          <w:sz w:val="28"/>
          <w:szCs w:val="28"/>
          <w:lang w:eastAsia="ar-SA"/>
        </w:rPr>
        <w:t>2025 год – 16 107,0 тыс. рублей;</w:t>
      </w:r>
    </w:p>
    <w:p w:rsidR="004F704E" w:rsidRPr="004F704E" w:rsidRDefault="004F704E" w:rsidP="004F704E">
      <w:pPr>
        <w:widowControl w:val="0"/>
        <w:suppressAutoHyphens/>
        <w:autoSpaceDE w:val="0"/>
        <w:snapToGrid w:val="0"/>
        <w:rPr>
          <w:rFonts w:eastAsia="Arial"/>
          <w:sz w:val="28"/>
          <w:szCs w:val="28"/>
          <w:lang w:eastAsia="ar-SA"/>
        </w:rPr>
      </w:pPr>
      <w:r w:rsidRPr="004F704E">
        <w:rPr>
          <w:rFonts w:eastAsia="Arial"/>
          <w:sz w:val="28"/>
          <w:szCs w:val="28"/>
          <w:lang w:eastAsia="ar-SA"/>
        </w:rPr>
        <w:t>2026 год -  15 068,7 тыс. рублей;</w:t>
      </w:r>
    </w:p>
    <w:p w:rsidR="004F704E" w:rsidRPr="004F704E" w:rsidRDefault="004F704E" w:rsidP="004F704E">
      <w:pPr>
        <w:widowControl w:val="0"/>
        <w:suppressAutoHyphens/>
        <w:autoSpaceDE w:val="0"/>
        <w:snapToGrid w:val="0"/>
        <w:rPr>
          <w:rFonts w:eastAsia="Arial"/>
          <w:sz w:val="28"/>
          <w:szCs w:val="28"/>
          <w:lang w:eastAsia="ar-SA"/>
        </w:rPr>
      </w:pPr>
      <w:r w:rsidRPr="004F704E">
        <w:rPr>
          <w:rFonts w:eastAsia="Arial"/>
          <w:sz w:val="28"/>
          <w:szCs w:val="28"/>
          <w:lang w:eastAsia="ar-SA"/>
        </w:rPr>
        <w:t>2027-2030 годы – 0 тыс. рублей.</w:t>
      </w:r>
    </w:p>
    <w:p w:rsidR="004F704E" w:rsidRPr="004F704E" w:rsidRDefault="004F704E" w:rsidP="004F704E">
      <w:pPr>
        <w:widowControl w:val="0"/>
        <w:suppressAutoHyphens/>
        <w:autoSpaceDE w:val="0"/>
        <w:snapToGrid w:val="0"/>
        <w:rPr>
          <w:rFonts w:eastAsia="Arial"/>
          <w:sz w:val="28"/>
          <w:szCs w:val="28"/>
          <w:lang w:eastAsia="ar-SA"/>
        </w:rPr>
      </w:pPr>
      <w:r w:rsidRPr="004F704E">
        <w:rPr>
          <w:rFonts w:eastAsia="Arial"/>
          <w:sz w:val="28"/>
          <w:szCs w:val="28"/>
          <w:lang w:eastAsia="ar-SA"/>
        </w:rPr>
        <w:t>за счет бюджете Вологодской области – 24 919,0 тыс. рублей, в том числе по годам реализации:</w:t>
      </w:r>
    </w:p>
    <w:p w:rsidR="004F704E" w:rsidRPr="004F704E" w:rsidRDefault="004F704E" w:rsidP="004F704E">
      <w:pPr>
        <w:widowControl w:val="0"/>
        <w:suppressAutoHyphens/>
        <w:autoSpaceDE w:val="0"/>
        <w:snapToGrid w:val="0"/>
        <w:rPr>
          <w:rFonts w:eastAsia="Arial"/>
          <w:sz w:val="28"/>
          <w:szCs w:val="28"/>
          <w:lang w:eastAsia="ar-SA"/>
        </w:rPr>
      </w:pPr>
      <w:r w:rsidRPr="004F704E">
        <w:rPr>
          <w:rFonts w:eastAsia="Arial"/>
          <w:sz w:val="28"/>
          <w:szCs w:val="28"/>
          <w:lang w:eastAsia="ar-SA"/>
        </w:rPr>
        <w:t>2023 год – 8314,9 тыс. рублей;</w:t>
      </w:r>
    </w:p>
    <w:p w:rsidR="004F704E" w:rsidRPr="004F704E" w:rsidRDefault="004F704E" w:rsidP="004F704E">
      <w:pPr>
        <w:widowControl w:val="0"/>
        <w:suppressAutoHyphens/>
        <w:autoSpaceDE w:val="0"/>
        <w:snapToGrid w:val="0"/>
        <w:rPr>
          <w:rFonts w:eastAsia="Arial"/>
          <w:sz w:val="28"/>
          <w:szCs w:val="28"/>
          <w:lang w:eastAsia="ar-SA"/>
        </w:rPr>
      </w:pPr>
      <w:r w:rsidRPr="004F704E">
        <w:rPr>
          <w:rFonts w:eastAsia="Arial"/>
          <w:sz w:val="28"/>
          <w:szCs w:val="28"/>
          <w:lang w:eastAsia="ar-SA"/>
        </w:rPr>
        <w:t>2024 год – 6157,7 тыс. рублей;</w:t>
      </w:r>
    </w:p>
    <w:p w:rsidR="004F704E" w:rsidRPr="004F704E" w:rsidRDefault="004F704E" w:rsidP="004F704E">
      <w:pPr>
        <w:widowControl w:val="0"/>
        <w:suppressAutoHyphens/>
        <w:autoSpaceDE w:val="0"/>
        <w:snapToGrid w:val="0"/>
        <w:rPr>
          <w:rFonts w:eastAsia="Arial"/>
          <w:sz w:val="28"/>
          <w:szCs w:val="28"/>
          <w:lang w:eastAsia="ar-SA"/>
        </w:rPr>
      </w:pPr>
      <w:r w:rsidRPr="004F704E">
        <w:rPr>
          <w:rFonts w:eastAsia="Arial"/>
          <w:sz w:val="28"/>
          <w:szCs w:val="28"/>
          <w:lang w:eastAsia="ar-SA"/>
        </w:rPr>
        <w:t>2025 год – 5223,2 тыс. рублей;</w:t>
      </w:r>
    </w:p>
    <w:p w:rsidR="004F704E" w:rsidRPr="004F704E" w:rsidRDefault="004F704E" w:rsidP="004F704E">
      <w:pPr>
        <w:widowControl w:val="0"/>
        <w:suppressAutoHyphens/>
        <w:autoSpaceDE w:val="0"/>
        <w:snapToGrid w:val="0"/>
        <w:rPr>
          <w:rFonts w:eastAsia="Arial"/>
          <w:sz w:val="28"/>
          <w:szCs w:val="28"/>
          <w:lang w:eastAsia="ar-SA"/>
        </w:rPr>
      </w:pPr>
      <w:r w:rsidRPr="004F704E">
        <w:rPr>
          <w:rFonts w:eastAsia="Arial"/>
          <w:sz w:val="28"/>
          <w:szCs w:val="28"/>
          <w:lang w:eastAsia="ar-SA"/>
        </w:rPr>
        <w:t>2026 год – 5223,2 тыс. рублей;</w:t>
      </w:r>
    </w:p>
    <w:p w:rsidR="004F704E" w:rsidRPr="004F704E" w:rsidRDefault="004F704E" w:rsidP="004F704E">
      <w:pPr>
        <w:widowControl w:val="0"/>
        <w:suppressAutoHyphens/>
        <w:autoSpaceDE w:val="0"/>
        <w:snapToGrid w:val="0"/>
        <w:rPr>
          <w:rFonts w:eastAsia="Arial"/>
          <w:sz w:val="28"/>
          <w:szCs w:val="28"/>
          <w:lang w:eastAsia="ar-SA"/>
        </w:rPr>
      </w:pPr>
      <w:r w:rsidRPr="004F704E">
        <w:rPr>
          <w:rFonts w:eastAsia="Arial"/>
          <w:sz w:val="28"/>
          <w:szCs w:val="28"/>
          <w:lang w:eastAsia="ar-SA"/>
        </w:rPr>
        <w:t>2027-2030 годы – 0 тыс. рублей.</w:t>
      </w:r>
    </w:p>
    <w:p w:rsidR="004F704E" w:rsidRPr="004F704E" w:rsidRDefault="004F704E" w:rsidP="004F704E">
      <w:pPr>
        <w:widowControl w:val="0"/>
        <w:suppressAutoHyphens/>
        <w:autoSpaceDE w:val="0"/>
        <w:snapToGrid w:val="0"/>
        <w:rPr>
          <w:rFonts w:eastAsia="Arial"/>
          <w:sz w:val="28"/>
          <w:szCs w:val="28"/>
          <w:lang w:eastAsia="ar-SA"/>
        </w:rPr>
      </w:pPr>
      <w:r w:rsidRPr="004F704E">
        <w:rPr>
          <w:rFonts w:eastAsia="Arial"/>
          <w:sz w:val="28"/>
          <w:szCs w:val="28"/>
          <w:lang w:eastAsia="ar-SA"/>
        </w:rPr>
        <w:t xml:space="preserve">за счет федерального бюджета – 3 839,5 тыс. рублей, в том числе по годам реализации:  </w:t>
      </w:r>
    </w:p>
    <w:p w:rsidR="004F704E" w:rsidRPr="004F704E" w:rsidRDefault="004F704E" w:rsidP="004F704E">
      <w:pPr>
        <w:widowControl w:val="0"/>
        <w:suppressAutoHyphens/>
        <w:autoSpaceDE w:val="0"/>
        <w:snapToGrid w:val="0"/>
        <w:rPr>
          <w:rFonts w:eastAsia="Arial"/>
          <w:sz w:val="28"/>
          <w:szCs w:val="28"/>
          <w:lang w:eastAsia="ar-SA"/>
        </w:rPr>
      </w:pPr>
      <w:r w:rsidRPr="004F704E">
        <w:rPr>
          <w:rFonts w:eastAsia="Arial"/>
          <w:sz w:val="28"/>
          <w:szCs w:val="28"/>
          <w:lang w:eastAsia="ar-SA"/>
        </w:rPr>
        <w:t>2023 год – 1824,2 тыс. рублей;</w:t>
      </w:r>
    </w:p>
    <w:p w:rsidR="004F704E" w:rsidRPr="004F704E" w:rsidRDefault="004F704E" w:rsidP="004F704E">
      <w:pPr>
        <w:widowControl w:val="0"/>
        <w:suppressAutoHyphens/>
        <w:autoSpaceDE w:val="0"/>
        <w:snapToGrid w:val="0"/>
        <w:rPr>
          <w:rFonts w:eastAsia="Arial"/>
          <w:sz w:val="28"/>
          <w:szCs w:val="28"/>
          <w:lang w:eastAsia="ar-SA"/>
        </w:rPr>
      </w:pPr>
      <w:r w:rsidRPr="004F704E">
        <w:rPr>
          <w:rFonts w:eastAsia="Arial"/>
          <w:sz w:val="28"/>
          <w:szCs w:val="28"/>
          <w:lang w:eastAsia="ar-SA"/>
        </w:rPr>
        <w:t>2024 год – 2015,3 тыс. рублей;</w:t>
      </w:r>
    </w:p>
    <w:p w:rsidR="004F704E" w:rsidRDefault="004F704E" w:rsidP="004F704E">
      <w:pPr>
        <w:widowControl w:val="0"/>
        <w:suppressAutoHyphens/>
        <w:autoSpaceDE w:val="0"/>
        <w:snapToGrid w:val="0"/>
        <w:rPr>
          <w:rFonts w:eastAsia="Arial"/>
          <w:sz w:val="28"/>
          <w:szCs w:val="28"/>
          <w:lang w:eastAsia="ar-SA"/>
        </w:rPr>
      </w:pPr>
      <w:r w:rsidRPr="004F704E">
        <w:rPr>
          <w:rFonts w:eastAsia="Arial"/>
          <w:sz w:val="28"/>
          <w:szCs w:val="28"/>
          <w:lang w:eastAsia="ar-SA"/>
        </w:rPr>
        <w:t>2025-2030 годы -0 тыс. рублей.</w:t>
      </w:r>
    </w:p>
    <w:p w:rsidR="00DF205B" w:rsidRPr="00DF205B" w:rsidRDefault="005B266E" w:rsidP="004F704E">
      <w:pPr>
        <w:widowControl w:val="0"/>
        <w:suppressAutoHyphens/>
        <w:autoSpaceDE w:val="0"/>
        <w:snapToGrid w:val="0"/>
        <w:rPr>
          <w:rFonts w:eastAsia="Arial"/>
          <w:sz w:val="28"/>
          <w:szCs w:val="28"/>
          <w:lang w:eastAsia="ar-SA"/>
        </w:rPr>
      </w:pPr>
      <w:r>
        <w:rPr>
          <w:rFonts w:eastAsia="Arial"/>
          <w:sz w:val="28"/>
          <w:szCs w:val="28"/>
          <w:lang w:eastAsia="ar-SA"/>
        </w:rPr>
        <w:t xml:space="preserve">          </w:t>
      </w:r>
      <w:r w:rsidR="00DF205B" w:rsidRPr="00DF205B">
        <w:rPr>
          <w:rFonts w:eastAsia="Arial"/>
          <w:sz w:val="28"/>
          <w:szCs w:val="28"/>
          <w:lang w:eastAsia="ar-SA"/>
        </w:rPr>
        <w:t xml:space="preserve">Ресурсное </w:t>
      </w:r>
      <w:r w:rsidR="00DF205B" w:rsidRPr="00DF205B">
        <w:rPr>
          <w:rFonts w:eastAsia="Arial" w:cs="Arial"/>
          <w:sz w:val="28"/>
          <w:szCs w:val="28"/>
          <w:lang w:eastAsia="ar-SA"/>
        </w:rPr>
        <w:t>обеспечение</w:t>
      </w:r>
      <w:r w:rsidR="00DF205B" w:rsidRPr="00DF205B">
        <w:rPr>
          <w:rFonts w:eastAsia="Arial"/>
          <w:sz w:val="28"/>
          <w:szCs w:val="28"/>
          <w:lang w:eastAsia="ar-SA"/>
        </w:rPr>
        <w:t xml:space="preserve"> реализации муниципальной программы за счет средств бюджета округа приведено в таблице 1 к муниципальной программе.</w:t>
      </w:r>
    </w:p>
    <w:p w:rsidR="00DF205B" w:rsidRPr="00DF205B" w:rsidRDefault="00DF205B" w:rsidP="00DF205B">
      <w:pPr>
        <w:widowControl w:val="0"/>
        <w:suppressAutoHyphens/>
        <w:autoSpaceDE w:val="0"/>
        <w:ind w:firstLine="709"/>
        <w:jc w:val="both"/>
        <w:rPr>
          <w:rFonts w:ascii="Arial" w:eastAsia="Arial" w:hAnsi="Arial" w:cs="Arial"/>
          <w:szCs w:val="28"/>
          <w:lang w:eastAsia="ar-SA"/>
        </w:rPr>
        <w:sectPr w:rsidR="00DF205B" w:rsidRPr="00DF205B" w:rsidSect="00DF205B">
          <w:footerReference w:type="default" r:id="rId9"/>
          <w:type w:val="continuous"/>
          <w:pgSz w:w="11906" w:h="16838"/>
          <w:pgMar w:top="568" w:right="1133" w:bottom="426" w:left="1134" w:header="720" w:footer="709" w:gutter="0"/>
          <w:pgNumType w:start="1"/>
          <w:cols w:space="720"/>
          <w:docGrid w:linePitch="360"/>
        </w:sectPr>
      </w:pPr>
      <w:r w:rsidRPr="00DF205B">
        <w:rPr>
          <w:rFonts w:eastAsia="Arial"/>
          <w:sz w:val="28"/>
          <w:szCs w:val="28"/>
          <w:lang w:eastAsia="ar-SA"/>
        </w:rPr>
        <w:t xml:space="preserve">Прогнозная (справочная) </w:t>
      </w:r>
      <w:r w:rsidRPr="00DF205B">
        <w:rPr>
          <w:rFonts w:eastAsia="Arial" w:cs="Arial"/>
          <w:sz w:val="28"/>
          <w:szCs w:val="28"/>
          <w:lang w:eastAsia="ar-SA"/>
        </w:rPr>
        <w:t>оценка</w:t>
      </w:r>
      <w:r w:rsidRPr="00DF205B">
        <w:rPr>
          <w:rFonts w:eastAsia="Arial"/>
          <w:sz w:val="28"/>
          <w:szCs w:val="28"/>
          <w:lang w:eastAsia="ar-SA"/>
        </w:rPr>
        <w:t xml:space="preserve"> расходов бюджета округа на 2023-20</w:t>
      </w:r>
      <w:r w:rsidR="004F704E">
        <w:rPr>
          <w:rFonts w:eastAsia="Arial"/>
          <w:sz w:val="28"/>
          <w:szCs w:val="28"/>
          <w:lang w:eastAsia="ar-SA"/>
        </w:rPr>
        <w:t>30</w:t>
      </w:r>
      <w:r w:rsidRPr="00DF205B">
        <w:rPr>
          <w:rFonts w:eastAsia="Arial"/>
          <w:sz w:val="28"/>
          <w:szCs w:val="28"/>
          <w:lang w:eastAsia="ar-SA"/>
        </w:rPr>
        <w:t xml:space="preserve"> годы на реализацию целей Программы приведена в таблице 2 к муниципальной программе. Распределение бюджетных ассигнований по подпрограммам муниципальной программы в целом соответствует сложившимся объемам областных обязательств по соответствующим направлениям расходования средств.</w:t>
      </w:r>
      <w:r w:rsidRPr="00DF205B">
        <w:rPr>
          <w:rFonts w:ascii="Arial" w:eastAsia="Arial" w:hAnsi="Arial" w:cs="Arial"/>
          <w:szCs w:val="28"/>
          <w:lang w:eastAsia="ar-SA"/>
        </w:rPr>
        <w:t xml:space="preserve"> </w:t>
      </w:r>
    </w:p>
    <w:p w:rsidR="00DF205B" w:rsidRPr="00DF205B" w:rsidRDefault="00DF205B" w:rsidP="00DF205B">
      <w:pPr>
        <w:pageBreakBefore/>
        <w:widowControl w:val="0"/>
        <w:suppressAutoHyphens/>
        <w:jc w:val="right"/>
        <w:rPr>
          <w:sz w:val="28"/>
          <w:szCs w:val="28"/>
          <w:lang w:eastAsia="ar-SA"/>
        </w:rPr>
      </w:pPr>
      <w:r w:rsidRPr="00DF205B">
        <w:rPr>
          <w:sz w:val="28"/>
          <w:szCs w:val="28"/>
          <w:lang w:eastAsia="ar-SA"/>
        </w:rPr>
        <w:lastRenderedPageBreak/>
        <w:t>Таблица 1</w:t>
      </w:r>
    </w:p>
    <w:p w:rsidR="00DF205B" w:rsidRPr="00DF205B" w:rsidRDefault="00DF205B" w:rsidP="00DF205B">
      <w:pPr>
        <w:widowControl w:val="0"/>
        <w:suppressAutoHyphens/>
        <w:jc w:val="right"/>
        <w:rPr>
          <w:sz w:val="28"/>
          <w:szCs w:val="28"/>
          <w:lang w:eastAsia="ar-SA"/>
        </w:rPr>
      </w:pPr>
      <w:r w:rsidRPr="00DF205B">
        <w:rPr>
          <w:sz w:val="28"/>
          <w:szCs w:val="28"/>
          <w:lang w:eastAsia="ar-SA"/>
        </w:rPr>
        <w:t>к муниципальной программе</w:t>
      </w:r>
    </w:p>
    <w:p w:rsidR="00DF205B" w:rsidRPr="00DF205B" w:rsidRDefault="00DF205B" w:rsidP="00DF205B">
      <w:pPr>
        <w:widowControl w:val="0"/>
        <w:suppressAutoHyphens/>
        <w:jc w:val="right"/>
        <w:rPr>
          <w:sz w:val="28"/>
          <w:szCs w:val="28"/>
          <w:lang w:eastAsia="ar-SA"/>
        </w:rPr>
      </w:pPr>
    </w:p>
    <w:p w:rsidR="00DF205B" w:rsidRPr="00DF205B" w:rsidRDefault="00DF205B" w:rsidP="00DF205B">
      <w:pPr>
        <w:widowControl w:val="0"/>
        <w:suppressAutoHyphens/>
        <w:jc w:val="center"/>
        <w:rPr>
          <w:sz w:val="28"/>
          <w:szCs w:val="28"/>
          <w:lang w:eastAsia="ar-SA"/>
        </w:rPr>
      </w:pPr>
      <w:r w:rsidRPr="00DF205B">
        <w:rPr>
          <w:sz w:val="28"/>
          <w:szCs w:val="28"/>
          <w:lang w:eastAsia="ar-SA"/>
        </w:rPr>
        <w:t xml:space="preserve">Ресурсное обеспечение реализации муниципальной программы </w:t>
      </w:r>
    </w:p>
    <w:p w:rsidR="007300B6" w:rsidRDefault="00DF205B" w:rsidP="00DF205B">
      <w:pPr>
        <w:widowControl w:val="0"/>
        <w:suppressAutoHyphens/>
        <w:jc w:val="center"/>
        <w:rPr>
          <w:sz w:val="28"/>
          <w:szCs w:val="28"/>
          <w:lang w:eastAsia="ar-SA"/>
        </w:rPr>
      </w:pPr>
      <w:r w:rsidRPr="00DF205B">
        <w:rPr>
          <w:sz w:val="28"/>
          <w:szCs w:val="28"/>
          <w:lang w:eastAsia="ar-SA"/>
        </w:rPr>
        <w:t xml:space="preserve"> (</w:t>
      </w:r>
      <w:proofErr w:type="spellStart"/>
      <w:r w:rsidRPr="00DF205B">
        <w:rPr>
          <w:sz w:val="28"/>
          <w:szCs w:val="28"/>
          <w:lang w:eastAsia="ar-SA"/>
        </w:rPr>
        <w:t>тыс.руб</w:t>
      </w:r>
      <w:proofErr w:type="spellEnd"/>
      <w:r w:rsidRPr="00DF205B">
        <w:rPr>
          <w:sz w:val="28"/>
          <w:szCs w:val="28"/>
          <w:lang w:eastAsia="ar-SA"/>
        </w:rPr>
        <w:t>.)</w:t>
      </w:r>
    </w:p>
    <w:tbl>
      <w:tblPr>
        <w:tblW w:w="16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4"/>
        <w:gridCol w:w="1910"/>
        <w:gridCol w:w="1487"/>
        <w:gridCol w:w="1422"/>
        <w:gridCol w:w="1418"/>
        <w:gridCol w:w="1276"/>
        <w:gridCol w:w="1417"/>
        <w:gridCol w:w="1276"/>
        <w:gridCol w:w="1417"/>
        <w:gridCol w:w="1560"/>
      </w:tblGrid>
      <w:tr w:rsidR="005839E4" w:rsidRPr="00854366" w:rsidTr="00ED78CA">
        <w:trPr>
          <w:jc w:val="center"/>
        </w:trPr>
        <w:tc>
          <w:tcPr>
            <w:tcW w:w="3114" w:type="dxa"/>
            <w:vMerge w:val="restart"/>
          </w:tcPr>
          <w:p w:rsidR="005839E4" w:rsidRPr="00854366" w:rsidRDefault="005839E4" w:rsidP="007300B6">
            <w:pPr>
              <w:widowControl w:val="0"/>
              <w:suppressAutoHyphens/>
              <w:jc w:val="center"/>
              <w:rPr>
                <w:bCs/>
                <w:sz w:val="24"/>
                <w:szCs w:val="24"/>
                <w:lang w:eastAsia="ar-SA"/>
              </w:rPr>
            </w:pPr>
            <w:r w:rsidRPr="00854366">
              <w:rPr>
                <w:bCs/>
                <w:sz w:val="24"/>
                <w:szCs w:val="24"/>
                <w:lang w:eastAsia="ar-SA"/>
              </w:rPr>
              <w:t>Наименование муниципальной программы, подпрограммы, обеспечивающей подпрограммы, основного мероприятия</w:t>
            </w:r>
          </w:p>
        </w:tc>
        <w:tc>
          <w:tcPr>
            <w:tcW w:w="1910" w:type="dxa"/>
            <w:vMerge w:val="restart"/>
          </w:tcPr>
          <w:p w:rsidR="005839E4" w:rsidRPr="00854366" w:rsidRDefault="005839E4" w:rsidP="007300B6">
            <w:pPr>
              <w:widowControl w:val="0"/>
              <w:suppressAutoHyphens/>
              <w:jc w:val="center"/>
              <w:rPr>
                <w:bCs/>
                <w:sz w:val="24"/>
                <w:szCs w:val="24"/>
                <w:lang w:eastAsia="ar-SA"/>
              </w:rPr>
            </w:pPr>
            <w:r w:rsidRPr="00854366">
              <w:rPr>
                <w:bCs/>
                <w:sz w:val="24"/>
                <w:szCs w:val="24"/>
                <w:lang w:eastAsia="ar-SA"/>
              </w:rPr>
              <w:t>Источник финансирования</w:t>
            </w:r>
          </w:p>
        </w:tc>
        <w:tc>
          <w:tcPr>
            <w:tcW w:w="11273" w:type="dxa"/>
            <w:gridSpan w:val="8"/>
          </w:tcPr>
          <w:p w:rsidR="005839E4" w:rsidRPr="00854366" w:rsidRDefault="005839E4" w:rsidP="007300B6">
            <w:pPr>
              <w:widowControl w:val="0"/>
              <w:suppressAutoHyphens/>
              <w:jc w:val="center"/>
              <w:rPr>
                <w:bCs/>
                <w:sz w:val="24"/>
                <w:szCs w:val="24"/>
                <w:lang w:eastAsia="ar-SA"/>
              </w:rPr>
            </w:pPr>
            <w:r w:rsidRPr="00854366">
              <w:rPr>
                <w:bCs/>
                <w:sz w:val="24"/>
                <w:szCs w:val="24"/>
                <w:lang w:eastAsia="ar-SA"/>
              </w:rPr>
              <w:t>Объем расходов, тыс. рублей</w:t>
            </w:r>
          </w:p>
        </w:tc>
      </w:tr>
      <w:tr w:rsidR="00854366" w:rsidRPr="00854366" w:rsidTr="00ED78CA">
        <w:trPr>
          <w:trHeight w:val="1178"/>
          <w:jc w:val="center"/>
        </w:trPr>
        <w:tc>
          <w:tcPr>
            <w:tcW w:w="3114" w:type="dxa"/>
            <w:vMerge/>
          </w:tcPr>
          <w:p w:rsidR="005839E4" w:rsidRPr="00854366" w:rsidRDefault="005839E4" w:rsidP="007300B6">
            <w:pPr>
              <w:widowControl w:val="0"/>
              <w:suppressAutoHyphens/>
              <w:jc w:val="center"/>
              <w:rPr>
                <w:bCs/>
                <w:sz w:val="24"/>
                <w:szCs w:val="24"/>
                <w:lang w:eastAsia="ar-SA"/>
              </w:rPr>
            </w:pPr>
          </w:p>
        </w:tc>
        <w:tc>
          <w:tcPr>
            <w:tcW w:w="1910" w:type="dxa"/>
            <w:vMerge/>
          </w:tcPr>
          <w:p w:rsidR="005839E4" w:rsidRPr="00854366" w:rsidRDefault="005839E4" w:rsidP="007300B6">
            <w:pPr>
              <w:widowControl w:val="0"/>
              <w:suppressAutoHyphens/>
              <w:jc w:val="center"/>
              <w:rPr>
                <w:bCs/>
                <w:sz w:val="24"/>
                <w:szCs w:val="24"/>
                <w:lang w:eastAsia="ar-SA"/>
              </w:rPr>
            </w:pPr>
          </w:p>
        </w:tc>
        <w:tc>
          <w:tcPr>
            <w:tcW w:w="1487" w:type="dxa"/>
          </w:tcPr>
          <w:p w:rsidR="005839E4" w:rsidRPr="00854366" w:rsidRDefault="005839E4" w:rsidP="005839E4">
            <w:pPr>
              <w:widowControl w:val="0"/>
              <w:suppressAutoHyphens/>
              <w:jc w:val="center"/>
              <w:rPr>
                <w:bCs/>
                <w:sz w:val="24"/>
                <w:szCs w:val="24"/>
                <w:lang w:eastAsia="ar-SA"/>
              </w:rPr>
            </w:pPr>
            <w:r w:rsidRPr="00854366">
              <w:rPr>
                <w:bCs/>
                <w:sz w:val="24"/>
                <w:szCs w:val="24"/>
                <w:lang w:eastAsia="ar-SA"/>
              </w:rPr>
              <w:t>2023 год</w:t>
            </w:r>
          </w:p>
          <w:p w:rsidR="005839E4" w:rsidRPr="00854366" w:rsidRDefault="005839E4" w:rsidP="005839E4">
            <w:pPr>
              <w:widowControl w:val="0"/>
              <w:suppressAutoHyphens/>
              <w:jc w:val="center"/>
              <w:rPr>
                <w:bCs/>
                <w:sz w:val="24"/>
                <w:szCs w:val="24"/>
                <w:lang w:eastAsia="ar-SA"/>
              </w:rPr>
            </w:pPr>
          </w:p>
        </w:tc>
        <w:tc>
          <w:tcPr>
            <w:tcW w:w="1422" w:type="dxa"/>
          </w:tcPr>
          <w:p w:rsidR="005839E4" w:rsidRPr="00854366" w:rsidRDefault="005839E4" w:rsidP="005839E4">
            <w:pPr>
              <w:widowControl w:val="0"/>
              <w:suppressAutoHyphens/>
              <w:jc w:val="center"/>
              <w:rPr>
                <w:bCs/>
                <w:sz w:val="24"/>
                <w:szCs w:val="24"/>
                <w:lang w:eastAsia="ar-SA"/>
              </w:rPr>
            </w:pPr>
            <w:r w:rsidRPr="00854366">
              <w:rPr>
                <w:bCs/>
                <w:sz w:val="24"/>
                <w:szCs w:val="24"/>
                <w:lang w:eastAsia="ar-SA"/>
              </w:rPr>
              <w:t>2024 год</w:t>
            </w:r>
          </w:p>
          <w:p w:rsidR="005839E4" w:rsidRPr="00854366" w:rsidRDefault="005839E4" w:rsidP="005839E4">
            <w:pPr>
              <w:widowControl w:val="0"/>
              <w:suppressAutoHyphens/>
              <w:jc w:val="center"/>
              <w:rPr>
                <w:bCs/>
                <w:sz w:val="24"/>
                <w:szCs w:val="24"/>
                <w:lang w:eastAsia="ar-SA"/>
              </w:rPr>
            </w:pPr>
          </w:p>
        </w:tc>
        <w:tc>
          <w:tcPr>
            <w:tcW w:w="1418" w:type="dxa"/>
          </w:tcPr>
          <w:p w:rsidR="005839E4" w:rsidRPr="00854366" w:rsidRDefault="005839E4" w:rsidP="005839E4">
            <w:pPr>
              <w:widowControl w:val="0"/>
              <w:suppressAutoHyphens/>
              <w:jc w:val="center"/>
              <w:rPr>
                <w:bCs/>
                <w:sz w:val="24"/>
                <w:szCs w:val="24"/>
                <w:lang w:eastAsia="ar-SA"/>
              </w:rPr>
            </w:pPr>
            <w:r w:rsidRPr="00854366">
              <w:rPr>
                <w:bCs/>
                <w:sz w:val="24"/>
                <w:szCs w:val="24"/>
                <w:lang w:eastAsia="ar-SA"/>
              </w:rPr>
              <w:t>2025 год</w:t>
            </w:r>
          </w:p>
          <w:p w:rsidR="005839E4" w:rsidRPr="00854366" w:rsidRDefault="005839E4" w:rsidP="005839E4">
            <w:pPr>
              <w:widowControl w:val="0"/>
              <w:suppressAutoHyphens/>
              <w:jc w:val="center"/>
              <w:rPr>
                <w:bCs/>
                <w:sz w:val="24"/>
                <w:szCs w:val="24"/>
                <w:lang w:eastAsia="ar-SA"/>
              </w:rPr>
            </w:pPr>
          </w:p>
        </w:tc>
        <w:tc>
          <w:tcPr>
            <w:tcW w:w="1276" w:type="dxa"/>
          </w:tcPr>
          <w:p w:rsidR="005839E4" w:rsidRPr="00854366" w:rsidRDefault="005839E4" w:rsidP="005839E4">
            <w:pPr>
              <w:widowControl w:val="0"/>
              <w:suppressAutoHyphens/>
              <w:jc w:val="center"/>
              <w:rPr>
                <w:bCs/>
                <w:sz w:val="24"/>
                <w:szCs w:val="24"/>
                <w:lang w:eastAsia="ar-SA"/>
              </w:rPr>
            </w:pPr>
            <w:r w:rsidRPr="00854366">
              <w:rPr>
                <w:bCs/>
                <w:sz w:val="24"/>
                <w:szCs w:val="24"/>
                <w:lang w:eastAsia="ar-SA"/>
              </w:rPr>
              <w:t xml:space="preserve">2026год </w:t>
            </w:r>
          </w:p>
        </w:tc>
        <w:tc>
          <w:tcPr>
            <w:tcW w:w="1417" w:type="dxa"/>
          </w:tcPr>
          <w:p w:rsidR="005839E4" w:rsidRPr="00854366" w:rsidRDefault="005839E4" w:rsidP="005839E4">
            <w:pPr>
              <w:widowControl w:val="0"/>
              <w:suppressAutoHyphens/>
              <w:jc w:val="center"/>
              <w:rPr>
                <w:bCs/>
                <w:sz w:val="24"/>
                <w:szCs w:val="24"/>
                <w:lang w:eastAsia="ar-SA"/>
              </w:rPr>
            </w:pPr>
            <w:r w:rsidRPr="00854366">
              <w:rPr>
                <w:bCs/>
                <w:sz w:val="24"/>
                <w:szCs w:val="24"/>
                <w:lang w:eastAsia="ar-SA"/>
              </w:rPr>
              <w:t>2027год</w:t>
            </w:r>
          </w:p>
        </w:tc>
        <w:tc>
          <w:tcPr>
            <w:tcW w:w="1276" w:type="dxa"/>
          </w:tcPr>
          <w:p w:rsidR="005839E4" w:rsidRPr="00854366" w:rsidRDefault="005839E4" w:rsidP="005839E4">
            <w:pPr>
              <w:widowControl w:val="0"/>
              <w:suppressAutoHyphens/>
              <w:jc w:val="center"/>
              <w:rPr>
                <w:bCs/>
                <w:sz w:val="24"/>
                <w:szCs w:val="24"/>
                <w:lang w:eastAsia="ar-SA"/>
              </w:rPr>
            </w:pPr>
            <w:r w:rsidRPr="00854366">
              <w:rPr>
                <w:bCs/>
                <w:sz w:val="24"/>
                <w:szCs w:val="24"/>
                <w:lang w:eastAsia="ar-SA"/>
              </w:rPr>
              <w:t>2028год</w:t>
            </w:r>
          </w:p>
        </w:tc>
        <w:tc>
          <w:tcPr>
            <w:tcW w:w="1417" w:type="dxa"/>
          </w:tcPr>
          <w:p w:rsidR="005839E4" w:rsidRPr="00854366" w:rsidRDefault="005839E4" w:rsidP="005839E4">
            <w:pPr>
              <w:widowControl w:val="0"/>
              <w:suppressAutoHyphens/>
              <w:jc w:val="center"/>
              <w:rPr>
                <w:bCs/>
                <w:sz w:val="24"/>
                <w:szCs w:val="24"/>
                <w:lang w:eastAsia="ar-SA"/>
              </w:rPr>
            </w:pPr>
            <w:r w:rsidRPr="00854366">
              <w:rPr>
                <w:bCs/>
                <w:sz w:val="24"/>
                <w:szCs w:val="24"/>
                <w:lang w:eastAsia="ar-SA"/>
              </w:rPr>
              <w:t>2029год</w:t>
            </w:r>
          </w:p>
        </w:tc>
        <w:tc>
          <w:tcPr>
            <w:tcW w:w="1560" w:type="dxa"/>
          </w:tcPr>
          <w:p w:rsidR="005839E4" w:rsidRPr="00854366" w:rsidRDefault="005839E4" w:rsidP="005839E4">
            <w:pPr>
              <w:widowControl w:val="0"/>
              <w:suppressAutoHyphens/>
              <w:jc w:val="center"/>
              <w:rPr>
                <w:bCs/>
                <w:sz w:val="24"/>
                <w:szCs w:val="24"/>
                <w:lang w:eastAsia="ar-SA"/>
              </w:rPr>
            </w:pPr>
            <w:r w:rsidRPr="00854366">
              <w:rPr>
                <w:bCs/>
                <w:sz w:val="24"/>
                <w:szCs w:val="24"/>
                <w:lang w:eastAsia="ar-SA"/>
              </w:rPr>
              <w:t>2030год</w:t>
            </w:r>
          </w:p>
        </w:tc>
      </w:tr>
      <w:tr w:rsidR="00ED78CA" w:rsidRPr="00854366" w:rsidTr="00ED78CA">
        <w:trPr>
          <w:jc w:val="center"/>
        </w:trPr>
        <w:tc>
          <w:tcPr>
            <w:tcW w:w="3114" w:type="dxa"/>
            <w:vMerge w:val="restart"/>
          </w:tcPr>
          <w:p w:rsidR="005839E4" w:rsidRPr="00854366" w:rsidRDefault="005839E4" w:rsidP="00ED78CA">
            <w:pPr>
              <w:widowControl w:val="0"/>
              <w:suppressAutoHyphens/>
              <w:jc w:val="center"/>
              <w:rPr>
                <w:b/>
                <w:bCs/>
                <w:sz w:val="24"/>
                <w:szCs w:val="24"/>
                <w:lang w:eastAsia="ar-SA"/>
              </w:rPr>
            </w:pPr>
            <w:r w:rsidRPr="00854366">
              <w:rPr>
                <w:b/>
                <w:bCs/>
                <w:sz w:val="24"/>
                <w:szCs w:val="24"/>
                <w:lang w:eastAsia="ar-SA"/>
              </w:rPr>
              <w:t>Подпрограмма 1 Благоустройство территорий населенных пунктов Чагодощенского муниципального округа</w:t>
            </w:r>
          </w:p>
        </w:tc>
        <w:tc>
          <w:tcPr>
            <w:tcW w:w="1910" w:type="dxa"/>
          </w:tcPr>
          <w:p w:rsidR="005839E4" w:rsidRPr="00854366" w:rsidRDefault="005839E4" w:rsidP="00ED78CA">
            <w:pPr>
              <w:widowControl w:val="0"/>
              <w:suppressAutoHyphens/>
              <w:jc w:val="center"/>
              <w:rPr>
                <w:bCs/>
                <w:sz w:val="24"/>
                <w:szCs w:val="24"/>
                <w:lang w:eastAsia="ar-SA"/>
              </w:rPr>
            </w:pPr>
            <w:r w:rsidRPr="00854366">
              <w:rPr>
                <w:bCs/>
                <w:sz w:val="24"/>
                <w:szCs w:val="24"/>
                <w:lang w:eastAsia="ar-SA"/>
              </w:rPr>
              <w:t>всего</w:t>
            </w:r>
          </w:p>
        </w:tc>
        <w:tc>
          <w:tcPr>
            <w:tcW w:w="1487" w:type="dxa"/>
          </w:tcPr>
          <w:p w:rsidR="005839E4" w:rsidRPr="00854366" w:rsidRDefault="00854366" w:rsidP="007300B6">
            <w:pPr>
              <w:widowControl w:val="0"/>
              <w:suppressAutoHyphens/>
              <w:jc w:val="center"/>
              <w:rPr>
                <w:bCs/>
                <w:sz w:val="24"/>
                <w:szCs w:val="24"/>
                <w:lang w:eastAsia="ar-SA"/>
              </w:rPr>
            </w:pPr>
            <w:r w:rsidRPr="00854366">
              <w:rPr>
                <w:bCs/>
                <w:sz w:val="24"/>
                <w:szCs w:val="24"/>
                <w:lang w:eastAsia="ar-SA"/>
              </w:rPr>
              <w:t>21 790,4</w:t>
            </w:r>
          </w:p>
        </w:tc>
        <w:tc>
          <w:tcPr>
            <w:tcW w:w="1422" w:type="dxa"/>
          </w:tcPr>
          <w:p w:rsidR="005839E4" w:rsidRPr="00854366" w:rsidRDefault="00854366" w:rsidP="007300B6">
            <w:pPr>
              <w:widowControl w:val="0"/>
              <w:suppressAutoHyphens/>
              <w:jc w:val="center"/>
              <w:rPr>
                <w:bCs/>
                <w:sz w:val="24"/>
                <w:szCs w:val="24"/>
                <w:lang w:eastAsia="ar-SA"/>
              </w:rPr>
            </w:pPr>
            <w:r w:rsidRPr="00854366">
              <w:rPr>
                <w:bCs/>
                <w:sz w:val="24"/>
                <w:szCs w:val="24"/>
                <w:lang w:eastAsia="ar-SA"/>
              </w:rPr>
              <w:t>41 724,1</w:t>
            </w:r>
          </w:p>
        </w:tc>
        <w:tc>
          <w:tcPr>
            <w:tcW w:w="1418" w:type="dxa"/>
          </w:tcPr>
          <w:p w:rsidR="005839E4" w:rsidRPr="00854366" w:rsidRDefault="00854366" w:rsidP="007300B6">
            <w:pPr>
              <w:widowControl w:val="0"/>
              <w:suppressAutoHyphens/>
              <w:jc w:val="center"/>
              <w:rPr>
                <w:bCs/>
                <w:sz w:val="24"/>
                <w:szCs w:val="24"/>
                <w:lang w:eastAsia="ar-SA"/>
              </w:rPr>
            </w:pPr>
            <w:r w:rsidRPr="00854366">
              <w:rPr>
                <w:bCs/>
                <w:sz w:val="24"/>
                <w:szCs w:val="24"/>
                <w:lang w:eastAsia="ar-SA"/>
              </w:rPr>
              <w:t>21 330,2</w:t>
            </w:r>
          </w:p>
        </w:tc>
        <w:tc>
          <w:tcPr>
            <w:tcW w:w="1276" w:type="dxa"/>
          </w:tcPr>
          <w:p w:rsidR="005839E4" w:rsidRPr="00854366" w:rsidRDefault="00854366" w:rsidP="007300B6">
            <w:pPr>
              <w:widowControl w:val="0"/>
              <w:suppressAutoHyphens/>
              <w:jc w:val="center"/>
              <w:rPr>
                <w:bCs/>
                <w:sz w:val="24"/>
                <w:szCs w:val="24"/>
                <w:lang w:eastAsia="ar-SA"/>
              </w:rPr>
            </w:pPr>
            <w:r w:rsidRPr="00854366">
              <w:rPr>
                <w:bCs/>
                <w:sz w:val="24"/>
                <w:szCs w:val="24"/>
                <w:lang w:eastAsia="ar-SA"/>
              </w:rPr>
              <w:t>20 291,9</w:t>
            </w:r>
          </w:p>
        </w:tc>
        <w:tc>
          <w:tcPr>
            <w:tcW w:w="1417" w:type="dxa"/>
          </w:tcPr>
          <w:p w:rsidR="005839E4" w:rsidRPr="00854366" w:rsidRDefault="00854366" w:rsidP="007300B6">
            <w:pPr>
              <w:widowControl w:val="0"/>
              <w:suppressAutoHyphens/>
              <w:jc w:val="center"/>
              <w:rPr>
                <w:bCs/>
                <w:sz w:val="24"/>
                <w:szCs w:val="24"/>
                <w:lang w:eastAsia="ar-SA"/>
              </w:rPr>
            </w:pPr>
            <w:r w:rsidRPr="00854366">
              <w:rPr>
                <w:bCs/>
                <w:sz w:val="24"/>
                <w:szCs w:val="24"/>
                <w:lang w:eastAsia="ar-SA"/>
              </w:rPr>
              <w:t>0</w:t>
            </w:r>
          </w:p>
        </w:tc>
        <w:tc>
          <w:tcPr>
            <w:tcW w:w="1276" w:type="dxa"/>
          </w:tcPr>
          <w:p w:rsidR="005839E4" w:rsidRPr="00854366" w:rsidRDefault="00854366" w:rsidP="007300B6">
            <w:pPr>
              <w:widowControl w:val="0"/>
              <w:suppressAutoHyphens/>
              <w:jc w:val="center"/>
              <w:rPr>
                <w:bCs/>
                <w:sz w:val="24"/>
                <w:szCs w:val="24"/>
                <w:lang w:eastAsia="ar-SA"/>
              </w:rPr>
            </w:pPr>
            <w:r w:rsidRPr="00854366">
              <w:rPr>
                <w:bCs/>
                <w:sz w:val="24"/>
                <w:szCs w:val="24"/>
                <w:lang w:eastAsia="ar-SA"/>
              </w:rPr>
              <w:t>0</w:t>
            </w:r>
          </w:p>
        </w:tc>
        <w:tc>
          <w:tcPr>
            <w:tcW w:w="1417" w:type="dxa"/>
          </w:tcPr>
          <w:p w:rsidR="005839E4" w:rsidRPr="00854366" w:rsidRDefault="00854366" w:rsidP="007300B6">
            <w:pPr>
              <w:widowControl w:val="0"/>
              <w:suppressAutoHyphens/>
              <w:jc w:val="center"/>
              <w:rPr>
                <w:bCs/>
                <w:sz w:val="24"/>
                <w:szCs w:val="24"/>
                <w:lang w:eastAsia="ar-SA"/>
              </w:rPr>
            </w:pPr>
            <w:r w:rsidRPr="00854366">
              <w:rPr>
                <w:bCs/>
                <w:sz w:val="24"/>
                <w:szCs w:val="24"/>
                <w:lang w:eastAsia="ar-SA"/>
              </w:rPr>
              <w:t>0</w:t>
            </w:r>
          </w:p>
        </w:tc>
        <w:tc>
          <w:tcPr>
            <w:tcW w:w="1560" w:type="dxa"/>
          </w:tcPr>
          <w:p w:rsidR="005839E4" w:rsidRPr="00854366" w:rsidRDefault="00854366" w:rsidP="007300B6">
            <w:pPr>
              <w:widowControl w:val="0"/>
              <w:suppressAutoHyphens/>
              <w:jc w:val="center"/>
              <w:rPr>
                <w:bCs/>
                <w:sz w:val="24"/>
                <w:szCs w:val="24"/>
                <w:lang w:eastAsia="ar-SA"/>
              </w:rPr>
            </w:pPr>
            <w:r w:rsidRPr="00854366">
              <w:rPr>
                <w:bCs/>
                <w:sz w:val="24"/>
                <w:szCs w:val="24"/>
                <w:lang w:eastAsia="ar-SA"/>
              </w:rPr>
              <w:t>0</w:t>
            </w:r>
          </w:p>
        </w:tc>
      </w:tr>
      <w:tr w:rsidR="00ED78CA" w:rsidRPr="00854366" w:rsidTr="00ED78CA">
        <w:trPr>
          <w:jc w:val="center"/>
        </w:trPr>
        <w:tc>
          <w:tcPr>
            <w:tcW w:w="3114" w:type="dxa"/>
            <w:vMerge/>
          </w:tcPr>
          <w:p w:rsidR="005839E4" w:rsidRPr="00854366" w:rsidRDefault="005839E4" w:rsidP="007300B6">
            <w:pPr>
              <w:widowControl w:val="0"/>
              <w:suppressAutoHyphens/>
              <w:jc w:val="center"/>
              <w:rPr>
                <w:b/>
                <w:bCs/>
                <w:sz w:val="24"/>
                <w:szCs w:val="24"/>
                <w:lang w:eastAsia="ar-SA"/>
              </w:rPr>
            </w:pPr>
          </w:p>
        </w:tc>
        <w:tc>
          <w:tcPr>
            <w:tcW w:w="1910" w:type="dxa"/>
          </w:tcPr>
          <w:p w:rsidR="005839E4" w:rsidRPr="00854366" w:rsidRDefault="005839E4" w:rsidP="00ED78CA">
            <w:pPr>
              <w:widowControl w:val="0"/>
              <w:suppressAutoHyphens/>
              <w:jc w:val="center"/>
              <w:rPr>
                <w:bCs/>
                <w:sz w:val="24"/>
                <w:szCs w:val="24"/>
                <w:lang w:eastAsia="ar-SA"/>
              </w:rPr>
            </w:pPr>
            <w:r w:rsidRPr="00854366">
              <w:rPr>
                <w:bCs/>
                <w:sz w:val="24"/>
                <w:szCs w:val="24"/>
                <w:lang w:eastAsia="ar-SA"/>
              </w:rPr>
              <w:t>местный бюджет</w:t>
            </w:r>
          </w:p>
        </w:tc>
        <w:tc>
          <w:tcPr>
            <w:tcW w:w="1487" w:type="dxa"/>
          </w:tcPr>
          <w:p w:rsidR="005839E4" w:rsidRPr="00854366" w:rsidRDefault="00854366" w:rsidP="007300B6">
            <w:pPr>
              <w:widowControl w:val="0"/>
              <w:suppressAutoHyphens/>
              <w:jc w:val="center"/>
              <w:rPr>
                <w:bCs/>
                <w:sz w:val="24"/>
                <w:szCs w:val="24"/>
                <w:lang w:eastAsia="ar-SA"/>
              </w:rPr>
            </w:pPr>
            <w:r w:rsidRPr="00854366">
              <w:rPr>
                <w:bCs/>
                <w:sz w:val="24"/>
                <w:szCs w:val="24"/>
                <w:lang w:eastAsia="ar-SA"/>
              </w:rPr>
              <w:t>16 567,2</w:t>
            </w:r>
          </w:p>
        </w:tc>
        <w:tc>
          <w:tcPr>
            <w:tcW w:w="1422" w:type="dxa"/>
          </w:tcPr>
          <w:p w:rsidR="005839E4" w:rsidRPr="00854366" w:rsidRDefault="00854366" w:rsidP="007300B6">
            <w:pPr>
              <w:widowControl w:val="0"/>
              <w:suppressAutoHyphens/>
              <w:jc w:val="center"/>
              <w:rPr>
                <w:bCs/>
                <w:sz w:val="24"/>
                <w:szCs w:val="24"/>
                <w:lang w:eastAsia="ar-SA"/>
              </w:rPr>
            </w:pPr>
            <w:r w:rsidRPr="00854366">
              <w:rPr>
                <w:bCs/>
                <w:sz w:val="24"/>
                <w:szCs w:val="24"/>
                <w:lang w:eastAsia="ar-SA"/>
              </w:rPr>
              <w:t>36 500,9</w:t>
            </w:r>
          </w:p>
        </w:tc>
        <w:tc>
          <w:tcPr>
            <w:tcW w:w="1418" w:type="dxa"/>
          </w:tcPr>
          <w:p w:rsidR="005839E4" w:rsidRPr="00854366" w:rsidRDefault="00854366" w:rsidP="007300B6">
            <w:pPr>
              <w:widowControl w:val="0"/>
              <w:suppressAutoHyphens/>
              <w:jc w:val="center"/>
              <w:rPr>
                <w:bCs/>
                <w:sz w:val="24"/>
                <w:szCs w:val="24"/>
                <w:lang w:eastAsia="ar-SA"/>
              </w:rPr>
            </w:pPr>
            <w:r w:rsidRPr="00854366">
              <w:rPr>
                <w:bCs/>
                <w:sz w:val="24"/>
                <w:szCs w:val="24"/>
                <w:lang w:eastAsia="ar-SA"/>
              </w:rPr>
              <w:t>16 107,0</w:t>
            </w:r>
          </w:p>
        </w:tc>
        <w:tc>
          <w:tcPr>
            <w:tcW w:w="1276" w:type="dxa"/>
          </w:tcPr>
          <w:p w:rsidR="005839E4" w:rsidRPr="00854366" w:rsidRDefault="00854366" w:rsidP="007300B6">
            <w:pPr>
              <w:widowControl w:val="0"/>
              <w:suppressAutoHyphens/>
              <w:jc w:val="center"/>
              <w:rPr>
                <w:bCs/>
                <w:sz w:val="24"/>
                <w:szCs w:val="24"/>
                <w:lang w:eastAsia="ar-SA"/>
              </w:rPr>
            </w:pPr>
            <w:r w:rsidRPr="00854366">
              <w:rPr>
                <w:bCs/>
                <w:sz w:val="24"/>
                <w:szCs w:val="24"/>
                <w:lang w:eastAsia="ar-SA"/>
              </w:rPr>
              <w:t>15 068,7</w:t>
            </w:r>
          </w:p>
        </w:tc>
        <w:tc>
          <w:tcPr>
            <w:tcW w:w="1417" w:type="dxa"/>
          </w:tcPr>
          <w:p w:rsidR="005839E4" w:rsidRPr="00854366" w:rsidRDefault="00854366" w:rsidP="007300B6">
            <w:pPr>
              <w:widowControl w:val="0"/>
              <w:suppressAutoHyphens/>
              <w:jc w:val="center"/>
              <w:rPr>
                <w:bCs/>
                <w:sz w:val="24"/>
                <w:szCs w:val="24"/>
                <w:lang w:eastAsia="ar-SA"/>
              </w:rPr>
            </w:pPr>
            <w:r w:rsidRPr="00854366">
              <w:rPr>
                <w:bCs/>
                <w:sz w:val="24"/>
                <w:szCs w:val="24"/>
                <w:lang w:eastAsia="ar-SA"/>
              </w:rPr>
              <w:t>0</w:t>
            </w:r>
          </w:p>
        </w:tc>
        <w:tc>
          <w:tcPr>
            <w:tcW w:w="1276" w:type="dxa"/>
          </w:tcPr>
          <w:p w:rsidR="005839E4" w:rsidRPr="00854366" w:rsidRDefault="00854366" w:rsidP="007300B6">
            <w:pPr>
              <w:widowControl w:val="0"/>
              <w:suppressAutoHyphens/>
              <w:jc w:val="center"/>
              <w:rPr>
                <w:bCs/>
                <w:sz w:val="24"/>
                <w:szCs w:val="24"/>
                <w:lang w:eastAsia="ar-SA"/>
              </w:rPr>
            </w:pPr>
            <w:r w:rsidRPr="00854366">
              <w:rPr>
                <w:bCs/>
                <w:sz w:val="24"/>
                <w:szCs w:val="24"/>
                <w:lang w:eastAsia="ar-SA"/>
              </w:rPr>
              <w:t>0</w:t>
            </w:r>
          </w:p>
        </w:tc>
        <w:tc>
          <w:tcPr>
            <w:tcW w:w="1417" w:type="dxa"/>
          </w:tcPr>
          <w:p w:rsidR="005839E4" w:rsidRPr="00854366" w:rsidRDefault="00854366" w:rsidP="007300B6">
            <w:pPr>
              <w:widowControl w:val="0"/>
              <w:suppressAutoHyphens/>
              <w:jc w:val="center"/>
              <w:rPr>
                <w:bCs/>
                <w:sz w:val="24"/>
                <w:szCs w:val="24"/>
                <w:lang w:eastAsia="ar-SA"/>
              </w:rPr>
            </w:pPr>
            <w:r w:rsidRPr="00854366">
              <w:rPr>
                <w:bCs/>
                <w:sz w:val="24"/>
                <w:szCs w:val="24"/>
                <w:lang w:eastAsia="ar-SA"/>
              </w:rPr>
              <w:t>0</w:t>
            </w:r>
          </w:p>
        </w:tc>
        <w:tc>
          <w:tcPr>
            <w:tcW w:w="1560" w:type="dxa"/>
          </w:tcPr>
          <w:p w:rsidR="005839E4" w:rsidRPr="00854366" w:rsidRDefault="00854366" w:rsidP="007300B6">
            <w:pPr>
              <w:widowControl w:val="0"/>
              <w:suppressAutoHyphens/>
              <w:jc w:val="center"/>
              <w:rPr>
                <w:bCs/>
                <w:sz w:val="24"/>
                <w:szCs w:val="24"/>
                <w:lang w:eastAsia="ar-SA"/>
              </w:rPr>
            </w:pPr>
            <w:r w:rsidRPr="00854366">
              <w:rPr>
                <w:bCs/>
                <w:sz w:val="24"/>
                <w:szCs w:val="24"/>
                <w:lang w:eastAsia="ar-SA"/>
              </w:rPr>
              <w:t>0</w:t>
            </w:r>
          </w:p>
        </w:tc>
      </w:tr>
      <w:tr w:rsidR="00ED78CA" w:rsidRPr="00854366" w:rsidTr="00ED78CA">
        <w:trPr>
          <w:trHeight w:val="1407"/>
          <w:jc w:val="center"/>
        </w:trPr>
        <w:tc>
          <w:tcPr>
            <w:tcW w:w="3114" w:type="dxa"/>
            <w:vMerge/>
          </w:tcPr>
          <w:p w:rsidR="005839E4" w:rsidRPr="00854366" w:rsidRDefault="005839E4" w:rsidP="007300B6">
            <w:pPr>
              <w:widowControl w:val="0"/>
              <w:suppressAutoHyphens/>
              <w:jc w:val="center"/>
              <w:rPr>
                <w:b/>
                <w:bCs/>
                <w:sz w:val="24"/>
                <w:szCs w:val="24"/>
                <w:lang w:eastAsia="ar-SA"/>
              </w:rPr>
            </w:pPr>
          </w:p>
        </w:tc>
        <w:tc>
          <w:tcPr>
            <w:tcW w:w="1910" w:type="dxa"/>
          </w:tcPr>
          <w:p w:rsidR="005839E4" w:rsidRPr="00854366" w:rsidRDefault="005839E4" w:rsidP="00ED78CA">
            <w:pPr>
              <w:widowControl w:val="0"/>
              <w:suppressAutoHyphens/>
              <w:jc w:val="center"/>
              <w:rPr>
                <w:bCs/>
                <w:sz w:val="24"/>
                <w:szCs w:val="24"/>
                <w:lang w:eastAsia="ar-SA"/>
              </w:rPr>
            </w:pPr>
            <w:r w:rsidRPr="00854366">
              <w:rPr>
                <w:bCs/>
                <w:sz w:val="24"/>
                <w:szCs w:val="24"/>
                <w:lang w:eastAsia="ar-SA"/>
              </w:rPr>
              <w:t>областной бюджет</w:t>
            </w:r>
          </w:p>
        </w:tc>
        <w:tc>
          <w:tcPr>
            <w:tcW w:w="1487" w:type="dxa"/>
          </w:tcPr>
          <w:p w:rsidR="005839E4" w:rsidRPr="00854366" w:rsidRDefault="00854366" w:rsidP="007300B6">
            <w:pPr>
              <w:widowControl w:val="0"/>
              <w:suppressAutoHyphens/>
              <w:jc w:val="center"/>
              <w:rPr>
                <w:bCs/>
                <w:sz w:val="24"/>
                <w:szCs w:val="24"/>
                <w:lang w:eastAsia="ar-SA"/>
              </w:rPr>
            </w:pPr>
            <w:r w:rsidRPr="00854366">
              <w:rPr>
                <w:bCs/>
                <w:sz w:val="24"/>
                <w:szCs w:val="24"/>
                <w:lang w:eastAsia="ar-SA"/>
              </w:rPr>
              <w:t>5223,2</w:t>
            </w:r>
          </w:p>
        </w:tc>
        <w:tc>
          <w:tcPr>
            <w:tcW w:w="1422" w:type="dxa"/>
          </w:tcPr>
          <w:p w:rsidR="005839E4" w:rsidRPr="00854366" w:rsidRDefault="00854366" w:rsidP="007300B6">
            <w:pPr>
              <w:widowControl w:val="0"/>
              <w:suppressAutoHyphens/>
              <w:jc w:val="center"/>
              <w:rPr>
                <w:bCs/>
                <w:sz w:val="24"/>
                <w:szCs w:val="24"/>
                <w:lang w:eastAsia="ar-SA"/>
              </w:rPr>
            </w:pPr>
            <w:r w:rsidRPr="00854366">
              <w:rPr>
                <w:bCs/>
                <w:sz w:val="24"/>
                <w:szCs w:val="24"/>
                <w:lang w:eastAsia="ar-SA"/>
              </w:rPr>
              <w:t>5223,2</w:t>
            </w:r>
          </w:p>
        </w:tc>
        <w:tc>
          <w:tcPr>
            <w:tcW w:w="1418" w:type="dxa"/>
          </w:tcPr>
          <w:p w:rsidR="005839E4" w:rsidRPr="00854366" w:rsidRDefault="00854366" w:rsidP="007300B6">
            <w:pPr>
              <w:widowControl w:val="0"/>
              <w:suppressAutoHyphens/>
              <w:jc w:val="center"/>
              <w:rPr>
                <w:bCs/>
                <w:sz w:val="24"/>
                <w:szCs w:val="24"/>
                <w:lang w:eastAsia="ar-SA"/>
              </w:rPr>
            </w:pPr>
            <w:r w:rsidRPr="00854366">
              <w:rPr>
                <w:bCs/>
                <w:sz w:val="24"/>
                <w:szCs w:val="24"/>
                <w:lang w:eastAsia="ar-SA"/>
              </w:rPr>
              <w:t>5223,2</w:t>
            </w:r>
          </w:p>
        </w:tc>
        <w:tc>
          <w:tcPr>
            <w:tcW w:w="1276" w:type="dxa"/>
          </w:tcPr>
          <w:p w:rsidR="005839E4" w:rsidRPr="00854366" w:rsidRDefault="00854366" w:rsidP="007300B6">
            <w:pPr>
              <w:widowControl w:val="0"/>
              <w:suppressAutoHyphens/>
              <w:jc w:val="center"/>
              <w:rPr>
                <w:bCs/>
                <w:sz w:val="24"/>
                <w:szCs w:val="24"/>
                <w:lang w:eastAsia="ar-SA"/>
              </w:rPr>
            </w:pPr>
            <w:r w:rsidRPr="00854366">
              <w:rPr>
                <w:bCs/>
                <w:sz w:val="24"/>
                <w:szCs w:val="24"/>
                <w:lang w:eastAsia="ar-SA"/>
              </w:rPr>
              <w:t>5223,2</w:t>
            </w:r>
          </w:p>
        </w:tc>
        <w:tc>
          <w:tcPr>
            <w:tcW w:w="1417" w:type="dxa"/>
          </w:tcPr>
          <w:p w:rsidR="005839E4" w:rsidRPr="00854366" w:rsidRDefault="00854366" w:rsidP="007300B6">
            <w:pPr>
              <w:widowControl w:val="0"/>
              <w:suppressAutoHyphens/>
              <w:jc w:val="center"/>
              <w:rPr>
                <w:bCs/>
                <w:sz w:val="24"/>
                <w:szCs w:val="24"/>
                <w:lang w:eastAsia="ar-SA"/>
              </w:rPr>
            </w:pPr>
            <w:r w:rsidRPr="00854366">
              <w:rPr>
                <w:bCs/>
                <w:sz w:val="24"/>
                <w:szCs w:val="24"/>
                <w:lang w:eastAsia="ar-SA"/>
              </w:rPr>
              <w:t>0</w:t>
            </w:r>
          </w:p>
        </w:tc>
        <w:tc>
          <w:tcPr>
            <w:tcW w:w="1276" w:type="dxa"/>
          </w:tcPr>
          <w:p w:rsidR="005839E4" w:rsidRPr="00854366" w:rsidRDefault="00854366" w:rsidP="007300B6">
            <w:pPr>
              <w:widowControl w:val="0"/>
              <w:suppressAutoHyphens/>
              <w:jc w:val="center"/>
              <w:rPr>
                <w:bCs/>
                <w:sz w:val="24"/>
                <w:szCs w:val="24"/>
                <w:lang w:eastAsia="ar-SA"/>
              </w:rPr>
            </w:pPr>
            <w:r w:rsidRPr="00854366">
              <w:rPr>
                <w:bCs/>
                <w:sz w:val="24"/>
                <w:szCs w:val="24"/>
                <w:lang w:eastAsia="ar-SA"/>
              </w:rPr>
              <w:t>0</w:t>
            </w:r>
          </w:p>
        </w:tc>
        <w:tc>
          <w:tcPr>
            <w:tcW w:w="1417" w:type="dxa"/>
          </w:tcPr>
          <w:p w:rsidR="005839E4" w:rsidRPr="00854366" w:rsidRDefault="00854366" w:rsidP="007300B6">
            <w:pPr>
              <w:widowControl w:val="0"/>
              <w:suppressAutoHyphens/>
              <w:jc w:val="center"/>
              <w:rPr>
                <w:bCs/>
                <w:sz w:val="24"/>
                <w:szCs w:val="24"/>
                <w:lang w:eastAsia="ar-SA"/>
              </w:rPr>
            </w:pPr>
            <w:r w:rsidRPr="00854366">
              <w:rPr>
                <w:bCs/>
                <w:sz w:val="24"/>
                <w:szCs w:val="24"/>
                <w:lang w:eastAsia="ar-SA"/>
              </w:rPr>
              <w:t>0</w:t>
            </w:r>
          </w:p>
        </w:tc>
        <w:tc>
          <w:tcPr>
            <w:tcW w:w="1560" w:type="dxa"/>
          </w:tcPr>
          <w:p w:rsidR="005839E4" w:rsidRPr="00854366" w:rsidRDefault="00854366" w:rsidP="007300B6">
            <w:pPr>
              <w:widowControl w:val="0"/>
              <w:suppressAutoHyphens/>
              <w:jc w:val="center"/>
              <w:rPr>
                <w:bCs/>
                <w:sz w:val="24"/>
                <w:szCs w:val="24"/>
                <w:lang w:eastAsia="ar-SA"/>
              </w:rPr>
            </w:pPr>
            <w:r w:rsidRPr="00854366">
              <w:rPr>
                <w:bCs/>
                <w:sz w:val="24"/>
                <w:szCs w:val="24"/>
                <w:lang w:eastAsia="ar-SA"/>
              </w:rPr>
              <w:t>0</w:t>
            </w:r>
          </w:p>
        </w:tc>
      </w:tr>
      <w:tr w:rsidR="00ED78CA" w:rsidRPr="00854366" w:rsidTr="00ED78CA">
        <w:trPr>
          <w:trHeight w:val="321"/>
          <w:jc w:val="center"/>
        </w:trPr>
        <w:tc>
          <w:tcPr>
            <w:tcW w:w="3114" w:type="dxa"/>
            <w:vMerge w:val="restart"/>
          </w:tcPr>
          <w:p w:rsidR="00ED78CA" w:rsidRPr="00854366" w:rsidRDefault="00ED78CA" w:rsidP="00ED78CA">
            <w:pPr>
              <w:widowControl w:val="0"/>
              <w:suppressAutoHyphens/>
              <w:jc w:val="center"/>
              <w:rPr>
                <w:b/>
                <w:bCs/>
                <w:sz w:val="24"/>
                <w:szCs w:val="24"/>
                <w:lang w:eastAsia="ar-SA"/>
              </w:rPr>
            </w:pPr>
            <w:r w:rsidRPr="00854366">
              <w:rPr>
                <w:b/>
                <w:bCs/>
                <w:sz w:val="24"/>
                <w:szCs w:val="24"/>
                <w:lang w:eastAsia="ar-SA"/>
              </w:rPr>
              <w:t>Подпрограмма 2</w:t>
            </w:r>
          </w:p>
          <w:p w:rsidR="00ED78CA" w:rsidRPr="00854366" w:rsidRDefault="00ED78CA" w:rsidP="00ED78CA">
            <w:pPr>
              <w:widowControl w:val="0"/>
              <w:suppressAutoHyphens/>
              <w:jc w:val="center"/>
              <w:rPr>
                <w:bCs/>
                <w:sz w:val="24"/>
                <w:szCs w:val="24"/>
                <w:lang w:eastAsia="ar-SA"/>
              </w:rPr>
            </w:pPr>
            <w:r w:rsidRPr="00854366">
              <w:rPr>
                <w:b/>
                <w:bCs/>
                <w:sz w:val="24"/>
                <w:szCs w:val="24"/>
                <w:lang w:eastAsia="ar-SA"/>
              </w:rPr>
              <w:t>Формирование современной городской среды</w:t>
            </w:r>
            <w:r w:rsidRPr="00854366">
              <w:rPr>
                <w:bCs/>
                <w:sz w:val="24"/>
                <w:szCs w:val="24"/>
                <w:lang w:eastAsia="ar-SA"/>
              </w:rPr>
              <w:t xml:space="preserve"> </w:t>
            </w:r>
          </w:p>
        </w:tc>
        <w:tc>
          <w:tcPr>
            <w:tcW w:w="1910" w:type="dxa"/>
          </w:tcPr>
          <w:p w:rsidR="00ED78CA" w:rsidRPr="00854366" w:rsidRDefault="00ED78CA" w:rsidP="00ED78CA">
            <w:pPr>
              <w:widowControl w:val="0"/>
              <w:suppressAutoHyphens/>
              <w:jc w:val="center"/>
              <w:rPr>
                <w:bCs/>
                <w:sz w:val="24"/>
                <w:szCs w:val="24"/>
                <w:lang w:eastAsia="ar-SA"/>
              </w:rPr>
            </w:pPr>
            <w:r w:rsidRPr="00854366">
              <w:rPr>
                <w:bCs/>
                <w:sz w:val="24"/>
                <w:szCs w:val="24"/>
                <w:lang w:eastAsia="ar-SA"/>
              </w:rPr>
              <w:t>всего</w:t>
            </w:r>
          </w:p>
        </w:tc>
        <w:tc>
          <w:tcPr>
            <w:tcW w:w="1487" w:type="dxa"/>
          </w:tcPr>
          <w:p w:rsidR="00ED78CA" w:rsidRPr="00ED78CA" w:rsidRDefault="00ED78CA" w:rsidP="00ED78CA">
            <w:pPr>
              <w:widowControl w:val="0"/>
              <w:suppressAutoHyphens/>
              <w:jc w:val="center"/>
              <w:rPr>
                <w:bCs/>
                <w:sz w:val="24"/>
                <w:szCs w:val="24"/>
                <w:lang w:eastAsia="ar-SA"/>
              </w:rPr>
            </w:pPr>
            <w:r w:rsidRPr="00ED78CA">
              <w:rPr>
                <w:bCs/>
                <w:sz w:val="24"/>
                <w:szCs w:val="24"/>
                <w:lang w:eastAsia="ar-SA"/>
              </w:rPr>
              <w:t>5522,10629</w:t>
            </w:r>
          </w:p>
        </w:tc>
        <w:tc>
          <w:tcPr>
            <w:tcW w:w="1422" w:type="dxa"/>
          </w:tcPr>
          <w:p w:rsidR="00ED78CA" w:rsidRPr="00ED78CA" w:rsidRDefault="00ED78CA" w:rsidP="00ED78CA">
            <w:pPr>
              <w:widowControl w:val="0"/>
              <w:suppressAutoHyphens/>
              <w:jc w:val="center"/>
              <w:rPr>
                <w:bCs/>
                <w:sz w:val="24"/>
                <w:szCs w:val="24"/>
                <w:lang w:eastAsia="ar-SA"/>
              </w:rPr>
            </w:pPr>
            <w:r w:rsidRPr="00ED78CA">
              <w:rPr>
                <w:bCs/>
                <w:sz w:val="24"/>
                <w:szCs w:val="24"/>
                <w:lang w:eastAsia="ar-SA"/>
              </w:rPr>
              <w:t>3277,51742</w:t>
            </w:r>
          </w:p>
        </w:tc>
        <w:tc>
          <w:tcPr>
            <w:tcW w:w="1418" w:type="dxa"/>
          </w:tcPr>
          <w:p w:rsidR="00ED78CA" w:rsidRPr="00ED78CA" w:rsidRDefault="00ED78CA" w:rsidP="00ED78CA">
            <w:pPr>
              <w:widowControl w:val="0"/>
              <w:suppressAutoHyphens/>
              <w:jc w:val="center"/>
              <w:rPr>
                <w:bCs/>
                <w:sz w:val="24"/>
                <w:szCs w:val="24"/>
                <w:lang w:eastAsia="ar-SA"/>
              </w:rPr>
            </w:pPr>
            <w:r w:rsidRPr="00ED78CA">
              <w:rPr>
                <w:bCs/>
                <w:sz w:val="24"/>
                <w:szCs w:val="24"/>
                <w:lang w:eastAsia="ar-SA"/>
              </w:rPr>
              <w:t>0</w:t>
            </w:r>
          </w:p>
        </w:tc>
        <w:tc>
          <w:tcPr>
            <w:tcW w:w="1276" w:type="dxa"/>
          </w:tcPr>
          <w:p w:rsidR="00ED78CA" w:rsidRPr="00ED78CA" w:rsidRDefault="00ED78CA" w:rsidP="00ED78CA">
            <w:pPr>
              <w:widowControl w:val="0"/>
              <w:suppressAutoHyphens/>
              <w:jc w:val="center"/>
              <w:rPr>
                <w:bCs/>
                <w:sz w:val="24"/>
                <w:szCs w:val="24"/>
                <w:lang w:eastAsia="ar-SA"/>
              </w:rPr>
            </w:pPr>
            <w:r w:rsidRPr="00ED78CA">
              <w:rPr>
                <w:bCs/>
                <w:sz w:val="24"/>
                <w:szCs w:val="24"/>
                <w:lang w:eastAsia="ar-SA"/>
              </w:rPr>
              <w:t>0</w:t>
            </w:r>
          </w:p>
        </w:tc>
        <w:tc>
          <w:tcPr>
            <w:tcW w:w="1417" w:type="dxa"/>
          </w:tcPr>
          <w:p w:rsidR="00ED78CA" w:rsidRPr="00ED78CA" w:rsidRDefault="00ED78CA" w:rsidP="00ED78CA">
            <w:pPr>
              <w:widowControl w:val="0"/>
              <w:suppressAutoHyphens/>
              <w:jc w:val="center"/>
              <w:rPr>
                <w:bCs/>
                <w:sz w:val="24"/>
                <w:szCs w:val="24"/>
                <w:lang w:eastAsia="ar-SA"/>
              </w:rPr>
            </w:pPr>
            <w:r w:rsidRPr="00ED78CA">
              <w:rPr>
                <w:bCs/>
                <w:sz w:val="24"/>
                <w:szCs w:val="24"/>
                <w:lang w:eastAsia="ar-SA"/>
              </w:rPr>
              <w:t>0</w:t>
            </w:r>
          </w:p>
        </w:tc>
        <w:tc>
          <w:tcPr>
            <w:tcW w:w="1276" w:type="dxa"/>
          </w:tcPr>
          <w:p w:rsidR="00ED78CA" w:rsidRPr="00ED78CA" w:rsidRDefault="00ED78CA" w:rsidP="00ED78CA">
            <w:pPr>
              <w:widowControl w:val="0"/>
              <w:suppressAutoHyphens/>
              <w:jc w:val="center"/>
              <w:rPr>
                <w:bCs/>
                <w:sz w:val="24"/>
                <w:szCs w:val="24"/>
                <w:lang w:eastAsia="ar-SA"/>
              </w:rPr>
            </w:pPr>
            <w:r w:rsidRPr="00ED78CA">
              <w:rPr>
                <w:bCs/>
                <w:sz w:val="24"/>
                <w:szCs w:val="24"/>
                <w:lang w:eastAsia="ar-SA"/>
              </w:rPr>
              <w:t>0</w:t>
            </w:r>
          </w:p>
        </w:tc>
        <w:tc>
          <w:tcPr>
            <w:tcW w:w="1417" w:type="dxa"/>
          </w:tcPr>
          <w:p w:rsidR="00ED78CA" w:rsidRPr="00ED78CA" w:rsidRDefault="00ED78CA" w:rsidP="00ED78CA">
            <w:pPr>
              <w:widowControl w:val="0"/>
              <w:suppressAutoHyphens/>
              <w:jc w:val="center"/>
              <w:rPr>
                <w:bCs/>
                <w:sz w:val="24"/>
                <w:szCs w:val="24"/>
                <w:lang w:eastAsia="ar-SA"/>
              </w:rPr>
            </w:pPr>
            <w:r w:rsidRPr="00ED78CA">
              <w:rPr>
                <w:bCs/>
                <w:sz w:val="24"/>
                <w:szCs w:val="24"/>
                <w:lang w:eastAsia="ar-SA"/>
              </w:rPr>
              <w:t>0</w:t>
            </w:r>
          </w:p>
        </w:tc>
        <w:tc>
          <w:tcPr>
            <w:tcW w:w="1560" w:type="dxa"/>
          </w:tcPr>
          <w:p w:rsidR="00ED78CA" w:rsidRPr="00ED78CA" w:rsidRDefault="00ED78CA" w:rsidP="00ED78CA">
            <w:pPr>
              <w:widowControl w:val="0"/>
              <w:suppressAutoHyphens/>
              <w:jc w:val="center"/>
              <w:rPr>
                <w:bCs/>
                <w:sz w:val="24"/>
                <w:szCs w:val="24"/>
                <w:lang w:eastAsia="ar-SA"/>
              </w:rPr>
            </w:pPr>
            <w:r w:rsidRPr="00ED78CA">
              <w:rPr>
                <w:bCs/>
                <w:sz w:val="24"/>
                <w:szCs w:val="24"/>
                <w:lang w:eastAsia="ar-SA"/>
              </w:rPr>
              <w:t>0</w:t>
            </w:r>
          </w:p>
        </w:tc>
      </w:tr>
      <w:tr w:rsidR="00ED78CA" w:rsidRPr="00854366" w:rsidTr="00ED78CA">
        <w:trPr>
          <w:jc w:val="center"/>
        </w:trPr>
        <w:tc>
          <w:tcPr>
            <w:tcW w:w="3114" w:type="dxa"/>
            <w:vMerge/>
          </w:tcPr>
          <w:p w:rsidR="00ED78CA" w:rsidRPr="00854366" w:rsidRDefault="00ED78CA" w:rsidP="00ED78CA">
            <w:pPr>
              <w:widowControl w:val="0"/>
              <w:suppressAutoHyphens/>
              <w:jc w:val="center"/>
              <w:rPr>
                <w:bCs/>
                <w:sz w:val="24"/>
                <w:szCs w:val="24"/>
                <w:lang w:eastAsia="ar-SA"/>
              </w:rPr>
            </w:pPr>
          </w:p>
        </w:tc>
        <w:tc>
          <w:tcPr>
            <w:tcW w:w="1910" w:type="dxa"/>
          </w:tcPr>
          <w:p w:rsidR="00ED78CA" w:rsidRPr="00854366" w:rsidRDefault="00ED78CA" w:rsidP="00ED78CA">
            <w:pPr>
              <w:widowControl w:val="0"/>
              <w:suppressAutoHyphens/>
              <w:jc w:val="center"/>
              <w:rPr>
                <w:bCs/>
                <w:sz w:val="24"/>
                <w:szCs w:val="24"/>
                <w:lang w:eastAsia="ar-SA"/>
              </w:rPr>
            </w:pPr>
            <w:r w:rsidRPr="00854366">
              <w:rPr>
                <w:bCs/>
                <w:sz w:val="24"/>
                <w:szCs w:val="24"/>
                <w:lang w:eastAsia="ar-SA"/>
              </w:rPr>
              <w:t>местный бюджет</w:t>
            </w:r>
          </w:p>
        </w:tc>
        <w:tc>
          <w:tcPr>
            <w:tcW w:w="1487" w:type="dxa"/>
          </w:tcPr>
          <w:p w:rsidR="00ED78CA" w:rsidRPr="00ED78CA" w:rsidRDefault="00ED78CA" w:rsidP="00ED78CA">
            <w:pPr>
              <w:widowControl w:val="0"/>
              <w:suppressAutoHyphens/>
              <w:jc w:val="center"/>
              <w:rPr>
                <w:bCs/>
                <w:sz w:val="24"/>
                <w:szCs w:val="24"/>
                <w:lang w:eastAsia="ar-SA"/>
              </w:rPr>
            </w:pPr>
            <w:r w:rsidRPr="00ED78CA">
              <w:rPr>
                <w:bCs/>
                <w:sz w:val="24"/>
                <w:szCs w:val="24"/>
                <w:lang w:eastAsia="ar-SA"/>
              </w:rPr>
              <w:t>606,21152</w:t>
            </w:r>
          </w:p>
        </w:tc>
        <w:tc>
          <w:tcPr>
            <w:tcW w:w="1422" w:type="dxa"/>
          </w:tcPr>
          <w:p w:rsidR="00ED78CA" w:rsidRPr="00ED78CA" w:rsidRDefault="00ED78CA" w:rsidP="00ED78CA">
            <w:pPr>
              <w:widowControl w:val="0"/>
              <w:suppressAutoHyphens/>
              <w:jc w:val="center"/>
              <w:rPr>
                <w:bCs/>
                <w:sz w:val="24"/>
                <w:szCs w:val="24"/>
                <w:lang w:eastAsia="ar-SA"/>
              </w:rPr>
            </w:pPr>
            <w:r w:rsidRPr="00ED78CA">
              <w:rPr>
                <w:bCs/>
                <w:sz w:val="24"/>
                <w:szCs w:val="24"/>
                <w:lang w:eastAsia="ar-SA"/>
              </w:rPr>
              <w:t>327,75174</w:t>
            </w:r>
          </w:p>
        </w:tc>
        <w:tc>
          <w:tcPr>
            <w:tcW w:w="1418" w:type="dxa"/>
          </w:tcPr>
          <w:p w:rsidR="00ED78CA" w:rsidRPr="00ED78CA" w:rsidRDefault="00ED78CA" w:rsidP="00ED78CA">
            <w:pPr>
              <w:widowControl w:val="0"/>
              <w:suppressAutoHyphens/>
              <w:jc w:val="center"/>
              <w:rPr>
                <w:bCs/>
                <w:sz w:val="24"/>
                <w:szCs w:val="24"/>
                <w:lang w:eastAsia="ar-SA"/>
              </w:rPr>
            </w:pPr>
            <w:r w:rsidRPr="00ED78CA">
              <w:rPr>
                <w:bCs/>
                <w:sz w:val="24"/>
                <w:szCs w:val="24"/>
                <w:lang w:eastAsia="ar-SA"/>
              </w:rPr>
              <w:t>0</w:t>
            </w:r>
          </w:p>
        </w:tc>
        <w:tc>
          <w:tcPr>
            <w:tcW w:w="1276" w:type="dxa"/>
          </w:tcPr>
          <w:p w:rsidR="00ED78CA" w:rsidRPr="00ED78CA" w:rsidRDefault="00ED78CA" w:rsidP="00ED78CA">
            <w:pPr>
              <w:widowControl w:val="0"/>
              <w:suppressAutoHyphens/>
              <w:jc w:val="center"/>
              <w:rPr>
                <w:bCs/>
                <w:sz w:val="24"/>
                <w:szCs w:val="24"/>
                <w:lang w:eastAsia="ar-SA"/>
              </w:rPr>
            </w:pPr>
            <w:r w:rsidRPr="00ED78CA">
              <w:rPr>
                <w:bCs/>
                <w:sz w:val="24"/>
                <w:szCs w:val="24"/>
                <w:lang w:eastAsia="ar-SA"/>
              </w:rPr>
              <w:t>0</w:t>
            </w:r>
          </w:p>
        </w:tc>
        <w:tc>
          <w:tcPr>
            <w:tcW w:w="1417" w:type="dxa"/>
          </w:tcPr>
          <w:p w:rsidR="00ED78CA" w:rsidRPr="00ED78CA" w:rsidRDefault="00ED78CA" w:rsidP="00ED78CA">
            <w:pPr>
              <w:widowControl w:val="0"/>
              <w:suppressAutoHyphens/>
              <w:jc w:val="center"/>
              <w:rPr>
                <w:bCs/>
                <w:sz w:val="24"/>
                <w:szCs w:val="24"/>
                <w:lang w:eastAsia="ar-SA"/>
              </w:rPr>
            </w:pPr>
            <w:r w:rsidRPr="00ED78CA">
              <w:rPr>
                <w:bCs/>
                <w:sz w:val="24"/>
                <w:szCs w:val="24"/>
                <w:lang w:eastAsia="ar-SA"/>
              </w:rPr>
              <w:t>0</w:t>
            </w:r>
          </w:p>
        </w:tc>
        <w:tc>
          <w:tcPr>
            <w:tcW w:w="1276" w:type="dxa"/>
          </w:tcPr>
          <w:p w:rsidR="00ED78CA" w:rsidRPr="00ED78CA" w:rsidRDefault="00ED78CA" w:rsidP="00ED78CA">
            <w:pPr>
              <w:widowControl w:val="0"/>
              <w:suppressAutoHyphens/>
              <w:jc w:val="center"/>
              <w:rPr>
                <w:bCs/>
                <w:sz w:val="24"/>
                <w:szCs w:val="24"/>
                <w:lang w:eastAsia="ar-SA"/>
              </w:rPr>
            </w:pPr>
            <w:r w:rsidRPr="00ED78CA">
              <w:rPr>
                <w:bCs/>
                <w:sz w:val="24"/>
                <w:szCs w:val="24"/>
                <w:lang w:eastAsia="ar-SA"/>
              </w:rPr>
              <w:t>0</w:t>
            </w:r>
          </w:p>
        </w:tc>
        <w:tc>
          <w:tcPr>
            <w:tcW w:w="1417" w:type="dxa"/>
          </w:tcPr>
          <w:p w:rsidR="00ED78CA" w:rsidRPr="00ED78CA" w:rsidRDefault="00ED78CA" w:rsidP="00ED78CA">
            <w:pPr>
              <w:widowControl w:val="0"/>
              <w:suppressAutoHyphens/>
              <w:jc w:val="center"/>
              <w:rPr>
                <w:bCs/>
                <w:sz w:val="24"/>
                <w:szCs w:val="24"/>
                <w:lang w:eastAsia="ar-SA"/>
              </w:rPr>
            </w:pPr>
            <w:r w:rsidRPr="00ED78CA">
              <w:rPr>
                <w:bCs/>
                <w:sz w:val="24"/>
                <w:szCs w:val="24"/>
                <w:lang w:eastAsia="ar-SA"/>
              </w:rPr>
              <w:t>0</w:t>
            </w:r>
          </w:p>
        </w:tc>
        <w:tc>
          <w:tcPr>
            <w:tcW w:w="1560" w:type="dxa"/>
          </w:tcPr>
          <w:p w:rsidR="00ED78CA" w:rsidRPr="00ED78CA" w:rsidRDefault="00ED78CA" w:rsidP="00ED78CA">
            <w:pPr>
              <w:widowControl w:val="0"/>
              <w:suppressAutoHyphens/>
              <w:jc w:val="center"/>
              <w:rPr>
                <w:bCs/>
                <w:sz w:val="24"/>
                <w:szCs w:val="24"/>
                <w:lang w:eastAsia="ar-SA"/>
              </w:rPr>
            </w:pPr>
            <w:r w:rsidRPr="00ED78CA">
              <w:rPr>
                <w:bCs/>
                <w:sz w:val="24"/>
                <w:szCs w:val="24"/>
                <w:lang w:eastAsia="ar-SA"/>
              </w:rPr>
              <w:t>0</w:t>
            </w:r>
          </w:p>
        </w:tc>
      </w:tr>
      <w:tr w:rsidR="00ED78CA" w:rsidRPr="00854366" w:rsidTr="00ED78CA">
        <w:trPr>
          <w:trHeight w:val="499"/>
          <w:jc w:val="center"/>
        </w:trPr>
        <w:tc>
          <w:tcPr>
            <w:tcW w:w="3114" w:type="dxa"/>
            <w:vMerge/>
          </w:tcPr>
          <w:p w:rsidR="00ED78CA" w:rsidRPr="00854366" w:rsidRDefault="00ED78CA" w:rsidP="00ED78CA">
            <w:pPr>
              <w:widowControl w:val="0"/>
              <w:suppressAutoHyphens/>
              <w:jc w:val="center"/>
              <w:rPr>
                <w:bCs/>
                <w:sz w:val="24"/>
                <w:szCs w:val="24"/>
                <w:lang w:eastAsia="ar-SA"/>
              </w:rPr>
            </w:pPr>
          </w:p>
        </w:tc>
        <w:tc>
          <w:tcPr>
            <w:tcW w:w="1910" w:type="dxa"/>
          </w:tcPr>
          <w:p w:rsidR="00ED78CA" w:rsidRPr="00854366" w:rsidRDefault="00ED78CA" w:rsidP="00ED78CA">
            <w:pPr>
              <w:widowControl w:val="0"/>
              <w:suppressAutoHyphens/>
              <w:jc w:val="center"/>
              <w:rPr>
                <w:bCs/>
                <w:sz w:val="24"/>
                <w:szCs w:val="24"/>
                <w:lang w:eastAsia="ar-SA"/>
              </w:rPr>
            </w:pPr>
            <w:r w:rsidRPr="00854366">
              <w:rPr>
                <w:bCs/>
                <w:sz w:val="24"/>
                <w:szCs w:val="24"/>
                <w:lang w:eastAsia="ar-SA"/>
              </w:rPr>
              <w:t>областной бюджет</w:t>
            </w:r>
          </w:p>
        </w:tc>
        <w:tc>
          <w:tcPr>
            <w:tcW w:w="1487" w:type="dxa"/>
          </w:tcPr>
          <w:p w:rsidR="00ED78CA" w:rsidRPr="00ED78CA" w:rsidRDefault="00ED78CA" w:rsidP="00ED78CA">
            <w:pPr>
              <w:widowControl w:val="0"/>
              <w:suppressAutoHyphens/>
              <w:jc w:val="center"/>
              <w:rPr>
                <w:bCs/>
                <w:sz w:val="24"/>
                <w:szCs w:val="24"/>
                <w:lang w:eastAsia="ar-SA"/>
              </w:rPr>
            </w:pPr>
            <w:r w:rsidRPr="00ED78CA">
              <w:rPr>
                <w:bCs/>
                <w:sz w:val="24"/>
                <w:szCs w:val="24"/>
                <w:lang w:eastAsia="ar-SA"/>
              </w:rPr>
              <w:t>3091,73114</w:t>
            </w:r>
          </w:p>
        </w:tc>
        <w:tc>
          <w:tcPr>
            <w:tcW w:w="1422" w:type="dxa"/>
          </w:tcPr>
          <w:p w:rsidR="00ED78CA" w:rsidRPr="00ED78CA" w:rsidRDefault="00ED78CA" w:rsidP="00ED78CA">
            <w:pPr>
              <w:widowControl w:val="0"/>
              <w:suppressAutoHyphens/>
              <w:jc w:val="center"/>
              <w:rPr>
                <w:bCs/>
                <w:sz w:val="24"/>
                <w:szCs w:val="24"/>
                <w:lang w:eastAsia="ar-SA"/>
              </w:rPr>
            </w:pPr>
            <w:r w:rsidRPr="00ED78CA">
              <w:rPr>
                <w:bCs/>
                <w:sz w:val="24"/>
                <w:szCs w:val="24"/>
                <w:lang w:eastAsia="ar-SA"/>
              </w:rPr>
              <w:t>934,49426</w:t>
            </w:r>
          </w:p>
        </w:tc>
        <w:tc>
          <w:tcPr>
            <w:tcW w:w="1418" w:type="dxa"/>
          </w:tcPr>
          <w:p w:rsidR="00ED78CA" w:rsidRPr="00ED78CA" w:rsidRDefault="00ED78CA" w:rsidP="00ED78CA">
            <w:pPr>
              <w:widowControl w:val="0"/>
              <w:suppressAutoHyphens/>
              <w:jc w:val="center"/>
              <w:rPr>
                <w:bCs/>
                <w:sz w:val="24"/>
                <w:szCs w:val="24"/>
                <w:lang w:eastAsia="ar-SA"/>
              </w:rPr>
            </w:pPr>
            <w:r w:rsidRPr="00ED78CA">
              <w:rPr>
                <w:bCs/>
                <w:sz w:val="24"/>
                <w:szCs w:val="24"/>
                <w:lang w:eastAsia="ar-SA"/>
              </w:rPr>
              <w:t>0</w:t>
            </w:r>
          </w:p>
        </w:tc>
        <w:tc>
          <w:tcPr>
            <w:tcW w:w="1276" w:type="dxa"/>
          </w:tcPr>
          <w:p w:rsidR="00ED78CA" w:rsidRPr="00ED78CA" w:rsidRDefault="00ED78CA" w:rsidP="00ED78CA">
            <w:pPr>
              <w:widowControl w:val="0"/>
              <w:suppressAutoHyphens/>
              <w:jc w:val="center"/>
              <w:rPr>
                <w:bCs/>
                <w:sz w:val="24"/>
                <w:szCs w:val="24"/>
                <w:lang w:eastAsia="ar-SA"/>
              </w:rPr>
            </w:pPr>
            <w:r w:rsidRPr="00ED78CA">
              <w:rPr>
                <w:bCs/>
                <w:sz w:val="24"/>
                <w:szCs w:val="24"/>
                <w:lang w:eastAsia="ar-SA"/>
              </w:rPr>
              <w:t>0</w:t>
            </w:r>
          </w:p>
        </w:tc>
        <w:tc>
          <w:tcPr>
            <w:tcW w:w="1417" w:type="dxa"/>
          </w:tcPr>
          <w:p w:rsidR="00ED78CA" w:rsidRPr="00ED78CA" w:rsidRDefault="00ED78CA" w:rsidP="00ED78CA">
            <w:pPr>
              <w:widowControl w:val="0"/>
              <w:suppressAutoHyphens/>
              <w:jc w:val="center"/>
              <w:rPr>
                <w:bCs/>
                <w:sz w:val="24"/>
                <w:szCs w:val="24"/>
                <w:lang w:eastAsia="ar-SA"/>
              </w:rPr>
            </w:pPr>
            <w:r w:rsidRPr="00ED78CA">
              <w:rPr>
                <w:bCs/>
                <w:sz w:val="24"/>
                <w:szCs w:val="24"/>
                <w:lang w:eastAsia="ar-SA"/>
              </w:rPr>
              <w:t>0</w:t>
            </w:r>
          </w:p>
        </w:tc>
        <w:tc>
          <w:tcPr>
            <w:tcW w:w="1276" w:type="dxa"/>
          </w:tcPr>
          <w:p w:rsidR="00ED78CA" w:rsidRPr="00ED78CA" w:rsidRDefault="00ED78CA" w:rsidP="00ED78CA">
            <w:pPr>
              <w:widowControl w:val="0"/>
              <w:suppressAutoHyphens/>
              <w:jc w:val="center"/>
              <w:rPr>
                <w:bCs/>
                <w:sz w:val="24"/>
                <w:szCs w:val="24"/>
                <w:lang w:eastAsia="ar-SA"/>
              </w:rPr>
            </w:pPr>
            <w:r w:rsidRPr="00ED78CA">
              <w:rPr>
                <w:bCs/>
                <w:sz w:val="24"/>
                <w:szCs w:val="24"/>
                <w:lang w:eastAsia="ar-SA"/>
              </w:rPr>
              <w:t>0</w:t>
            </w:r>
          </w:p>
        </w:tc>
        <w:tc>
          <w:tcPr>
            <w:tcW w:w="1417" w:type="dxa"/>
          </w:tcPr>
          <w:p w:rsidR="00ED78CA" w:rsidRPr="00ED78CA" w:rsidRDefault="00ED78CA" w:rsidP="00ED78CA">
            <w:pPr>
              <w:widowControl w:val="0"/>
              <w:suppressAutoHyphens/>
              <w:jc w:val="center"/>
              <w:rPr>
                <w:bCs/>
                <w:sz w:val="24"/>
                <w:szCs w:val="24"/>
                <w:lang w:eastAsia="ar-SA"/>
              </w:rPr>
            </w:pPr>
            <w:r w:rsidRPr="00ED78CA">
              <w:rPr>
                <w:bCs/>
                <w:sz w:val="24"/>
                <w:szCs w:val="24"/>
                <w:lang w:eastAsia="ar-SA"/>
              </w:rPr>
              <w:t>0</w:t>
            </w:r>
          </w:p>
        </w:tc>
        <w:tc>
          <w:tcPr>
            <w:tcW w:w="1560" w:type="dxa"/>
          </w:tcPr>
          <w:p w:rsidR="00ED78CA" w:rsidRPr="00ED78CA" w:rsidRDefault="00ED78CA" w:rsidP="00ED78CA">
            <w:pPr>
              <w:widowControl w:val="0"/>
              <w:suppressAutoHyphens/>
              <w:jc w:val="center"/>
              <w:rPr>
                <w:bCs/>
                <w:sz w:val="24"/>
                <w:szCs w:val="24"/>
                <w:lang w:eastAsia="ar-SA"/>
              </w:rPr>
            </w:pPr>
            <w:r w:rsidRPr="00ED78CA">
              <w:rPr>
                <w:bCs/>
                <w:sz w:val="24"/>
                <w:szCs w:val="24"/>
                <w:lang w:eastAsia="ar-SA"/>
              </w:rPr>
              <w:t>0</w:t>
            </w:r>
          </w:p>
        </w:tc>
      </w:tr>
      <w:tr w:rsidR="00ED78CA" w:rsidRPr="00854366" w:rsidTr="00ED78CA">
        <w:trPr>
          <w:jc w:val="center"/>
        </w:trPr>
        <w:tc>
          <w:tcPr>
            <w:tcW w:w="3114" w:type="dxa"/>
            <w:vMerge/>
          </w:tcPr>
          <w:p w:rsidR="00ED78CA" w:rsidRPr="00854366" w:rsidRDefault="00ED78CA" w:rsidP="00ED78CA">
            <w:pPr>
              <w:widowControl w:val="0"/>
              <w:suppressAutoHyphens/>
              <w:jc w:val="center"/>
              <w:rPr>
                <w:bCs/>
                <w:sz w:val="24"/>
                <w:szCs w:val="24"/>
                <w:lang w:eastAsia="ar-SA"/>
              </w:rPr>
            </w:pPr>
          </w:p>
        </w:tc>
        <w:tc>
          <w:tcPr>
            <w:tcW w:w="1910" w:type="dxa"/>
          </w:tcPr>
          <w:p w:rsidR="00ED78CA" w:rsidRPr="00854366" w:rsidRDefault="00ED78CA" w:rsidP="00ED78CA">
            <w:pPr>
              <w:widowControl w:val="0"/>
              <w:suppressAutoHyphens/>
              <w:jc w:val="center"/>
              <w:rPr>
                <w:bCs/>
                <w:sz w:val="24"/>
                <w:szCs w:val="24"/>
                <w:lang w:eastAsia="ar-SA"/>
              </w:rPr>
            </w:pPr>
            <w:r w:rsidRPr="00854366">
              <w:rPr>
                <w:bCs/>
                <w:sz w:val="24"/>
                <w:szCs w:val="24"/>
                <w:lang w:eastAsia="ar-SA"/>
              </w:rPr>
              <w:t xml:space="preserve">федеральный бюджет </w:t>
            </w:r>
          </w:p>
        </w:tc>
        <w:tc>
          <w:tcPr>
            <w:tcW w:w="1487" w:type="dxa"/>
          </w:tcPr>
          <w:p w:rsidR="00ED78CA" w:rsidRPr="00ED78CA" w:rsidRDefault="00ED78CA" w:rsidP="00ED78CA">
            <w:pPr>
              <w:widowControl w:val="0"/>
              <w:suppressAutoHyphens/>
              <w:jc w:val="center"/>
              <w:rPr>
                <w:bCs/>
                <w:sz w:val="24"/>
                <w:szCs w:val="24"/>
                <w:lang w:eastAsia="ar-SA"/>
              </w:rPr>
            </w:pPr>
            <w:r w:rsidRPr="00ED78CA">
              <w:rPr>
                <w:bCs/>
                <w:sz w:val="24"/>
                <w:szCs w:val="24"/>
                <w:lang w:eastAsia="ar-SA"/>
              </w:rPr>
              <w:t>1824,16363</w:t>
            </w:r>
          </w:p>
        </w:tc>
        <w:tc>
          <w:tcPr>
            <w:tcW w:w="1422" w:type="dxa"/>
          </w:tcPr>
          <w:p w:rsidR="00ED78CA" w:rsidRPr="00ED78CA" w:rsidRDefault="00ED78CA" w:rsidP="00ED78CA">
            <w:pPr>
              <w:widowControl w:val="0"/>
              <w:suppressAutoHyphens/>
              <w:jc w:val="center"/>
              <w:rPr>
                <w:bCs/>
                <w:sz w:val="24"/>
                <w:szCs w:val="24"/>
                <w:lang w:eastAsia="ar-SA"/>
              </w:rPr>
            </w:pPr>
            <w:r w:rsidRPr="00ED78CA">
              <w:rPr>
                <w:bCs/>
                <w:sz w:val="24"/>
                <w:szCs w:val="24"/>
                <w:lang w:eastAsia="ar-SA"/>
              </w:rPr>
              <w:t>2015,27142</w:t>
            </w:r>
          </w:p>
        </w:tc>
        <w:tc>
          <w:tcPr>
            <w:tcW w:w="1418" w:type="dxa"/>
          </w:tcPr>
          <w:p w:rsidR="00ED78CA" w:rsidRPr="00ED78CA" w:rsidRDefault="00ED78CA" w:rsidP="00ED78CA">
            <w:pPr>
              <w:widowControl w:val="0"/>
              <w:suppressAutoHyphens/>
              <w:jc w:val="center"/>
              <w:rPr>
                <w:bCs/>
                <w:sz w:val="24"/>
                <w:szCs w:val="24"/>
                <w:lang w:eastAsia="ar-SA"/>
              </w:rPr>
            </w:pPr>
            <w:r w:rsidRPr="00ED78CA">
              <w:rPr>
                <w:bCs/>
                <w:sz w:val="24"/>
                <w:szCs w:val="24"/>
                <w:lang w:eastAsia="ar-SA"/>
              </w:rPr>
              <w:t>0</w:t>
            </w:r>
          </w:p>
        </w:tc>
        <w:tc>
          <w:tcPr>
            <w:tcW w:w="1276" w:type="dxa"/>
          </w:tcPr>
          <w:p w:rsidR="00ED78CA" w:rsidRPr="00ED78CA" w:rsidRDefault="00ED78CA" w:rsidP="00ED78CA">
            <w:pPr>
              <w:widowControl w:val="0"/>
              <w:suppressAutoHyphens/>
              <w:jc w:val="center"/>
              <w:rPr>
                <w:bCs/>
                <w:sz w:val="24"/>
                <w:szCs w:val="24"/>
                <w:lang w:eastAsia="ar-SA"/>
              </w:rPr>
            </w:pPr>
            <w:r w:rsidRPr="00ED78CA">
              <w:rPr>
                <w:bCs/>
                <w:sz w:val="24"/>
                <w:szCs w:val="24"/>
                <w:lang w:eastAsia="ar-SA"/>
              </w:rPr>
              <w:t>0</w:t>
            </w:r>
          </w:p>
        </w:tc>
        <w:tc>
          <w:tcPr>
            <w:tcW w:w="1417" w:type="dxa"/>
          </w:tcPr>
          <w:p w:rsidR="00ED78CA" w:rsidRPr="00ED78CA" w:rsidRDefault="00ED78CA" w:rsidP="00ED78CA">
            <w:pPr>
              <w:widowControl w:val="0"/>
              <w:suppressAutoHyphens/>
              <w:jc w:val="center"/>
              <w:rPr>
                <w:bCs/>
                <w:sz w:val="24"/>
                <w:szCs w:val="24"/>
                <w:lang w:eastAsia="ar-SA"/>
              </w:rPr>
            </w:pPr>
            <w:r w:rsidRPr="00ED78CA">
              <w:rPr>
                <w:bCs/>
                <w:sz w:val="24"/>
                <w:szCs w:val="24"/>
                <w:lang w:eastAsia="ar-SA"/>
              </w:rPr>
              <w:t>0</w:t>
            </w:r>
          </w:p>
        </w:tc>
        <w:tc>
          <w:tcPr>
            <w:tcW w:w="1276" w:type="dxa"/>
          </w:tcPr>
          <w:p w:rsidR="00ED78CA" w:rsidRPr="00ED78CA" w:rsidRDefault="00ED78CA" w:rsidP="00ED78CA">
            <w:pPr>
              <w:widowControl w:val="0"/>
              <w:suppressAutoHyphens/>
              <w:jc w:val="center"/>
              <w:rPr>
                <w:bCs/>
                <w:sz w:val="24"/>
                <w:szCs w:val="24"/>
                <w:lang w:eastAsia="ar-SA"/>
              </w:rPr>
            </w:pPr>
            <w:r w:rsidRPr="00ED78CA">
              <w:rPr>
                <w:bCs/>
                <w:sz w:val="24"/>
                <w:szCs w:val="24"/>
                <w:lang w:eastAsia="ar-SA"/>
              </w:rPr>
              <w:t>0</w:t>
            </w:r>
          </w:p>
        </w:tc>
        <w:tc>
          <w:tcPr>
            <w:tcW w:w="1417" w:type="dxa"/>
          </w:tcPr>
          <w:p w:rsidR="00ED78CA" w:rsidRPr="00ED78CA" w:rsidRDefault="00ED78CA" w:rsidP="00ED78CA">
            <w:pPr>
              <w:widowControl w:val="0"/>
              <w:suppressAutoHyphens/>
              <w:jc w:val="center"/>
              <w:rPr>
                <w:bCs/>
                <w:sz w:val="24"/>
                <w:szCs w:val="24"/>
                <w:lang w:eastAsia="ar-SA"/>
              </w:rPr>
            </w:pPr>
            <w:r w:rsidRPr="00ED78CA">
              <w:rPr>
                <w:bCs/>
                <w:sz w:val="24"/>
                <w:szCs w:val="24"/>
                <w:lang w:eastAsia="ar-SA"/>
              </w:rPr>
              <w:t>0</w:t>
            </w:r>
          </w:p>
        </w:tc>
        <w:tc>
          <w:tcPr>
            <w:tcW w:w="1560" w:type="dxa"/>
          </w:tcPr>
          <w:p w:rsidR="00ED78CA" w:rsidRPr="00ED78CA" w:rsidRDefault="00ED78CA" w:rsidP="00ED78CA">
            <w:pPr>
              <w:widowControl w:val="0"/>
              <w:suppressAutoHyphens/>
              <w:jc w:val="center"/>
              <w:rPr>
                <w:bCs/>
                <w:sz w:val="24"/>
                <w:szCs w:val="24"/>
                <w:lang w:eastAsia="ar-SA"/>
              </w:rPr>
            </w:pPr>
            <w:r w:rsidRPr="00ED78CA">
              <w:rPr>
                <w:bCs/>
                <w:sz w:val="24"/>
                <w:szCs w:val="24"/>
                <w:lang w:eastAsia="ar-SA"/>
              </w:rPr>
              <w:t>0</w:t>
            </w:r>
          </w:p>
        </w:tc>
      </w:tr>
    </w:tbl>
    <w:p w:rsidR="007300B6" w:rsidRDefault="007300B6" w:rsidP="00DF205B">
      <w:pPr>
        <w:widowControl w:val="0"/>
        <w:suppressAutoHyphens/>
        <w:jc w:val="center"/>
        <w:rPr>
          <w:sz w:val="28"/>
          <w:szCs w:val="28"/>
          <w:lang w:eastAsia="ar-SA"/>
        </w:rPr>
      </w:pPr>
    </w:p>
    <w:p w:rsidR="007300B6" w:rsidRDefault="007300B6" w:rsidP="00DF205B">
      <w:pPr>
        <w:widowControl w:val="0"/>
        <w:suppressAutoHyphens/>
        <w:jc w:val="center"/>
        <w:rPr>
          <w:sz w:val="28"/>
          <w:szCs w:val="28"/>
          <w:lang w:eastAsia="ar-SA"/>
        </w:rPr>
      </w:pPr>
    </w:p>
    <w:p w:rsidR="007300B6" w:rsidRDefault="007300B6" w:rsidP="00DF205B">
      <w:pPr>
        <w:widowControl w:val="0"/>
        <w:suppressAutoHyphens/>
        <w:jc w:val="center"/>
        <w:rPr>
          <w:sz w:val="28"/>
          <w:szCs w:val="28"/>
          <w:lang w:eastAsia="ar-SA"/>
        </w:rPr>
      </w:pPr>
    </w:p>
    <w:p w:rsidR="00DF205B" w:rsidRPr="00DF205B" w:rsidRDefault="00DF205B" w:rsidP="00DF205B">
      <w:pPr>
        <w:widowControl w:val="0"/>
        <w:suppressAutoHyphens/>
        <w:jc w:val="right"/>
        <w:rPr>
          <w:sz w:val="28"/>
          <w:szCs w:val="28"/>
          <w:lang w:eastAsia="ar-SA"/>
        </w:rPr>
      </w:pPr>
      <w:r w:rsidRPr="00DF205B">
        <w:rPr>
          <w:sz w:val="28"/>
          <w:szCs w:val="28"/>
          <w:lang w:eastAsia="ar-SA"/>
        </w:rPr>
        <w:lastRenderedPageBreak/>
        <w:t>Таблица 2</w:t>
      </w:r>
    </w:p>
    <w:p w:rsidR="00DF205B" w:rsidRPr="00DF205B" w:rsidRDefault="00DF205B" w:rsidP="00DF205B">
      <w:pPr>
        <w:widowControl w:val="0"/>
        <w:suppressAutoHyphens/>
        <w:jc w:val="right"/>
        <w:rPr>
          <w:sz w:val="28"/>
          <w:szCs w:val="28"/>
          <w:lang w:eastAsia="ar-SA"/>
        </w:rPr>
      </w:pPr>
      <w:r w:rsidRPr="00DF205B">
        <w:rPr>
          <w:sz w:val="28"/>
          <w:szCs w:val="28"/>
          <w:lang w:eastAsia="ar-SA"/>
        </w:rPr>
        <w:t xml:space="preserve">к муниципальной программе </w:t>
      </w:r>
    </w:p>
    <w:p w:rsidR="00DF205B" w:rsidRPr="00DF205B" w:rsidRDefault="00DF205B" w:rsidP="00DF205B">
      <w:pPr>
        <w:widowControl w:val="0"/>
        <w:suppressAutoHyphens/>
        <w:jc w:val="right"/>
        <w:rPr>
          <w:sz w:val="28"/>
          <w:szCs w:val="28"/>
          <w:lang w:eastAsia="ar-SA"/>
        </w:rPr>
      </w:pPr>
    </w:p>
    <w:p w:rsidR="00DF205B" w:rsidRPr="00DF205B" w:rsidRDefault="00DF205B" w:rsidP="00DF205B">
      <w:pPr>
        <w:widowControl w:val="0"/>
        <w:suppressAutoHyphens/>
        <w:jc w:val="right"/>
        <w:rPr>
          <w:sz w:val="28"/>
          <w:szCs w:val="28"/>
          <w:lang w:eastAsia="ar-SA"/>
        </w:rPr>
      </w:pPr>
    </w:p>
    <w:p w:rsidR="00DF205B" w:rsidRPr="00DF205B" w:rsidRDefault="00DF205B" w:rsidP="00DF205B">
      <w:pPr>
        <w:widowControl w:val="0"/>
        <w:suppressAutoHyphens/>
        <w:ind w:left="720"/>
        <w:jc w:val="center"/>
        <w:rPr>
          <w:sz w:val="28"/>
          <w:szCs w:val="28"/>
          <w:lang w:eastAsia="ar-SA"/>
        </w:rPr>
      </w:pPr>
      <w:r w:rsidRPr="00DF205B">
        <w:rPr>
          <w:sz w:val="28"/>
          <w:szCs w:val="28"/>
          <w:lang w:eastAsia="ar-SA"/>
        </w:rPr>
        <w:t xml:space="preserve">Прогнозная (справочная) оценка расходов бюджета округа, областного, федерального бюджетов и внебюджетные средства </w:t>
      </w:r>
    </w:p>
    <w:p w:rsidR="00DF205B" w:rsidRPr="00DF205B" w:rsidRDefault="00DF205B" w:rsidP="00DF205B">
      <w:pPr>
        <w:widowControl w:val="0"/>
        <w:suppressAutoHyphens/>
        <w:ind w:left="720"/>
        <w:jc w:val="center"/>
        <w:rPr>
          <w:sz w:val="28"/>
          <w:szCs w:val="28"/>
          <w:lang w:eastAsia="ar-SA"/>
        </w:rPr>
      </w:pPr>
      <w:r w:rsidRPr="00DF205B">
        <w:rPr>
          <w:sz w:val="28"/>
          <w:szCs w:val="28"/>
          <w:lang w:eastAsia="ar-SA"/>
        </w:rPr>
        <w:t xml:space="preserve"> на реализацию целей муниципальной программы (</w:t>
      </w:r>
      <w:proofErr w:type="spellStart"/>
      <w:r w:rsidRPr="00DF205B">
        <w:rPr>
          <w:sz w:val="28"/>
          <w:szCs w:val="28"/>
          <w:lang w:eastAsia="ar-SA"/>
        </w:rPr>
        <w:t>тыс.руб</w:t>
      </w:r>
      <w:proofErr w:type="spellEnd"/>
      <w:r w:rsidRPr="00DF205B">
        <w:rPr>
          <w:sz w:val="28"/>
          <w:szCs w:val="28"/>
          <w:lang w:eastAsia="ar-SA"/>
        </w:rPr>
        <w:t>.)</w:t>
      </w:r>
    </w:p>
    <w:p w:rsidR="00DF205B" w:rsidRPr="00DF205B" w:rsidRDefault="00DF205B" w:rsidP="00DF205B">
      <w:pPr>
        <w:widowControl w:val="0"/>
        <w:suppressAutoHyphens/>
        <w:jc w:val="center"/>
        <w:rPr>
          <w:b/>
          <w:sz w:val="28"/>
          <w:szCs w:val="28"/>
          <w:lang w:eastAsia="ar-SA"/>
        </w:rPr>
      </w:pPr>
    </w:p>
    <w:p w:rsidR="00DF205B" w:rsidRPr="00DF205B" w:rsidRDefault="00DF205B" w:rsidP="00DF205B">
      <w:pPr>
        <w:widowControl w:val="0"/>
        <w:suppressAutoHyphens/>
        <w:jc w:val="right"/>
        <w:rPr>
          <w:sz w:val="28"/>
          <w:szCs w:val="28"/>
          <w:lang w:eastAsia="ar-SA"/>
        </w:rPr>
      </w:pPr>
    </w:p>
    <w:tbl>
      <w:tblPr>
        <w:tblW w:w="14913" w:type="dxa"/>
        <w:tblInd w:w="817" w:type="dxa"/>
        <w:tblLayout w:type="fixed"/>
        <w:tblLook w:val="0000" w:firstRow="0" w:lastRow="0" w:firstColumn="0" w:lastColumn="0" w:noHBand="0" w:noVBand="0"/>
      </w:tblPr>
      <w:tblGrid>
        <w:gridCol w:w="3319"/>
        <w:gridCol w:w="1388"/>
        <w:gridCol w:w="1417"/>
        <w:gridCol w:w="1276"/>
        <w:gridCol w:w="1276"/>
        <w:gridCol w:w="1275"/>
        <w:gridCol w:w="1276"/>
        <w:gridCol w:w="1134"/>
        <w:gridCol w:w="992"/>
        <w:gridCol w:w="1560"/>
      </w:tblGrid>
      <w:tr w:rsidR="00ED3FA5" w:rsidRPr="00ED3FA5" w:rsidTr="00DA16C4">
        <w:trPr>
          <w:trHeight w:val="393"/>
        </w:trPr>
        <w:tc>
          <w:tcPr>
            <w:tcW w:w="3319" w:type="dxa"/>
            <w:vMerge w:val="restart"/>
            <w:tcBorders>
              <w:top w:val="single" w:sz="4" w:space="0" w:color="000000"/>
              <w:left w:val="single" w:sz="4" w:space="0" w:color="000000"/>
            </w:tcBorders>
            <w:shd w:val="clear" w:color="auto" w:fill="auto"/>
          </w:tcPr>
          <w:p w:rsidR="00ED3FA5" w:rsidRPr="00ED3FA5" w:rsidRDefault="00ED3FA5" w:rsidP="00DF205B">
            <w:pPr>
              <w:widowControl w:val="0"/>
              <w:suppressAutoHyphens/>
              <w:snapToGrid w:val="0"/>
              <w:jc w:val="center"/>
              <w:rPr>
                <w:sz w:val="24"/>
                <w:szCs w:val="24"/>
                <w:lang w:eastAsia="ar-SA"/>
              </w:rPr>
            </w:pPr>
          </w:p>
        </w:tc>
        <w:tc>
          <w:tcPr>
            <w:tcW w:w="10034" w:type="dxa"/>
            <w:gridSpan w:val="8"/>
            <w:tcBorders>
              <w:top w:val="single" w:sz="4" w:space="0" w:color="auto"/>
              <w:left w:val="single" w:sz="4" w:space="0" w:color="000000"/>
              <w:bottom w:val="single" w:sz="4" w:space="0" w:color="000000"/>
              <w:right w:val="single" w:sz="4" w:space="0" w:color="auto"/>
            </w:tcBorders>
            <w:shd w:val="clear" w:color="auto" w:fill="auto"/>
          </w:tcPr>
          <w:p w:rsidR="00ED3FA5" w:rsidRPr="00ED3FA5" w:rsidRDefault="00ED3FA5" w:rsidP="00DF205B">
            <w:pPr>
              <w:widowControl w:val="0"/>
              <w:suppressAutoHyphens/>
              <w:snapToGrid w:val="0"/>
              <w:jc w:val="center"/>
              <w:rPr>
                <w:sz w:val="24"/>
                <w:szCs w:val="24"/>
                <w:lang w:eastAsia="ar-SA"/>
              </w:rPr>
            </w:pPr>
            <w:r w:rsidRPr="00ED3FA5">
              <w:rPr>
                <w:sz w:val="24"/>
                <w:szCs w:val="24"/>
                <w:lang w:eastAsia="ar-SA"/>
              </w:rPr>
              <w:t>Оценка расходов (</w:t>
            </w:r>
            <w:proofErr w:type="spellStart"/>
            <w:r w:rsidRPr="00ED3FA5">
              <w:rPr>
                <w:sz w:val="24"/>
                <w:szCs w:val="24"/>
                <w:lang w:eastAsia="ar-SA"/>
              </w:rPr>
              <w:t>тыс.руб</w:t>
            </w:r>
            <w:proofErr w:type="spellEnd"/>
            <w:r w:rsidRPr="00ED3FA5">
              <w:rPr>
                <w:sz w:val="24"/>
                <w:szCs w:val="24"/>
                <w:lang w:eastAsia="ar-SA"/>
              </w:rPr>
              <w:t>.)</w:t>
            </w:r>
          </w:p>
        </w:tc>
        <w:tc>
          <w:tcPr>
            <w:tcW w:w="1560" w:type="dxa"/>
            <w:vMerge w:val="restart"/>
            <w:tcBorders>
              <w:top w:val="single" w:sz="4" w:space="0" w:color="000000"/>
              <w:left w:val="single" w:sz="4" w:space="0" w:color="auto"/>
              <w:right w:val="single" w:sz="4" w:space="0" w:color="000000"/>
            </w:tcBorders>
          </w:tcPr>
          <w:p w:rsidR="00ED3FA5" w:rsidRPr="00ED3FA5" w:rsidRDefault="00ED3FA5" w:rsidP="00DF205B">
            <w:pPr>
              <w:widowControl w:val="0"/>
              <w:suppressAutoHyphens/>
              <w:snapToGrid w:val="0"/>
              <w:jc w:val="center"/>
              <w:rPr>
                <w:sz w:val="24"/>
                <w:szCs w:val="24"/>
                <w:lang w:eastAsia="ar-SA"/>
              </w:rPr>
            </w:pPr>
            <w:r w:rsidRPr="00ED3FA5">
              <w:rPr>
                <w:sz w:val="24"/>
                <w:szCs w:val="24"/>
                <w:lang w:eastAsia="ar-SA"/>
              </w:rPr>
              <w:t>итого</w:t>
            </w:r>
          </w:p>
        </w:tc>
      </w:tr>
      <w:tr w:rsidR="00ED3FA5" w:rsidRPr="00ED3FA5" w:rsidTr="00ED3FA5">
        <w:trPr>
          <w:trHeight w:val="332"/>
        </w:trPr>
        <w:tc>
          <w:tcPr>
            <w:tcW w:w="3319" w:type="dxa"/>
            <w:vMerge/>
            <w:tcBorders>
              <w:left w:val="single" w:sz="4" w:space="0" w:color="000000"/>
              <w:bottom w:val="single" w:sz="4" w:space="0" w:color="000000"/>
            </w:tcBorders>
            <w:shd w:val="clear" w:color="auto" w:fill="auto"/>
          </w:tcPr>
          <w:p w:rsidR="00ED3FA5" w:rsidRPr="00ED3FA5" w:rsidRDefault="00ED3FA5" w:rsidP="00DF205B">
            <w:pPr>
              <w:widowControl w:val="0"/>
              <w:suppressAutoHyphens/>
              <w:snapToGrid w:val="0"/>
              <w:jc w:val="center"/>
              <w:rPr>
                <w:sz w:val="24"/>
                <w:szCs w:val="24"/>
                <w:lang w:eastAsia="ar-SA"/>
              </w:rPr>
            </w:pPr>
          </w:p>
        </w:tc>
        <w:tc>
          <w:tcPr>
            <w:tcW w:w="1388" w:type="dxa"/>
            <w:tcBorders>
              <w:top w:val="single" w:sz="4" w:space="0" w:color="auto"/>
              <w:left w:val="single" w:sz="4" w:space="0" w:color="000000"/>
              <w:bottom w:val="single" w:sz="4" w:space="0" w:color="000000"/>
            </w:tcBorders>
            <w:shd w:val="clear" w:color="auto" w:fill="auto"/>
          </w:tcPr>
          <w:p w:rsidR="00ED3FA5" w:rsidRPr="00ED3FA5" w:rsidRDefault="00ED3FA5" w:rsidP="00DF205B">
            <w:pPr>
              <w:widowControl w:val="0"/>
              <w:suppressAutoHyphens/>
              <w:snapToGrid w:val="0"/>
              <w:jc w:val="center"/>
              <w:rPr>
                <w:sz w:val="24"/>
                <w:szCs w:val="24"/>
                <w:lang w:eastAsia="ar-SA"/>
              </w:rPr>
            </w:pPr>
            <w:r w:rsidRPr="00ED3FA5">
              <w:rPr>
                <w:sz w:val="24"/>
                <w:szCs w:val="24"/>
                <w:lang w:eastAsia="ar-SA"/>
              </w:rPr>
              <w:t>2023</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ED3FA5" w:rsidRPr="00ED3FA5" w:rsidRDefault="00ED3FA5" w:rsidP="00DF205B">
            <w:pPr>
              <w:widowControl w:val="0"/>
              <w:suppressAutoHyphens/>
              <w:snapToGrid w:val="0"/>
              <w:jc w:val="center"/>
              <w:rPr>
                <w:sz w:val="24"/>
                <w:szCs w:val="24"/>
                <w:lang w:eastAsia="ar-SA"/>
              </w:rPr>
            </w:pPr>
            <w:r w:rsidRPr="00ED3FA5">
              <w:rPr>
                <w:sz w:val="24"/>
                <w:szCs w:val="24"/>
                <w:lang w:eastAsia="ar-SA"/>
              </w:rPr>
              <w:t>2024</w:t>
            </w:r>
          </w:p>
        </w:tc>
        <w:tc>
          <w:tcPr>
            <w:tcW w:w="1276" w:type="dxa"/>
            <w:tcBorders>
              <w:top w:val="single" w:sz="4" w:space="0" w:color="auto"/>
              <w:left w:val="single" w:sz="4" w:space="0" w:color="000000"/>
              <w:bottom w:val="single" w:sz="4" w:space="0" w:color="auto"/>
              <w:right w:val="single" w:sz="4" w:space="0" w:color="auto"/>
            </w:tcBorders>
          </w:tcPr>
          <w:p w:rsidR="00ED3FA5" w:rsidRPr="00ED3FA5" w:rsidRDefault="00ED3FA5" w:rsidP="00DF205B">
            <w:pPr>
              <w:widowControl w:val="0"/>
              <w:suppressAutoHyphens/>
              <w:snapToGrid w:val="0"/>
              <w:jc w:val="center"/>
              <w:rPr>
                <w:sz w:val="24"/>
                <w:szCs w:val="24"/>
                <w:lang w:eastAsia="ar-SA"/>
              </w:rPr>
            </w:pPr>
            <w:r w:rsidRPr="00ED3FA5">
              <w:rPr>
                <w:sz w:val="24"/>
                <w:szCs w:val="24"/>
                <w:lang w:eastAsia="ar-SA"/>
              </w:rPr>
              <w:t>2025</w:t>
            </w:r>
          </w:p>
        </w:tc>
        <w:tc>
          <w:tcPr>
            <w:tcW w:w="1276" w:type="dxa"/>
            <w:tcBorders>
              <w:top w:val="single" w:sz="4" w:space="0" w:color="auto"/>
              <w:left w:val="single" w:sz="4" w:space="0" w:color="auto"/>
              <w:bottom w:val="single" w:sz="4" w:space="0" w:color="auto"/>
              <w:right w:val="single" w:sz="4" w:space="0" w:color="auto"/>
            </w:tcBorders>
          </w:tcPr>
          <w:p w:rsidR="00ED3FA5" w:rsidRPr="00ED3FA5" w:rsidRDefault="00ED3FA5" w:rsidP="00DF205B">
            <w:pPr>
              <w:widowControl w:val="0"/>
              <w:suppressAutoHyphens/>
              <w:snapToGrid w:val="0"/>
              <w:jc w:val="center"/>
              <w:rPr>
                <w:sz w:val="24"/>
                <w:szCs w:val="24"/>
                <w:lang w:eastAsia="ar-SA"/>
              </w:rPr>
            </w:pPr>
            <w:r>
              <w:rPr>
                <w:sz w:val="24"/>
                <w:szCs w:val="24"/>
                <w:lang w:eastAsia="ar-SA"/>
              </w:rPr>
              <w:t>2026</w:t>
            </w:r>
          </w:p>
        </w:tc>
        <w:tc>
          <w:tcPr>
            <w:tcW w:w="1275" w:type="dxa"/>
            <w:tcBorders>
              <w:top w:val="single" w:sz="4" w:space="0" w:color="auto"/>
              <w:left w:val="single" w:sz="4" w:space="0" w:color="auto"/>
              <w:bottom w:val="single" w:sz="4" w:space="0" w:color="auto"/>
              <w:right w:val="single" w:sz="4" w:space="0" w:color="auto"/>
            </w:tcBorders>
          </w:tcPr>
          <w:p w:rsidR="00ED3FA5" w:rsidRPr="00ED3FA5" w:rsidRDefault="00ED3FA5" w:rsidP="00DF205B">
            <w:pPr>
              <w:widowControl w:val="0"/>
              <w:suppressAutoHyphens/>
              <w:snapToGrid w:val="0"/>
              <w:jc w:val="center"/>
              <w:rPr>
                <w:sz w:val="24"/>
                <w:szCs w:val="24"/>
                <w:lang w:eastAsia="ar-SA"/>
              </w:rPr>
            </w:pPr>
            <w:r>
              <w:rPr>
                <w:sz w:val="24"/>
                <w:szCs w:val="24"/>
                <w:lang w:eastAsia="ar-SA"/>
              </w:rPr>
              <w:t>2027</w:t>
            </w:r>
          </w:p>
        </w:tc>
        <w:tc>
          <w:tcPr>
            <w:tcW w:w="1276" w:type="dxa"/>
            <w:tcBorders>
              <w:top w:val="single" w:sz="4" w:space="0" w:color="auto"/>
              <w:left w:val="single" w:sz="4" w:space="0" w:color="auto"/>
              <w:bottom w:val="single" w:sz="4" w:space="0" w:color="auto"/>
              <w:right w:val="single" w:sz="4" w:space="0" w:color="auto"/>
            </w:tcBorders>
          </w:tcPr>
          <w:p w:rsidR="00ED3FA5" w:rsidRPr="00ED3FA5" w:rsidRDefault="00ED3FA5" w:rsidP="00DF205B">
            <w:pPr>
              <w:widowControl w:val="0"/>
              <w:suppressAutoHyphens/>
              <w:snapToGrid w:val="0"/>
              <w:jc w:val="center"/>
              <w:rPr>
                <w:sz w:val="24"/>
                <w:szCs w:val="24"/>
                <w:lang w:eastAsia="ar-SA"/>
              </w:rPr>
            </w:pPr>
            <w:r>
              <w:rPr>
                <w:sz w:val="24"/>
                <w:szCs w:val="24"/>
                <w:lang w:eastAsia="ar-SA"/>
              </w:rPr>
              <w:t>2028</w:t>
            </w:r>
          </w:p>
        </w:tc>
        <w:tc>
          <w:tcPr>
            <w:tcW w:w="1134" w:type="dxa"/>
            <w:tcBorders>
              <w:top w:val="single" w:sz="4" w:space="0" w:color="auto"/>
              <w:left w:val="single" w:sz="4" w:space="0" w:color="auto"/>
              <w:bottom w:val="single" w:sz="4" w:space="0" w:color="auto"/>
              <w:right w:val="single" w:sz="4" w:space="0" w:color="auto"/>
            </w:tcBorders>
          </w:tcPr>
          <w:p w:rsidR="00ED3FA5" w:rsidRPr="00ED3FA5" w:rsidRDefault="00ED3FA5" w:rsidP="00DF205B">
            <w:pPr>
              <w:widowControl w:val="0"/>
              <w:suppressAutoHyphens/>
              <w:snapToGrid w:val="0"/>
              <w:jc w:val="center"/>
              <w:rPr>
                <w:sz w:val="24"/>
                <w:szCs w:val="24"/>
                <w:lang w:eastAsia="ar-SA"/>
              </w:rPr>
            </w:pPr>
            <w:r>
              <w:rPr>
                <w:sz w:val="24"/>
                <w:szCs w:val="24"/>
                <w:lang w:eastAsia="ar-SA"/>
              </w:rPr>
              <w:t>2029</w:t>
            </w:r>
          </w:p>
        </w:tc>
        <w:tc>
          <w:tcPr>
            <w:tcW w:w="992" w:type="dxa"/>
            <w:tcBorders>
              <w:top w:val="single" w:sz="4" w:space="0" w:color="auto"/>
              <w:left w:val="single" w:sz="4" w:space="0" w:color="auto"/>
              <w:bottom w:val="single" w:sz="4" w:space="0" w:color="auto"/>
              <w:right w:val="single" w:sz="4" w:space="0" w:color="auto"/>
            </w:tcBorders>
          </w:tcPr>
          <w:p w:rsidR="00ED3FA5" w:rsidRPr="00ED3FA5" w:rsidRDefault="00ED3FA5" w:rsidP="00DF205B">
            <w:pPr>
              <w:widowControl w:val="0"/>
              <w:suppressAutoHyphens/>
              <w:snapToGrid w:val="0"/>
              <w:jc w:val="center"/>
              <w:rPr>
                <w:sz w:val="24"/>
                <w:szCs w:val="24"/>
                <w:lang w:eastAsia="ar-SA"/>
              </w:rPr>
            </w:pPr>
            <w:r>
              <w:rPr>
                <w:sz w:val="24"/>
                <w:szCs w:val="24"/>
                <w:lang w:eastAsia="ar-SA"/>
              </w:rPr>
              <w:t>2030</w:t>
            </w:r>
          </w:p>
        </w:tc>
        <w:tc>
          <w:tcPr>
            <w:tcW w:w="1560" w:type="dxa"/>
            <w:vMerge/>
            <w:tcBorders>
              <w:left w:val="single" w:sz="4" w:space="0" w:color="auto"/>
              <w:bottom w:val="single" w:sz="4" w:space="0" w:color="auto"/>
              <w:right w:val="single" w:sz="4" w:space="0" w:color="000000"/>
            </w:tcBorders>
          </w:tcPr>
          <w:p w:rsidR="00ED3FA5" w:rsidRPr="00ED3FA5" w:rsidRDefault="00ED3FA5" w:rsidP="00DF205B">
            <w:pPr>
              <w:widowControl w:val="0"/>
              <w:suppressAutoHyphens/>
              <w:snapToGrid w:val="0"/>
              <w:jc w:val="center"/>
              <w:rPr>
                <w:sz w:val="24"/>
                <w:szCs w:val="24"/>
                <w:lang w:eastAsia="ar-SA"/>
              </w:rPr>
            </w:pPr>
          </w:p>
        </w:tc>
      </w:tr>
      <w:tr w:rsidR="00ED3FA5" w:rsidRPr="00ED3FA5" w:rsidTr="00ED3FA5">
        <w:tc>
          <w:tcPr>
            <w:tcW w:w="3319" w:type="dxa"/>
            <w:tcBorders>
              <w:top w:val="single" w:sz="4" w:space="0" w:color="000000"/>
              <w:left w:val="single" w:sz="4" w:space="0" w:color="000000"/>
              <w:bottom w:val="single" w:sz="4" w:space="0" w:color="000000"/>
            </w:tcBorders>
            <w:shd w:val="clear" w:color="auto" w:fill="auto"/>
          </w:tcPr>
          <w:p w:rsidR="00ED3FA5" w:rsidRPr="00ED3FA5" w:rsidRDefault="00ED3FA5" w:rsidP="00DF205B">
            <w:pPr>
              <w:widowControl w:val="0"/>
              <w:suppressAutoHyphens/>
              <w:snapToGrid w:val="0"/>
              <w:jc w:val="center"/>
              <w:rPr>
                <w:sz w:val="24"/>
                <w:szCs w:val="24"/>
                <w:lang w:eastAsia="ar-SA"/>
              </w:rPr>
            </w:pPr>
            <w:r w:rsidRPr="00ED3FA5">
              <w:rPr>
                <w:sz w:val="24"/>
                <w:szCs w:val="24"/>
                <w:lang w:eastAsia="ar-SA"/>
              </w:rPr>
              <w:t>1</w:t>
            </w:r>
          </w:p>
        </w:tc>
        <w:tc>
          <w:tcPr>
            <w:tcW w:w="1388" w:type="dxa"/>
            <w:tcBorders>
              <w:top w:val="single" w:sz="4" w:space="0" w:color="auto"/>
              <w:left w:val="single" w:sz="4" w:space="0" w:color="000000"/>
              <w:bottom w:val="single" w:sz="4" w:space="0" w:color="000000"/>
            </w:tcBorders>
            <w:shd w:val="clear" w:color="auto" w:fill="auto"/>
          </w:tcPr>
          <w:p w:rsidR="00ED3FA5" w:rsidRPr="00ED3FA5" w:rsidRDefault="00ED3FA5" w:rsidP="00DF205B">
            <w:pPr>
              <w:widowControl w:val="0"/>
              <w:suppressAutoHyphens/>
              <w:snapToGrid w:val="0"/>
              <w:jc w:val="center"/>
              <w:rPr>
                <w:sz w:val="24"/>
                <w:szCs w:val="24"/>
                <w:lang w:eastAsia="ar-SA"/>
              </w:rPr>
            </w:pPr>
            <w:r w:rsidRPr="00ED3FA5">
              <w:rPr>
                <w:sz w:val="24"/>
                <w:szCs w:val="24"/>
                <w:lang w:eastAsia="ar-SA"/>
              </w:rPr>
              <w:t>2</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ED3FA5" w:rsidRPr="00ED3FA5" w:rsidRDefault="00ED3FA5" w:rsidP="00DF205B">
            <w:pPr>
              <w:widowControl w:val="0"/>
              <w:suppressAutoHyphens/>
              <w:snapToGrid w:val="0"/>
              <w:jc w:val="center"/>
              <w:rPr>
                <w:sz w:val="24"/>
                <w:szCs w:val="24"/>
                <w:lang w:eastAsia="ar-SA"/>
              </w:rPr>
            </w:pPr>
            <w:r w:rsidRPr="00ED3FA5">
              <w:rPr>
                <w:sz w:val="24"/>
                <w:szCs w:val="24"/>
                <w:lang w:eastAsia="ar-SA"/>
              </w:rPr>
              <w:t>3</w:t>
            </w:r>
          </w:p>
        </w:tc>
        <w:tc>
          <w:tcPr>
            <w:tcW w:w="1276" w:type="dxa"/>
            <w:tcBorders>
              <w:top w:val="single" w:sz="4" w:space="0" w:color="auto"/>
              <w:left w:val="single" w:sz="4" w:space="0" w:color="000000"/>
              <w:bottom w:val="single" w:sz="4" w:space="0" w:color="auto"/>
              <w:right w:val="single" w:sz="4" w:space="0" w:color="000000"/>
            </w:tcBorders>
          </w:tcPr>
          <w:p w:rsidR="00ED3FA5" w:rsidRPr="00ED3FA5" w:rsidRDefault="00ED3FA5" w:rsidP="00DF205B">
            <w:pPr>
              <w:widowControl w:val="0"/>
              <w:suppressAutoHyphens/>
              <w:snapToGrid w:val="0"/>
              <w:jc w:val="center"/>
              <w:rPr>
                <w:sz w:val="24"/>
                <w:szCs w:val="24"/>
                <w:lang w:eastAsia="ar-SA"/>
              </w:rPr>
            </w:pPr>
            <w:r w:rsidRPr="00ED3FA5">
              <w:rPr>
                <w:sz w:val="24"/>
                <w:szCs w:val="24"/>
                <w:lang w:eastAsia="ar-SA"/>
              </w:rPr>
              <w:t>4</w:t>
            </w:r>
          </w:p>
        </w:tc>
        <w:tc>
          <w:tcPr>
            <w:tcW w:w="1276" w:type="dxa"/>
            <w:tcBorders>
              <w:top w:val="single" w:sz="4" w:space="0" w:color="000000"/>
              <w:left w:val="single" w:sz="4" w:space="0" w:color="000000"/>
              <w:bottom w:val="single" w:sz="4" w:space="0" w:color="auto"/>
              <w:right w:val="single" w:sz="4" w:space="0" w:color="000000"/>
            </w:tcBorders>
          </w:tcPr>
          <w:p w:rsidR="00ED3FA5" w:rsidRPr="00ED3FA5" w:rsidRDefault="00ED3FA5" w:rsidP="00DF205B">
            <w:pPr>
              <w:widowControl w:val="0"/>
              <w:suppressAutoHyphens/>
              <w:snapToGrid w:val="0"/>
              <w:jc w:val="center"/>
              <w:rPr>
                <w:sz w:val="24"/>
                <w:szCs w:val="24"/>
                <w:lang w:eastAsia="ar-SA"/>
              </w:rPr>
            </w:pPr>
            <w:r>
              <w:rPr>
                <w:sz w:val="24"/>
                <w:szCs w:val="24"/>
                <w:lang w:eastAsia="ar-SA"/>
              </w:rPr>
              <w:t>5</w:t>
            </w:r>
          </w:p>
        </w:tc>
        <w:tc>
          <w:tcPr>
            <w:tcW w:w="1275" w:type="dxa"/>
            <w:tcBorders>
              <w:top w:val="single" w:sz="4" w:space="0" w:color="000000"/>
              <w:left w:val="single" w:sz="4" w:space="0" w:color="000000"/>
              <w:bottom w:val="single" w:sz="4" w:space="0" w:color="auto"/>
              <w:right w:val="single" w:sz="4" w:space="0" w:color="000000"/>
            </w:tcBorders>
          </w:tcPr>
          <w:p w:rsidR="00ED3FA5" w:rsidRPr="00ED3FA5" w:rsidRDefault="00ED3FA5" w:rsidP="00DF205B">
            <w:pPr>
              <w:widowControl w:val="0"/>
              <w:suppressAutoHyphens/>
              <w:snapToGrid w:val="0"/>
              <w:jc w:val="center"/>
              <w:rPr>
                <w:sz w:val="24"/>
                <w:szCs w:val="24"/>
                <w:lang w:eastAsia="ar-SA"/>
              </w:rPr>
            </w:pPr>
            <w:r>
              <w:rPr>
                <w:sz w:val="24"/>
                <w:szCs w:val="24"/>
                <w:lang w:eastAsia="ar-SA"/>
              </w:rPr>
              <w:t>6</w:t>
            </w:r>
          </w:p>
        </w:tc>
        <w:tc>
          <w:tcPr>
            <w:tcW w:w="1276" w:type="dxa"/>
            <w:tcBorders>
              <w:top w:val="single" w:sz="4" w:space="0" w:color="000000"/>
              <w:left w:val="single" w:sz="4" w:space="0" w:color="000000"/>
              <w:bottom w:val="single" w:sz="4" w:space="0" w:color="auto"/>
              <w:right w:val="single" w:sz="4" w:space="0" w:color="000000"/>
            </w:tcBorders>
          </w:tcPr>
          <w:p w:rsidR="00ED3FA5" w:rsidRPr="00ED3FA5" w:rsidRDefault="00ED3FA5" w:rsidP="00DF205B">
            <w:pPr>
              <w:widowControl w:val="0"/>
              <w:suppressAutoHyphens/>
              <w:snapToGrid w:val="0"/>
              <w:jc w:val="center"/>
              <w:rPr>
                <w:sz w:val="24"/>
                <w:szCs w:val="24"/>
                <w:lang w:eastAsia="ar-SA"/>
              </w:rPr>
            </w:pPr>
            <w:r>
              <w:rPr>
                <w:sz w:val="24"/>
                <w:szCs w:val="24"/>
                <w:lang w:eastAsia="ar-SA"/>
              </w:rPr>
              <w:t>7</w:t>
            </w:r>
          </w:p>
        </w:tc>
        <w:tc>
          <w:tcPr>
            <w:tcW w:w="1134" w:type="dxa"/>
            <w:tcBorders>
              <w:top w:val="single" w:sz="4" w:space="0" w:color="000000"/>
              <w:left w:val="single" w:sz="4" w:space="0" w:color="000000"/>
              <w:bottom w:val="single" w:sz="4" w:space="0" w:color="auto"/>
              <w:right w:val="single" w:sz="4" w:space="0" w:color="000000"/>
            </w:tcBorders>
          </w:tcPr>
          <w:p w:rsidR="00ED3FA5" w:rsidRPr="00ED3FA5" w:rsidRDefault="00ED3FA5" w:rsidP="00DF205B">
            <w:pPr>
              <w:widowControl w:val="0"/>
              <w:suppressAutoHyphens/>
              <w:snapToGrid w:val="0"/>
              <w:jc w:val="center"/>
              <w:rPr>
                <w:sz w:val="24"/>
                <w:szCs w:val="24"/>
                <w:lang w:eastAsia="ar-SA"/>
              </w:rPr>
            </w:pPr>
            <w:r>
              <w:rPr>
                <w:sz w:val="24"/>
                <w:szCs w:val="24"/>
                <w:lang w:eastAsia="ar-SA"/>
              </w:rPr>
              <w:t>8</w:t>
            </w:r>
          </w:p>
        </w:tc>
        <w:tc>
          <w:tcPr>
            <w:tcW w:w="992" w:type="dxa"/>
            <w:tcBorders>
              <w:top w:val="single" w:sz="4" w:space="0" w:color="000000"/>
              <w:left w:val="single" w:sz="4" w:space="0" w:color="000000"/>
              <w:bottom w:val="single" w:sz="4" w:space="0" w:color="auto"/>
              <w:right w:val="single" w:sz="4" w:space="0" w:color="000000"/>
            </w:tcBorders>
          </w:tcPr>
          <w:p w:rsidR="00ED3FA5" w:rsidRPr="00ED3FA5" w:rsidRDefault="00ED3FA5" w:rsidP="00DF205B">
            <w:pPr>
              <w:widowControl w:val="0"/>
              <w:suppressAutoHyphens/>
              <w:snapToGrid w:val="0"/>
              <w:jc w:val="center"/>
              <w:rPr>
                <w:sz w:val="24"/>
                <w:szCs w:val="24"/>
                <w:lang w:eastAsia="ar-SA"/>
              </w:rPr>
            </w:pPr>
            <w:r>
              <w:rPr>
                <w:sz w:val="24"/>
                <w:szCs w:val="24"/>
                <w:lang w:eastAsia="ar-SA"/>
              </w:rPr>
              <w:t>9</w:t>
            </w:r>
          </w:p>
        </w:tc>
        <w:tc>
          <w:tcPr>
            <w:tcW w:w="1560" w:type="dxa"/>
            <w:tcBorders>
              <w:top w:val="single" w:sz="4" w:space="0" w:color="000000"/>
              <w:left w:val="single" w:sz="4" w:space="0" w:color="000000"/>
              <w:bottom w:val="single" w:sz="4" w:space="0" w:color="auto"/>
              <w:right w:val="single" w:sz="4" w:space="0" w:color="000000"/>
            </w:tcBorders>
          </w:tcPr>
          <w:p w:rsidR="00ED3FA5" w:rsidRPr="00ED3FA5" w:rsidRDefault="00ED3FA5" w:rsidP="00DF205B">
            <w:pPr>
              <w:widowControl w:val="0"/>
              <w:suppressAutoHyphens/>
              <w:snapToGrid w:val="0"/>
              <w:jc w:val="center"/>
              <w:rPr>
                <w:sz w:val="24"/>
                <w:szCs w:val="24"/>
                <w:lang w:eastAsia="ar-SA"/>
              </w:rPr>
            </w:pPr>
          </w:p>
        </w:tc>
      </w:tr>
      <w:tr w:rsidR="00ED3FA5" w:rsidRPr="00ED3FA5" w:rsidTr="00ED3FA5">
        <w:tc>
          <w:tcPr>
            <w:tcW w:w="3319" w:type="dxa"/>
            <w:tcBorders>
              <w:top w:val="single" w:sz="4" w:space="0" w:color="000000"/>
              <w:left w:val="single" w:sz="4" w:space="0" w:color="000000"/>
              <w:bottom w:val="single" w:sz="4" w:space="0" w:color="000000"/>
            </w:tcBorders>
            <w:shd w:val="clear" w:color="auto" w:fill="auto"/>
          </w:tcPr>
          <w:p w:rsidR="00ED3FA5" w:rsidRPr="00ED3FA5" w:rsidRDefault="00ED3FA5" w:rsidP="00DF205B">
            <w:pPr>
              <w:widowControl w:val="0"/>
              <w:suppressAutoHyphens/>
              <w:snapToGrid w:val="0"/>
              <w:rPr>
                <w:sz w:val="24"/>
                <w:szCs w:val="24"/>
                <w:lang w:eastAsia="ar-SA"/>
              </w:rPr>
            </w:pPr>
            <w:r w:rsidRPr="00ED3FA5">
              <w:rPr>
                <w:sz w:val="24"/>
                <w:szCs w:val="24"/>
                <w:lang w:eastAsia="ar-SA"/>
              </w:rPr>
              <w:t>Всего</w:t>
            </w:r>
          </w:p>
        </w:tc>
        <w:tc>
          <w:tcPr>
            <w:tcW w:w="1388" w:type="dxa"/>
            <w:tcBorders>
              <w:top w:val="single" w:sz="4" w:space="0" w:color="000000"/>
              <w:left w:val="single" w:sz="4" w:space="0" w:color="000000"/>
              <w:bottom w:val="single" w:sz="4" w:space="0" w:color="000000"/>
              <w:right w:val="single" w:sz="4" w:space="0" w:color="auto"/>
            </w:tcBorders>
            <w:shd w:val="clear" w:color="auto" w:fill="auto"/>
            <w:vAlign w:val="center"/>
          </w:tcPr>
          <w:p w:rsidR="00ED3FA5" w:rsidRPr="00ED3FA5" w:rsidRDefault="00CA42A6" w:rsidP="00DF205B">
            <w:pPr>
              <w:widowControl w:val="0"/>
              <w:suppressAutoHyphens/>
              <w:snapToGrid w:val="0"/>
              <w:jc w:val="center"/>
              <w:rPr>
                <w:b/>
                <w:sz w:val="24"/>
                <w:szCs w:val="24"/>
                <w:lang w:eastAsia="ar-SA"/>
              </w:rPr>
            </w:pPr>
            <w:r w:rsidRPr="00CA42A6">
              <w:rPr>
                <w:rFonts w:eastAsia="Arial"/>
                <w:sz w:val="24"/>
                <w:szCs w:val="24"/>
                <w:lang w:eastAsia="ar-SA"/>
              </w:rPr>
              <w:t>27 312,5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FA5" w:rsidRPr="00ED3FA5" w:rsidRDefault="00CA42A6" w:rsidP="00DF205B">
            <w:pPr>
              <w:widowControl w:val="0"/>
              <w:suppressAutoHyphens/>
              <w:snapToGrid w:val="0"/>
              <w:jc w:val="center"/>
              <w:rPr>
                <w:b/>
                <w:sz w:val="24"/>
                <w:szCs w:val="24"/>
                <w:lang w:eastAsia="ar-SA"/>
              </w:rPr>
            </w:pPr>
            <w:r w:rsidRPr="00CA42A6">
              <w:rPr>
                <w:rFonts w:eastAsia="Arial"/>
                <w:sz w:val="24"/>
                <w:szCs w:val="24"/>
                <w:lang w:eastAsia="ar-SA"/>
              </w:rPr>
              <w:t>45 001,6</w:t>
            </w:r>
          </w:p>
        </w:tc>
        <w:tc>
          <w:tcPr>
            <w:tcW w:w="1276" w:type="dxa"/>
            <w:tcBorders>
              <w:top w:val="single" w:sz="4" w:space="0" w:color="auto"/>
              <w:left w:val="single" w:sz="4" w:space="0" w:color="auto"/>
              <w:bottom w:val="single" w:sz="4" w:space="0" w:color="auto"/>
              <w:right w:val="single" w:sz="4" w:space="0" w:color="auto"/>
            </w:tcBorders>
            <w:vAlign w:val="center"/>
          </w:tcPr>
          <w:p w:rsidR="00ED3FA5" w:rsidRPr="00ED3FA5" w:rsidRDefault="00CA42A6" w:rsidP="00DF205B">
            <w:pPr>
              <w:widowControl w:val="0"/>
              <w:suppressAutoHyphens/>
              <w:snapToGrid w:val="0"/>
              <w:jc w:val="center"/>
              <w:rPr>
                <w:b/>
                <w:sz w:val="24"/>
                <w:szCs w:val="24"/>
                <w:lang w:eastAsia="ar-SA"/>
              </w:rPr>
            </w:pPr>
            <w:r w:rsidRPr="00CA42A6">
              <w:rPr>
                <w:rFonts w:eastAsia="Arial"/>
                <w:sz w:val="24"/>
                <w:szCs w:val="24"/>
                <w:lang w:eastAsia="ar-SA"/>
              </w:rPr>
              <w:t>21 330,2</w:t>
            </w:r>
          </w:p>
        </w:tc>
        <w:tc>
          <w:tcPr>
            <w:tcW w:w="1276" w:type="dxa"/>
            <w:tcBorders>
              <w:top w:val="single" w:sz="4" w:space="0" w:color="auto"/>
              <w:left w:val="single" w:sz="4" w:space="0" w:color="auto"/>
              <w:bottom w:val="single" w:sz="4" w:space="0" w:color="auto"/>
              <w:right w:val="single" w:sz="4" w:space="0" w:color="auto"/>
            </w:tcBorders>
          </w:tcPr>
          <w:p w:rsidR="00ED3FA5" w:rsidRPr="00ED3FA5" w:rsidRDefault="00CA42A6" w:rsidP="00DF205B">
            <w:pPr>
              <w:widowControl w:val="0"/>
              <w:suppressAutoHyphens/>
              <w:snapToGrid w:val="0"/>
              <w:jc w:val="center"/>
              <w:rPr>
                <w:rFonts w:eastAsia="Arial"/>
                <w:sz w:val="24"/>
                <w:szCs w:val="24"/>
                <w:lang w:eastAsia="ar-SA"/>
              </w:rPr>
            </w:pPr>
            <w:r w:rsidRPr="00CA42A6">
              <w:rPr>
                <w:rFonts w:eastAsia="Arial"/>
                <w:sz w:val="24"/>
                <w:szCs w:val="24"/>
                <w:lang w:eastAsia="ar-SA"/>
              </w:rPr>
              <w:t>20 291,9</w:t>
            </w:r>
          </w:p>
        </w:tc>
        <w:tc>
          <w:tcPr>
            <w:tcW w:w="1275" w:type="dxa"/>
            <w:tcBorders>
              <w:top w:val="single" w:sz="4" w:space="0" w:color="auto"/>
              <w:left w:val="single" w:sz="4" w:space="0" w:color="auto"/>
              <w:bottom w:val="single" w:sz="4" w:space="0" w:color="auto"/>
              <w:right w:val="single" w:sz="4" w:space="0" w:color="auto"/>
            </w:tcBorders>
          </w:tcPr>
          <w:p w:rsidR="00ED3FA5" w:rsidRPr="00ED3FA5" w:rsidRDefault="00CA42A6" w:rsidP="00DF205B">
            <w:pPr>
              <w:widowControl w:val="0"/>
              <w:suppressAutoHyphens/>
              <w:snapToGrid w:val="0"/>
              <w:jc w:val="center"/>
              <w:rPr>
                <w:rFonts w:eastAsia="Arial"/>
                <w:sz w:val="24"/>
                <w:szCs w:val="24"/>
                <w:lang w:eastAsia="ar-SA"/>
              </w:rPr>
            </w:pPr>
            <w:r>
              <w:rPr>
                <w:rFonts w:eastAsia="Arial"/>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Pr>
          <w:p w:rsidR="00ED3FA5" w:rsidRPr="00ED3FA5" w:rsidRDefault="00CA42A6" w:rsidP="00DF205B">
            <w:pPr>
              <w:widowControl w:val="0"/>
              <w:suppressAutoHyphens/>
              <w:snapToGrid w:val="0"/>
              <w:jc w:val="center"/>
              <w:rPr>
                <w:rFonts w:eastAsia="Arial"/>
                <w:sz w:val="24"/>
                <w:szCs w:val="24"/>
                <w:lang w:eastAsia="ar-SA"/>
              </w:rPr>
            </w:pPr>
            <w:r>
              <w:rPr>
                <w:rFonts w:eastAsia="Arial"/>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Pr>
          <w:p w:rsidR="00ED3FA5" w:rsidRPr="00ED3FA5" w:rsidRDefault="00CA42A6" w:rsidP="00DF205B">
            <w:pPr>
              <w:widowControl w:val="0"/>
              <w:suppressAutoHyphens/>
              <w:snapToGrid w:val="0"/>
              <w:jc w:val="center"/>
              <w:rPr>
                <w:rFonts w:eastAsia="Arial"/>
                <w:sz w:val="24"/>
                <w:szCs w:val="24"/>
                <w:lang w:eastAsia="ar-SA"/>
              </w:rPr>
            </w:pPr>
            <w:r>
              <w:rPr>
                <w:rFonts w:eastAsia="Arial"/>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tcPr>
          <w:p w:rsidR="00ED3FA5" w:rsidRPr="00ED3FA5" w:rsidRDefault="00CA42A6" w:rsidP="00DF205B">
            <w:pPr>
              <w:widowControl w:val="0"/>
              <w:suppressAutoHyphens/>
              <w:snapToGrid w:val="0"/>
              <w:jc w:val="center"/>
              <w:rPr>
                <w:rFonts w:eastAsia="Arial"/>
                <w:sz w:val="24"/>
                <w:szCs w:val="24"/>
                <w:lang w:eastAsia="ar-SA"/>
              </w:rPr>
            </w:pPr>
            <w:r>
              <w:rPr>
                <w:rFonts w:eastAsia="Arial"/>
                <w:sz w:val="24"/>
                <w:szCs w:val="24"/>
                <w:lang w:eastAsia="ar-SA"/>
              </w:rPr>
              <w:t>0</w:t>
            </w:r>
          </w:p>
        </w:tc>
        <w:tc>
          <w:tcPr>
            <w:tcW w:w="1560" w:type="dxa"/>
            <w:tcBorders>
              <w:top w:val="single" w:sz="4" w:space="0" w:color="auto"/>
              <w:left w:val="single" w:sz="4" w:space="0" w:color="auto"/>
              <w:bottom w:val="single" w:sz="4" w:space="0" w:color="auto"/>
              <w:right w:val="single" w:sz="4" w:space="0" w:color="auto"/>
            </w:tcBorders>
            <w:vAlign w:val="center"/>
          </w:tcPr>
          <w:p w:rsidR="00ED3FA5" w:rsidRPr="00ED3FA5" w:rsidRDefault="00CA42A6" w:rsidP="00DF205B">
            <w:pPr>
              <w:widowControl w:val="0"/>
              <w:suppressAutoHyphens/>
              <w:snapToGrid w:val="0"/>
              <w:jc w:val="center"/>
              <w:rPr>
                <w:b/>
                <w:sz w:val="24"/>
                <w:szCs w:val="24"/>
                <w:lang w:eastAsia="ar-SA"/>
              </w:rPr>
            </w:pPr>
            <w:r w:rsidRPr="00CA42A6">
              <w:rPr>
                <w:rFonts w:eastAsia="Arial"/>
                <w:sz w:val="24"/>
                <w:szCs w:val="24"/>
                <w:lang w:eastAsia="ar-SA"/>
              </w:rPr>
              <w:t>113936,2</w:t>
            </w:r>
          </w:p>
        </w:tc>
      </w:tr>
      <w:tr w:rsidR="00ED3FA5" w:rsidRPr="00ED3FA5" w:rsidTr="00ED3FA5">
        <w:tc>
          <w:tcPr>
            <w:tcW w:w="3319" w:type="dxa"/>
            <w:tcBorders>
              <w:top w:val="single" w:sz="4" w:space="0" w:color="000000"/>
              <w:left w:val="single" w:sz="4" w:space="0" w:color="000000"/>
              <w:bottom w:val="single" w:sz="4" w:space="0" w:color="000000"/>
            </w:tcBorders>
            <w:shd w:val="clear" w:color="auto" w:fill="auto"/>
          </w:tcPr>
          <w:p w:rsidR="00ED3FA5" w:rsidRPr="00ED3FA5" w:rsidRDefault="00ED3FA5" w:rsidP="00684437">
            <w:pPr>
              <w:widowControl w:val="0"/>
              <w:suppressAutoHyphens/>
              <w:snapToGrid w:val="0"/>
              <w:rPr>
                <w:sz w:val="24"/>
                <w:szCs w:val="24"/>
                <w:lang w:eastAsia="ar-SA"/>
              </w:rPr>
            </w:pPr>
            <w:r w:rsidRPr="00ED3FA5">
              <w:rPr>
                <w:sz w:val="24"/>
                <w:szCs w:val="24"/>
                <w:lang w:eastAsia="ar-SA"/>
              </w:rPr>
              <w:t>бюджет округа</w:t>
            </w:r>
          </w:p>
        </w:tc>
        <w:tc>
          <w:tcPr>
            <w:tcW w:w="1388" w:type="dxa"/>
            <w:tcBorders>
              <w:top w:val="single" w:sz="4" w:space="0" w:color="000000"/>
              <w:left w:val="single" w:sz="4" w:space="0" w:color="000000"/>
              <w:bottom w:val="single" w:sz="4" w:space="0" w:color="000000"/>
              <w:right w:val="single" w:sz="4" w:space="0" w:color="auto"/>
            </w:tcBorders>
            <w:shd w:val="clear" w:color="auto" w:fill="auto"/>
            <w:vAlign w:val="center"/>
          </w:tcPr>
          <w:p w:rsidR="00ED3FA5" w:rsidRPr="00ED3FA5" w:rsidRDefault="00CA42A6" w:rsidP="00684437">
            <w:pPr>
              <w:widowControl w:val="0"/>
              <w:suppressAutoHyphens/>
              <w:snapToGrid w:val="0"/>
              <w:jc w:val="center"/>
              <w:rPr>
                <w:b/>
                <w:sz w:val="24"/>
                <w:szCs w:val="24"/>
                <w:lang w:eastAsia="ar-SA"/>
              </w:rPr>
            </w:pPr>
            <w:r w:rsidRPr="00CA42A6">
              <w:rPr>
                <w:rFonts w:eastAsia="Arial"/>
                <w:sz w:val="24"/>
                <w:szCs w:val="24"/>
                <w:lang w:eastAsia="ar-SA"/>
              </w:rPr>
              <w:t>17 173,4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FA5" w:rsidRPr="00ED3FA5" w:rsidRDefault="00CA42A6" w:rsidP="00684437">
            <w:pPr>
              <w:widowControl w:val="0"/>
              <w:suppressAutoHyphens/>
              <w:snapToGrid w:val="0"/>
              <w:jc w:val="center"/>
              <w:rPr>
                <w:b/>
                <w:sz w:val="24"/>
                <w:szCs w:val="24"/>
                <w:lang w:eastAsia="ar-SA"/>
              </w:rPr>
            </w:pPr>
            <w:r w:rsidRPr="00CA42A6">
              <w:rPr>
                <w:rFonts w:eastAsia="Arial"/>
                <w:sz w:val="24"/>
                <w:szCs w:val="24"/>
                <w:lang w:eastAsia="ar-SA"/>
              </w:rPr>
              <w:t>36 828,7</w:t>
            </w:r>
          </w:p>
        </w:tc>
        <w:tc>
          <w:tcPr>
            <w:tcW w:w="1276" w:type="dxa"/>
            <w:tcBorders>
              <w:top w:val="single" w:sz="4" w:space="0" w:color="auto"/>
              <w:left w:val="single" w:sz="4" w:space="0" w:color="auto"/>
              <w:bottom w:val="single" w:sz="4" w:space="0" w:color="auto"/>
              <w:right w:val="single" w:sz="4" w:space="0" w:color="auto"/>
            </w:tcBorders>
            <w:vAlign w:val="center"/>
          </w:tcPr>
          <w:p w:rsidR="00ED3FA5" w:rsidRPr="00ED3FA5" w:rsidRDefault="00CA42A6" w:rsidP="00684437">
            <w:pPr>
              <w:widowControl w:val="0"/>
              <w:suppressAutoHyphens/>
              <w:snapToGrid w:val="0"/>
              <w:jc w:val="center"/>
              <w:rPr>
                <w:b/>
                <w:sz w:val="24"/>
                <w:szCs w:val="24"/>
                <w:lang w:eastAsia="ar-SA"/>
              </w:rPr>
            </w:pPr>
            <w:r w:rsidRPr="00CA42A6">
              <w:rPr>
                <w:rFonts w:eastAsia="Arial"/>
                <w:sz w:val="24"/>
                <w:szCs w:val="24"/>
                <w:lang w:eastAsia="ar-SA"/>
              </w:rPr>
              <w:t>16 107,0</w:t>
            </w:r>
          </w:p>
        </w:tc>
        <w:tc>
          <w:tcPr>
            <w:tcW w:w="1276" w:type="dxa"/>
            <w:tcBorders>
              <w:top w:val="single" w:sz="4" w:space="0" w:color="auto"/>
              <w:left w:val="single" w:sz="4" w:space="0" w:color="auto"/>
              <w:bottom w:val="single" w:sz="4" w:space="0" w:color="auto"/>
              <w:right w:val="single" w:sz="4" w:space="0" w:color="auto"/>
            </w:tcBorders>
          </w:tcPr>
          <w:p w:rsidR="00ED3FA5" w:rsidRPr="00ED3FA5" w:rsidRDefault="00CA42A6" w:rsidP="00684437">
            <w:pPr>
              <w:widowControl w:val="0"/>
              <w:suppressAutoHyphens/>
              <w:snapToGrid w:val="0"/>
              <w:jc w:val="center"/>
              <w:rPr>
                <w:rFonts w:eastAsia="Arial"/>
                <w:sz w:val="24"/>
                <w:szCs w:val="24"/>
                <w:lang w:eastAsia="ar-SA"/>
              </w:rPr>
            </w:pPr>
            <w:r w:rsidRPr="00CA42A6">
              <w:rPr>
                <w:rFonts w:eastAsia="Arial"/>
                <w:sz w:val="24"/>
                <w:szCs w:val="24"/>
                <w:lang w:eastAsia="ar-SA"/>
              </w:rPr>
              <w:t>15 068,7</w:t>
            </w:r>
          </w:p>
        </w:tc>
        <w:tc>
          <w:tcPr>
            <w:tcW w:w="1275" w:type="dxa"/>
            <w:tcBorders>
              <w:top w:val="single" w:sz="4" w:space="0" w:color="auto"/>
              <w:left w:val="single" w:sz="4" w:space="0" w:color="auto"/>
              <w:bottom w:val="single" w:sz="4" w:space="0" w:color="auto"/>
              <w:right w:val="single" w:sz="4" w:space="0" w:color="auto"/>
            </w:tcBorders>
          </w:tcPr>
          <w:p w:rsidR="00ED3FA5" w:rsidRPr="00ED3FA5" w:rsidRDefault="00CA42A6" w:rsidP="00684437">
            <w:pPr>
              <w:widowControl w:val="0"/>
              <w:suppressAutoHyphens/>
              <w:snapToGrid w:val="0"/>
              <w:jc w:val="center"/>
              <w:rPr>
                <w:rFonts w:eastAsia="Arial"/>
                <w:sz w:val="24"/>
                <w:szCs w:val="24"/>
                <w:lang w:eastAsia="ar-SA"/>
              </w:rPr>
            </w:pPr>
            <w:r>
              <w:rPr>
                <w:rFonts w:eastAsia="Arial"/>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Pr>
          <w:p w:rsidR="00ED3FA5" w:rsidRPr="00ED3FA5" w:rsidRDefault="00CA42A6" w:rsidP="00684437">
            <w:pPr>
              <w:widowControl w:val="0"/>
              <w:suppressAutoHyphens/>
              <w:snapToGrid w:val="0"/>
              <w:jc w:val="center"/>
              <w:rPr>
                <w:rFonts w:eastAsia="Arial"/>
                <w:sz w:val="24"/>
                <w:szCs w:val="24"/>
                <w:lang w:eastAsia="ar-SA"/>
              </w:rPr>
            </w:pPr>
            <w:r>
              <w:rPr>
                <w:rFonts w:eastAsia="Arial"/>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Pr>
          <w:p w:rsidR="00ED3FA5" w:rsidRPr="00ED3FA5" w:rsidRDefault="00CA42A6" w:rsidP="00684437">
            <w:pPr>
              <w:widowControl w:val="0"/>
              <w:suppressAutoHyphens/>
              <w:snapToGrid w:val="0"/>
              <w:jc w:val="center"/>
              <w:rPr>
                <w:rFonts w:eastAsia="Arial"/>
                <w:sz w:val="24"/>
                <w:szCs w:val="24"/>
                <w:lang w:eastAsia="ar-SA"/>
              </w:rPr>
            </w:pPr>
            <w:r>
              <w:rPr>
                <w:rFonts w:eastAsia="Arial"/>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tcPr>
          <w:p w:rsidR="00ED3FA5" w:rsidRPr="00ED3FA5" w:rsidRDefault="00CA42A6" w:rsidP="00684437">
            <w:pPr>
              <w:widowControl w:val="0"/>
              <w:suppressAutoHyphens/>
              <w:snapToGrid w:val="0"/>
              <w:jc w:val="center"/>
              <w:rPr>
                <w:rFonts w:eastAsia="Arial"/>
                <w:sz w:val="24"/>
                <w:szCs w:val="24"/>
                <w:lang w:eastAsia="ar-SA"/>
              </w:rPr>
            </w:pPr>
            <w:r>
              <w:rPr>
                <w:rFonts w:eastAsia="Arial"/>
                <w:sz w:val="24"/>
                <w:szCs w:val="24"/>
                <w:lang w:eastAsia="ar-SA"/>
              </w:rPr>
              <w:t>0</w:t>
            </w:r>
          </w:p>
        </w:tc>
        <w:tc>
          <w:tcPr>
            <w:tcW w:w="1560" w:type="dxa"/>
            <w:tcBorders>
              <w:top w:val="single" w:sz="4" w:space="0" w:color="auto"/>
              <w:left w:val="single" w:sz="4" w:space="0" w:color="auto"/>
              <w:bottom w:val="single" w:sz="4" w:space="0" w:color="auto"/>
              <w:right w:val="single" w:sz="4" w:space="0" w:color="auto"/>
            </w:tcBorders>
            <w:vAlign w:val="center"/>
          </w:tcPr>
          <w:p w:rsidR="00ED3FA5" w:rsidRPr="00ED3FA5" w:rsidRDefault="00CA42A6" w:rsidP="00684437">
            <w:pPr>
              <w:widowControl w:val="0"/>
              <w:suppressAutoHyphens/>
              <w:snapToGrid w:val="0"/>
              <w:jc w:val="center"/>
              <w:rPr>
                <w:sz w:val="24"/>
                <w:szCs w:val="24"/>
                <w:lang w:eastAsia="ar-SA"/>
              </w:rPr>
            </w:pPr>
            <w:r w:rsidRPr="00CA42A6">
              <w:rPr>
                <w:rFonts w:eastAsia="Arial"/>
                <w:sz w:val="24"/>
                <w:szCs w:val="24"/>
                <w:lang w:eastAsia="ar-SA"/>
              </w:rPr>
              <w:t>85 177,8</w:t>
            </w:r>
          </w:p>
        </w:tc>
      </w:tr>
      <w:tr w:rsidR="00ED3FA5" w:rsidRPr="00ED3FA5" w:rsidTr="00ED3FA5">
        <w:tc>
          <w:tcPr>
            <w:tcW w:w="3319" w:type="dxa"/>
            <w:tcBorders>
              <w:top w:val="single" w:sz="4" w:space="0" w:color="000000"/>
              <w:left w:val="single" w:sz="4" w:space="0" w:color="000000"/>
              <w:bottom w:val="single" w:sz="4" w:space="0" w:color="000000"/>
            </w:tcBorders>
            <w:shd w:val="clear" w:color="auto" w:fill="auto"/>
          </w:tcPr>
          <w:p w:rsidR="00ED3FA5" w:rsidRPr="00ED3FA5" w:rsidRDefault="00ED3FA5" w:rsidP="00DF205B">
            <w:pPr>
              <w:widowControl w:val="0"/>
              <w:suppressAutoHyphens/>
              <w:snapToGrid w:val="0"/>
              <w:rPr>
                <w:sz w:val="24"/>
                <w:szCs w:val="24"/>
                <w:lang w:eastAsia="ar-SA"/>
              </w:rPr>
            </w:pPr>
            <w:r w:rsidRPr="00ED3FA5">
              <w:rPr>
                <w:sz w:val="24"/>
                <w:szCs w:val="24"/>
                <w:lang w:eastAsia="ar-SA"/>
              </w:rPr>
              <w:t>областной бюджет</w:t>
            </w:r>
          </w:p>
        </w:tc>
        <w:tc>
          <w:tcPr>
            <w:tcW w:w="1388" w:type="dxa"/>
            <w:tcBorders>
              <w:top w:val="single" w:sz="4" w:space="0" w:color="000000"/>
              <w:left w:val="single" w:sz="4" w:space="0" w:color="000000"/>
              <w:bottom w:val="single" w:sz="4" w:space="0" w:color="000000"/>
              <w:right w:val="single" w:sz="4" w:space="0" w:color="auto"/>
            </w:tcBorders>
            <w:shd w:val="clear" w:color="auto" w:fill="auto"/>
            <w:vAlign w:val="center"/>
          </w:tcPr>
          <w:p w:rsidR="00ED3FA5" w:rsidRPr="00ED3FA5" w:rsidRDefault="00CA42A6" w:rsidP="00DF205B">
            <w:pPr>
              <w:suppressAutoHyphens/>
              <w:jc w:val="center"/>
              <w:rPr>
                <w:sz w:val="24"/>
                <w:szCs w:val="24"/>
                <w:lang w:eastAsia="ar-SA"/>
              </w:rPr>
            </w:pPr>
            <w:r w:rsidRPr="00CA42A6">
              <w:rPr>
                <w:rFonts w:eastAsia="Arial"/>
                <w:sz w:val="24"/>
                <w:szCs w:val="24"/>
                <w:lang w:eastAsia="ar-SA"/>
              </w:rPr>
              <w:t>8314,9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FA5" w:rsidRPr="00ED3FA5" w:rsidRDefault="00CA42A6" w:rsidP="00DF205B">
            <w:pPr>
              <w:suppressAutoHyphens/>
              <w:jc w:val="center"/>
              <w:rPr>
                <w:sz w:val="24"/>
                <w:szCs w:val="24"/>
                <w:lang w:eastAsia="ar-SA"/>
              </w:rPr>
            </w:pPr>
            <w:r w:rsidRPr="00CA42A6">
              <w:rPr>
                <w:rFonts w:eastAsia="Arial"/>
                <w:sz w:val="24"/>
                <w:szCs w:val="24"/>
                <w:lang w:eastAsia="ar-SA"/>
              </w:rPr>
              <w:t>6157,7</w:t>
            </w:r>
          </w:p>
        </w:tc>
        <w:tc>
          <w:tcPr>
            <w:tcW w:w="1276" w:type="dxa"/>
            <w:tcBorders>
              <w:top w:val="single" w:sz="4" w:space="0" w:color="auto"/>
              <w:left w:val="single" w:sz="4" w:space="0" w:color="auto"/>
              <w:bottom w:val="single" w:sz="4" w:space="0" w:color="auto"/>
              <w:right w:val="single" w:sz="4" w:space="0" w:color="auto"/>
            </w:tcBorders>
            <w:vAlign w:val="center"/>
          </w:tcPr>
          <w:p w:rsidR="00ED3FA5" w:rsidRPr="00ED3FA5" w:rsidRDefault="00CA42A6" w:rsidP="00DF205B">
            <w:pPr>
              <w:suppressAutoHyphens/>
              <w:jc w:val="center"/>
              <w:rPr>
                <w:sz w:val="24"/>
                <w:szCs w:val="24"/>
                <w:lang w:eastAsia="ar-SA"/>
              </w:rPr>
            </w:pPr>
            <w:r w:rsidRPr="00CA42A6">
              <w:rPr>
                <w:rFonts w:eastAsia="Arial"/>
                <w:sz w:val="24"/>
                <w:szCs w:val="24"/>
                <w:lang w:eastAsia="ar-SA"/>
              </w:rPr>
              <w:t>5223,2</w:t>
            </w:r>
          </w:p>
        </w:tc>
        <w:tc>
          <w:tcPr>
            <w:tcW w:w="1276" w:type="dxa"/>
            <w:tcBorders>
              <w:top w:val="single" w:sz="4" w:space="0" w:color="auto"/>
              <w:left w:val="single" w:sz="4" w:space="0" w:color="auto"/>
              <w:bottom w:val="single" w:sz="4" w:space="0" w:color="auto"/>
              <w:right w:val="single" w:sz="4" w:space="0" w:color="auto"/>
            </w:tcBorders>
          </w:tcPr>
          <w:p w:rsidR="00ED3FA5" w:rsidRPr="00ED3FA5" w:rsidRDefault="00CA42A6" w:rsidP="00DF205B">
            <w:pPr>
              <w:widowControl w:val="0"/>
              <w:suppressAutoHyphens/>
              <w:snapToGrid w:val="0"/>
              <w:jc w:val="center"/>
              <w:rPr>
                <w:rFonts w:eastAsia="Arial"/>
                <w:sz w:val="24"/>
                <w:szCs w:val="24"/>
                <w:lang w:eastAsia="ar-SA"/>
              </w:rPr>
            </w:pPr>
            <w:r w:rsidRPr="00CA42A6">
              <w:rPr>
                <w:rFonts w:eastAsia="Arial"/>
                <w:sz w:val="24"/>
                <w:szCs w:val="24"/>
                <w:lang w:eastAsia="ar-SA"/>
              </w:rPr>
              <w:t>5223,2</w:t>
            </w:r>
          </w:p>
        </w:tc>
        <w:tc>
          <w:tcPr>
            <w:tcW w:w="1275" w:type="dxa"/>
            <w:tcBorders>
              <w:top w:val="single" w:sz="4" w:space="0" w:color="auto"/>
              <w:left w:val="single" w:sz="4" w:space="0" w:color="auto"/>
              <w:bottom w:val="single" w:sz="4" w:space="0" w:color="auto"/>
              <w:right w:val="single" w:sz="4" w:space="0" w:color="auto"/>
            </w:tcBorders>
          </w:tcPr>
          <w:p w:rsidR="00ED3FA5" w:rsidRPr="00ED3FA5" w:rsidRDefault="00CA42A6" w:rsidP="00DF205B">
            <w:pPr>
              <w:widowControl w:val="0"/>
              <w:suppressAutoHyphens/>
              <w:snapToGrid w:val="0"/>
              <w:jc w:val="center"/>
              <w:rPr>
                <w:rFonts w:eastAsia="Arial"/>
                <w:sz w:val="24"/>
                <w:szCs w:val="24"/>
                <w:lang w:eastAsia="ar-SA"/>
              </w:rPr>
            </w:pPr>
            <w:r>
              <w:rPr>
                <w:rFonts w:eastAsia="Arial"/>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Pr>
          <w:p w:rsidR="00ED3FA5" w:rsidRPr="00ED3FA5" w:rsidRDefault="00CA42A6" w:rsidP="00DF205B">
            <w:pPr>
              <w:widowControl w:val="0"/>
              <w:suppressAutoHyphens/>
              <w:snapToGrid w:val="0"/>
              <w:jc w:val="center"/>
              <w:rPr>
                <w:rFonts w:eastAsia="Arial"/>
                <w:sz w:val="24"/>
                <w:szCs w:val="24"/>
                <w:lang w:eastAsia="ar-SA"/>
              </w:rPr>
            </w:pPr>
            <w:r>
              <w:rPr>
                <w:rFonts w:eastAsia="Arial"/>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Pr>
          <w:p w:rsidR="00ED3FA5" w:rsidRPr="00ED3FA5" w:rsidRDefault="00CA42A6" w:rsidP="00DF205B">
            <w:pPr>
              <w:widowControl w:val="0"/>
              <w:suppressAutoHyphens/>
              <w:snapToGrid w:val="0"/>
              <w:jc w:val="center"/>
              <w:rPr>
                <w:rFonts w:eastAsia="Arial"/>
                <w:sz w:val="24"/>
                <w:szCs w:val="24"/>
                <w:lang w:eastAsia="ar-SA"/>
              </w:rPr>
            </w:pPr>
            <w:r>
              <w:rPr>
                <w:rFonts w:eastAsia="Arial"/>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tcPr>
          <w:p w:rsidR="00ED3FA5" w:rsidRPr="00ED3FA5" w:rsidRDefault="00CA42A6" w:rsidP="00DF205B">
            <w:pPr>
              <w:widowControl w:val="0"/>
              <w:suppressAutoHyphens/>
              <w:snapToGrid w:val="0"/>
              <w:jc w:val="center"/>
              <w:rPr>
                <w:rFonts w:eastAsia="Arial"/>
                <w:sz w:val="24"/>
                <w:szCs w:val="24"/>
                <w:lang w:eastAsia="ar-SA"/>
              </w:rPr>
            </w:pPr>
            <w:r>
              <w:rPr>
                <w:rFonts w:eastAsia="Arial"/>
                <w:sz w:val="24"/>
                <w:szCs w:val="24"/>
                <w:lang w:eastAsia="ar-SA"/>
              </w:rPr>
              <w:t>0</w:t>
            </w:r>
          </w:p>
        </w:tc>
        <w:tc>
          <w:tcPr>
            <w:tcW w:w="1560" w:type="dxa"/>
            <w:tcBorders>
              <w:top w:val="single" w:sz="4" w:space="0" w:color="auto"/>
              <w:left w:val="single" w:sz="4" w:space="0" w:color="auto"/>
              <w:bottom w:val="single" w:sz="4" w:space="0" w:color="auto"/>
              <w:right w:val="single" w:sz="4" w:space="0" w:color="auto"/>
            </w:tcBorders>
            <w:vAlign w:val="center"/>
          </w:tcPr>
          <w:p w:rsidR="00ED3FA5" w:rsidRPr="00ED3FA5" w:rsidRDefault="00CA42A6" w:rsidP="00DF205B">
            <w:pPr>
              <w:widowControl w:val="0"/>
              <w:suppressAutoHyphens/>
              <w:snapToGrid w:val="0"/>
              <w:jc w:val="center"/>
              <w:rPr>
                <w:sz w:val="24"/>
                <w:szCs w:val="24"/>
                <w:lang w:eastAsia="ar-SA"/>
              </w:rPr>
            </w:pPr>
            <w:r w:rsidRPr="00CA42A6">
              <w:rPr>
                <w:rFonts w:eastAsia="Arial"/>
                <w:sz w:val="24"/>
                <w:szCs w:val="24"/>
                <w:lang w:eastAsia="ar-SA"/>
              </w:rPr>
              <w:t>24 919,0</w:t>
            </w:r>
          </w:p>
        </w:tc>
      </w:tr>
      <w:tr w:rsidR="00ED3FA5" w:rsidRPr="00ED3FA5" w:rsidTr="00ED3FA5">
        <w:tc>
          <w:tcPr>
            <w:tcW w:w="3319" w:type="dxa"/>
            <w:tcBorders>
              <w:top w:val="single" w:sz="4" w:space="0" w:color="000000"/>
              <w:left w:val="single" w:sz="4" w:space="0" w:color="000000"/>
              <w:bottom w:val="single" w:sz="4" w:space="0" w:color="000000"/>
            </w:tcBorders>
            <w:shd w:val="clear" w:color="auto" w:fill="auto"/>
          </w:tcPr>
          <w:p w:rsidR="00ED3FA5" w:rsidRPr="00ED3FA5" w:rsidRDefault="00ED3FA5" w:rsidP="00DF205B">
            <w:pPr>
              <w:widowControl w:val="0"/>
              <w:suppressAutoHyphens/>
              <w:snapToGrid w:val="0"/>
              <w:rPr>
                <w:sz w:val="24"/>
                <w:szCs w:val="24"/>
                <w:lang w:eastAsia="ar-SA"/>
              </w:rPr>
            </w:pPr>
            <w:r w:rsidRPr="00ED3FA5">
              <w:rPr>
                <w:sz w:val="24"/>
                <w:szCs w:val="24"/>
                <w:lang w:eastAsia="ar-SA"/>
              </w:rPr>
              <w:t>федеральный бюджет</w:t>
            </w:r>
          </w:p>
        </w:tc>
        <w:tc>
          <w:tcPr>
            <w:tcW w:w="1388" w:type="dxa"/>
            <w:tcBorders>
              <w:top w:val="single" w:sz="4" w:space="0" w:color="000000"/>
              <w:left w:val="single" w:sz="4" w:space="0" w:color="000000"/>
              <w:bottom w:val="single" w:sz="4" w:space="0" w:color="000000"/>
              <w:right w:val="single" w:sz="4" w:space="0" w:color="auto"/>
            </w:tcBorders>
            <w:shd w:val="clear" w:color="auto" w:fill="auto"/>
            <w:vAlign w:val="center"/>
          </w:tcPr>
          <w:p w:rsidR="00ED3FA5" w:rsidRPr="00ED3FA5" w:rsidRDefault="00CA42A6" w:rsidP="00DF205B">
            <w:pPr>
              <w:suppressAutoHyphens/>
              <w:jc w:val="center"/>
              <w:rPr>
                <w:sz w:val="24"/>
                <w:szCs w:val="24"/>
                <w:lang w:eastAsia="ar-SA"/>
              </w:rPr>
            </w:pPr>
            <w:r w:rsidRPr="00CA42A6">
              <w:rPr>
                <w:rFonts w:eastAsia="Arial"/>
                <w:sz w:val="24"/>
                <w:szCs w:val="24"/>
                <w:lang w:eastAsia="ar-SA"/>
              </w:rPr>
              <w:t>1824,2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FA5" w:rsidRPr="00ED3FA5" w:rsidRDefault="00CA42A6" w:rsidP="00DF205B">
            <w:pPr>
              <w:suppressAutoHyphens/>
              <w:jc w:val="center"/>
              <w:rPr>
                <w:sz w:val="24"/>
                <w:szCs w:val="24"/>
                <w:lang w:eastAsia="ar-SA"/>
              </w:rPr>
            </w:pPr>
            <w:r w:rsidRPr="00CA42A6">
              <w:rPr>
                <w:rFonts w:eastAsia="Arial"/>
                <w:sz w:val="24"/>
                <w:szCs w:val="24"/>
                <w:lang w:eastAsia="ar-SA"/>
              </w:rPr>
              <w:t>2015,3</w:t>
            </w:r>
          </w:p>
        </w:tc>
        <w:tc>
          <w:tcPr>
            <w:tcW w:w="1276" w:type="dxa"/>
            <w:tcBorders>
              <w:top w:val="single" w:sz="4" w:space="0" w:color="auto"/>
              <w:left w:val="single" w:sz="4" w:space="0" w:color="auto"/>
              <w:bottom w:val="single" w:sz="4" w:space="0" w:color="auto"/>
              <w:right w:val="single" w:sz="4" w:space="0" w:color="auto"/>
            </w:tcBorders>
            <w:vAlign w:val="center"/>
          </w:tcPr>
          <w:p w:rsidR="00ED3FA5" w:rsidRPr="00ED3FA5" w:rsidRDefault="00ED3FA5" w:rsidP="00DF205B">
            <w:pPr>
              <w:suppressAutoHyphens/>
              <w:jc w:val="center"/>
              <w:rPr>
                <w:sz w:val="24"/>
                <w:szCs w:val="24"/>
                <w:lang w:eastAsia="ar-SA"/>
              </w:rPr>
            </w:pPr>
            <w:r w:rsidRPr="00ED3FA5">
              <w:rPr>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Pr>
          <w:p w:rsidR="00ED3FA5" w:rsidRPr="00ED3FA5" w:rsidRDefault="00CA42A6" w:rsidP="00DF205B">
            <w:pPr>
              <w:widowControl w:val="0"/>
              <w:suppressAutoHyphens/>
              <w:snapToGrid w:val="0"/>
              <w:jc w:val="center"/>
              <w:rPr>
                <w:rFonts w:eastAsia="Arial"/>
                <w:sz w:val="24"/>
                <w:szCs w:val="24"/>
                <w:lang w:eastAsia="ar-SA"/>
              </w:rPr>
            </w:pPr>
            <w:r>
              <w:rPr>
                <w:rFonts w:eastAsia="Arial"/>
                <w:sz w:val="24"/>
                <w:szCs w:val="24"/>
                <w:lang w:eastAsia="ar-SA"/>
              </w:rPr>
              <w:t>0</w:t>
            </w:r>
          </w:p>
        </w:tc>
        <w:tc>
          <w:tcPr>
            <w:tcW w:w="1275" w:type="dxa"/>
            <w:tcBorders>
              <w:top w:val="single" w:sz="4" w:space="0" w:color="auto"/>
              <w:left w:val="single" w:sz="4" w:space="0" w:color="auto"/>
              <w:bottom w:val="single" w:sz="4" w:space="0" w:color="auto"/>
              <w:right w:val="single" w:sz="4" w:space="0" w:color="auto"/>
            </w:tcBorders>
          </w:tcPr>
          <w:p w:rsidR="00ED3FA5" w:rsidRPr="00ED3FA5" w:rsidRDefault="00CA42A6" w:rsidP="00DF205B">
            <w:pPr>
              <w:widowControl w:val="0"/>
              <w:suppressAutoHyphens/>
              <w:snapToGrid w:val="0"/>
              <w:jc w:val="center"/>
              <w:rPr>
                <w:rFonts w:eastAsia="Arial"/>
                <w:sz w:val="24"/>
                <w:szCs w:val="24"/>
                <w:lang w:eastAsia="ar-SA"/>
              </w:rPr>
            </w:pPr>
            <w:r>
              <w:rPr>
                <w:rFonts w:eastAsia="Arial"/>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Pr>
          <w:p w:rsidR="00ED3FA5" w:rsidRPr="00ED3FA5" w:rsidRDefault="00CA42A6" w:rsidP="00DF205B">
            <w:pPr>
              <w:widowControl w:val="0"/>
              <w:suppressAutoHyphens/>
              <w:snapToGrid w:val="0"/>
              <w:jc w:val="center"/>
              <w:rPr>
                <w:rFonts w:eastAsia="Arial"/>
                <w:sz w:val="24"/>
                <w:szCs w:val="24"/>
                <w:lang w:eastAsia="ar-SA"/>
              </w:rPr>
            </w:pPr>
            <w:r>
              <w:rPr>
                <w:rFonts w:eastAsia="Arial"/>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Pr>
          <w:p w:rsidR="00ED3FA5" w:rsidRPr="00ED3FA5" w:rsidRDefault="00CA42A6" w:rsidP="00DF205B">
            <w:pPr>
              <w:widowControl w:val="0"/>
              <w:suppressAutoHyphens/>
              <w:snapToGrid w:val="0"/>
              <w:jc w:val="center"/>
              <w:rPr>
                <w:rFonts w:eastAsia="Arial"/>
                <w:sz w:val="24"/>
                <w:szCs w:val="24"/>
                <w:lang w:eastAsia="ar-SA"/>
              </w:rPr>
            </w:pPr>
            <w:r>
              <w:rPr>
                <w:rFonts w:eastAsia="Arial"/>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tcPr>
          <w:p w:rsidR="00ED3FA5" w:rsidRPr="00ED3FA5" w:rsidRDefault="00CA42A6" w:rsidP="00DF205B">
            <w:pPr>
              <w:widowControl w:val="0"/>
              <w:suppressAutoHyphens/>
              <w:snapToGrid w:val="0"/>
              <w:jc w:val="center"/>
              <w:rPr>
                <w:rFonts w:eastAsia="Arial"/>
                <w:sz w:val="24"/>
                <w:szCs w:val="24"/>
                <w:lang w:eastAsia="ar-SA"/>
              </w:rPr>
            </w:pPr>
            <w:r>
              <w:rPr>
                <w:rFonts w:eastAsia="Arial"/>
                <w:sz w:val="24"/>
                <w:szCs w:val="24"/>
                <w:lang w:eastAsia="ar-SA"/>
              </w:rPr>
              <w:t>0</w:t>
            </w:r>
          </w:p>
        </w:tc>
        <w:tc>
          <w:tcPr>
            <w:tcW w:w="1560" w:type="dxa"/>
            <w:tcBorders>
              <w:top w:val="single" w:sz="4" w:space="0" w:color="auto"/>
              <w:left w:val="single" w:sz="4" w:space="0" w:color="auto"/>
              <w:bottom w:val="single" w:sz="4" w:space="0" w:color="auto"/>
              <w:right w:val="single" w:sz="4" w:space="0" w:color="auto"/>
            </w:tcBorders>
            <w:vAlign w:val="center"/>
          </w:tcPr>
          <w:p w:rsidR="00ED3FA5" w:rsidRPr="00ED3FA5" w:rsidRDefault="00CA42A6" w:rsidP="00DF205B">
            <w:pPr>
              <w:widowControl w:val="0"/>
              <w:suppressAutoHyphens/>
              <w:snapToGrid w:val="0"/>
              <w:jc w:val="center"/>
              <w:rPr>
                <w:sz w:val="24"/>
                <w:szCs w:val="24"/>
                <w:lang w:eastAsia="ar-SA"/>
              </w:rPr>
            </w:pPr>
            <w:r w:rsidRPr="00CA42A6">
              <w:rPr>
                <w:rFonts w:eastAsia="Arial"/>
                <w:sz w:val="24"/>
                <w:szCs w:val="24"/>
                <w:lang w:eastAsia="ar-SA"/>
              </w:rPr>
              <w:t>3 839,5</w:t>
            </w:r>
          </w:p>
        </w:tc>
      </w:tr>
    </w:tbl>
    <w:p w:rsidR="00DF205B" w:rsidRPr="00DF205B" w:rsidRDefault="00DF205B" w:rsidP="00DF205B">
      <w:pPr>
        <w:suppressAutoHyphens/>
        <w:jc w:val="right"/>
        <w:rPr>
          <w:sz w:val="28"/>
          <w:szCs w:val="28"/>
          <w:lang w:eastAsia="ar-SA"/>
        </w:rPr>
      </w:pPr>
    </w:p>
    <w:p w:rsidR="00DF205B" w:rsidRPr="00DF205B" w:rsidRDefault="00DF205B" w:rsidP="00DF205B">
      <w:pPr>
        <w:suppressAutoHyphens/>
        <w:jc w:val="right"/>
        <w:rPr>
          <w:sz w:val="28"/>
          <w:szCs w:val="28"/>
          <w:lang w:eastAsia="ar-SA"/>
        </w:rPr>
      </w:pPr>
    </w:p>
    <w:p w:rsidR="00DF205B" w:rsidRPr="00DF205B" w:rsidRDefault="00DF205B" w:rsidP="00DF205B">
      <w:pPr>
        <w:suppressAutoHyphens/>
        <w:jc w:val="right"/>
        <w:rPr>
          <w:sz w:val="28"/>
          <w:szCs w:val="28"/>
          <w:lang w:val="en-US" w:eastAsia="ar-SA"/>
        </w:rPr>
      </w:pPr>
    </w:p>
    <w:p w:rsidR="00DF205B" w:rsidRPr="00DF205B" w:rsidRDefault="00DF205B" w:rsidP="00DF205B">
      <w:pPr>
        <w:suppressAutoHyphens/>
        <w:jc w:val="right"/>
        <w:rPr>
          <w:sz w:val="28"/>
          <w:szCs w:val="28"/>
          <w:lang w:eastAsia="ar-SA"/>
        </w:rPr>
        <w:sectPr w:rsidR="00DF205B" w:rsidRPr="00DF205B" w:rsidSect="00ED78CA">
          <w:pgSz w:w="16838" w:h="11906" w:orient="landscape"/>
          <w:pgMar w:top="1134" w:right="567" w:bottom="142" w:left="567" w:header="720" w:footer="720" w:gutter="0"/>
          <w:pgNumType w:start="41"/>
          <w:cols w:space="720"/>
          <w:docGrid w:linePitch="381"/>
        </w:sectPr>
      </w:pPr>
    </w:p>
    <w:p w:rsidR="00DF205B" w:rsidRPr="00DF205B" w:rsidRDefault="00DF205B" w:rsidP="00DF205B">
      <w:pPr>
        <w:suppressAutoHyphens/>
        <w:jc w:val="right"/>
        <w:rPr>
          <w:sz w:val="28"/>
          <w:szCs w:val="28"/>
          <w:lang w:eastAsia="ar-SA"/>
        </w:rPr>
      </w:pPr>
      <w:r w:rsidRPr="00DF205B">
        <w:rPr>
          <w:sz w:val="28"/>
          <w:szCs w:val="28"/>
          <w:lang w:eastAsia="ar-SA"/>
        </w:rPr>
        <w:lastRenderedPageBreak/>
        <w:t>Таблица 3</w:t>
      </w:r>
    </w:p>
    <w:p w:rsidR="00DF205B" w:rsidRPr="00DF205B" w:rsidRDefault="00DF205B" w:rsidP="00DF205B">
      <w:pPr>
        <w:suppressAutoHyphens/>
        <w:jc w:val="right"/>
        <w:rPr>
          <w:sz w:val="16"/>
          <w:szCs w:val="16"/>
          <w:lang w:eastAsia="ar-SA"/>
        </w:rPr>
      </w:pPr>
      <w:r w:rsidRPr="00DF205B">
        <w:rPr>
          <w:sz w:val="28"/>
          <w:szCs w:val="28"/>
          <w:lang w:eastAsia="ar-SA"/>
        </w:rPr>
        <w:t xml:space="preserve">к </w:t>
      </w:r>
      <w:r w:rsidR="009B2C6A">
        <w:rPr>
          <w:sz w:val="28"/>
          <w:szCs w:val="28"/>
          <w:lang w:eastAsia="ar-SA"/>
        </w:rPr>
        <w:t xml:space="preserve">муниципальной </w:t>
      </w:r>
      <w:r w:rsidRPr="00DF205B">
        <w:rPr>
          <w:sz w:val="28"/>
          <w:szCs w:val="28"/>
          <w:lang w:eastAsia="ar-SA"/>
        </w:rPr>
        <w:t xml:space="preserve">программе </w:t>
      </w:r>
    </w:p>
    <w:p w:rsidR="00DF205B" w:rsidRPr="00DF205B" w:rsidRDefault="00DF205B" w:rsidP="00DF205B">
      <w:pPr>
        <w:tabs>
          <w:tab w:val="left" w:pos="11700"/>
        </w:tabs>
        <w:suppressAutoHyphens/>
        <w:jc w:val="center"/>
        <w:rPr>
          <w:sz w:val="28"/>
          <w:szCs w:val="28"/>
          <w:lang w:eastAsia="ar-SA"/>
        </w:rPr>
      </w:pPr>
      <w:r w:rsidRPr="00DF205B">
        <w:rPr>
          <w:sz w:val="28"/>
          <w:szCs w:val="28"/>
          <w:lang w:eastAsia="ar-SA"/>
        </w:rPr>
        <w:t>Сведения о целевых показателях (индикаторах) программы.</w:t>
      </w:r>
    </w:p>
    <w:p w:rsidR="00DF205B" w:rsidRPr="00DF205B" w:rsidRDefault="00DF205B" w:rsidP="00DF205B">
      <w:pPr>
        <w:tabs>
          <w:tab w:val="left" w:pos="11700"/>
        </w:tabs>
        <w:suppressAutoHyphens/>
        <w:jc w:val="center"/>
        <w:rPr>
          <w:sz w:val="16"/>
          <w:szCs w:val="16"/>
          <w:lang w:eastAsia="ar-SA"/>
        </w:rPr>
      </w:pPr>
    </w:p>
    <w:tbl>
      <w:tblPr>
        <w:tblW w:w="14909" w:type="dxa"/>
        <w:tblInd w:w="75" w:type="dxa"/>
        <w:tblLayout w:type="fixed"/>
        <w:tblCellMar>
          <w:left w:w="75" w:type="dxa"/>
          <w:right w:w="75" w:type="dxa"/>
        </w:tblCellMar>
        <w:tblLook w:val="0000" w:firstRow="0" w:lastRow="0" w:firstColumn="0" w:lastColumn="0" w:noHBand="0" w:noVBand="0"/>
      </w:tblPr>
      <w:tblGrid>
        <w:gridCol w:w="540"/>
        <w:gridCol w:w="3004"/>
        <w:gridCol w:w="2410"/>
        <w:gridCol w:w="851"/>
        <w:gridCol w:w="850"/>
        <w:gridCol w:w="851"/>
        <w:gridCol w:w="1133"/>
        <w:gridCol w:w="1054"/>
        <w:gridCol w:w="1054"/>
        <w:gridCol w:w="1054"/>
        <w:gridCol w:w="1054"/>
        <w:gridCol w:w="1054"/>
      </w:tblGrid>
      <w:tr w:rsidR="001958E3" w:rsidRPr="00DF205B" w:rsidTr="00DA16C4">
        <w:trPr>
          <w:trHeight w:val="462"/>
        </w:trPr>
        <w:tc>
          <w:tcPr>
            <w:tcW w:w="540" w:type="dxa"/>
            <w:vMerge w:val="restart"/>
            <w:tcBorders>
              <w:top w:val="single" w:sz="4" w:space="0" w:color="000000"/>
              <w:left w:val="single" w:sz="4" w:space="0" w:color="000000"/>
              <w:bottom w:val="nil"/>
            </w:tcBorders>
            <w:shd w:val="clear" w:color="auto" w:fill="auto"/>
            <w:vAlign w:val="center"/>
          </w:tcPr>
          <w:p w:rsidR="001958E3" w:rsidRPr="00DF205B" w:rsidRDefault="001958E3" w:rsidP="00DF205B">
            <w:pPr>
              <w:widowControl w:val="0"/>
              <w:suppressAutoHyphens/>
              <w:autoSpaceDE w:val="0"/>
              <w:snapToGrid w:val="0"/>
              <w:jc w:val="center"/>
              <w:rPr>
                <w:rFonts w:eastAsia="Arial"/>
                <w:lang w:eastAsia="ar-SA"/>
              </w:rPr>
            </w:pPr>
            <w:r w:rsidRPr="00DF205B">
              <w:rPr>
                <w:rFonts w:eastAsia="Arial"/>
                <w:lang w:eastAsia="ar-SA"/>
              </w:rPr>
              <w:t>№</w:t>
            </w:r>
          </w:p>
        </w:tc>
        <w:tc>
          <w:tcPr>
            <w:tcW w:w="3004" w:type="dxa"/>
            <w:vMerge w:val="restart"/>
            <w:tcBorders>
              <w:top w:val="single" w:sz="4" w:space="0" w:color="000000"/>
              <w:left w:val="single" w:sz="4" w:space="0" w:color="000000"/>
              <w:bottom w:val="nil"/>
            </w:tcBorders>
            <w:shd w:val="clear" w:color="auto" w:fill="auto"/>
            <w:vAlign w:val="center"/>
          </w:tcPr>
          <w:p w:rsidR="001958E3" w:rsidRPr="00DF205B" w:rsidRDefault="001958E3" w:rsidP="00DF205B">
            <w:pPr>
              <w:widowControl w:val="0"/>
              <w:suppressAutoHyphens/>
              <w:autoSpaceDE w:val="0"/>
              <w:snapToGrid w:val="0"/>
              <w:jc w:val="center"/>
              <w:rPr>
                <w:rFonts w:eastAsia="Arial"/>
                <w:lang w:eastAsia="ar-SA"/>
              </w:rPr>
            </w:pPr>
            <w:r w:rsidRPr="00DF205B">
              <w:rPr>
                <w:rFonts w:eastAsia="Arial"/>
                <w:sz w:val="24"/>
                <w:szCs w:val="24"/>
                <w:lang w:eastAsia="ar-SA"/>
              </w:rPr>
              <w:t>Задачи, направленные</w:t>
            </w:r>
            <w:r w:rsidRPr="00DF205B">
              <w:rPr>
                <w:rFonts w:eastAsia="Arial"/>
                <w:sz w:val="24"/>
                <w:szCs w:val="24"/>
                <w:lang w:eastAsia="ar-SA"/>
              </w:rPr>
              <w:br/>
              <w:t>на достижение цели</w:t>
            </w:r>
          </w:p>
        </w:tc>
        <w:tc>
          <w:tcPr>
            <w:tcW w:w="2410" w:type="dxa"/>
            <w:vMerge w:val="restart"/>
            <w:tcBorders>
              <w:top w:val="single" w:sz="4" w:space="0" w:color="000000"/>
              <w:left w:val="single" w:sz="4" w:space="0" w:color="000000"/>
              <w:bottom w:val="nil"/>
            </w:tcBorders>
            <w:shd w:val="clear" w:color="auto" w:fill="auto"/>
            <w:vAlign w:val="center"/>
          </w:tcPr>
          <w:p w:rsidR="001958E3" w:rsidRPr="00DF205B" w:rsidRDefault="001958E3" w:rsidP="00DF205B">
            <w:pPr>
              <w:widowControl w:val="0"/>
              <w:suppressAutoHyphens/>
              <w:autoSpaceDE w:val="0"/>
              <w:snapToGrid w:val="0"/>
              <w:jc w:val="center"/>
              <w:rPr>
                <w:rFonts w:eastAsia="Arial"/>
                <w:lang w:eastAsia="ar-SA"/>
              </w:rPr>
            </w:pPr>
            <w:r w:rsidRPr="00DF205B">
              <w:rPr>
                <w:rFonts w:eastAsia="Arial"/>
                <w:sz w:val="24"/>
                <w:szCs w:val="24"/>
                <w:lang w:eastAsia="ar-SA"/>
              </w:rPr>
              <w:t xml:space="preserve">Наименование индикатора </w:t>
            </w:r>
            <w:r w:rsidRPr="00DF205B">
              <w:rPr>
                <w:rFonts w:eastAsia="Arial"/>
                <w:sz w:val="24"/>
                <w:szCs w:val="24"/>
                <w:lang w:eastAsia="ar-SA"/>
              </w:rPr>
              <w:br/>
              <w:t>(показателя)</w:t>
            </w:r>
          </w:p>
        </w:tc>
        <w:tc>
          <w:tcPr>
            <w:tcW w:w="851" w:type="dxa"/>
            <w:vMerge w:val="restart"/>
            <w:tcBorders>
              <w:top w:val="single" w:sz="4" w:space="0" w:color="auto"/>
              <w:left w:val="single" w:sz="4" w:space="0" w:color="000000"/>
              <w:bottom w:val="nil"/>
            </w:tcBorders>
            <w:shd w:val="clear" w:color="auto" w:fill="auto"/>
          </w:tcPr>
          <w:p w:rsidR="001958E3" w:rsidRPr="00DF205B" w:rsidRDefault="001958E3" w:rsidP="00DF205B">
            <w:pPr>
              <w:widowControl w:val="0"/>
              <w:suppressAutoHyphens/>
              <w:autoSpaceDE w:val="0"/>
              <w:snapToGrid w:val="0"/>
              <w:jc w:val="center"/>
              <w:rPr>
                <w:rFonts w:eastAsia="Arial"/>
                <w:lang w:eastAsia="ar-SA"/>
              </w:rPr>
            </w:pPr>
            <w:r w:rsidRPr="00DF205B">
              <w:rPr>
                <w:rFonts w:eastAsia="Arial"/>
                <w:sz w:val="24"/>
                <w:szCs w:val="24"/>
                <w:lang w:eastAsia="ar-SA"/>
              </w:rPr>
              <w:t xml:space="preserve">Ед. </w:t>
            </w:r>
            <w:proofErr w:type="spellStart"/>
            <w:r w:rsidRPr="00DF205B">
              <w:rPr>
                <w:rFonts w:eastAsia="Arial"/>
                <w:sz w:val="24"/>
                <w:szCs w:val="24"/>
                <w:lang w:eastAsia="ar-SA"/>
              </w:rPr>
              <w:t>изм</w:t>
            </w:r>
            <w:proofErr w:type="spellEnd"/>
          </w:p>
        </w:tc>
        <w:tc>
          <w:tcPr>
            <w:tcW w:w="8104" w:type="dxa"/>
            <w:gridSpan w:val="8"/>
            <w:tcBorders>
              <w:top w:val="single" w:sz="4" w:space="0" w:color="auto"/>
              <w:left w:val="single" w:sz="4" w:space="0" w:color="auto"/>
              <w:bottom w:val="single" w:sz="4" w:space="0" w:color="000000"/>
              <w:right w:val="single" w:sz="4" w:space="0" w:color="auto"/>
            </w:tcBorders>
            <w:shd w:val="clear" w:color="auto" w:fill="auto"/>
          </w:tcPr>
          <w:p w:rsidR="001958E3" w:rsidRPr="00DF205B" w:rsidRDefault="001958E3" w:rsidP="00DF205B">
            <w:pPr>
              <w:widowControl w:val="0"/>
              <w:suppressAutoHyphens/>
              <w:autoSpaceDE w:val="0"/>
              <w:snapToGrid w:val="0"/>
              <w:jc w:val="center"/>
              <w:rPr>
                <w:rFonts w:eastAsia="Arial"/>
                <w:lang w:eastAsia="ar-SA"/>
              </w:rPr>
            </w:pPr>
            <w:r w:rsidRPr="00DF205B">
              <w:rPr>
                <w:rFonts w:eastAsia="Arial"/>
                <w:lang w:eastAsia="ar-SA"/>
              </w:rPr>
              <w:t>Значение показателей, годы</w:t>
            </w:r>
          </w:p>
        </w:tc>
      </w:tr>
      <w:tr w:rsidR="001958E3" w:rsidRPr="00DF205B" w:rsidTr="001958E3">
        <w:trPr>
          <w:trHeight w:val="226"/>
        </w:trPr>
        <w:tc>
          <w:tcPr>
            <w:tcW w:w="540" w:type="dxa"/>
            <w:vMerge/>
            <w:tcBorders>
              <w:left w:val="single" w:sz="4" w:space="0" w:color="000000"/>
              <w:bottom w:val="single" w:sz="4" w:space="0" w:color="000000"/>
            </w:tcBorders>
            <w:shd w:val="clear" w:color="auto" w:fill="auto"/>
          </w:tcPr>
          <w:p w:rsidR="001958E3" w:rsidRPr="00DF205B" w:rsidRDefault="001958E3" w:rsidP="00DF205B">
            <w:pPr>
              <w:widowControl w:val="0"/>
              <w:suppressAutoHyphens/>
              <w:autoSpaceDE w:val="0"/>
              <w:snapToGrid w:val="0"/>
              <w:jc w:val="center"/>
              <w:rPr>
                <w:rFonts w:eastAsia="Arial"/>
                <w:lang w:eastAsia="ar-SA"/>
              </w:rPr>
            </w:pPr>
          </w:p>
        </w:tc>
        <w:tc>
          <w:tcPr>
            <w:tcW w:w="3004" w:type="dxa"/>
            <w:vMerge/>
            <w:tcBorders>
              <w:left w:val="single" w:sz="4" w:space="0" w:color="000000"/>
              <w:bottom w:val="single" w:sz="4" w:space="0" w:color="000000"/>
            </w:tcBorders>
            <w:shd w:val="clear" w:color="auto" w:fill="auto"/>
          </w:tcPr>
          <w:p w:rsidR="001958E3" w:rsidRPr="00DF205B" w:rsidRDefault="001958E3" w:rsidP="00DF205B">
            <w:pPr>
              <w:widowControl w:val="0"/>
              <w:suppressAutoHyphens/>
              <w:autoSpaceDE w:val="0"/>
              <w:snapToGrid w:val="0"/>
              <w:jc w:val="center"/>
              <w:rPr>
                <w:rFonts w:eastAsia="Arial"/>
                <w:lang w:eastAsia="ar-SA"/>
              </w:rPr>
            </w:pPr>
          </w:p>
        </w:tc>
        <w:tc>
          <w:tcPr>
            <w:tcW w:w="2410" w:type="dxa"/>
            <w:vMerge/>
            <w:tcBorders>
              <w:left w:val="single" w:sz="4" w:space="0" w:color="000000"/>
              <w:bottom w:val="single" w:sz="4" w:space="0" w:color="000000"/>
            </w:tcBorders>
            <w:shd w:val="clear" w:color="auto" w:fill="auto"/>
          </w:tcPr>
          <w:p w:rsidR="001958E3" w:rsidRPr="00DF205B" w:rsidRDefault="001958E3" w:rsidP="00DF205B">
            <w:pPr>
              <w:widowControl w:val="0"/>
              <w:suppressAutoHyphens/>
              <w:autoSpaceDE w:val="0"/>
              <w:snapToGrid w:val="0"/>
              <w:jc w:val="center"/>
              <w:rPr>
                <w:rFonts w:eastAsia="Arial"/>
                <w:lang w:eastAsia="ar-SA"/>
              </w:rPr>
            </w:pPr>
          </w:p>
        </w:tc>
        <w:tc>
          <w:tcPr>
            <w:tcW w:w="851" w:type="dxa"/>
            <w:vMerge/>
            <w:tcBorders>
              <w:left w:val="single" w:sz="4" w:space="0" w:color="000000"/>
              <w:bottom w:val="single" w:sz="4" w:space="0" w:color="000000"/>
            </w:tcBorders>
            <w:shd w:val="clear" w:color="auto" w:fill="auto"/>
          </w:tcPr>
          <w:p w:rsidR="001958E3" w:rsidRPr="00DF205B" w:rsidRDefault="001958E3" w:rsidP="00DF205B">
            <w:pPr>
              <w:widowControl w:val="0"/>
              <w:suppressAutoHyphens/>
              <w:autoSpaceDE w:val="0"/>
              <w:snapToGrid w:val="0"/>
              <w:jc w:val="center"/>
              <w:rPr>
                <w:rFonts w:eastAsia="Arial"/>
                <w:lang w:eastAsia="ar-SA"/>
              </w:rPr>
            </w:pPr>
          </w:p>
        </w:tc>
        <w:tc>
          <w:tcPr>
            <w:tcW w:w="850" w:type="dxa"/>
            <w:tcBorders>
              <w:top w:val="single" w:sz="4" w:space="0" w:color="auto"/>
              <w:left w:val="single" w:sz="4" w:space="0" w:color="000000"/>
              <w:bottom w:val="single" w:sz="4" w:space="0" w:color="000000"/>
            </w:tcBorders>
            <w:shd w:val="clear" w:color="auto" w:fill="auto"/>
          </w:tcPr>
          <w:p w:rsidR="001958E3" w:rsidRPr="00DF205B" w:rsidRDefault="001958E3" w:rsidP="00DF205B">
            <w:pPr>
              <w:widowControl w:val="0"/>
              <w:suppressAutoHyphens/>
              <w:autoSpaceDE w:val="0"/>
              <w:snapToGrid w:val="0"/>
              <w:jc w:val="center"/>
              <w:rPr>
                <w:rFonts w:eastAsia="Arial"/>
                <w:lang w:eastAsia="ar-SA"/>
              </w:rPr>
            </w:pPr>
            <w:r w:rsidRPr="00DF205B">
              <w:rPr>
                <w:rFonts w:eastAsia="Arial"/>
                <w:sz w:val="24"/>
                <w:szCs w:val="24"/>
                <w:lang w:eastAsia="ar-SA"/>
              </w:rPr>
              <w:t>2023</w:t>
            </w:r>
          </w:p>
        </w:tc>
        <w:tc>
          <w:tcPr>
            <w:tcW w:w="851" w:type="dxa"/>
            <w:tcBorders>
              <w:top w:val="single" w:sz="4" w:space="0" w:color="auto"/>
              <w:left w:val="single" w:sz="4" w:space="0" w:color="000000"/>
              <w:bottom w:val="single" w:sz="4" w:space="0" w:color="000000"/>
              <w:right w:val="single" w:sz="4" w:space="0" w:color="auto"/>
            </w:tcBorders>
            <w:shd w:val="clear" w:color="auto" w:fill="auto"/>
          </w:tcPr>
          <w:p w:rsidR="001958E3" w:rsidRPr="00DF205B" w:rsidRDefault="001958E3" w:rsidP="00DF205B">
            <w:pPr>
              <w:widowControl w:val="0"/>
              <w:suppressAutoHyphens/>
              <w:autoSpaceDE w:val="0"/>
              <w:snapToGrid w:val="0"/>
              <w:jc w:val="center"/>
              <w:rPr>
                <w:rFonts w:eastAsia="Arial"/>
                <w:lang w:eastAsia="ar-SA"/>
              </w:rPr>
            </w:pPr>
            <w:r w:rsidRPr="00DF205B">
              <w:rPr>
                <w:rFonts w:eastAsia="Arial"/>
                <w:sz w:val="24"/>
                <w:szCs w:val="24"/>
                <w:lang w:eastAsia="ar-SA"/>
              </w:rPr>
              <w:t>2024</w:t>
            </w:r>
          </w:p>
        </w:tc>
        <w:tc>
          <w:tcPr>
            <w:tcW w:w="1133" w:type="dxa"/>
            <w:tcBorders>
              <w:top w:val="single" w:sz="4" w:space="0" w:color="auto"/>
              <w:left w:val="single" w:sz="4" w:space="0" w:color="auto"/>
              <w:bottom w:val="single" w:sz="4" w:space="0" w:color="auto"/>
              <w:right w:val="single" w:sz="4" w:space="0" w:color="auto"/>
            </w:tcBorders>
          </w:tcPr>
          <w:p w:rsidR="001958E3" w:rsidRPr="00DF205B" w:rsidRDefault="001958E3" w:rsidP="00DF205B">
            <w:pPr>
              <w:widowControl w:val="0"/>
              <w:suppressAutoHyphens/>
              <w:autoSpaceDE w:val="0"/>
              <w:snapToGrid w:val="0"/>
              <w:jc w:val="center"/>
              <w:rPr>
                <w:rFonts w:eastAsia="Arial"/>
                <w:lang w:eastAsia="ar-SA"/>
              </w:rPr>
            </w:pPr>
            <w:r w:rsidRPr="00DF205B">
              <w:rPr>
                <w:rFonts w:eastAsia="Arial"/>
                <w:sz w:val="24"/>
                <w:szCs w:val="24"/>
                <w:lang w:eastAsia="ar-SA"/>
              </w:rPr>
              <w:t>2025</w:t>
            </w:r>
          </w:p>
        </w:tc>
        <w:tc>
          <w:tcPr>
            <w:tcW w:w="1054" w:type="dxa"/>
            <w:tcBorders>
              <w:top w:val="single" w:sz="4" w:space="0" w:color="auto"/>
              <w:left w:val="single" w:sz="4" w:space="0" w:color="auto"/>
              <w:bottom w:val="single" w:sz="4" w:space="0" w:color="auto"/>
              <w:right w:val="single" w:sz="4" w:space="0" w:color="auto"/>
            </w:tcBorders>
          </w:tcPr>
          <w:p w:rsidR="001958E3" w:rsidRPr="00DF205B" w:rsidRDefault="001958E3" w:rsidP="00DF205B">
            <w:pPr>
              <w:widowControl w:val="0"/>
              <w:suppressAutoHyphens/>
              <w:autoSpaceDE w:val="0"/>
              <w:snapToGrid w:val="0"/>
              <w:jc w:val="center"/>
              <w:rPr>
                <w:rFonts w:eastAsia="Arial"/>
                <w:sz w:val="24"/>
                <w:szCs w:val="24"/>
                <w:lang w:eastAsia="ar-SA"/>
              </w:rPr>
            </w:pPr>
            <w:r>
              <w:rPr>
                <w:rFonts w:eastAsia="Arial"/>
                <w:sz w:val="24"/>
                <w:szCs w:val="24"/>
                <w:lang w:eastAsia="ar-SA"/>
              </w:rPr>
              <w:t>2026</w:t>
            </w:r>
          </w:p>
        </w:tc>
        <w:tc>
          <w:tcPr>
            <w:tcW w:w="1054" w:type="dxa"/>
            <w:tcBorders>
              <w:top w:val="single" w:sz="4" w:space="0" w:color="auto"/>
              <w:left w:val="single" w:sz="4" w:space="0" w:color="auto"/>
              <w:bottom w:val="single" w:sz="4" w:space="0" w:color="auto"/>
              <w:right w:val="single" w:sz="4" w:space="0" w:color="auto"/>
            </w:tcBorders>
          </w:tcPr>
          <w:p w:rsidR="001958E3" w:rsidRPr="00DF205B" w:rsidRDefault="001958E3" w:rsidP="00DF205B">
            <w:pPr>
              <w:widowControl w:val="0"/>
              <w:suppressAutoHyphens/>
              <w:autoSpaceDE w:val="0"/>
              <w:snapToGrid w:val="0"/>
              <w:jc w:val="center"/>
              <w:rPr>
                <w:rFonts w:eastAsia="Arial"/>
                <w:sz w:val="24"/>
                <w:szCs w:val="24"/>
                <w:lang w:eastAsia="ar-SA"/>
              </w:rPr>
            </w:pPr>
            <w:r>
              <w:rPr>
                <w:rFonts w:eastAsia="Arial"/>
                <w:sz w:val="24"/>
                <w:szCs w:val="24"/>
                <w:lang w:eastAsia="ar-SA"/>
              </w:rPr>
              <w:t>2027</w:t>
            </w:r>
          </w:p>
        </w:tc>
        <w:tc>
          <w:tcPr>
            <w:tcW w:w="1054" w:type="dxa"/>
            <w:tcBorders>
              <w:top w:val="single" w:sz="4" w:space="0" w:color="auto"/>
              <w:left w:val="single" w:sz="4" w:space="0" w:color="auto"/>
              <w:bottom w:val="single" w:sz="4" w:space="0" w:color="auto"/>
              <w:right w:val="single" w:sz="4" w:space="0" w:color="auto"/>
            </w:tcBorders>
          </w:tcPr>
          <w:p w:rsidR="001958E3" w:rsidRPr="00DF205B" w:rsidRDefault="001958E3" w:rsidP="00DF205B">
            <w:pPr>
              <w:widowControl w:val="0"/>
              <w:suppressAutoHyphens/>
              <w:autoSpaceDE w:val="0"/>
              <w:snapToGrid w:val="0"/>
              <w:jc w:val="center"/>
              <w:rPr>
                <w:rFonts w:eastAsia="Arial"/>
                <w:sz w:val="24"/>
                <w:szCs w:val="24"/>
                <w:lang w:eastAsia="ar-SA"/>
              </w:rPr>
            </w:pPr>
            <w:r>
              <w:rPr>
                <w:rFonts w:eastAsia="Arial"/>
                <w:sz w:val="24"/>
                <w:szCs w:val="24"/>
                <w:lang w:eastAsia="ar-SA"/>
              </w:rPr>
              <w:t>2028</w:t>
            </w:r>
          </w:p>
        </w:tc>
        <w:tc>
          <w:tcPr>
            <w:tcW w:w="1054" w:type="dxa"/>
            <w:tcBorders>
              <w:top w:val="single" w:sz="4" w:space="0" w:color="auto"/>
              <w:left w:val="single" w:sz="4" w:space="0" w:color="auto"/>
              <w:bottom w:val="single" w:sz="4" w:space="0" w:color="auto"/>
              <w:right w:val="single" w:sz="4" w:space="0" w:color="auto"/>
            </w:tcBorders>
          </w:tcPr>
          <w:p w:rsidR="001958E3" w:rsidRPr="00DF205B" w:rsidRDefault="001958E3" w:rsidP="00DF205B">
            <w:pPr>
              <w:widowControl w:val="0"/>
              <w:suppressAutoHyphens/>
              <w:autoSpaceDE w:val="0"/>
              <w:snapToGrid w:val="0"/>
              <w:jc w:val="center"/>
              <w:rPr>
                <w:rFonts w:eastAsia="Arial"/>
                <w:sz w:val="24"/>
                <w:szCs w:val="24"/>
                <w:lang w:eastAsia="ar-SA"/>
              </w:rPr>
            </w:pPr>
            <w:r>
              <w:rPr>
                <w:rFonts w:eastAsia="Arial"/>
                <w:sz w:val="24"/>
                <w:szCs w:val="24"/>
                <w:lang w:eastAsia="ar-SA"/>
              </w:rPr>
              <w:t>2029</w:t>
            </w:r>
          </w:p>
        </w:tc>
        <w:tc>
          <w:tcPr>
            <w:tcW w:w="1054" w:type="dxa"/>
            <w:tcBorders>
              <w:top w:val="single" w:sz="4" w:space="0" w:color="auto"/>
              <w:left w:val="single" w:sz="4" w:space="0" w:color="auto"/>
              <w:bottom w:val="single" w:sz="4" w:space="0" w:color="auto"/>
              <w:right w:val="single" w:sz="4" w:space="0" w:color="auto"/>
            </w:tcBorders>
          </w:tcPr>
          <w:p w:rsidR="001958E3" w:rsidRPr="00DF205B" w:rsidRDefault="001958E3" w:rsidP="00DF205B">
            <w:pPr>
              <w:widowControl w:val="0"/>
              <w:suppressAutoHyphens/>
              <w:autoSpaceDE w:val="0"/>
              <w:snapToGrid w:val="0"/>
              <w:jc w:val="center"/>
              <w:rPr>
                <w:rFonts w:eastAsia="Arial"/>
                <w:sz w:val="24"/>
                <w:szCs w:val="24"/>
                <w:lang w:eastAsia="ar-SA"/>
              </w:rPr>
            </w:pPr>
            <w:r>
              <w:rPr>
                <w:rFonts w:eastAsia="Arial"/>
                <w:sz w:val="24"/>
                <w:szCs w:val="24"/>
                <w:lang w:eastAsia="ar-SA"/>
              </w:rPr>
              <w:t>2030</w:t>
            </w:r>
          </w:p>
        </w:tc>
      </w:tr>
      <w:tr w:rsidR="001958E3" w:rsidRPr="00DF205B" w:rsidTr="001958E3">
        <w:trPr>
          <w:trHeight w:val="226"/>
        </w:trPr>
        <w:tc>
          <w:tcPr>
            <w:tcW w:w="540" w:type="dxa"/>
            <w:tcBorders>
              <w:top w:val="single" w:sz="4" w:space="0" w:color="000000"/>
              <w:left w:val="single" w:sz="4" w:space="0" w:color="000000"/>
              <w:bottom w:val="single" w:sz="4" w:space="0" w:color="000000"/>
            </w:tcBorders>
            <w:shd w:val="clear" w:color="auto" w:fill="auto"/>
          </w:tcPr>
          <w:p w:rsidR="001958E3" w:rsidRPr="00DF205B" w:rsidRDefault="001958E3" w:rsidP="00DF205B">
            <w:pPr>
              <w:widowControl w:val="0"/>
              <w:suppressAutoHyphens/>
              <w:autoSpaceDE w:val="0"/>
              <w:snapToGrid w:val="0"/>
              <w:jc w:val="center"/>
              <w:rPr>
                <w:rFonts w:eastAsia="Arial"/>
                <w:lang w:eastAsia="ar-SA"/>
              </w:rPr>
            </w:pPr>
            <w:r w:rsidRPr="00DF205B">
              <w:rPr>
                <w:rFonts w:eastAsia="Arial"/>
                <w:lang w:eastAsia="ar-SA"/>
              </w:rPr>
              <w:t>1</w:t>
            </w:r>
          </w:p>
        </w:tc>
        <w:tc>
          <w:tcPr>
            <w:tcW w:w="3004" w:type="dxa"/>
            <w:tcBorders>
              <w:top w:val="single" w:sz="4" w:space="0" w:color="000000"/>
              <w:left w:val="single" w:sz="4" w:space="0" w:color="000000"/>
              <w:bottom w:val="single" w:sz="4" w:space="0" w:color="000000"/>
            </w:tcBorders>
            <w:shd w:val="clear" w:color="auto" w:fill="auto"/>
          </w:tcPr>
          <w:p w:rsidR="001958E3" w:rsidRPr="00DF205B" w:rsidRDefault="001958E3" w:rsidP="00DF205B">
            <w:pPr>
              <w:widowControl w:val="0"/>
              <w:suppressAutoHyphens/>
              <w:autoSpaceDE w:val="0"/>
              <w:snapToGrid w:val="0"/>
              <w:jc w:val="center"/>
              <w:rPr>
                <w:rFonts w:eastAsia="Arial"/>
                <w:lang w:eastAsia="ar-SA"/>
              </w:rPr>
            </w:pPr>
            <w:r w:rsidRPr="00DF205B">
              <w:rPr>
                <w:rFonts w:eastAsia="Arial"/>
                <w:lang w:eastAsia="ar-SA"/>
              </w:rPr>
              <w:t>2</w:t>
            </w:r>
          </w:p>
        </w:tc>
        <w:tc>
          <w:tcPr>
            <w:tcW w:w="2410" w:type="dxa"/>
            <w:tcBorders>
              <w:top w:val="single" w:sz="4" w:space="0" w:color="000000"/>
              <w:left w:val="single" w:sz="4" w:space="0" w:color="000000"/>
              <w:bottom w:val="single" w:sz="4" w:space="0" w:color="000000"/>
            </w:tcBorders>
            <w:shd w:val="clear" w:color="auto" w:fill="auto"/>
          </w:tcPr>
          <w:p w:rsidR="001958E3" w:rsidRPr="00DF205B" w:rsidRDefault="001958E3" w:rsidP="00DF205B">
            <w:pPr>
              <w:widowControl w:val="0"/>
              <w:suppressAutoHyphens/>
              <w:autoSpaceDE w:val="0"/>
              <w:snapToGrid w:val="0"/>
              <w:jc w:val="center"/>
              <w:rPr>
                <w:rFonts w:eastAsia="Arial"/>
                <w:lang w:eastAsia="ar-SA"/>
              </w:rPr>
            </w:pPr>
            <w:r w:rsidRPr="00DF205B">
              <w:rPr>
                <w:rFonts w:eastAsia="Arial"/>
                <w:lang w:eastAsia="ar-SA"/>
              </w:rPr>
              <w:t>3</w:t>
            </w:r>
          </w:p>
        </w:tc>
        <w:tc>
          <w:tcPr>
            <w:tcW w:w="851" w:type="dxa"/>
            <w:tcBorders>
              <w:top w:val="single" w:sz="4" w:space="0" w:color="auto"/>
              <w:left w:val="single" w:sz="4" w:space="0" w:color="000000"/>
              <w:bottom w:val="single" w:sz="4" w:space="0" w:color="000000"/>
            </w:tcBorders>
            <w:shd w:val="clear" w:color="auto" w:fill="auto"/>
          </w:tcPr>
          <w:p w:rsidR="001958E3" w:rsidRPr="00DF205B" w:rsidRDefault="001958E3" w:rsidP="00DF205B">
            <w:pPr>
              <w:widowControl w:val="0"/>
              <w:suppressAutoHyphens/>
              <w:autoSpaceDE w:val="0"/>
              <w:snapToGrid w:val="0"/>
              <w:jc w:val="center"/>
              <w:rPr>
                <w:rFonts w:eastAsia="Arial"/>
                <w:lang w:eastAsia="ar-SA"/>
              </w:rPr>
            </w:pPr>
            <w:r w:rsidRPr="00DF205B">
              <w:rPr>
                <w:rFonts w:eastAsia="Arial"/>
                <w:lang w:eastAsia="ar-SA"/>
              </w:rPr>
              <w:t>4</w:t>
            </w:r>
          </w:p>
        </w:tc>
        <w:tc>
          <w:tcPr>
            <w:tcW w:w="850" w:type="dxa"/>
            <w:tcBorders>
              <w:top w:val="single" w:sz="4" w:space="0" w:color="auto"/>
              <w:left w:val="single" w:sz="4" w:space="0" w:color="000000"/>
              <w:bottom w:val="single" w:sz="4" w:space="0" w:color="000000"/>
            </w:tcBorders>
            <w:shd w:val="clear" w:color="auto" w:fill="auto"/>
          </w:tcPr>
          <w:p w:rsidR="001958E3" w:rsidRPr="00DF205B" w:rsidRDefault="001958E3" w:rsidP="00DF205B">
            <w:pPr>
              <w:widowControl w:val="0"/>
              <w:suppressAutoHyphens/>
              <w:autoSpaceDE w:val="0"/>
              <w:snapToGrid w:val="0"/>
              <w:jc w:val="center"/>
              <w:rPr>
                <w:rFonts w:eastAsia="Arial"/>
                <w:lang w:eastAsia="ar-SA"/>
              </w:rPr>
            </w:pPr>
            <w:r w:rsidRPr="00DF205B">
              <w:rPr>
                <w:rFonts w:eastAsia="Arial"/>
                <w:lang w:eastAsia="ar-SA"/>
              </w:rPr>
              <w:t>5</w:t>
            </w:r>
          </w:p>
        </w:tc>
        <w:tc>
          <w:tcPr>
            <w:tcW w:w="851" w:type="dxa"/>
            <w:tcBorders>
              <w:top w:val="single" w:sz="4" w:space="0" w:color="auto"/>
              <w:left w:val="single" w:sz="4" w:space="0" w:color="000000"/>
              <w:bottom w:val="single" w:sz="4" w:space="0" w:color="000000"/>
              <w:right w:val="single" w:sz="4" w:space="0" w:color="auto"/>
            </w:tcBorders>
            <w:shd w:val="clear" w:color="auto" w:fill="auto"/>
          </w:tcPr>
          <w:p w:rsidR="001958E3" w:rsidRPr="00DF205B" w:rsidRDefault="001958E3" w:rsidP="00DF205B">
            <w:pPr>
              <w:widowControl w:val="0"/>
              <w:suppressAutoHyphens/>
              <w:autoSpaceDE w:val="0"/>
              <w:snapToGrid w:val="0"/>
              <w:jc w:val="center"/>
              <w:rPr>
                <w:rFonts w:eastAsia="Arial"/>
                <w:lang w:eastAsia="ar-SA"/>
              </w:rPr>
            </w:pPr>
            <w:r w:rsidRPr="00DF205B">
              <w:rPr>
                <w:rFonts w:eastAsia="Arial"/>
                <w:lang w:eastAsia="ar-SA"/>
              </w:rPr>
              <w:t>6</w:t>
            </w:r>
          </w:p>
        </w:tc>
        <w:tc>
          <w:tcPr>
            <w:tcW w:w="1133" w:type="dxa"/>
            <w:tcBorders>
              <w:top w:val="single" w:sz="4" w:space="0" w:color="auto"/>
              <w:left w:val="single" w:sz="4" w:space="0" w:color="auto"/>
              <w:bottom w:val="single" w:sz="4" w:space="0" w:color="auto"/>
              <w:right w:val="single" w:sz="4" w:space="0" w:color="auto"/>
            </w:tcBorders>
          </w:tcPr>
          <w:p w:rsidR="001958E3" w:rsidRPr="00DF205B" w:rsidRDefault="001958E3" w:rsidP="00DF205B">
            <w:pPr>
              <w:widowControl w:val="0"/>
              <w:suppressAutoHyphens/>
              <w:autoSpaceDE w:val="0"/>
              <w:snapToGrid w:val="0"/>
              <w:jc w:val="center"/>
              <w:rPr>
                <w:rFonts w:eastAsia="Arial"/>
                <w:lang w:eastAsia="ar-SA"/>
              </w:rPr>
            </w:pPr>
            <w:r w:rsidRPr="00DF205B">
              <w:rPr>
                <w:rFonts w:eastAsia="Arial"/>
                <w:lang w:eastAsia="ar-SA"/>
              </w:rPr>
              <w:t>7</w:t>
            </w:r>
          </w:p>
        </w:tc>
        <w:tc>
          <w:tcPr>
            <w:tcW w:w="1054" w:type="dxa"/>
            <w:tcBorders>
              <w:top w:val="single" w:sz="4" w:space="0" w:color="auto"/>
              <w:left w:val="single" w:sz="4" w:space="0" w:color="auto"/>
              <w:bottom w:val="single" w:sz="4" w:space="0" w:color="auto"/>
              <w:right w:val="single" w:sz="4" w:space="0" w:color="auto"/>
            </w:tcBorders>
          </w:tcPr>
          <w:p w:rsidR="001958E3" w:rsidRPr="00DF205B" w:rsidRDefault="001958E3" w:rsidP="00DF205B">
            <w:pPr>
              <w:widowControl w:val="0"/>
              <w:suppressAutoHyphens/>
              <w:autoSpaceDE w:val="0"/>
              <w:snapToGrid w:val="0"/>
              <w:jc w:val="center"/>
              <w:rPr>
                <w:rFonts w:eastAsia="Arial"/>
                <w:lang w:eastAsia="ar-SA"/>
              </w:rPr>
            </w:pPr>
            <w:r>
              <w:rPr>
                <w:rFonts w:eastAsia="Arial"/>
                <w:lang w:eastAsia="ar-SA"/>
              </w:rPr>
              <w:t>8</w:t>
            </w:r>
          </w:p>
        </w:tc>
        <w:tc>
          <w:tcPr>
            <w:tcW w:w="1054" w:type="dxa"/>
            <w:tcBorders>
              <w:top w:val="single" w:sz="4" w:space="0" w:color="auto"/>
              <w:left w:val="single" w:sz="4" w:space="0" w:color="auto"/>
              <w:bottom w:val="single" w:sz="4" w:space="0" w:color="auto"/>
              <w:right w:val="single" w:sz="4" w:space="0" w:color="auto"/>
            </w:tcBorders>
          </w:tcPr>
          <w:p w:rsidR="001958E3" w:rsidRPr="00DF205B" w:rsidRDefault="001958E3" w:rsidP="00DF205B">
            <w:pPr>
              <w:widowControl w:val="0"/>
              <w:suppressAutoHyphens/>
              <w:autoSpaceDE w:val="0"/>
              <w:snapToGrid w:val="0"/>
              <w:jc w:val="center"/>
              <w:rPr>
                <w:rFonts w:eastAsia="Arial"/>
                <w:lang w:eastAsia="ar-SA"/>
              </w:rPr>
            </w:pPr>
            <w:r>
              <w:rPr>
                <w:rFonts w:eastAsia="Arial"/>
                <w:lang w:eastAsia="ar-SA"/>
              </w:rPr>
              <w:t>9</w:t>
            </w:r>
          </w:p>
        </w:tc>
        <w:tc>
          <w:tcPr>
            <w:tcW w:w="1054" w:type="dxa"/>
            <w:tcBorders>
              <w:top w:val="single" w:sz="4" w:space="0" w:color="auto"/>
              <w:left w:val="single" w:sz="4" w:space="0" w:color="auto"/>
              <w:bottom w:val="single" w:sz="4" w:space="0" w:color="auto"/>
              <w:right w:val="single" w:sz="4" w:space="0" w:color="auto"/>
            </w:tcBorders>
          </w:tcPr>
          <w:p w:rsidR="001958E3" w:rsidRPr="00DF205B" w:rsidRDefault="001958E3" w:rsidP="00DF205B">
            <w:pPr>
              <w:widowControl w:val="0"/>
              <w:suppressAutoHyphens/>
              <w:autoSpaceDE w:val="0"/>
              <w:snapToGrid w:val="0"/>
              <w:jc w:val="center"/>
              <w:rPr>
                <w:rFonts w:eastAsia="Arial"/>
                <w:lang w:eastAsia="ar-SA"/>
              </w:rPr>
            </w:pPr>
            <w:r>
              <w:rPr>
                <w:rFonts w:eastAsia="Arial"/>
                <w:lang w:eastAsia="ar-SA"/>
              </w:rPr>
              <w:t>10</w:t>
            </w:r>
          </w:p>
        </w:tc>
        <w:tc>
          <w:tcPr>
            <w:tcW w:w="1054" w:type="dxa"/>
            <w:tcBorders>
              <w:top w:val="single" w:sz="4" w:space="0" w:color="auto"/>
              <w:left w:val="single" w:sz="4" w:space="0" w:color="auto"/>
              <w:bottom w:val="single" w:sz="4" w:space="0" w:color="auto"/>
              <w:right w:val="single" w:sz="4" w:space="0" w:color="auto"/>
            </w:tcBorders>
          </w:tcPr>
          <w:p w:rsidR="001958E3" w:rsidRPr="00DF205B" w:rsidRDefault="001958E3" w:rsidP="00DF205B">
            <w:pPr>
              <w:widowControl w:val="0"/>
              <w:suppressAutoHyphens/>
              <w:autoSpaceDE w:val="0"/>
              <w:snapToGrid w:val="0"/>
              <w:jc w:val="center"/>
              <w:rPr>
                <w:rFonts w:eastAsia="Arial"/>
                <w:lang w:eastAsia="ar-SA"/>
              </w:rPr>
            </w:pPr>
            <w:r>
              <w:rPr>
                <w:rFonts w:eastAsia="Arial"/>
                <w:lang w:eastAsia="ar-SA"/>
              </w:rPr>
              <w:t>11</w:t>
            </w:r>
          </w:p>
        </w:tc>
        <w:tc>
          <w:tcPr>
            <w:tcW w:w="1054" w:type="dxa"/>
            <w:tcBorders>
              <w:top w:val="single" w:sz="4" w:space="0" w:color="auto"/>
              <w:left w:val="single" w:sz="4" w:space="0" w:color="auto"/>
              <w:bottom w:val="single" w:sz="4" w:space="0" w:color="auto"/>
              <w:right w:val="single" w:sz="4" w:space="0" w:color="auto"/>
            </w:tcBorders>
          </w:tcPr>
          <w:p w:rsidR="001958E3" w:rsidRPr="00DF205B" w:rsidRDefault="001958E3" w:rsidP="00DF205B">
            <w:pPr>
              <w:widowControl w:val="0"/>
              <w:suppressAutoHyphens/>
              <w:autoSpaceDE w:val="0"/>
              <w:snapToGrid w:val="0"/>
              <w:jc w:val="center"/>
              <w:rPr>
                <w:rFonts w:eastAsia="Arial"/>
                <w:lang w:eastAsia="ar-SA"/>
              </w:rPr>
            </w:pPr>
            <w:r>
              <w:rPr>
                <w:rFonts w:eastAsia="Arial"/>
                <w:lang w:eastAsia="ar-SA"/>
              </w:rPr>
              <w:t>12</w:t>
            </w:r>
          </w:p>
        </w:tc>
      </w:tr>
      <w:tr w:rsidR="001958E3" w:rsidRPr="00DF205B" w:rsidTr="001958E3">
        <w:trPr>
          <w:trHeight w:val="1175"/>
        </w:trPr>
        <w:tc>
          <w:tcPr>
            <w:tcW w:w="540" w:type="dxa"/>
            <w:vMerge w:val="restart"/>
            <w:tcBorders>
              <w:top w:val="single" w:sz="4" w:space="0" w:color="000000"/>
              <w:left w:val="single" w:sz="4" w:space="0" w:color="000000"/>
            </w:tcBorders>
            <w:shd w:val="clear" w:color="auto" w:fill="auto"/>
          </w:tcPr>
          <w:p w:rsidR="001958E3" w:rsidRPr="00DF205B" w:rsidRDefault="001958E3" w:rsidP="00684437">
            <w:pPr>
              <w:widowControl w:val="0"/>
              <w:suppressAutoHyphens/>
              <w:autoSpaceDE w:val="0"/>
              <w:snapToGrid w:val="0"/>
              <w:rPr>
                <w:rFonts w:eastAsia="Arial"/>
                <w:lang w:eastAsia="ar-SA"/>
              </w:rPr>
            </w:pPr>
          </w:p>
        </w:tc>
        <w:tc>
          <w:tcPr>
            <w:tcW w:w="3004" w:type="dxa"/>
            <w:vMerge w:val="restart"/>
            <w:tcBorders>
              <w:top w:val="single" w:sz="4" w:space="0" w:color="000000"/>
              <w:left w:val="single" w:sz="4" w:space="0" w:color="000000"/>
            </w:tcBorders>
            <w:shd w:val="clear" w:color="auto" w:fill="auto"/>
            <w:vAlign w:val="center"/>
          </w:tcPr>
          <w:p w:rsidR="001958E3" w:rsidRPr="00684437" w:rsidRDefault="001958E3" w:rsidP="00684437">
            <w:pPr>
              <w:widowControl w:val="0"/>
              <w:suppressAutoHyphens/>
              <w:autoSpaceDE w:val="0"/>
              <w:snapToGrid w:val="0"/>
              <w:jc w:val="center"/>
              <w:rPr>
                <w:rFonts w:eastAsia="Arial"/>
                <w:sz w:val="24"/>
                <w:szCs w:val="24"/>
                <w:lang w:eastAsia="ar-SA"/>
              </w:rPr>
            </w:pPr>
            <w:r w:rsidRPr="00DF205B">
              <w:rPr>
                <w:rFonts w:eastAsia="Arial"/>
                <w:b/>
                <w:sz w:val="28"/>
                <w:szCs w:val="28"/>
                <w:lang w:eastAsia="ar-SA"/>
              </w:rPr>
              <w:t>Подпрограмма 1</w:t>
            </w:r>
            <w:r w:rsidRPr="00DF205B">
              <w:rPr>
                <w:rFonts w:eastAsia="Arial"/>
                <w:sz w:val="28"/>
                <w:szCs w:val="28"/>
                <w:lang w:eastAsia="ar-SA"/>
              </w:rPr>
              <w:t xml:space="preserve">.   </w:t>
            </w:r>
            <w:r w:rsidRPr="00684437">
              <w:rPr>
                <w:rFonts w:eastAsia="Arial"/>
                <w:sz w:val="24"/>
                <w:szCs w:val="24"/>
                <w:lang w:eastAsia="ar-SA"/>
              </w:rPr>
              <w:t>Организация уличного освещения;</w:t>
            </w:r>
          </w:p>
          <w:p w:rsidR="001958E3" w:rsidRPr="00DF205B" w:rsidRDefault="001958E3" w:rsidP="00684437">
            <w:pPr>
              <w:widowControl w:val="0"/>
              <w:suppressAutoHyphens/>
              <w:autoSpaceDE w:val="0"/>
              <w:snapToGrid w:val="0"/>
              <w:jc w:val="center"/>
              <w:rPr>
                <w:rFonts w:eastAsia="Arial"/>
                <w:sz w:val="24"/>
                <w:szCs w:val="24"/>
                <w:lang w:eastAsia="ar-SA"/>
              </w:rPr>
            </w:pPr>
            <w:r w:rsidRPr="00684437">
              <w:rPr>
                <w:rFonts w:eastAsia="Arial"/>
                <w:sz w:val="24"/>
                <w:szCs w:val="24"/>
                <w:lang w:eastAsia="ar-SA"/>
              </w:rPr>
              <w:t>Благоустройство и повышение внешней привлекательности населенных пунктов;</w:t>
            </w:r>
          </w:p>
        </w:tc>
        <w:tc>
          <w:tcPr>
            <w:tcW w:w="2410" w:type="dxa"/>
            <w:tcBorders>
              <w:top w:val="single" w:sz="4" w:space="0" w:color="000000"/>
              <w:left w:val="single" w:sz="4" w:space="0" w:color="000000"/>
            </w:tcBorders>
            <w:shd w:val="clear" w:color="auto" w:fill="auto"/>
          </w:tcPr>
          <w:p w:rsidR="001958E3" w:rsidRPr="00DB3177" w:rsidRDefault="001958E3" w:rsidP="00684437">
            <w:r w:rsidRPr="00DB3177">
              <w:t xml:space="preserve">Доля современных </w:t>
            </w:r>
            <w:proofErr w:type="spellStart"/>
            <w:r w:rsidRPr="00DB3177">
              <w:t>энергоэффективных</w:t>
            </w:r>
            <w:proofErr w:type="spellEnd"/>
            <w:r w:rsidRPr="00DB3177">
              <w:t xml:space="preserve"> светильников в общем количестве светильников наружного освещения</w:t>
            </w:r>
          </w:p>
        </w:tc>
        <w:tc>
          <w:tcPr>
            <w:tcW w:w="851" w:type="dxa"/>
            <w:tcBorders>
              <w:top w:val="single" w:sz="4" w:space="0" w:color="000000"/>
              <w:left w:val="single" w:sz="4" w:space="0" w:color="000000"/>
            </w:tcBorders>
            <w:shd w:val="clear" w:color="auto" w:fill="auto"/>
          </w:tcPr>
          <w:p w:rsidR="001958E3" w:rsidRPr="00DB3177" w:rsidRDefault="001958E3" w:rsidP="00684437">
            <w:r w:rsidRPr="00DB3177">
              <w:t>%</w:t>
            </w:r>
          </w:p>
        </w:tc>
        <w:tc>
          <w:tcPr>
            <w:tcW w:w="850" w:type="dxa"/>
            <w:tcBorders>
              <w:top w:val="single" w:sz="4" w:space="0" w:color="000000"/>
              <w:left w:val="single" w:sz="4" w:space="0" w:color="000000"/>
            </w:tcBorders>
            <w:shd w:val="clear" w:color="auto" w:fill="auto"/>
          </w:tcPr>
          <w:p w:rsidR="001958E3" w:rsidRPr="00DB3177" w:rsidRDefault="001958E3" w:rsidP="00684437">
            <w:r w:rsidRPr="00DB3177">
              <w:t>88</w:t>
            </w:r>
          </w:p>
        </w:tc>
        <w:tc>
          <w:tcPr>
            <w:tcW w:w="851" w:type="dxa"/>
            <w:tcBorders>
              <w:top w:val="single" w:sz="4" w:space="0" w:color="000000"/>
              <w:left w:val="single" w:sz="4" w:space="0" w:color="000000"/>
              <w:right w:val="single" w:sz="4" w:space="0" w:color="auto"/>
            </w:tcBorders>
            <w:shd w:val="clear" w:color="auto" w:fill="auto"/>
          </w:tcPr>
          <w:p w:rsidR="001958E3" w:rsidRPr="00DB3177" w:rsidRDefault="001958E3" w:rsidP="00684437">
            <w:r w:rsidRPr="00DB3177">
              <w:t>95</w:t>
            </w:r>
          </w:p>
        </w:tc>
        <w:tc>
          <w:tcPr>
            <w:tcW w:w="1133" w:type="dxa"/>
            <w:tcBorders>
              <w:top w:val="single" w:sz="4" w:space="0" w:color="auto"/>
              <w:left w:val="single" w:sz="4" w:space="0" w:color="auto"/>
              <w:bottom w:val="single" w:sz="4" w:space="0" w:color="auto"/>
              <w:right w:val="single" w:sz="4" w:space="0" w:color="auto"/>
            </w:tcBorders>
          </w:tcPr>
          <w:p w:rsidR="001958E3" w:rsidRPr="00DB3177" w:rsidRDefault="001958E3" w:rsidP="00684437">
            <w:r w:rsidRPr="00DB3177">
              <w:t>100</w:t>
            </w:r>
          </w:p>
        </w:tc>
        <w:tc>
          <w:tcPr>
            <w:tcW w:w="1054" w:type="dxa"/>
            <w:tcBorders>
              <w:top w:val="single" w:sz="4" w:space="0" w:color="auto"/>
              <w:left w:val="single" w:sz="4" w:space="0" w:color="auto"/>
              <w:bottom w:val="single" w:sz="4" w:space="0" w:color="auto"/>
              <w:right w:val="single" w:sz="4" w:space="0" w:color="auto"/>
            </w:tcBorders>
          </w:tcPr>
          <w:p w:rsidR="001958E3" w:rsidRPr="00DB3177" w:rsidRDefault="001958E3" w:rsidP="00684437">
            <w:r>
              <w:t>100</w:t>
            </w:r>
          </w:p>
        </w:tc>
        <w:tc>
          <w:tcPr>
            <w:tcW w:w="1054" w:type="dxa"/>
            <w:tcBorders>
              <w:top w:val="single" w:sz="4" w:space="0" w:color="auto"/>
              <w:left w:val="single" w:sz="4" w:space="0" w:color="auto"/>
              <w:bottom w:val="single" w:sz="4" w:space="0" w:color="auto"/>
              <w:right w:val="single" w:sz="4" w:space="0" w:color="auto"/>
            </w:tcBorders>
          </w:tcPr>
          <w:p w:rsidR="001958E3" w:rsidRPr="00DB3177" w:rsidRDefault="001958E3" w:rsidP="00684437">
            <w:r>
              <w:t>100</w:t>
            </w:r>
          </w:p>
        </w:tc>
        <w:tc>
          <w:tcPr>
            <w:tcW w:w="1054" w:type="dxa"/>
            <w:tcBorders>
              <w:top w:val="single" w:sz="4" w:space="0" w:color="auto"/>
              <w:left w:val="single" w:sz="4" w:space="0" w:color="auto"/>
              <w:bottom w:val="single" w:sz="4" w:space="0" w:color="auto"/>
              <w:right w:val="single" w:sz="4" w:space="0" w:color="auto"/>
            </w:tcBorders>
          </w:tcPr>
          <w:p w:rsidR="001958E3" w:rsidRPr="00DB3177" w:rsidRDefault="001958E3" w:rsidP="00684437">
            <w:r>
              <w:t>100</w:t>
            </w:r>
          </w:p>
        </w:tc>
        <w:tc>
          <w:tcPr>
            <w:tcW w:w="1054" w:type="dxa"/>
            <w:tcBorders>
              <w:top w:val="single" w:sz="4" w:space="0" w:color="auto"/>
              <w:left w:val="single" w:sz="4" w:space="0" w:color="auto"/>
              <w:bottom w:val="single" w:sz="4" w:space="0" w:color="auto"/>
              <w:right w:val="single" w:sz="4" w:space="0" w:color="auto"/>
            </w:tcBorders>
          </w:tcPr>
          <w:p w:rsidR="001958E3" w:rsidRPr="00DB3177" w:rsidRDefault="001958E3" w:rsidP="00684437">
            <w:r>
              <w:t>100</w:t>
            </w:r>
          </w:p>
        </w:tc>
        <w:tc>
          <w:tcPr>
            <w:tcW w:w="1054" w:type="dxa"/>
            <w:tcBorders>
              <w:top w:val="single" w:sz="4" w:space="0" w:color="auto"/>
              <w:left w:val="single" w:sz="4" w:space="0" w:color="auto"/>
              <w:bottom w:val="single" w:sz="4" w:space="0" w:color="auto"/>
              <w:right w:val="single" w:sz="4" w:space="0" w:color="auto"/>
            </w:tcBorders>
          </w:tcPr>
          <w:p w:rsidR="001958E3" w:rsidRPr="00DB3177" w:rsidRDefault="001958E3" w:rsidP="00684437">
            <w:r>
              <w:t>100</w:t>
            </w:r>
          </w:p>
        </w:tc>
      </w:tr>
      <w:tr w:rsidR="001958E3" w:rsidRPr="00DF205B" w:rsidTr="001958E3">
        <w:trPr>
          <w:trHeight w:val="981"/>
        </w:trPr>
        <w:tc>
          <w:tcPr>
            <w:tcW w:w="540" w:type="dxa"/>
            <w:vMerge/>
            <w:tcBorders>
              <w:left w:val="single" w:sz="4" w:space="0" w:color="000000"/>
            </w:tcBorders>
            <w:shd w:val="clear" w:color="auto" w:fill="auto"/>
          </w:tcPr>
          <w:p w:rsidR="001958E3" w:rsidRPr="00DF205B" w:rsidRDefault="001958E3" w:rsidP="00684437">
            <w:pPr>
              <w:widowControl w:val="0"/>
              <w:suppressAutoHyphens/>
              <w:autoSpaceDE w:val="0"/>
              <w:snapToGrid w:val="0"/>
              <w:rPr>
                <w:rFonts w:eastAsia="Arial"/>
                <w:lang w:eastAsia="ar-SA"/>
              </w:rPr>
            </w:pPr>
          </w:p>
        </w:tc>
        <w:tc>
          <w:tcPr>
            <w:tcW w:w="3004" w:type="dxa"/>
            <w:vMerge/>
            <w:tcBorders>
              <w:left w:val="single" w:sz="4" w:space="0" w:color="000000"/>
            </w:tcBorders>
            <w:shd w:val="clear" w:color="auto" w:fill="auto"/>
            <w:vAlign w:val="center"/>
          </w:tcPr>
          <w:p w:rsidR="001958E3" w:rsidRPr="00DF205B" w:rsidRDefault="001958E3" w:rsidP="00684437">
            <w:pPr>
              <w:widowControl w:val="0"/>
              <w:suppressAutoHyphens/>
              <w:autoSpaceDE w:val="0"/>
              <w:snapToGrid w:val="0"/>
              <w:jc w:val="center"/>
              <w:rPr>
                <w:rFonts w:eastAsia="Arial"/>
                <w:b/>
                <w:sz w:val="28"/>
                <w:szCs w:val="28"/>
                <w:lang w:eastAsia="ar-SA"/>
              </w:rPr>
            </w:pPr>
          </w:p>
        </w:tc>
        <w:tc>
          <w:tcPr>
            <w:tcW w:w="2410" w:type="dxa"/>
            <w:tcBorders>
              <w:top w:val="single" w:sz="4" w:space="0" w:color="000000"/>
              <w:left w:val="single" w:sz="4" w:space="0" w:color="000000"/>
            </w:tcBorders>
            <w:shd w:val="clear" w:color="auto" w:fill="auto"/>
          </w:tcPr>
          <w:p w:rsidR="001958E3" w:rsidRPr="00DB3177" w:rsidRDefault="001958E3" w:rsidP="00684437">
            <w:r w:rsidRPr="00DB3177">
              <w:t xml:space="preserve">Площадь земельных участков, обработанных </w:t>
            </w:r>
            <w:proofErr w:type="spellStart"/>
            <w:r w:rsidRPr="00DB3177">
              <w:t>акарицидными</w:t>
            </w:r>
            <w:proofErr w:type="spellEnd"/>
            <w:r w:rsidRPr="00DB3177">
              <w:t xml:space="preserve"> средствами</w:t>
            </w:r>
          </w:p>
        </w:tc>
        <w:tc>
          <w:tcPr>
            <w:tcW w:w="851" w:type="dxa"/>
            <w:tcBorders>
              <w:top w:val="single" w:sz="4" w:space="0" w:color="000000"/>
              <w:left w:val="single" w:sz="4" w:space="0" w:color="000000"/>
            </w:tcBorders>
            <w:shd w:val="clear" w:color="auto" w:fill="auto"/>
          </w:tcPr>
          <w:p w:rsidR="001958E3" w:rsidRPr="00DB3177" w:rsidRDefault="001958E3" w:rsidP="00684437">
            <w:r w:rsidRPr="00DB3177">
              <w:t>Га</w:t>
            </w:r>
          </w:p>
        </w:tc>
        <w:tc>
          <w:tcPr>
            <w:tcW w:w="850" w:type="dxa"/>
            <w:tcBorders>
              <w:top w:val="single" w:sz="4" w:space="0" w:color="000000"/>
              <w:left w:val="single" w:sz="4" w:space="0" w:color="000000"/>
            </w:tcBorders>
            <w:shd w:val="clear" w:color="auto" w:fill="auto"/>
          </w:tcPr>
          <w:p w:rsidR="001958E3" w:rsidRPr="00DB3177" w:rsidRDefault="001958E3" w:rsidP="00684437">
            <w:r w:rsidRPr="00DB3177">
              <w:t>13</w:t>
            </w:r>
          </w:p>
        </w:tc>
        <w:tc>
          <w:tcPr>
            <w:tcW w:w="851" w:type="dxa"/>
            <w:tcBorders>
              <w:top w:val="single" w:sz="4" w:space="0" w:color="000000"/>
              <w:left w:val="single" w:sz="4" w:space="0" w:color="000000"/>
              <w:right w:val="single" w:sz="4" w:space="0" w:color="auto"/>
            </w:tcBorders>
            <w:shd w:val="clear" w:color="auto" w:fill="auto"/>
          </w:tcPr>
          <w:p w:rsidR="001958E3" w:rsidRPr="00DB3177" w:rsidRDefault="001958E3" w:rsidP="00684437">
            <w:r w:rsidRPr="00DB3177">
              <w:t>13,5</w:t>
            </w:r>
          </w:p>
        </w:tc>
        <w:tc>
          <w:tcPr>
            <w:tcW w:w="1133" w:type="dxa"/>
            <w:tcBorders>
              <w:top w:val="single" w:sz="4" w:space="0" w:color="auto"/>
              <w:left w:val="single" w:sz="4" w:space="0" w:color="auto"/>
              <w:bottom w:val="single" w:sz="4" w:space="0" w:color="auto"/>
              <w:right w:val="single" w:sz="4" w:space="0" w:color="auto"/>
            </w:tcBorders>
          </w:tcPr>
          <w:p w:rsidR="001958E3" w:rsidRPr="00DB3177" w:rsidRDefault="001958E3" w:rsidP="00684437">
            <w:r w:rsidRPr="00DB3177">
              <w:t>14</w:t>
            </w:r>
          </w:p>
        </w:tc>
        <w:tc>
          <w:tcPr>
            <w:tcW w:w="1054" w:type="dxa"/>
            <w:tcBorders>
              <w:top w:val="single" w:sz="4" w:space="0" w:color="auto"/>
              <w:left w:val="single" w:sz="4" w:space="0" w:color="auto"/>
              <w:bottom w:val="single" w:sz="4" w:space="0" w:color="auto"/>
              <w:right w:val="single" w:sz="4" w:space="0" w:color="auto"/>
            </w:tcBorders>
          </w:tcPr>
          <w:p w:rsidR="001958E3" w:rsidRPr="00DB3177" w:rsidRDefault="001958E3" w:rsidP="00684437">
            <w:r>
              <w:t>14</w:t>
            </w:r>
          </w:p>
        </w:tc>
        <w:tc>
          <w:tcPr>
            <w:tcW w:w="1054" w:type="dxa"/>
            <w:tcBorders>
              <w:top w:val="single" w:sz="4" w:space="0" w:color="auto"/>
              <w:left w:val="single" w:sz="4" w:space="0" w:color="auto"/>
              <w:bottom w:val="single" w:sz="4" w:space="0" w:color="auto"/>
              <w:right w:val="single" w:sz="4" w:space="0" w:color="auto"/>
            </w:tcBorders>
          </w:tcPr>
          <w:p w:rsidR="001958E3" w:rsidRPr="00DB3177" w:rsidRDefault="001958E3" w:rsidP="00684437">
            <w:r>
              <w:t>14</w:t>
            </w:r>
          </w:p>
        </w:tc>
        <w:tc>
          <w:tcPr>
            <w:tcW w:w="1054" w:type="dxa"/>
            <w:tcBorders>
              <w:top w:val="single" w:sz="4" w:space="0" w:color="auto"/>
              <w:left w:val="single" w:sz="4" w:space="0" w:color="auto"/>
              <w:bottom w:val="single" w:sz="4" w:space="0" w:color="auto"/>
              <w:right w:val="single" w:sz="4" w:space="0" w:color="auto"/>
            </w:tcBorders>
          </w:tcPr>
          <w:p w:rsidR="001958E3" w:rsidRPr="00DB3177" w:rsidRDefault="001958E3" w:rsidP="00684437">
            <w:r>
              <w:t>14</w:t>
            </w:r>
          </w:p>
        </w:tc>
        <w:tc>
          <w:tcPr>
            <w:tcW w:w="1054" w:type="dxa"/>
            <w:tcBorders>
              <w:top w:val="single" w:sz="4" w:space="0" w:color="auto"/>
              <w:left w:val="single" w:sz="4" w:space="0" w:color="auto"/>
              <w:bottom w:val="single" w:sz="4" w:space="0" w:color="auto"/>
              <w:right w:val="single" w:sz="4" w:space="0" w:color="auto"/>
            </w:tcBorders>
          </w:tcPr>
          <w:p w:rsidR="001958E3" w:rsidRPr="00DB3177" w:rsidRDefault="001958E3" w:rsidP="00684437">
            <w:r>
              <w:t>14</w:t>
            </w:r>
          </w:p>
        </w:tc>
        <w:tc>
          <w:tcPr>
            <w:tcW w:w="1054" w:type="dxa"/>
            <w:tcBorders>
              <w:top w:val="single" w:sz="4" w:space="0" w:color="auto"/>
              <w:left w:val="single" w:sz="4" w:space="0" w:color="auto"/>
              <w:bottom w:val="single" w:sz="4" w:space="0" w:color="auto"/>
              <w:right w:val="single" w:sz="4" w:space="0" w:color="auto"/>
            </w:tcBorders>
          </w:tcPr>
          <w:p w:rsidR="001958E3" w:rsidRPr="00DB3177" w:rsidRDefault="001958E3" w:rsidP="00684437">
            <w:r>
              <w:t>14</w:t>
            </w:r>
          </w:p>
        </w:tc>
      </w:tr>
      <w:tr w:rsidR="001958E3" w:rsidRPr="00DF205B" w:rsidTr="001958E3">
        <w:trPr>
          <w:trHeight w:val="555"/>
        </w:trPr>
        <w:tc>
          <w:tcPr>
            <w:tcW w:w="540" w:type="dxa"/>
            <w:vMerge/>
            <w:tcBorders>
              <w:left w:val="single" w:sz="4" w:space="0" w:color="000000"/>
            </w:tcBorders>
            <w:shd w:val="clear" w:color="auto" w:fill="auto"/>
          </w:tcPr>
          <w:p w:rsidR="001958E3" w:rsidRPr="00DF205B" w:rsidRDefault="001958E3" w:rsidP="00684437">
            <w:pPr>
              <w:widowControl w:val="0"/>
              <w:suppressAutoHyphens/>
              <w:autoSpaceDE w:val="0"/>
              <w:snapToGrid w:val="0"/>
              <w:rPr>
                <w:rFonts w:eastAsia="Arial"/>
                <w:lang w:eastAsia="ar-SA"/>
              </w:rPr>
            </w:pPr>
          </w:p>
        </w:tc>
        <w:tc>
          <w:tcPr>
            <w:tcW w:w="3004" w:type="dxa"/>
            <w:vMerge/>
            <w:tcBorders>
              <w:left w:val="single" w:sz="4" w:space="0" w:color="000000"/>
            </w:tcBorders>
            <w:shd w:val="clear" w:color="auto" w:fill="auto"/>
            <w:vAlign w:val="center"/>
          </w:tcPr>
          <w:p w:rsidR="001958E3" w:rsidRPr="00DF205B" w:rsidRDefault="001958E3" w:rsidP="00684437">
            <w:pPr>
              <w:widowControl w:val="0"/>
              <w:suppressAutoHyphens/>
              <w:autoSpaceDE w:val="0"/>
              <w:snapToGrid w:val="0"/>
              <w:jc w:val="center"/>
              <w:rPr>
                <w:rFonts w:eastAsia="Arial"/>
                <w:b/>
                <w:sz w:val="28"/>
                <w:szCs w:val="28"/>
                <w:lang w:eastAsia="ar-SA"/>
              </w:rPr>
            </w:pPr>
          </w:p>
        </w:tc>
        <w:tc>
          <w:tcPr>
            <w:tcW w:w="2410" w:type="dxa"/>
            <w:tcBorders>
              <w:top w:val="single" w:sz="4" w:space="0" w:color="000000"/>
              <w:left w:val="single" w:sz="4" w:space="0" w:color="000000"/>
            </w:tcBorders>
            <w:shd w:val="clear" w:color="auto" w:fill="auto"/>
          </w:tcPr>
          <w:p w:rsidR="001958E3" w:rsidRPr="00DB3177" w:rsidRDefault="001958E3" w:rsidP="00684437">
            <w:r w:rsidRPr="00DB3177">
              <w:t>Доля отремонтированных памятников</w:t>
            </w:r>
          </w:p>
        </w:tc>
        <w:tc>
          <w:tcPr>
            <w:tcW w:w="851" w:type="dxa"/>
            <w:tcBorders>
              <w:top w:val="single" w:sz="4" w:space="0" w:color="000000"/>
              <w:left w:val="single" w:sz="4" w:space="0" w:color="000000"/>
            </w:tcBorders>
            <w:shd w:val="clear" w:color="auto" w:fill="auto"/>
          </w:tcPr>
          <w:p w:rsidR="001958E3" w:rsidRPr="00DB3177" w:rsidRDefault="001958E3" w:rsidP="00684437">
            <w:r w:rsidRPr="00DB3177">
              <w:t>%</w:t>
            </w:r>
          </w:p>
        </w:tc>
        <w:tc>
          <w:tcPr>
            <w:tcW w:w="850" w:type="dxa"/>
            <w:tcBorders>
              <w:top w:val="single" w:sz="4" w:space="0" w:color="000000"/>
              <w:left w:val="single" w:sz="4" w:space="0" w:color="000000"/>
            </w:tcBorders>
            <w:shd w:val="clear" w:color="auto" w:fill="auto"/>
          </w:tcPr>
          <w:p w:rsidR="001958E3" w:rsidRPr="00DB3177" w:rsidRDefault="001958E3" w:rsidP="00684437">
            <w:r w:rsidRPr="00DB3177">
              <w:t>95</w:t>
            </w:r>
          </w:p>
        </w:tc>
        <w:tc>
          <w:tcPr>
            <w:tcW w:w="851" w:type="dxa"/>
            <w:tcBorders>
              <w:top w:val="single" w:sz="4" w:space="0" w:color="000000"/>
              <w:left w:val="single" w:sz="4" w:space="0" w:color="000000"/>
              <w:right w:val="single" w:sz="4" w:space="0" w:color="auto"/>
            </w:tcBorders>
            <w:shd w:val="clear" w:color="auto" w:fill="auto"/>
          </w:tcPr>
          <w:p w:rsidR="001958E3" w:rsidRPr="00DB3177" w:rsidRDefault="001958E3" w:rsidP="00684437">
            <w:r w:rsidRPr="00DB3177">
              <w:t>97</w:t>
            </w:r>
          </w:p>
        </w:tc>
        <w:tc>
          <w:tcPr>
            <w:tcW w:w="1133" w:type="dxa"/>
            <w:tcBorders>
              <w:top w:val="single" w:sz="4" w:space="0" w:color="auto"/>
              <w:left w:val="single" w:sz="4" w:space="0" w:color="auto"/>
              <w:bottom w:val="single" w:sz="4" w:space="0" w:color="auto"/>
              <w:right w:val="single" w:sz="4" w:space="0" w:color="auto"/>
            </w:tcBorders>
          </w:tcPr>
          <w:p w:rsidR="001958E3" w:rsidRPr="00DB3177" w:rsidRDefault="001958E3" w:rsidP="00684437">
            <w:r w:rsidRPr="00DB3177">
              <w:t>100</w:t>
            </w:r>
          </w:p>
        </w:tc>
        <w:tc>
          <w:tcPr>
            <w:tcW w:w="1054" w:type="dxa"/>
            <w:tcBorders>
              <w:top w:val="single" w:sz="4" w:space="0" w:color="auto"/>
              <w:left w:val="single" w:sz="4" w:space="0" w:color="auto"/>
              <w:bottom w:val="single" w:sz="4" w:space="0" w:color="auto"/>
              <w:right w:val="single" w:sz="4" w:space="0" w:color="auto"/>
            </w:tcBorders>
          </w:tcPr>
          <w:p w:rsidR="001958E3" w:rsidRPr="00DB3177" w:rsidRDefault="001958E3" w:rsidP="00684437">
            <w:r>
              <w:t>100</w:t>
            </w:r>
          </w:p>
        </w:tc>
        <w:tc>
          <w:tcPr>
            <w:tcW w:w="1054" w:type="dxa"/>
            <w:tcBorders>
              <w:top w:val="single" w:sz="4" w:space="0" w:color="auto"/>
              <w:left w:val="single" w:sz="4" w:space="0" w:color="auto"/>
              <w:bottom w:val="single" w:sz="4" w:space="0" w:color="auto"/>
              <w:right w:val="single" w:sz="4" w:space="0" w:color="auto"/>
            </w:tcBorders>
          </w:tcPr>
          <w:p w:rsidR="001958E3" w:rsidRPr="00DB3177" w:rsidRDefault="001958E3" w:rsidP="00684437">
            <w:r>
              <w:t>100</w:t>
            </w:r>
          </w:p>
        </w:tc>
        <w:tc>
          <w:tcPr>
            <w:tcW w:w="1054" w:type="dxa"/>
            <w:tcBorders>
              <w:top w:val="single" w:sz="4" w:space="0" w:color="auto"/>
              <w:left w:val="single" w:sz="4" w:space="0" w:color="auto"/>
              <w:bottom w:val="single" w:sz="4" w:space="0" w:color="auto"/>
              <w:right w:val="single" w:sz="4" w:space="0" w:color="auto"/>
            </w:tcBorders>
          </w:tcPr>
          <w:p w:rsidR="001958E3" w:rsidRPr="00DB3177" w:rsidRDefault="001958E3" w:rsidP="00684437">
            <w:r>
              <w:t>100</w:t>
            </w:r>
          </w:p>
        </w:tc>
        <w:tc>
          <w:tcPr>
            <w:tcW w:w="1054" w:type="dxa"/>
            <w:tcBorders>
              <w:top w:val="single" w:sz="4" w:space="0" w:color="auto"/>
              <w:left w:val="single" w:sz="4" w:space="0" w:color="auto"/>
              <w:bottom w:val="single" w:sz="4" w:space="0" w:color="auto"/>
              <w:right w:val="single" w:sz="4" w:space="0" w:color="auto"/>
            </w:tcBorders>
          </w:tcPr>
          <w:p w:rsidR="001958E3" w:rsidRPr="00DB3177" w:rsidRDefault="001958E3" w:rsidP="00684437">
            <w:r>
              <w:t>100</w:t>
            </w:r>
          </w:p>
        </w:tc>
        <w:tc>
          <w:tcPr>
            <w:tcW w:w="1054" w:type="dxa"/>
            <w:tcBorders>
              <w:top w:val="single" w:sz="4" w:space="0" w:color="auto"/>
              <w:left w:val="single" w:sz="4" w:space="0" w:color="auto"/>
              <w:bottom w:val="single" w:sz="4" w:space="0" w:color="auto"/>
              <w:right w:val="single" w:sz="4" w:space="0" w:color="auto"/>
            </w:tcBorders>
          </w:tcPr>
          <w:p w:rsidR="001958E3" w:rsidRPr="00DB3177" w:rsidRDefault="001958E3" w:rsidP="00684437">
            <w:r>
              <w:t>100</w:t>
            </w:r>
          </w:p>
        </w:tc>
      </w:tr>
      <w:tr w:rsidR="001958E3" w:rsidRPr="00DF205B" w:rsidTr="001958E3">
        <w:trPr>
          <w:trHeight w:val="974"/>
        </w:trPr>
        <w:tc>
          <w:tcPr>
            <w:tcW w:w="540" w:type="dxa"/>
            <w:vMerge/>
            <w:tcBorders>
              <w:left w:val="single" w:sz="4" w:space="0" w:color="000000"/>
            </w:tcBorders>
            <w:shd w:val="clear" w:color="auto" w:fill="auto"/>
          </w:tcPr>
          <w:p w:rsidR="001958E3" w:rsidRPr="00DF205B" w:rsidRDefault="001958E3" w:rsidP="00684437">
            <w:pPr>
              <w:widowControl w:val="0"/>
              <w:suppressAutoHyphens/>
              <w:autoSpaceDE w:val="0"/>
              <w:snapToGrid w:val="0"/>
              <w:rPr>
                <w:rFonts w:eastAsia="Arial"/>
                <w:lang w:eastAsia="ar-SA"/>
              </w:rPr>
            </w:pPr>
          </w:p>
        </w:tc>
        <w:tc>
          <w:tcPr>
            <w:tcW w:w="3004" w:type="dxa"/>
            <w:vMerge/>
            <w:tcBorders>
              <w:left w:val="single" w:sz="4" w:space="0" w:color="000000"/>
            </w:tcBorders>
            <w:shd w:val="clear" w:color="auto" w:fill="auto"/>
            <w:vAlign w:val="center"/>
          </w:tcPr>
          <w:p w:rsidR="001958E3" w:rsidRPr="00DF205B" w:rsidRDefault="001958E3" w:rsidP="00684437">
            <w:pPr>
              <w:widowControl w:val="0"/>
              <w:suppressAutoHyphens/>
              <w:autoSpaceDE w:val="0"/>
              <w:snapToGrid w:val="0"/>
              <w:jc w:val="center"/>
              <w:rPr>
                <w:rFonts w:eastAsia="Arial"/>
                <w:b/>
                <w:sz w:val="28"/>
                <w:szCs w:val="28"/>
                <w:lang w:eastAsia="ar-SA"/>
              </w:rPr>
            </w:pPr>
          </w:p>
        </w:tc>
        <w:tc>
          <w:tcPr>
            <w:tcW w:w="2410" w:type="dxa"/>
            <w:tcBorders>
              <w:top w:val="single" w:sz="4" w:space="0" w:color="000000"/>
              <w:left w:val="single" w:sz="4" w:space="0" w:color="000000"/>
            </w:tcBorders>
            <w:shd w:val="clear" w:color="auto" w:fill="auto"/>
          </w:tcPr>
          <w:p w:rsidR="001958E3" w:rsidRPr="00DB3177" w:rsidRDefault="001958E3" w:rsidP="00684437">
            <w:r w:rsidRPr="00DB3177">
              <w:t>Объем мусора, вывезенного после санитарной очистки территорий</w:t>
            </w:r>
          </w:p>
        </w:tc>
        <w:tc>
          <w:tcPr>
            <w:tcW w:w="851" w:type="dxa"/>
            <w:tcBorders>
              <w:top w:val="single" w:sz="4" w:space="0" w:color="000000"/>
              <w:left w:val="single" w:sz="4" w:space="0" w:color="000000"/>
            </w:tcBorders>
            <w:shd w:val="clear" w:color="auto" w:fill="auto"/>
          </w:tcPr>
          <w:p w:rsidR="001958E3" w:rsidRPr="00DB3177" w:rsidRDefault="001958E3" w:rsidP="00684437">
            <w:r w:rsidRPr="00DB3177">
              <w:t>тонн</w:t>
            </w:r>
          </w:p>
        </w:tc>
        <w:tc>
          <w:tcPr>
            <w:tcW w:w="850" w:type="dxa"/>
            <w:tcBorders>
              <w:top w:val="single" w:sz="4" w:space="0" w:color="000000"/>
              <w:left w:val="single" w:sz="4" w:space="0" w:color="000000"/>
            </w:tcBorders>
            <w:shd w:val="clear" w:color="auto" w:fill="auto"/>
          </w:tcPr>
          <w:p w:rsidR="001958E3" w:rsidRPr="00DB3177" w:rsidRDefault="001958E3" w:rsidP="00684437">
            <w:r w:rsidRPr="00DB3177">
              <w:t>900</w:t>
            </w:r>
          </w:p>
        </w:tc>
        <w:tc>
          <w:tcPr>
            <w:tcW w:w="851" w:type="dxa"/>
            <w:tcBorders>
              <w:top w:val="single" w:sz="4" w:space="0" w:color="000000"/>
              <w:left w:val="single" w:sz="4" w:space="0" w:color="000000"/>
              <w:right w:val="single" w:sz="4" w:space="0" w:color="auto"/>
            </w:tcBorders>
            <w:shd w:val="clear" w:color="auto" w:fill="auto"/>
          </w:tcPr>
          <w:p w:rsidR="001958E3" w:rsidRPr="00DB3177" w:rsidRDefault="001958E3" w:rsidP="00684437">
            <w:r w:rsidRPr="00DB3177">
              <w:t>1000</w:t>
            </w:r>
          </w:p>
        </w:tc>
        <w:tc>
          <w:tcPr>
            <w:tcW w:w="1133" w:type="dxa"/>
            <w:tcBorders>
              <w:top w:val="single" w:sz="4" w:space="0" w:color="auto"/>
              <w:left w:val="single" w:sz="4" w:space="0" w:color="auto"/>
              <w:bottom w:val="single" w:sz="4" w:space="0" w:color="auto"/>
              <w:right w:val="single" w:sz="4" w:space="0" w:color="auto"/>
            </w:tcBorders>
          </w:tcPr>
          <w:p w:rsidR="001958E3" w:rsidRPr="00DB3177" w:rsidRDefault="001958E3" w:rsidP="00684437">
            <w:r w:rsidRPr="00DB3177">
              <w:t>1100</w:t>
            </w:r>
          </w:p>
        </w:tc>
        <w:tc>
          <w:tcPr>
            <w:tcW w:w="1054" w:type="dxa"/>
            <w:tcBorders>
              <w:top w:val="single" w:sz="4" w:space="0" w:color="auto"/>
              <w:left w:val="single" w:sz="4" w:space="0" w:color="auto"/>
              <w:bottom w:val="single" w:sz="4" w:space="0" w:color="auto"/>
              <w:right w:val="single" w:sz="4" w:space="0" w:color="auto"/>
            </w:tcBorders>
          </w:tcPr>
          <w:p w:rsidR="001958E3" w:rsidRPr="00DB3177" w:rsidRDefault="001958E3" w:rsidP="00684437">
            <w:r>
              <w:t>1100</w:t>
            </w:r>
          </w:p>
        </w:tc>
        <w:tc>
          <w:tcPr>
            <w:tcW w:w="1054" w:type="dxa"/>
            <w:tcBorders>
              <w:top w:val="single" w:sz="4" w:space="0" w:color="auto"/>
              <w:left w:val="single" w:sz="4" w:space="0" w:color="auto"/>
              <w:bottom w:val="single" w:sz="4" w:space="0" w:color="auto"/>
              <w:right w:val="single" w:sz="4" w:space="0" w:color="auto"/>
            </w:tcBorders>
          </w:tcPr>
          <w:p w:rsidR="001958E3" w:rsidRPr="00DB3177" w:rsidRDefault="001958E3" w:rsidP="00684437">
            <w:r>
              <w:t>1100</w:t>
            </w:r>
          </w:p>
        </w:tc>
        <w:tc>
          <w:tcPr>
            <w:tcW w:w="1054" w:type="dxa"/>
            <w:tcBorders>
              <w:top w:val="single" w:sz="4" w:space="0" w:color="auto"/>
              <w:left w:val="single" w:sz="4" w:space="0" w:color="auto"/>
              <w:bottom w:val="single" w:sz="4" w:space="0" w:color="auto"/>
              <w:right w:val="single" w:sz="4" w:space="0" w:color="auto"/>
            </w:tcBorders>
          </w:tcPr>
          <w:p w:rsidR="001958E3" w:rsidRPr="00DB3177" w:rsidRDefault="001958E3" w:rsidP="00684437">
            <w:r>
              <w:t>1100</w:t>
            </w:r>
          </w:p>
        </w:tc>
        <w:tc>
          <w:tcPr>
            <w:tcW w:w="1054" w:type="dxa"/>
            <w:tcBorders>
              <w:top w:val="single" w:sz="4" w:space="0" w:color="auto"/>
              <w:left w:val="single" w:sz="4" w:space="0" w:color="auto"/>
              <w:bottom w:val="single" w:sz="4" w:space="0" w:color="auto"/>
              <w:right w:val="single" w:sz="4" w:space="0" w:color="auto"/>
            </w:tcBorders>
          </w:tcPr>
          <w:p w:rsidR="001958E3" w:rsidRPr="00DB3177" w:rsidRDefault="001958E3" w:rsidP="00684437">
            <w:r>
              <w:t>1100</w:t>
            </w:r>
          </w:p>
        </w:tc>
        <w:tc>
          <w:tcPr>
            <w:tcW w:w="1054" w:type="dxa"/>
            <w:tcBorders>
              <w:top w:val="single" w:sz="4" w:space="0" w:color="auto"/>
              <w:left w:val="single" w:sz="4" w:space="0" w:color="auto"/>
              <w:bottom w:val="single" w:sz="4" w:space="0" w:color="auto"/>
              <w:right w:val="single" w:sz="4" w:space="0" w:color="auto"/>
            </w:tcBorders>
          </w:tcPr>
          <w:p w:rsidR="001958E3" w:rsidRPr="00DB3177" w:rsidRDefault="001958E3" w:rsidP="00684437">
            <w:r>
              <w:t>1100</w:t>
            </w:r>
          </w:p>
        </w:tc>
      </w:tr>
      <w:tr w:rsidR="001958E3" w:rsidRPr="00DF205B" w:rsidTr="001958E3">
        <w:trPr>
          <w:trHeight w:val="705"/>
        </w:trPr>
        <w:tc>
          <w:tcPr>
            <w:tcW w:w="540" w:type="dxa"/>
            <w:vMerge/>
            <w:tcBorders>
              <w:left w:val="single" w:sz="4" w:space="0" w:color="000000"/>
            </w:tcBorders>
            <w:shd w:val="clear" w:color="auto" w:fill="auto"/>
          </w:tcPr>
          <w:p w:rsidR="001958E3" w:rsidRPr="00DF205B" w:rsidRDefault="001958E3" w:rsidP="00684437">
            <w:pPr>
              <w:widowControl w:val="0"/>
              <w:suppressAutoHyphens/>
              <w:autoSpaceDE w:val="0"/>
              <w:snapToGrid w:val="0"/>
              <w:rPr>
                <w:rFonts w:eastAsia="Arial"/>
                <w:lang w:eastAsia="ar-SA"/>
              </w:rPr>
            </w:pPr>
          </w:p>
        </w:tc>
        <w:tc>
          <w:tcPr>
            <w:tcW w:w="3004" w:type="dxa"/>
            <w:vMerge/>
            <w:tcBorders>
              <w:left w:val="single" w:sz="4" w:space="0" w:color="000000"/>
            </w:tcBorders>
            <w:shd w:val="clear" w:color="auto" w:fill="auto"/>
            <w:vAlign w:val="center"/>
          </w:tcPr>
          <w:p w:rsidR="001958E3" w:rsidRPr="00DF205B" w:rsidRDefault="001958E3" w:rsidP="00684437">
            <w:pPr>
              <w:widowControl w:val="0"/>
              <w:suppressAutoHyphens/>
              <w:autoSpaceDE w:val="0"/>
              <w:snapToGrid w:val="0"/>
              <w:jc w:val="center"/>
              <w:rPr>
                <w:rFonts w:eastAsia="Arial"/>
                <w:b/>
                <w:sz w:val="28"/>
                <w:szCs w:val="28"/>
                <w:lang w:eastAsia="ar-SA"/>
              </w:rPr>
            </w:pPr>
          </w:p>
        </w:tc>
        <w:tc>
          <w:tcPr>
            <w:tcW w:w="2410" w:type="dxa"/>
            <w:tcBorders>
              <w:top w:val="single" w:sz="4" w:space="0" w:color="000000"/>
              <w:left w:val="single" w:sz="4" w:space="0" w:color="000000"/>
            </w:tcBorders>
            <w:shd w:val="clear" w:color="auto" w:fill="auto"/>
          </w:tcPr>
          <w:p w:rsidR="001958E3" w:rsidRPr="00DB3177" w:rsidRDefault="001958E3" w:rsidP="00684437">
            <w:r w:rsidRPr="00DB3177">
              <w:t>Количество благоустроенных детских площадок</w:t>
            </w:r>
          </w:p>
        </w:tc>
        <w:tc>
          <w:tcPr>
            <w:tcW w:w="851" w:type="dxa"/>
            <w:tcBorders>
              <w:top w:val="single" w:sz="4" w:space="0" w:color="000000"/>
              <w:left w:val="single" w:sz="4" w:space="0" w:color="000000"/>
            </w:tcBorders>
            <w:shd w:val="clear" w:color="auto" w:fill="auto"/>
          </w:tcPr>
          <w:p w:rsidR="001958E3" w:rsidRPr="00DB3177" w:rsidRDefault="001958E3" w:rsidP="00684437">
            <w:r w:rsidRPr="00DB3177">
              <w:t>Ед.</w:t>
            </w:r>
          </w:p>
        </w:tc>
        <w:tc>
          <w:tcPr>
            <w:tcW w:w="850" w:type="dxa"/>
            <w:tcBorders>
              <w:top w:val="single" w:sz="4" w:space="0" w:color="000000"/>
              <w:left w:val="single" w:sz="4" w:space="0" w:color="000000"/>
            </w:tcBorders>
            <w:shd w:val="clear" w:color="auto" w:fill="auto"/>
          </w:tcPr>
          <w:p w:rsidR="001958E3" w:rsidRPr="00DB3177" w:rsidRDefault="001958E3" w:rsidP="00684437">
            <w:r w:rsidRPr="00DB3177">
              <w:t>18</w:t>
            </w:r>
          </w:p>
        </w:tc>
        <w:tc>
          <w:tcPr>
            <w:tcW w:w="851" w:type="dxa"/>
            <w:tcBorders>
              <w:top w:val="single" w:sz="4" w:space="0" w:color="000000"/>
              <w:left w:val="single" w:sz="4" w:space="0" w:color="000000"/>
              <w:right w:val="single" w:sz="4" w:space="0" w:color="auto"/>
            </w:tcBorders>
            <w:shd w:val="clear" w:color="auto" w:fill="auto"/>
          </w:tcPr>
          <w:p w:rsidR="001958E3" w:rsidRPr="00DB3177" w:rsidRDefault="001958E3" w:rsidP="00684437">
            <w:r w:rsidRPr="00DB3177">
              <w:t>19</w:t>
            </w:r>
          </w:p>
        </w:tc>
        <w:tc>
          <w:tcPr>
            <w:tcW w:w="1133" w:type="dxa"/>
            <w:tcBorders>
              <w:top w:val="single" w:sz="4" w:space="0" w:color="auto"/>
              <w:left w:val="single" w:sz="4" w:space="0" w:color="auto"/>
              <w:bottom w:val="single" w:sz="4" w:space="0" w:color="auto"/>
              <w:right w:val="single" w:sz="4" w:space="0" w:color="auto"/>
            </w:tcBorders>
          </w:tcPr>
          <w:p w:rsidR="001958E3" w:rsidRPr="00DB3177" w:rsidRDefault="001958E3" w:rsidP="00684437">
            <w:r w:rsidRPr="00DB3177">
              <w:t>20</w:t>
            </w:r>
          </w:p>
        </w:tc>
        <w:tc>
          <w:tcPr>
            <w:tcW w:w="1054" w:type="dxa"/>
            <w:tcBorders>
              <w:top w:val="single" w:sz="4" w:space="0" w:color="auto"/>
              <w:left w:val="single" w:sz="4" w:space="0" w:color="auto"/>
              <w:bottom w:val="single" w:sz="4" w:space="0" w:color="auto"/>
              <w:right w:val="single" w:sz="4" w:space="0" w:color="auto"/>
            </w:tcBorders>
          </w:tcPr>
          <w:p w:rsidR="001958E3" w:rsidRPr="00DB3177" w:rsidRDefault="001958E3" w:rsidP="00684437">
            <w:r>
              <w:t>2</w:t>
            </w:r>
            <w:r w:rsidR="004F5638">
              <w:t>1</w:t>
            </w:r>
          </w:p>
        </w:tc>
        <w:tc>
          <w:tcPr>
            <w:tcW w:w="1054" w:type="dxa"/>
            <w:tcBorders>
              <w:top w:val="single" w:sz="4" w:space="0" w:color="auto"/>
              <w:left w:val="single" w:sz="4" w:space="0" w:color="auto"/>
              <w:bottom w:val="single" w:sz="4" w:space="0" w:color="auto"/>
              <w:right w:val="single" w:sz="4" w:space="0" w:color="auto"/>
            </w:tcBorders>
          </w:tcPr>
          <w:p w:rsidR="001958E3" w:rsidRPr="00DB3177" w:rsidRDefault="001958E3" w:rsidP="00684437">
            <w:r>
              <w:t>2</w:t>
            </w:r>
            <w:r w:rsidR="004F5638">
              <w:t>2</w:t>
            </w:r>
          </w:p>
        </w:tc>
        <w:tc>
          <w:tcPr>
            <w:tcW w:w="1054" w:type="dxa"/>
            <w:tcBorders>
              <w:top w:val="single" w:sz="4" w:space="0" w:color="auto"/>
              <w:left w:val="single" w:sz="4" w:space="0" w:color="auto"/>
              <w:bottom w:val="single" w:sz="4" w:space="0" w:color="auto"/>
              <w:right w:val="single" w:sz="4" w:space="0" w:color="auto"/>
            </w:tcBorders>
          </w:tcPr>
          <w:p w:rsidR="001958E3" w:rsidRPr="00DB3177" w:rsidRDefault="001958E3" w:rsidP="00684437">
            <w:r>
              <w:t>2</w:t>
            </w:r>
            <w:r w:rsidR="004F5638">
              <w:t>3</w:t>
            </w:r>
          </w:p>
        </w:tc>
        <w:tc>
          <w:tcPr>
            <w:tcW w:w="1054" w:type="dxa"/>
            <w:tcBorders>
              <w:top w:val="single" w:sz="4" w:space="0" w:color="auto"/>
              <w:left w:val="single" w:sz="4" w:space="0" w:color="auto"/>
              <w:bottom w:val="single" w:sz="4" w:space="0" w:color="auto"/>
              <w:right w:val="single" w:sz="4" w:space="0" w:color="auto"/>
            </w:tcBorders>
          </w:tcPr>
          <w:p w:rsidR="001958E3" w:rsidRPr="00DB3177" w:rsidRDefault="001958E3" w:rsidP="00684437">
            <w:r>
              <w:t>2</w:t>
            </w:r>
            <w:r w:rsidR="004F5638">
              <w:t>4</w:t>
            </w:r>
          </w:p>
        </w:tc>
        <w:tc>
          <w:tcPr>
            <w:tcW w:w="1054" w:type="dxa"/>
            <w:tcBorders>
              <w:top w:val="single" w:sz="4" w:space="0" w:color="auto"/>
              <w:left w:val="single" w:sz="4" w:space="0" w:color="auto"/>
              <w:bottom w:val="single" w:sz="4" w:space="0" w:color="auto"/>
              <w:right w:val="single" w:sz="4" w:space="0" w:color="auto"/>
            </w:tcBorders>
          </w:tcPr>
          <w:p w:rsidR="001958E3" w:rsidRPr="00DB3177" w:rsidRDefault="001958E3" w:rsidP="00684437">
            <w:r>
              <w:t>2</w:t>
            </w:r>
            <w:r w:rsidR="004F5638">
              <w:t>5</w:t>
            </w:r>
          </w:p>
        </w:tc>
      </w:tr>
      <w:tr w:rsidR="001958E3" w:rsidRPr="00DF205B" w:rsidTr="001958E3">
        <w:trPr>
          <w:trHeight w:val="984"/>
        </w:trPr>
        <w:tc>
          <w:tcPr>
            <w:tcW w:w="540" w:type="dxa"/>
            <w:vMerge/>
            <w:tcBorders>
              <w:left w:val="single" w:sz="4" w:space="0" w:color="000000"/>
              <w:bottom w:val="single" w:sz="4" w:space="0" w:color="000000"/>
            </w:tcBorders>
            <w:shd w:val="clear" w:color="auto" w:fill="auto"/>
          </w:tcPr>
          <w:p w:rsidR="001958E3" w:rsidRPr="00DF205B" w:rsidRDefault="001958E3" w:rsidP="00684437">
            <w:pPr>
              <w:widowControl w:val="0"/>
              <w:suppressAutoHyphens/>
              <w:autoSpaceDE w:val="0"/>
              <w:snapToGrid w:val="0"/>
              <w:rPr>
                <w:rFonts w:eastAsia="Arial"/>
                <w:lang w:eastAsia="ar-SA"/>
              </w:rPr>
            </w:pPr>
          </w:p>
        </w:tc>
        <w:tc>
          <w:tcPr>
            <w:tcW w:w="3004" w:type="dxa"/>
            <w:vMerge/>
            <w:tcBorders>
              <w:left w:val="single" w:sz="4" w:space="0" w:color="000000"/>
              <w:bottom w:val="single" w:sz="4" w:space="0" w:color="000000"/>
            </w:tcBorders>
            <w:shd w:val="clear" w:color="auto" w:fill="auto"/>
            <w:vAlign w:val="center"/>
          </w:tcPr>
          <w:p w:rsidR="001958E3" w:rsidRPr="00DF205B" w:rsidRDefault="001958E3" w:rsidP="00684437">
            <w:pPr>
              <w:widowControl w:val="0"/>
              <w:suppressAutoHyphens/>
              <w:autoSpaceDE w:val="0"/>
              <w:snapToGrid w:val="0"/>
              <w:jc w:val="center"/>
              <w:rPr>
                <w:rFonts w:eastAsia="Arial"/>
                <w:b/>
                <w:sz w:val="28"/>
                <w:szCs w:val="28"/>
                <w:lang w:eastAsia="ar-SA"/>
              </w:rPr>
            </w:pPr>
          </w:p>
        </w:tc>
        <w:tc>
          <w:tcPr>
            <w:tcW w:w="2410" w:type="dxa"/>
            <w:tcBorders>
              <w:top w:val="single" w:sz="4" w:space="0" w:color="000000"/>
              <w:left w:val="single" w:sz="4" w:space="0" w:color="000000"/>
            </w:tcBorders>
            <w:shd w:val="clear" w:color="auto" w:fill="auto"/>
          </w:tcPr>
          <w:p w:rsidR="001958E3" w:rsidRPr="00DB3177" w:rsidRDefault="001958E3" w:rsidP="00684437">
            <w:r w:rsidRPr="00DB3177">
              <w:t>Доля  контейнерных площадок, на которых проводятся мероприятия по их содержанию</w:t>
            </w:r>
          </w:p>
        </w:tc>
        <w:tc>
          <w:tcPr>
            <w:tcW w:w="851" w:type="dxa"/>
            <w:tcBorders>
              <w:top w:val="single" w:sz="4" w:space="0" w:color="000000"/>
              <w:left w:val="single" w:sz="4" w:space="0" w:color="000000"/>
            </w:tcBorders>
            <w:shd w:val="clear" w:color="auto" w:fill="auto"/>
          </w:tcPr>
          <w:p w:rsidR="001958E3" w:rsidRPr="00DB3177" w:rsidRDefault="001958E3" w:rsidP="00684437">
            <w:r w:rsidRPr="00DB3177">
              <w:t>%</w:t>
            </w:r>
          </w:p>
        </w:tc>
        <w:tc>
          <w:tcPr>
            <w:tcW w:w="850" w:type="dxa"/>
            <w:tcBorders>
              <w:top w:val="single" w:sz="4" w:space="0" w:color="000000"/>
              <w:left w:val="single" w:sz="4" w:space="0" w:color="000000"/>
            </w:tcBorders>
            <w:shd w:val="clear" w:color="auto" w:fill="auto"/>
          </w:tcPr>
          <w:p w:rsidR="001958E3" w:rsidRPr="00DB3177" w:rsidRDefault="001958E3" w:rsidP="00684437">
            <w:r w:rsidRPr="00DB3177">
              <w:t>75</w:t>
            </w:r>
          </w:p>
        </w:tc>
        <w:tc>
          <w:tcPr>
            <w:tcW w:w="851" w:type="dxa"/>
            <w:tcBorders>
              <w:top w:val="single" w:sz="4" w:space="0" w:color="000000"/>
              <w:left w:val="single" w:sz="4" w:space="0" w:color="000000"/>
              <w:right w:val="single" w:sz="4" w:space="0" w:color="auto"/>
            </w:tcBorders>
            <w:shd w:val="clear" w:color="auto" w:fill="auto"/>
          </w:tcPr>
          <w:p w:rsidR="001958E3" w:rsidRPr="00DB3177" w:rsidRDefault="001958E3" w:rsidP="00684437">
            <w:r w:rsidRPr="00DB3177">
              <w:t>75</w:t>
            </w:r>
          </w:p>
        </w:tc>
        <w:tc>
          <w:tcPr>
            <w:tcW w:w="1133" w:type="dxa"/>
            <w:tcBorders>
              <w:top w:val="single" w:sz="4" w:space="0" w:color="auto"/>
              <w:left w:val="single" w:sz="4" w:space="0" w:color="auto"/>
              <w:bottom w:val="single" w:sz="4" w:space="0" w:color="auto"/>
              <w:right w:val="single" w:sz="4" w:space="0" w:color="auto"/>
            </w:tcBorders>
          </w:tcPr>
          <w:p w:rsidR="001958E3" w:rsidRDefault="001958E3" w:rsidP="00684437">
            <w:r w:rsidRPr="00DB3177">
              <w:t>75</w:t>
            </w:r>
          </w:p>
        </w:tc>
        <w:tc>
          <w:tcPr>
            <w:tcW w:w="1054" w:type="dxa"/>
            <w:tcBorders>
              <w:top w:val="single" w:sz="4" w:space="0" w:color="auto"/>
              <w:left w:val="single" w:sz="4" w:space="0" w:color="auto"/>
              <w:bottom w:val="single" w:sz="4" w:space="0" w:color="auto"/>
              <w:right w:val="single" w:sz="4" w:space="0" w:color="auto"/>
            </w:tcBorders>
          </w:tcPr>
          <w:p w:rsidR="001958E3" w:rsidRPr="00DB3177" w:rsidRDefault="001958E3" w:rsidP="00684437">
            <w:r>
              <w:t>75</w:t>
            </w:r>
          </w:p>
        </w:tc>
        <w:tc>
          <w:tcPr>
            <w:tcW w:w="1054" w:type="dxa"/>
            <w:tcBorders>
              <w:top w:val="single" w:sz="4" w:space="0" w:color="auto"/>
              <w:left w:val="single" w:sz="4" w:space="0" w:color="auto"/>
              <w:bottom w:val="single" w:sz="4" w:space="0" w:color="auto"/>
              <w:right w:val="single" w:sz="4" w:space="0" w:color="auto"/>
            </w:tcBorders>
          </w:tcPr>
          <w:p w:rsidR="001958E3" w:rsidRPr="00DB3177" w:rsidRDefault="001958E3" w:rsidP="00684437">
            <w:r>
              <w:t>75</w:t>
            </w:r>
          </w:p>
        </w:tc>
        <w:tc>
          <w:tcPr>
            <w:tcW w:w="1054" w:type="dxa"/>
            <w:tcBorders>
              <w:top w:val="single" w:sz="4" w:space="0" w:color="auto"/>
              <w:left w:val="single" w:sz="4" w:space="0" w:color="auto"/>
              <w:bottom w:val="single" w:sz="4" w:space="0" w:color="auto"/>
              <w:right w:val="single" w:sz="4" w:space="0" w:color="auto"/>
            </w:tcBorders>
          </w:tcPr>
          <w:p w:rsidR="001958E3" w:rsidRPr="00DB3177" w:rsidRDefault="001958E3" w:rsidP="00684437">
            <w:r>
              <w:t>75</w:t>
            </w:r>
          </w:p>
        </w:tc>
        <w:tc>
          <w:tcPr>
            <w:tcW w:w="1054" w:type="dxa"/>
            <w:tcBorders>
              <w:top w:val="single" w:sz="4" w:space="0" w:color="auto"/>
              <w:left w:val="single" w:sz="4" w:space="0" w:color="auto"/>
              <w:bottom w:val="single" w:sz="4" w:space="0" w:color="auto"/>
              <w:right w:val="single" w:sz="4" w:space="0" w:color="auto"/>
            </w:tcBorders>
          </w:tcPr>
          <w:p w:rsidR="001958E3" w:rsidRPr="00DB3177" w:rsidRDefault="001958E3" w:rsidP="00684437">
            <w:r>
              <w:t>75</w:t>
            </w:r>
          </w:p>
        </w:tc>
        <w:tc>
          <w:tcPr>
            <w:tcW w:w="1054" w:type="dxa"/>
            <w:tcBorders>
              <w:top w:val="single" w:sz="4" w:space="0" w:color="auto"/>
              <w:left w:val="single" w:sz="4" w:space="0" w:color="auto"/>
              <w:bottom w:val="single" w:sz="4" w:space="0" w:color="auto"/>
              <w:right w:val="single" w:sz="4" w:space="0" w:color="auto"/>
            </w:tcBorders>
          </w:tcPr>
          <w:p w:rsidR="001958E3" w:rsidRPr="00DB3177" w:rsidRDefault="001958E3" w:rsidP="00684437">
            <w:r>
              <w:t>75</w:t>
            </w:r>
          </w:p>
        </w:tc>
      </w:tr>
      <w:tr w:rsidR="001958E3" w:rsidRPr="00DF205B" w:rsidTr="001958E3">
        <w:trPr>
          <w:trHeight w:val="226"/>
        </w:trPr>
        <w:tc>
          <w:tcPr>
            <w:tcW w:w="540" w:type="dxa"/>
            <w:vMerge w:val="restart"/>
            <w:tcBorders>
              <w:top w:val="single" w:sz="4" w:space="0" w:color="000000"/>
              <w:left w:val="single" w:sz="4" w:space="0" w:color="000000"/>
            </w:tcBorders>
            <w:shd w:val="clear" w:color="auto" w:fill="auto"/>
          </w:tcPr>
          <w:p w:rsidR="001958E3" w:rsidRPr="00DF205B" w:rsidRDefault="001958E3" w:rsidP="00547421">
            <w:pPr>
              <w:widowControl w:val="0"/>
              <w:suppressAutoHyphens/>
              <w:autoSpaceDE w:val="0"/>
              <w:snapToGrid w:val="0"/>
              <w:rPr>
                <w:rFonts w:eastAsia="Arial"/>
                <w:lang w:eastAsia="ar-SA"/>
              </w:rPr>
            </w:pPr>
          </w:p>
        </w:tc>
        <w:tc>
          <w:tcPr>
            <w:tcW w:w="3004" w:type="dxa"/>
            <w:vMerge w:val="restart"/>
            <w:tcBorders>
              <w:top w:val="single" w:sz="4" w:space="0" w:color="000000"/>
              <w:left w:val="single" w:sz="4" w:space="0" w:color="000000"/>
            </w:tcBorders>
            <w:shd w:val="clear" w:color="auto" w:fill="auto"/>
            <w:vAlign w:val="center"/>
          </w:tcPr>
          <w:p w:rsidR="001958E3" w:rsidRPr="00684437" w:rsidRDefault="001958E3" w:rsidP="00547421">
            <w:pPr>
              <w:widowControl w:val="0"/>
              <w:suppressAutoHyphens/>
              <w:autoSpaceDE w:val="0"/>
              <w:snapToGrid w:val="0"/>
              <w:jc w:val="center"/>
              <w:rPr>
                <w:rFonts w:eastAsia="Arial"/>
                <w:sz w:val="24"/>
                <w:szCs w:val="24"/>
                <w:lang w:eastAsia="ar-SA"/>
              </w:rPr>
            </w:pPr>
            <w:r w:rsidRPr="00DF205B">
              <w:rPr>
                <w:rFonts w:eastAsia="Arial"/>
                <w:b/>
                <w:sz w:val="28"/>
                <w:szCs w:val="28"/>
                <w:lang w:eastAsia="ar-SA"/>
              </w:rPr>
              <w:t>Подпрограмма 2.</w:t>
            </w:r>
            <w:r w:rsidRPr="00DF205B">
              <w:rPr>
                <w:rFonts w:eastAsia="Arial"/>
                <w:sz w:val="28"/>
                <w:szCs w:val="28"/>
                <w:lang w:eastAsia="ar-SA"/>
              </w:rPr>
              <w:t xml:space="preserve"> </w:t>
            </w:r>
            <w:r w:rsidRPr="00684437">
              <w:rPr>
                <w:rFonts w:eastAsia="Arial"/>
                <w:sz w:val="24"/>
                <w:szCs w:val="24"/>
                <w:lang w:eastAsia="ar-SA"/>
              </w:rPr>
              <w:t xml:space="preserve">Повышение уровня благоустройства дворовых территорий Чагодощенского муниципального округа; </w:t>
            </w:r>
          </w:p>
          <w:p w:rsidR="001958E3" w:rsidRPr="00DF205B" w:rsidRDefault="001958E3" w:rsidP="00547421">
            <w:pPr>
              <w:widowControl w:val="0"/>
              <w:suppressAutoHyphens/>
              <w:autoSpaceDE w:val="0"/>
              <w:snapToGrid w:val="0"/>
              <w:jc w:val="center"/>
              <w:rPr>
                <w:rFonts w:eastAsia="Arial"/>
                <w:sz w:val="24"/>
                <w:szCs w:val="24"/>
                <w:lang w:eastAsia="ar-SA"/>
              </w:rPr>
            </w:pPr>
            <w:r w:rsidRPr="00684437">
              <w:rPr>
                <w:rFonts w:eastAsia="Arial"/>
                <w:sz w:val="24"/>
                <w:szCs w:val="24"/>
                <w:lang w:eastAsia="ar-SA"/>
              </w:rPr>
              <w:lastRenderedPageBreak/>
              <w:t>повышение уровня благоустройства территорий общего пользования Чагодощенского муниципального округа.</w:t>
            </w:r>
          </w:p>
        </w:tc>
        <w:tc>
          <w:tcPr>
            <w:tcW w:w="2410" w:type="dxa"/>
            <w:tcBorders>
              <w:top w:val="single" w:sz="4" w:space="0" w:color="000000"/>
              <w:left w:val="single" w:sz="4" w:space="0" w:color="000000"/>
              <w:bottom w:val="single" w:sz="4" w:space="0" w:color="000000"/>
            </w:tcBorders>
            <w:shd w:val="clear" w:color="auto" w:fill="auto"/>
          </w:tcPr>
          <w:p w:rsidR="001958E3" w:rsidRPr="005836B1" w:rsidRDefault="001958E3" w:rsidP="00547421">
            <w:r w:rsidRPr="005836B1">
              <w:lastRenderedPageBreak/>
              <w:t xml:space="preserve">Количество благоустроенных дворовых территорий </w:t>
            </w:r>
          </w:p>
        </w:tc>
        <w:tc>
          <w:tcPr>
            <w:tcW w:w="851" w:type="dxa"/>
            <w:tcBorders>
              <w:top w:val="single" w:sz="4" w:space="0" w:color="000000"/>
              <w:left w:val="single" w:sz="4" w:space="0" w:color="000000"/>
              <w:bottom w:val="single" w:sz="4" w:space="0" w:color="000000"/>
            </w:tcBorders>
            <w:shd w:val="clear" w:color="auto" w:fill="auto"/>
          </w:tcPr>
          <w:p w:rsidR="001958E3" w:rsidRPr="005836B1" w:rsidRDefault="001958E3" w:rsidP="00547421">
            <w:r w:rsidRPr="005836B1">
              <w:t>Единиц</w:t>
            </w:r>
          </w:p>
        </w:tc>
        <w:tc>
          <w:tcPr>
            <w:tcW w:w="850" w:type="dxa"/>
            <w:tcBorders>
              <w:top w:val="single" w:sz="4" w:space="0" w:color="000000"/>
              <w:left w:val="single" w:sz="4" w:space="0" w:color="000000"/>
              <w:bottom w:val="single" w:sz="4" w:space="0" w:color="000000"/>
            </w:tcBorders>
            <w:shd w:val="clear" w:color="auto" w:fill="auto"/>
          </w:tcPr>
          <w:p w:rsidR="001958E3" w:rsidRPr="005836B1" w:rsidRDefault="001958E3" w:rsidP="00547421">
            <w:r>
              <w:t>2</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1958E3" w:rsidRPr="005836B1" w:rsidRDefault="001958E3" w:rsidP="00547421">
            <w:r>
              <w:t>2</w:t>
            </w:r>
          </w:p>
        </w:tc>
        <w:tc>
          <w:tcPr>
            <w:tcW w:w="1133" w:type="dxa"/>
            <w:tcBorders>
              <w:top w:val="single" w:sz="4" w:space="0" w:color="auto"/>
              <w:left w:val="single" w:sz="4" w:space="0" w:color="auto"/>
              <w:bottom w:val="single" w:sz="4" w:space="0" w:color="auto"/>
              <w:right w:val="single" w:sz="4" w:space="0" w:color="auto"/>
            </w:tcBorders>
          </w:tcPr>
          <w:p w:rsidR="001958E3" w:rsidRPr="005836B1" w:rsidRDefault="001958E3" w:rsidP="00547421">
            <w:r>
              <w:t>2</w:t>
            </w:r>
          </w:p>
        </w:tc>
        <w:tc>
          <w:tcPr>
            <w:tcW w:w="1054" w:type="dxa"/>
            <w:tcBorders>
              <w:top w:val="single" w:sz="4" w:space="0" w:color="auto"/>
              <w:left w:val="single" w:sz="4" w:space="0" w:color="auto"/>
              <w:bottom w:val="single" w:sz="4" w:space="0" w:color="auto"/>
              <w:right w:val="single" w:sz="4" w:space="0" w:color="auto"/>
            </w:tcBorders>
          </w:tcPr>
          <w:p w:rsidR="001958E3" w:rsidRDefault="001958E3" w:rsidP="00547421">
            <w:r>
              <w:t>2</w:t>
            </w:r>
          </w:p>
        </w:tc>
        <w:tc>
          <w:tcPr>
            <w:tcW w:w="1054" w:type="dxa"/>
            <w:tcBorders>
              <w:top w:val="single" w:sz="4" w:space="0" w:color="auto"/>
              <w:left w:val="single" w:sz="4" w:space="0" w:color="auto"/>
              <w:bottom w:val="single" w:sz="4" w:space="0" w:color="auto"/>
              <w:right w:val="single" w:sz="4" w:space="0" w:color="auto"/>
            </w:tcBorders>
          </w:tcPr>
          <w:p w:rsidR="001958E3" w:rsidRDefault="001958E3" w:rsidP="00547421">
            <w:r>
              <w:t>2</w:t>
            </w:r>
          </w:p>
        </w:tc>
        <w:tc>
          <w:tcPr>
            <w:tcW w:w="1054" w:type="dxa"/>
            <w:tcBorders>
              <w:top w:val="single" w:sz="4" w:space="0" w:color="auto"/>
              <w:left w:val="single" w:sz="4" w:space="0" w:color="auto"/>
              <w:bottom w:val="single" w:sz="4" w:space="0" w:color="auto"/>
              <w:right w:val="single" w:sz="4" w:space="0" w:color="auto"/>
            </w:tcBorders>
          </w:tcPr>
          <w:p w:rsidR="001958E3" w:rsidRDefault="001958E3" w:rsidP="00547421">
            <w:r>
              <w:t>2</w:t>
            </w:r>
          </w:p>
        </w:tc>
        <w:tc>
          <w:tcPr>
            <w:tcW w:w="1054" w:type="dxa"/>
            <w:tcBorders>
              <w:top w:val="single" w:sz="4" w:space="0" w:color="auto"/>
              <w:left w:val="single" w:sz="4" w:space="0" w:color="auto"/>
              <w:bottom w:val="single" w:sz="4" w:space="0" w:color="auto"/>
              <w:right w:val="single" w:sz="4" w:space="0" w:color="auto"/>
            </w:tcBorders>
          </w:tcPr>
          <w:p w:rsidR="001958E3" w:rsidRDefault="001958E3" w:rsidP="00547421">
            <w:r>
              <w:t>2</w:t>
            </w:r>
          </w:p>
        </w:tc>
        <w:tc>
          <w:tcPr>
            <w:tcW w:w="1054" w:type="dxa"/>
            <w:tcBorders>
              <w:top w:val="single" w:sz="4" w:space="0" w:color="auto"/>
              <w:left w:val="single" w:sz="4" w:space="0" w:color="auto"/>
              <w:bottom w:val="single" w:sz="4" w:space="0" w:color="auto"/>
              <w:right w:val="single" w:sz="4" w:space="0" w:color="auto"/>
            </w:tcBorders>
          </w:tcPr>
          <w:p w:rsidR="001958E3" w:rsidRDefault="001958E3" w:rsidP="00547421">
            <w:r>
              <w:t>2</w:t>
            </w:r>
          </w:p>
        </w:tc>
      </w:tr>
      <w:tr w:rsidR="001958E3" w:rsidRPr="00DF205B" w:rsidTr="001958E3">
        <w:trPr>
          <w:trHeight w:val="226"/>
        </w:trPr>
        <w:tc>
          <w:tcPr>
            <w:tcW w:w="540" w:type="dxa"/>
            <w:vMerge/>
            <w:tcBorders>
              <w:left w:val="single" w:sz="4" w:space="0" w:color="000000"/>
            </w:tcBorders>
            <w:shd w:val="clear" w:color="auto" w:fill="auto"/>
          </w:tcPr>
          <w:p w:rsidR="001958E3" w:rsidRPr="00DF205B" w:rsidRDefault="001958E3" w:rsidP="00547421">
            <w:pPr>
              <w:widowControl w:val="0"/>
              <w:suppressAutoHyphens/>
              <w:autoSpaceDE w:val="0"/>
              <w:snapToGrid w:val="0"/>
              <w:rPr>
                <w:rFonts w:eastAsia="Arial"/>
                <w:lang w:eastAsia="ar-SA"/>
              </w:rPr>
            </w:pPr>
          </w:p>
        </w:tc>
        <w:tc>
          <w:tcPr>
            <w:tcW w:w="3004" w:type="dxa"/>
            <w:vMerge/>
            <w:tcBorders>
              <w:left w:val="single" w:sz="4" w:space="0" w:color="000000"/>
            </w:tcBorders>
            <w:shd w:val="clear" w:color="auto" w:fill="auto"/>
            <w:vAlign w:val="center"/>
          </w:tcPr>
          <w:p w:rsidR="001958E3" w:rsidRPr="00DF205B" w:rsidRDefault="001958E3" w:rsidP="00547421">
            <w:pPr>
              <w:widowControl w:val="0"/>
              <w:suppressAutoHyphens/>
              <w:autoSpaceDE w:val="0"/>
              <w:snapToGrid w:val="0"/>
              <w:jc w:val="center"/>
              <w:rPr>
                <w:rFonts w:eastAsia="Arial"/>
                <w:b/>
                <w:sz w:val="28"/>
                <w:szCs w:val="28"/>
                <w:lang w:eastAsia="ar-SA"/>
              </w:rPr>
            </w:pPr>
          </w:p>
        </w:tc>
        <w:tc>
          <w:tcPr>
            <w:tcW w:w="2410" w:type="dxa"/>
            <w:tcBorders>
              <w:top w:val="single" w:sz="4" w:space="0" w:color="000000"/>
              <w:left w:val="single" w:sz="4" w:space="0" w:color="000000"/>
              <w:bottom w:val="single" w:sz="4" w:space="0" w:color="000000"/>
            </w:tcBorders>
            <w:shd w:val="clear" w:color="auto" w:fill="auto"/>
          </w:tcPr>
          <w:p w:rsidR="001958E3" w:rsidRPr="005836B1" w:rsidRDefault="001958E3" w:rsidP="00547421">
            <w:r w:rsidRPr="005836B1">
              <w:t xml:space="preserve">Доля благоустроенных дворовых территорий от общего количества дворовых территорий, включенных в </w:t>
            </w:r>
            <w:r w:rsidRPr="005836B1">
              <w:lastRenderedPageBreak/>
              <w:t>муниципальную программу</w:t>
            </w:r>
          </w:p>
        </w:tc>
        <w:tc>
          <w:tcPr>
            <w:tcW w:w="851" w:type="dxa"/>
            <w:tcBorders>
              <w:top w:val="single" w:sz="4" w:space="0" w:color="000000"/>
              <w:left w:val="single" w:sz="4" w:space="0" w:color="000000"/>
              <w:bottom w:val="single" w:sz="4" w:space="0" w:color="000000"/>
            </w:tcBorders>
            <w:shd w:val="clear" w:color="auto" w:fill="auto"/>
          </w:tcPr>
          <w:p w:rsidR="001958E3" w:rsidRPr="005836B1" w:rsidRDefault="001958E3" w:rsidP="00547421">
            <w:r w:rsidRPr="005836B1">
              <w:lastRenderedPageBreak/>
              <w:t>Процент</w:t>
            </w:r>
          </w:p>
        </w:tc>
        <w:tc>
          <w:tcPr>
            <w:tcW w:w="850" w:type="dxa"/>
            <w:tcBorders>
              <w:top w:val="single" w:sz="4" w:space="0" w:color="000000"/>
              <w:left w:val="single" w:sz="4" w:space="0" w:color="000000"/>
              <w:bottom w:val="single" w:sz="4" w:space="0" w:color="000000"/>
            </w:tcBorders>
            <w:shd w:val="clear" w:color="auto" w:fill="auto"/>
          </w:tcPr>
          <w:p w:rsidR="001958E3" w:rsidRPr="005836B1" w:rsidRDefault="001958E3" w:rsidP="00547421">
            <w:r w:rsidRPr="005836B1">
              <w:t>8,7</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1958E3" w:rsidRPr="005836B1" w:rsidRDefault="001958E3" w:rsidP="00547421">
            <w:r>
              <w:t>8,7</w:t>
            </w:r>
          </w:p>
        </w:tc>
        <w:tc>
          <w:tcPr>
            <w:tcW w:w="1133" w:type="dxa"/>
            <w:tcBorders>
              <w:top w:val="single" w:sz="4" w:space="0" w:color="auto"/>
              <w:left w:val="single" w:sz="4" w:space="0" w:color="auto"/>
              <w:bottom w:val="single" w:sz="4" w:space="0" w:color="auto"/>
              <w:right w:val="single" w:sz="4" w:space="0" w:color="auto"/>
            </w:tcBorders>
          </w:tcPr>
          <w:p w:rsidR="001958E3" w:rsidRPr="005836B1" w:rsidRDefault="001958E3" w:rsidP="00547421">
            <w:r w:rsidRPr="005836B1">
              <w:t>8,7</w:t>
            </w:r>
          </w:p>
        </w:tc>
        <w:tc>
          <w:tcPr>
            <w:tcW w:w="1054" w:type="dxa"/>
            <w:tcBorders>
              <w:top w:val="single" w:sz="4" w:space="0" w:color="auto"/>
              <w:left w:val="single" w:sz="4" w:space="0" w:color="auto"/>
              <w:bottom w:val="single" w:sz="4" w:space="0" w:color="auto"/>
              <w:right w:val="single" w:sz="4" w:space="0" w:color="auto"/>
            </w:tcBorders>
          </w:tcPr>
          <w:p w:rsidR="001958E3" w:rsidRPr="005836B1" w:rsidRDefault="001958E3" w:rsidP="00547421">
            <w:r>
              <w:t>8,7</w:t>
            </w:r>
          </w:p>
        </w:tc>
        <w:tc>
          <w:tcPr>
            <w:tcW w:w="1054" w:type="dxa"/>
            <w:tcBorders>
              <w:top w:val="single" w:sz="4" w:space="0" w:color="auto"/>
              <w:left w:val="single" w:sz="4" w:space="0" w:color="auto"/>
              <w:bottom w:val="single" w:sz="4" w:space="0" w:color="auto"/>
              <w:right w:val="single" w:sz="4" w:space="0" w:color="auto"/>
            </w:tcBorders>
          </w:tcPr>
          <w:p w:rsidR="001958E3" w:rsidRPr="005836B1" w:rsidRDefault="001958E3" w:rsidP="00547421">
            <w:r>
              <w:t>8,7</w:t>
            </w:r>
          </w:p>
        </w:tc>
        <w:tc>
          <w:tcPr>
            <w:tcW w:w="1054" w:type="dxa"/>
            <w:tcBorders>
              <w:top w:val="single" w:sz="4" w:space="0" w:color="auto"/>
              <w:left w:val="single" w:sz="4" w:space="0" w:color="auto"/>
              <w:bottom w:val="single" w:sz="4" w:space="0" w:color="auto"/>
              <w:right w:val="single" w:sz="4" w:space="0" w:color="auto"/>
            </w:tcBorders>
          </w:tcPr>
          <w:p w:rsidR="001958E3" w:rsidRPr="005836B1" w:rsidRDefault="001958E3" w:rsidP="00547421">
            <w:r>
              <w:t>8,7</w:t>
            </w:r>
          </w:p>
        </w:tc>
        <w:tc>
          <w:tcPr>
            <w:tcW w:w="1054" w:type="dxa"/>
            <w:tcBorders>
              <w:top w:val="single" w:sz="4" w:space="0" w:color="auto"/>
              <w:left w:val="single" w:sz="4" w:space="0" w:color="auto"/>
              <w:bottom w:val="single" w:sz="4" w:space="0" w:color="auto"/>
              <w:right w:val="single" w:sz="4" w:space="0" w:color="auto"/>
            </w:tcBorders>
          </w:tcPr>
          <w:p w:rsidR="001958E3" w:rsidRPr="005836B1" w:rsidRDefault="001958E3" w:rsidP="00547421">
            <w:r>
              <w:t>8,7</w:t>
            </w:r>
          </w:p>
        </w:tc>
        <w:tc>
          <w:tcPr>
            <w:tcW w:w="1054" w:type="dxa"/>
            <w:tcBorders>
              <w:top w:val="single" w:sz="4" w:space="0" w:color="auto"/>
              <w:left w:val="single" w:sz="4" w:space="0" w:color="auto"/>
              <w:bottom w:val="single" w:sz="4" w:space="0" w:color="auto"/>
              <w:right w:val="single" w:sz="4" w:space="0" w:color="auto"/>
            </w:tcBorders>
          </w:tcPr>
          <w:p w:rsidR="001958E3" w:rsidRPr="005836B1" w:rsidRDefault="001958E3" w:rsidP="00547421">
            <w:r>
              <w:t>8,7</w:t>
            </w:r>
          </w:p>
        </w:tc>
      </w:tr>
      <w:tr w:rsidR="001958E3" w:rsidRPr="00DF205B" w:rsidTr="001958E3">
        <w:trPr>
          <w:trHeight w:val="226"/>
        </w:trPr>
        <w:tc>
          <w:tcPr>
            <w:tcW w:w="540" w:type="dxa"/>
            <w:vMerge/>
            <w:tcBorders>
              <w:left w:val="single" w:sz="4" w:space="0" w:color="000000"/>
            </w:tcBorders>
            <w:shd w:val="clear" w:color="auto" w:fill="auto"/>
          </w:tcPr>
          <w:p w:rsidR="001958E3" w:rsidRPr="00DF205B" w:rsidRDefault="001958E3" w:rsidP="00547421">
            <w:pPr>
              <w:widowControl w:val="0"/>
              <w:suppressAutoHyphens/>
              <w:autoSpaceDE w:val="0"/>
              <w:snapToGrid w:val="0"/>
              <w:rPr>
                <w:rFonts w:eastAsia="Arial"/>
                <w:lang w:eastAsia="ar-SA"/>
              </w:rPr>
            </w:pPr>
          </w:p>
        </w:tc>
        <w:tc>
          <w:tcPr>
            <w:tcW w:w="3004" w:type="dxa"/>
            <w:vMerge/>
            <w:tcBorders>
              <w:left w:val="single" w:sz="4" w:space="0" w:color="000000"/>
            </w:tcBorders>
            <w:shd w:val="clear" w:color="auto" w:fill="auto"/>
            <w:vAlign w:val="center"/>
          </w:tcPr>
          <w:p w:rsidR="001958E3" w:rsidRPr="00DF205B" w:rsidRDefault="001958E3" w:rsidP="00547421">
            <w:pPr>
              <w:widowControl w:val="0"/>
              <w:suppressAutoHyphens/>
              <w:autoSpaceDE w:val="0"/>
              <w:snapToGrid w:val="0"/>
              <w:jc w:val="center"/>
              <w:rPr>
                <w:rFonts w:eastAsia="Arial"/>
                <w:b/>
                <w:sz w:val="28"/>
                <w:szCs w:val="28"/>
                <w:lang w:eastAsia="ar-SA"/>
              </w:rPr>
            </w:pPr>
          </w:p>
        </w:tc>
        <w:tc>
          <w:tcPr>
            <w:tcW w:w="2410" w:type="dxa"/>
            <w:tcBorders>
              <w:top w:val="single" w:sz="4" w:space="0" w:color="000000"/>
              <w:left w:val="single" w:sz="4" w:space="0" w:color="000000"/>
              <w:bottom w:val="single" w:sz="4" w:space="0" w:color="000000"/>
            </w:tcBorders>
            <w:shd w:val="clear" w:color="auto" w:fill="auto"/>
          </w:tcPr>
          <w:p w:rsidR="001958E3" w:rsidRPr="005836B1" w:rsidRDefault="001958E3" w:rsidP="00547421">
            <w:r w:rsidRPr="005836B1">
              <w:t xml:space="preserve">Количество благоустроенных общественных территорий </w:t>
            </w:r>
          </w:p>
        </w:tc>
        <w:tc>
          <w:tcPr>
            <w:tcW w:w="851" w:type="dxa"/>
            <w:tcBorders>
              <w:top w:val="single" w:sz="4" w:space="0" w:color="000000"/>
              <w:left w:val="single" w:sz="4" w:space="0" w:color="000000"/>
              <w:bottom w:val="single" w:sz="4" w:space="0" w:color="000000"/>
            </w:tcBorders>
            <w:shd w:val="clear" w:color="auto" w:fill="auto"/>
          </w:tcPr>
          <w:p w:rsidR="001958E3" w:rsidRPr="005836B1" w:rsidRDefault="001958E3" w:rsidP="00547421">
            <w:r w:rsidRPr="005836B1">
              <w:t>Единиц</w:t>
            </w:r>
          </w:p>
        </w:tc>
        <w:tc>
          <w:tcPr>
            <w:tcW w:w="850" w:type="dxa"/>
            <w:tcBorders>
              <w:top w:val="single" w:sz="4" w:space="0" w:color="000000"/>
              <w:left w:val="single" w:sz="4" w:space="0" w:color="000000"/>
              <w:bottom w:val="single" w:sz="4" w:space="0" w:color="000000"/>
            </w:tcBorders>
            <w:shd w:val="clear" w:color="auto" w:fill="auto"/>
          </w:tcPr>
          <w:p w:rsidR="001958E3" w:rsidRPr="005836B1" w:rsidRDefault="001958E3" w:rsidP="00547421">
            <w:r>
              <w:t>1</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1958E3" w:rsidRPr="005836B1" w:rsidRDefault="001958E3" w:rsidP="00547421">
            <w:r>
              <w:t>0</w:t>
            </w:r>
          </w:p>
        </w:tc>
        <w:tc>
          <w:tcPr>
            <w:tcW w:w="1133" w:type="dxa"/>
            <w:tcBorders>
              <w:top w:val="single" w:sz="4" w:space="0" w:color="auto"/>
              <w:left w:val="single" w:sz="4" w:space="0" w:color="auto"/>
              <w:bottom w:val="single" w:sz="4" w:space="0" w:color="auto"/>
              <w:right w:val="single" w:sz="4" w:space="0" w:color="auto"/>
            </w:tcBorders>
          </w:tcPr>
          <w:p w:rsidR="001958E3" w:rsidRPr="005836B1" w:rsidRDefault="001958E3" w:rsidP="00547421">
            <w:r>
              <w:t>0</w:t>
            </w:r>
          </w:p>
        </w:tc>
        <w:tc>
          <w:tcPr>
            <w:tcW w:w="1054" w:type="dxa"/>
            <w:tcBorders>
              <w:top w:val="single" w:sz="4" w:space="0" w:color="auto"/>
              <w:left w:val="single" w:sz="4" w:space="0" w:color="auto"/>
              <w:bottom w:val="single" w:sz="4" w:space="0" w:color="auto"/>
              <w:right w:val="single" w:sz="4" w:space="0" w:color="auto"/>
            </w:tcBorders>
          </w:tcPr>
          <w:p w:rsidR="001958E3" w:rsidRDefault="001958E3" w:rsidP="00547421">
            <w:r>
              <w:t>0</w:t>
            </w:r>
          </w:p>
        </w:tc>
        <w:tc>
          <w:tcPr>
            <w:tcW w:w="1054" w:type="dxa"/>
            <w:tcBorders>
              <w:top w:val="single" w:sz="4" w:space="0" w:color="auto"/>
              <w:left w:val="single" w:sz="4" w:space="0" w:color="auto"/>
              <w:bottom w:val="single" w:sz="4" w:space="0" w:color="auto"/>
              <w:right w:val="single" w:sz="4" w:space="0" w:color="auto"/>
            </w:tcBorders>
          </w:tcPr>
          <w:p w:rsidR="001958E3" w:rsidRDefault="001958E3" w:rsidP="00547421">
            <w:r>
              <w:t>0</w:t>
            </w:r>
          </w:p>
        </w:tc>
        <w:tc>
          <w:tcPr>
            <w:tcW w:w="1054" w:type="dxa"/>
            <w:tcBorders>
              <w:top w:val="single" w:sz="4" w:space="0" w:color="auto"/>
              <w:left w:val="single" w:sz="4" w:space="0" w:color="auto"/>
              <w:bottom w:val="single" w:sz="4" w:space="0" w:color="auto"/>
              <w:right w:val="single" w:sz="4" w:space="0" w:color="auto"/>
            </w:tcBorders>
          </w:tcPr>
          <w:p w:rsidR="001958E3" w:rsidRDefault="001958E3" w:rsidP="00547421">
            <w:r>
              <w:t>0</w:t>
            </w:r>
          </w:p>
        </w:tc>
        <w:tc>
          <w:tcPr>
            <w:tcW w:w="1054" w:type="dxa"/>
            <w:tcBorders>
              <w:top w:val="single" w:sz="4" w:space="0" w:color="auto"/>
              <w:left w:val="single" w:sz="4" w:space="0" w:color="auto"/>
              <w:bottom w:val="single" w:sz="4" w:space="0" w:color="auto"/>
              <w:right w:val="single" w:sz="4" w:space="0" w:color="auto"/>
            </w:tcBorders>
          </w:tcPr>
          <w:p w:rsidR="001958E3" w:rsidRDefault="001958E3" w:rsidP="00547421">
            <w:r>
              <w:t>0</w:t>
            </w:r>
          </w:p>
        </w:tc>
        <w:tc>
          <w:tcPr>
            <w:tcW w:w="1054" w:type="dxa"/>
            <w:tcBorders>
              <w:top w:val="single" w:sz="4" w:space="0" w:color="auto"/>
              <w:left w:val="single" w:sz="4" w:space="0" w:color="auto"/>
              <w:bottom w:val="single" w:sz="4" w:space="0" w:color="auto"/>
              <w:right w:val="single" w:sz="4" w:space="0" w:color="auto"/>
            </w:tcBorders>
          </w:tcPr>
          <w:p w:rsidR="001958E3" w:rsidRDefault="001958E3" w:rsidP="00547421">
            <w:r>
              <w:t>0</w:t>
            </w:r>
          </w:p>
        </w:tc>
      </w:tr>
      <w:tr w:rsidR="001958E3" w:rsidRPr="00DF205B" w:rsidTr="001958E3">
        <w:trPr>
          <w:trHeight w:val="226"/>
        </w:trPr>
        <w:tc>
          <w:tcPr>
            <w:tcW w:w="540" w:type="dxa"/>
            <w:vMerge/>
            <w:tcBorders>
              <w:left w:val="single" w:sz="4" w:space="0" w:color="000000"/>
            </w:tcBorders>
            <w:shd w:val="clear" w:color="auto" w:fill="auto"/>
          </w:tcPr>
          <w:p w:rsidR="001958E3" w:rsidRPr="00DF205B" w:rsidRDefault="001958E3" w:rsidP="00DF205B">
            <w:pPr>
              <w:widowControl w:val="0"/>
              <w:suppressAutoHyphens/>
              <w:autoSpaceDE w:val="0"/>
              <w:snapToGrid w:val="0"/>
              <w:rPr>
                <w:rFonts w:eastAsia="Arial"/>
                <w:lang w:eastAsia="ar-SA"/>
              </w:rPr>
            </w:pPr>
          </w:p>
        </w:tc>
        <w:tc>
          <w:tcPr>
            <w:tcW w:w="3004" w:type="dxa"/>
            <w:vMerge/>
            <w:tcBorders>
              <w:left w:val="single" w:sz="4" w:space="0" w:color="000000"/>
            </w:tcBorders>
            <w:shd w:val="clear" w:color="auto" w:fill="auto"/>
            <w:vAlign w:val="center"/>
          </w:tcPr>
          <w:p w:rsidR="001958E3" w:rsidRPr="00DF205B" w:rsidRDefault="001958E3" w:rsidP="00684437">
            <w:pPr>
              <w:widowControl w:val="0"/>
              <w:suppressAutoHyphens/>
              <w:autoSpaceDE w:val="0"/>
              <w:snapToGrid w:val="0"/>
              <w:jc w:val="center"/>
              <w:rPr>
                <w:rFonts w:eastAsia="Arial"/>
                <w:b/>
                <w:sz w:val="28"/>
                <w:szCs w:val="28"/>
                <w:lang w:eastAsia="ar-SA"/>
              </w:rPr>
            </w:pPr>
          </w:p>
        </w:tc>
        <w:tc>
          <w:tcPr>
            <w:tcW w:w="2410" w:type="dxa"/>
            <w:tcBorders>
              <w:top w:val="single" w:sz="4" w:space="0" w:color="000000"/>
              <w:left w:val="single" w:sz="4" w:space="0" w:color="000000"/>
              <w:bottom w:val="single" w:sz="4" w:space="0" w:color="000000"/>
            </w:tcBorders>
            <w:shd w:val="clear" w:color="auto" w:fill="auto"/>
            <w:vAlign w:val="center"/>
          </w:tcPr>
          <w:p w:rsidR="001958E3" w:rsidRPr="00DF205B" w:rsidRDefault="001958E3" w:rsidP="00547421">
            <w:pPr>
              <w:widowControl w:val="0"/>
              <w:suppressAutoHyphens/>
              <w:autoSpaceDE w:val="0"/>
              <w:snapToGrid w:val="0"/>
              <w:rPr>
                <w:rFonts w:eastAsia="Arial"/>
                <w:sz w:val="24"/>
                <w:szCs w:val="24"/>
                <w:lang w:eastAsia="ar-SA"/>
              </w:rPr>
            </w:pPr>
            <w:r w:rsidRPr="005836B1">
              <w:t xml:space="preserve">Доля благоустроенных </w:t>
            </w:r>
            <w:r>
              <w:t>общественных</w:t>
            </w:r>
            <w:r w:rsidRPr="005836B1">
              <w:t xml:space="preserve"> территорий от общего количества </w:t>
            </w:r>
            <w:r>
              <w:t>общественных</w:t>
            </w:r>
            <w:r w:rsidRPr="005836B1">
              <w:t xml:space="preserve"> территорий, включенных в муниципальную программу</w:t>
            </w:r>
          </w:p>
        </w:tc>
        <w:tc>
          <w:tcPr>
            <w:tcW w:w="851" w:type="dxa"/>
            <w:tcBorders>
              <w:top w:val="single" w:sz="4" w:space="0" w:color="000000"/>
              <w:left w:val="single" w:sz="4" w:space="0" w:color="000000"/>
              <w:bottom w:val="single" w:sz="4" w:space="0" w:color="000000"/>
            </w:tcBorders>
            <w:shd w:val="clear" w:color="auto" w:fill="auto"/>
            <w:vAlign w:val="center"/>
          </w:tcPr>
          <w:p w:rsidR="001958E3" w:rsidRPr="00547421" w:rsidRDefault="001958E3" w:rsidP="00DF205B">
            <w:pPr>
              <w:widowControl w:val="0"/>
              <w:suppressAutoHyphens/>
              <w:autoSpaceDE w:val="0"/>
              <w:snapToGrid w:val="0"/>
              <w:jc w:val="center"/>
              <w:rPr>
                <w:rFonts w:eastAsia="Arial"/>
                <w:lang w:eastAsia="ar-SA"/>
              </w:rPr>
            </w:pPr>
            <w:r>
              <w:rPr>
                <w:rFonts w:eastAsia="Arial"/>
                <w:lang w:eastAsia="ar-SA"/>
              </w:rPr>
              <w:t>П</w:t>
            </w:r>
            <w:r w:rsidRPr="00547421">
              <w:rPr>
                <w:rFonts w:eastAsia="Arial"/>
                <w:lang w:eastAsia="ar-SA"/>
              </w:rPr>
              <w:t>роцент</w:t>
            </w:r>
          </w:p>
        </w:tc>
        <w:tc>
          <w:tcPr>
            <w:tcW w:w="850" w:type="dxa"/>
            <w:tcBorders>
              <w:top w:val="single" w:sz="4" w:space="0" w:color="000000"/>
              <w:left w:val="single" w:sz="4" w:space="0" w:color="000000"/>
              <w:bottom w:val="single" w:sz="4" w:space="0" w:color="000000"/>
            </w:tcBorders>
            <w:shd w:val="clear" w:color="auto" w:fill="auto"/>
            <w:vAlign w:val="center"/>
          </w:tcPr>
          <w:p w:rsidR="001958E3" w:rsidRPr="00547421" w:rsidRDefault="001958E3" w:rsidP="00547421">
            <w:pPr>
              <w:widowControl w:val="0"/>
              <w:suppressAutoHyphens/>
              <w:autoSpaceDE w:val="0"/>
              <w:snapToGrid w:val="0"/>
              <w:rPr>
                <w:rFonts w:eastAsia="Arial"/>
                <w:sz w:val="18"/>
                <w:szCs w:val="18"/>
                <w:lang w:eastAsia="ar-SA"/>
              </w:rPr>
            </w:pPr>
            <w:r>
              <w:rPr>
                <w:rFonts w:eastAsia="Arial"/>
                <w:sz w:val="18"/>
                <w:szCs w:val="18"/>
                <w:lang w:eastAsia="ar-SA"/>
              </w:rPr>
              <w:t>10</w:t>
            </w:r>
            <w:r w:rsidRPr="00547421">
              <w:rPr>
                <w:rFonts w:eastAsia="Arial"/>
                <w:sz w:val="18"/>
                <w:szCs w:val="18"/>
                <w:lang w:eastAsia="ar-SA"/>
              </w:rPr>
              <w:t>0</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1958E3" w:rsidRPr="00547421" w:rsidRDefault="001958E3" w:rsidP="00547421">
            <w:pPr>
              <w:widowControl w:val="0"/>
              <w:suppressAutoHyphens/>
              <w:autoSpaceDE w:val="0"/>
              <w:snapToGrid w:val="0"/>
              <w:rPr>
                <w:rFonts w:eastAsia="Arial"/>
                <w:sz w:val="18"/>
                <w:szCs w:val="18"/>
                <w:lang w:eastAsia="ar-SA"/>
              </w:rPr>
            </w:pPr>
            <w:r>
              <w:rPr>
                <w:rFonts w:eastAsia="Arial"/>
                <w:sz w:val="18"/>
                <w:szCs w:val="18"/>
                <w:lang w:eastAsia="ar-SA"/>
              </w:rPr>
              <w:t>0</w:t>
            </w:r>
          </w:p>
        </w:tc>
        <w:tc>
          <w:tcPr>
            <w:tcW w:w="1133" w:type="dxa"/>
            <w:tcBorders>
              <w:top w:val="single" w:sz="4" w:space="0" w:color="auto"/>
              <w:left w:val="single" w:sz="4" w:space="0" w:color="auto"/>
              <w:bottom w:val="single" w:sz="4" w:space="0" w:color="auto"/>
              <w:right w:val="single" w:sz="4" w:space="0" w:color="auto"/>
            </w:tcBorders>
            <w:vAlign w:val="center"/>
          </w:tcPr>
          <w:p w:rsidR="001958E3" w:rsidRPr="00547421" w:rsidRDefault="001958E3" w:rsidP="00547421">
            <w:pPr>
              <w:widowControl w:val="0"/>
              <w:suppressAutoHyphens/>
              <w:autoSpaceDE w:val="0"/>
              <w:snapToGrid w:val="0"/>
              <w:rPr>
                <w:rFonts w:eastAsia="Arial"/>
                <w:sz w:val="18"/>
                <w:szCs w:val="18"/>
                <w:lang w:eastAsia="ar-SA"/>
              </w:rPr>
            </w:pPr>
            <w:r w:rsidRPr="00547421">
              <w:rPr>
                <w:rFonts w:eastAsia="Arial"/>
                <w:sz w:val="18"/>
                <w:szCs w:val="18"/>
                <w:lang w:eastAsia="ar-SA"/>
              </w:rPr>
              <w:t>0</w:t>
            </w:r>
          </w:p>
        </w:tc>
        <w:tc>
          <w:tcPr>
            <w:tcW w:w="1054" w:type="dxa"/>
            <w:tcBorders>
              <w:top w:val="single" w:sz="4" w:space="0" w:color="auto"/>
              <w:left w:val="single" w:sz="4" w:space="0" w:color="auto"/>
              <w:bottom w:val="single" w:sz="4" w:space="0" w:color="auto"/>
              <w:right w:val="single" w:sz="4" w:space="0" w:color="auto"/>
            </w:tcBorders>
            <w:vAlign w:val="center"/>
          </w:tcPr>
          <w:p w:rsidR="001958E3" w:rsidRPr="00547421" w:rsidRDefault="001958E3" w:rsidP="001958E3">
            <w:pPr>
              <w:widowControl w:val="0"/>
              <w:suppressAutoHyphens/>
              <w:autoSpaceDE w:val="0"/>
              <w:snapToGrid w:val="0"/>
              <w:jc w:val="center"/>
              <w:rPr>
                <w:rFonts w:eastAsia="Arial"/>
                <w:sz w:val="18"/>
                <w:szCs w:val="18"/>
                <w:lang w:eastAsia="ar-SA"/>
              </w:rPr>
            </w:pPr>
            <w:r>
              <w:rPr>
                <w:rFonts w:eastAsia="Arial"/>
                <w:sz w:val="18"/>
                <w:szCs w:val="18"/>
                <w:lang w:eastAsia="ar-SA"/>
              </w:rPr>
              <w:t>0</w:t>
            </w:r>
          </w:p>
        </w:tc>
        <w:tc>
          <w:tcPr>
            <w:tcW w:w="1054" w:type="dxa"/>
            <w:tcBorders>
              <w:top w:val="single" w:sz="4" w:space="0" w:color="auto"/>
              <w:left w:val="single" w:sz="4" w:space="0" w:color="auto"/>
              <w:bottom w:val="single" w:sz="4" w:space="0" w:color="auto"/>
              <w:right w:val="single" w:sz="4" w:space="0" w:color="auto"/>
            </w:tcBorders>
            <w:vAlign w:val="center"/>
          </w:tcPr>
          <w:p w:rsidR="001958E3" w:rsidRPr="00547421" w:rsidRDefault="001958E3" w:rsidP="001958E3">
            <w:pPr>
              <w:widowControl w:val="0"/>
              <w:suppressAutoHyphens/>
              <w:autoSpaceDE w:val="0"/>
              <w:snapToGrid w:val="0"/>
              <w:jc w:val="center"/>
              <w:rPr>
                <w:rFonts w:eastAsia="Arial"/>
                <w:sz w:val="18"/>
                <w:szCs w:val="18"/>
                <w:lang w:eastAsia="ar-SA"/>
              </w:rPr>
            </w:pPr>
            <w:r>
              <w:rPr>
                <w:rFonts w:eastAsia="Arial"/>
                <w:sz w:val="18"/>
                <w:szCs w:val="18"/>
                <w:lang w:eastAsia="ar-SA"/>
              </w:rPr>
              <w:t>0</w:t>
            </w:r>
          </w:p>
        </w:tc>
        <w:tc>
          <w:tcPr>
            <w:tcW w:w="1054" w:type="dxa"/>
            <w:tcBorders>
              <w:top w:val="single" w:sz="4" w:space="0" w:color="auto"/>
              <w:left w:val="single" w:sz="4" w:space="0" w:color="auto"/>
              <w:bottom w:val="single" w:sz="4" w:space="0" w:color="auto"/>
              <w:right w:val="single" w:sz="4" w:space="0" w:color="auto"/>
            </w:tcBorders>
            <w:vAlign w:val="center"/>
          </w:tcPr>
          <w:p w:rsidR="001958E3" w:rsidRPr="00547421" w:rsidRDefault="001958E3" w:rsidP="001958E3">
            <w:pPr>
              <w:widowControl w:val="0"/>
              <w:suppressAutoHyphens/>
              <w:autoSpaceDE w:val="0"/>
              <w:snapToGrid w:val="0"/>
              <w:jc w:val="center"/>
              <w:rPr>
                <w:rFonts w:eastAsia="Arial"/>
                <w:sz w:val="18"/>
                <w:szCs w:val="18"/>
                <w:lang w:eastAsia="ar-SA"/>
              </w:rPr>
            </w:pPr>
            <w:r>
              <w:rPr>
                <w:rFonts w:eastAsia="Arial"/>
                <w:sz w:val="18"/>
                <w:szCs w:val="18"/>
                <w:lang w:eastAsia="ar-SA"/>
              </w:rPr>
              <w:t>0</w:t>
            </w:r>
          </w:p>
        </w:tc>
        <w:tc>
          <w:tcPr>
            <w:tcW w:w="1054" w:type="dxa"/>
            <w:tcBorders>
              <w:top w:val="single" w:sz="4" w:space="0" w:color="auto"/>
              <w:left w:val="single" w:sz="4" w:space="0" w:color="auto"/>
              <w:bottom w:val="single" w:sz="4" w:space="0" w:color="auto"/>
              <w:right w:val="single" w:sz="4" w:space="0" w:color="auto"/>
            </w:tcBorders>
            <w:vAlign w:val="center"/>
          </w:tcPr>
          <w:p w:rsidR="001958E3" w:rsidRPr="00547421" w:rsidRDefault="001958E3" w:rsidP="001958E3">
            <w:pPr>
              <w:widowControl w:val="0"/>
              <w:suppressAutoHyphens/>
              <w:autoSpaceDE w:val="0"/>
              <w:snapToGrid w:val="0"/>
              <w:jc w:val="center"/>
              <w:rPr>
                <w:rFonts w:eastAsia="Arial"/>
                <w:sz w:val="18"/>
                <w:szCs w:val="18"/>
                <w:lang w:eastAsia="ar-SA"/>
              </w:rPr>
            </w:pPr>
            <w:r>
              <w:rPr>
                <w:rFonts w:eastAsia="Arial"/>
                <w:sz w:val="18"/>
                <w:szCs w:val="18"/>
                <w:lang w:eastAsia="ar-SA"/>
              </w:rPr>
              <w:t>0</w:t>
            </w:r>
          </w:p>
        </w:tc>
        <w:tc>
          <w:tcPr>
            <w:tcW w:w="1054" w:type="dxa"/>
            <w:tcBorders>
              <w:top w:val="single" w:sz="4" w:space="0" w:color="auto"/>
              <w:left w:val="single" w:sz="4" w:space="0" w:color="auto"/>
              <w:bottom w:val="single" w:sz="4" w:space="0" w:color="auto"/>
              <w:right w:val="single" w:sz="4" w:space="0" w:color="auto"/>
            </w:tcBorders>
            <w:vAlign w:val="center"/>
          </w:tcPr>
          <w:p w:rsidR="001958E3" w:rsidRPr="00547421" w:rsidRDefault="001958E3" w:rsidP="001958E3">
            <w:pPr>
              <w:widowControl w:val="0"/>
              <w:suppressAutoHyphens/>
              <w:autoSpaceDE w:val="0"/>
              <w:snapToGrid w:val="0"/>
              <w:jc w:val="center"/>
              <w:rPr>
                <w:rFonts w:eastAsia="Arial"/>
                <w:sz w:val="18"/>
                <w:szCs w:val="18"/>
                <w:lang w:eastAsia="ar-SA"/>
              </w:rPr>
            </w:pPr>
            <w:r>
              <w:rPr>
                <w:rFonts w:eastAsia="Arial"/>
                <w:sz w:val="18"/>
                <w:szCs w:val="18"/>
                <w:lang w:eastAsia="ar-SA"/>
              </w:rPr>
              <w:t>0</w:t>
            </w:r>
          </w:p>
        </w:tc>
      </w:tr>
      <w:tr w:rsidR="001958E3" w:rsidRPr="00DF205B" w:rsidTr="001958E3">
        <w:trPr>
          <w:trHeight w:val="226"/>
        </w:trPr>
        <w:tc>
          <w:tcPr>
            <w:tcW w:w="540" w:type="dxa"/>
            <w:vMerge/>
            <w:tcBorders>
              <w:left w:val="single" w:sz="4" w:space="0" w:color="000000"/>
              <w:bottom w:val="single" w:sz="4" w:space="0" w:color="000000"/>
            </w:tcBorders>
            <w:shd w:val="clear" w:color="auto" w:fill="auto"/>
          </w:tcPr>
          <w:p w:rsidR="001958E3" w:rsidRPr="00DF205B" w:rsidRDefault="001958E3" w:rsidP="00547421">
            <w:pPr>
              <w:widowControl w:val="0"/>
              <w:suppressAutoHyphens/>
              <w:autoSpaceDE w:val="0"/>
              <w:snapToGrid w:val="0"/>
              <w:rPr>
                <w:rFonts w:eastAsia="Arial"/>
                <w:lang w:eastAsia="ar-SA"/>
              </w:rPr>
            </w:pPr>
          </w:p>
        </w:tc>
        <w:tc>
          <w:tcPr>
            <w:tcW w:w="3004" w:type="dxa"/>
            <w:tcBorders>
              <w:left w:val="single" w:sz="4" w:space="0" w:color="000000"/>
              <w:bottom w:val="single" w:sz="4" w:space="0" w:color="000000"/>
            </w:tcBorders>
            <w:shd w:val="clear" w:color="auto" w:fill="auto"/>
            <w:vAlign w:val="center"/>
          </w:tcPr>
          <w:p w:rsidR="001958E3" w:rsidRPr="00DF205B" w:rsidRDefault="001958E3" w:rsidP="00547421">
            <w:pPr>
              <w:widowControl w:val="0"/>
              <w:suppressAutoHyphens/>
              <w:autoSpaceDE w:val="0"/>
              <w:snapToGrid w:val="0"/>
              <w:jc w:val="center"/>
              <w:rPr>
                <w:rFonts w:eastAsia="Arial"/>
                <w:b/>
                <w:sz w:val="28"/>
                <w:szCs w:val="28"/>
                <w:lang w:eastAsia="ar-SA"/>
              </w:rPr>
            </w:pPr>
          </w:p>
        </w:tc>
        <w:tc>
          <w:tcPr>
            <w:tcW w:w="2410" w:type="dxa"/>
            <w:tcBorders>
              <w:top w:val="single" w:sz="4" w:space="0" w:color="000000"/>
              <w:left w:val="single" w:sz="4" w:space="0" w:color="000000"/>
              <w:bottom w:val="single" w:sz="4" w:space="0" w:color="000000"/>
            </w:tcBorders>
            <w:shd w:val="clear" w:color="auto" w:fill="auto"/>
          </w:tcPr>
          <w:p w:rsidR="001958E3" w:rsidRPr="0025326B" w:rsidRDefault="001958E3" w:rsidP="00547421">
            <w:r w:rsidRPr="0025326B">
              <w:t>Доля граждан, принявших участие в решении вопросов городской среды, от общего количества граждан в возрасте от 14 лет, проживающих в муниципальном округе (%)</w:t>
            </w:r>
          </w:p>
        </w:tc>
        <w:tc>
          <w:tcPr>
            <w:tcW w:w="851" w:type="dxa"/>
            <w:tcBorders>
              <w:top w:val="single" w:sz="4" w:space="0" w:color="000000"/>
              <w:left w:val="single" w:sz="4" w:space="0" w:color="000000"/>
              <w:bottom w:val="single" w:sz="4" w:space="0" w:color="000000"/>
            </w:tcBorders>
            <w:shd w:val="clear" w:color="auto" w:fill="auto"/>
          </w:tcPr>
          <w:p w:rsidR="001958E3" w:rsidRPr="0025326B" w:rsidRDefault="001958E3" w:rsidP="00547421">
            <w:r w:rsidRPr="0025326B">
              <w:t>Процент</w:t>
            </w:r>
          </w:p>
        </w:tc>
        <w:tc>
          <w:tcPr>
            <w:tcW w:w="850" w:type="dxa"/>
            <w:tcBorders>
              <w:top w:val="single" w:sz="4" w:space="0" w:color="000000"/>
              <w:left w:val="single" w:sz="4" w:space="0" w:color="000000"/>
              <w:bottom w:val="single" w:sz="4" w:space="0" w:color="000000"/>
            </w:tcBorders>
            <w:shd w:val="clear" w:color="auto" w:fill="auto"/>
          </w:tcPr>
          <w:p w:rsidR="001958E3" w:rsidRPr="0025326B" w:rsidRDefault="001958E3" w:rsidP="00547421">
            <w:r w:rsidRPr="0025326B">
              <w:t>25</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1958E3" w:rsidRPr="0025326B" w:rsidRDefault="001958E3" w:rsidP="00547421">
            <w:r w:rsidRPr="0025326B">
              <w:t>30</w:t>
            </w:r>
          </w:p>
        </w:tc>
        <w:tc>
          <w:tcPr>
            <w:tcW w:w="1133" w:type="dxa"/>
            <w:tcBorders>
              <w:top w:val="single" w:sz="4" w:space="0" w:color="auto"/>
              <w:left w:val="single" w:sz="4" w:space="0" w:color="auto"/>
              <w:bottom w:val="single" w:sz="4" w:space="0" w:color="auto"/>
              <w:right w:val="single" w:sz="4" w:space="0" w:color="auto"/>
            </w:tcBorders>
          </w:tcPr>
          <w:p w:rsidR="001958E3" w:rsidRDefault="001958E3" w:rsidP="00547421">
            <w:r w:rsidRPr="0025326B">
              <w:t>35</w:t>
            </w:r>
          </w:p>
        </w:tc>
        <w:tc>
          <w:tcPr>
            <w:tcW w:w="1054" w:type="dxa"/>
            <w:tcBorders>
              <w:top w:val="single" w:sz="4" w:space="0" w:color="auto"/>
              <w:left w:val="single" w:sz="4" w:space="0" w:color="auto"/>
              <w:bottom w:val="single" w:sz="4" w:space="0" w:color="auto"/>
              <w:right w:val="single" w:sz="4" w:space="0" w:color="auto"/>
            </w:tcBorders>
          </w:tcPr>
          <w:p w:rsidR="001958E3" w:rsidRPr="0025326B" w:rsidRDefault="001958E3" w:rsidP="00547421">
            <w:r>
              <w:t>35</w:t>
            </w:r>
          </w:p>
        </w:tc>
        <w:tc>
          <w:tcPr>
            <w:tcW w:w="1054" w:type="dxa"/>
            <w:tcBorders>
              <w:top w:val="single" w:sz="4" w:space="0" w:color="auto"/>
              <w:left w:val="single" w:sz="4" w:space="0" w:color="auto"/>
              <w:bottom w:val="single" w:sz="4" w:space="0" w:color="auto"/>
              <w:right w:val="single" w:sz="4" w:space="0" w:color="auto"/>
            </w:tcBorders>
          </w:tcPr>
          <w:p w:rsidR="001958E3" w:rsidRPr="0025326B" w:rsidRDefault="001958E3" w:rsidP="00547421">
            <w:r>
              <w:t>35</w:t>
            </w:r>
          </w:p>
        </w:tc>
        <w:tc>
          <w:tcPr>
            <w:tcW w:w="1054" w:type="dxa"/>
            <w:tcBorders>
              <w:top w:val="single" w:sz="4" w:space="0" w:color="auto"/>
              <w:left w:val="single" w:sz="4" w:space="0" w:color="auto"/>
              <w:bottom w:val="single" w:sz="4" w:space="0" w:color="auto"/>
              <w:right w:val="single" w:sz="4" w:space="0" w:color="auto"/>
            </w:tcBorders>
          </w:tcPr>
          <w:p w:rsidR="001958E3" w:rsidRPr="0025326B" w:rsidRDefault="001958E3" w:rsidP="00547421">
            <w:r>
              <w:t>35</w:t>
            </w:r>
          </w:p>
        </w:tc>
        <w:tc>
          <w:tcPr>
            <w:tcW w:w="1054" w:type="dxa"/>
            <w:tcBorders>
              <w:top w:val="single" w:sz="4" w:space="0" w:color="auto"/>
              <w:left w:val="single" w:sz="4" w:space="0" w:color="auto"/>
              <w:bottom w:val="single" w:sz="4" w:space="0" w:color="auto"/>
              <w:right w:val="single" w:sz="4" w:space="0" w:color="auto"/>
            </w:tcBorders>
          </w:tcPr>
          <w:p w:rsidR="001958E3" w:rsidRPr="0025326B" w:rsidRDefault="001958E3" w:rsidP="00547421">
            <w:r>
              <w:t>35</w:t>
            </w:r>
          </w:p>
        </w:tc>
        <w:tc>
          <w:tcPr>
            <w:tcW w:w="1054" w:type="dxa"/>
            <w:tcBorders>
              <w:top w:val="single" w:sz="4" w:space="0" w:color="auto"/>
              <w:left w:val="single" w:sz="4" w:space="0" w:color="auto"/>
              <w:bottom w:val="single" w:sz="4" w:space="0" w:color="auto"/>
              <w:right w:val="single" w:sz="4" w:space="0" w:color="auto"/>
            </w:tcBorders>
          </w:tcPr>
          <w:p w:rsidR="001958E3" w:rsidRPr="0025326B" w:rsidRDefault="001958E3" w:rsidP="00547421">
            <w:r>
              <w:t>35</w:t>
            </w:r>
          </w:p>
        </w:tc>
      </w:tr>
    </w:tbl>
    <w:p w:rsidR="00DF205B" w:rsidRPr="00DF205B" w:rsidRDefault="00DF205B" w:rsidP="00547421">
      <w:pPr>
        <w:suppressAutoHyphens/>
        <w:rPr>
          <w:sz w:val="28"/>
          <w:szCs w:val="28"/>
          <w:lang w:eastAsia="ar-SA"/>
        </w:rPr>
        <w:sectPr w:rsidR="00DF205B" w:rsidRPr="00DF205B" w:rsidSect="001958E3">
          <w:pgSz w:w="16838" w:h="11906" w:orient="landscape"/>
          <w:pgMar w:top="1134" w:right="567" w:bottom="567" w:left="567" w:header="720" w:footer="720" w:gutter="0"/>
          <w:pgNumType w:start="41"/>
          <w:cols w:space="720"/>
          <w:docGrid w:linePitch="381"/>
        </w:sectPr>
      </w:pPr>
    </w:p>
    <w:p w:rsidR="00A63518" w:rsidRPr="00A63518" w:rsidRDefault="00A63518" w:rsidP="00A63518">
      <w:pPr>
        <w:pStyle w:val="a9"/>
        <w:keepNext w:val="0"/>
        <w:keepLines w:val="0"/>
        <w:suppressAutoHyphens/>
        <w:spacing w:before="0" w:line="240" w:lineRule="auto"/>
        <w:contextualSpacing/>
        <w:jc w:val="right"/>
        <w:outlineLvl w:val="0"/>
        <w:rPr>
          <w:rFonts w:ascii="Times New Roman" w:hAnsi="Times New Roman"/>
          <w:color w:val="auto"/>
          <w:sz w:val="28"/>
          <w:szCs w:val="28"/>
        </w:rPr>
      </w:pPr>
      <w:r w:rsidRPr="00A63518">
        <w:rPr>
          <w:rFonts w:ascii="Times New Roman" w:hAnsi="Times New Roman"/>
          <w:color w:val="auto"/>
          <w:sz w:val="28"/>
          <w:szCs w:val="28"/>
        </w:rPr>
        <w:lastRenderedPageBreak/>
        <w:t xml:space="preserve">Приложение 1 </w:t>
      </w:r>
    </w:p>
    <w:p w:rsidR="00A63518" w:rsidRPr="00A63518" w:rsidRDefault="00A63518" w:rsidP="00A63518">
      <w:pPr>
        <w:jc w:val="right"/>
        <w:rPr>
          <w:sz w:val="28"/>
          <w:szCs w:val="28"/>
        </w:rPr>
      </w:pPr>
      <w:r>
        <w:rPr>
          <w:sz w:val="28"/>
          <w:szCs w:val="28"/>
        </w:rPr>
        <w:t>к</w:t>
      </w:r>
      <w:r w:rsidRPr="00A63518">
        <w:rPr>
          <w:sz w:val="28"/>
          <w:szCs w:val="28"/>
        </w:rPr>
        <w:t xml:space="preserve"> муниципальной программе</w:t>
      </w:r>
    </w:p>
    <w:p w:rsidR="00A63518" w:rsidRDefault="00A63518" w:rsidP="00537A01">
      <w:pPr>
        <w:pStyle w:val="a9"/>
        <w:keepNext w:val="0"/>
        <w:keepLines w:val="0"/>
        <w:suppressAutoHyphens/>
        <w:spacing w:before="0" w:line="240" w:lineRule="auto"/>
        <w:contextualSpacing/>
        <w:jc w:val="center"/>
        <w:outlineLvl w:val="0"/>
        <w:rPr>
          <w:rFonts w:ascii="Times New Roman" w:hAnsi="Times New Roman"/>
          <w:b/>
          <w:color w:val="auto"/>
          <w:sz w:val="28"/>
          <w:szCs w:val="28"/>
        </w:rPr>
      </w:pPr>
      <w:r>
        <w:rPr>
          <w:rFonts w:ascii="Times New Roman" w:hAnsi="Times New Roman"/>
          <w:b/>
          <w:color w:val="auto"/>
          <w:sz w:val="28"/>
          <w:szCs w:val="28"/>
        </w:rPr>
        <w:t>Подпрограмма</w:t>
      </w:r>
      <w:r w:rsidR="007300B6">
        <w:rPr>
          <w:rFonts w:ascii="Times New Roman" w:hAnsi="Times New Roman"/>
          <w:b/>
          <w:color w:val="auto"/>
          <w:sz w:val="28"/>
          <w:szCs w:val="28"/>
        </w:rPr>
        <w:t xml:space="preserve"> 1</w:t>
      </w:r>
    </w:p>
    <w:p w:rsidR="00A63518" w:rsidRPr="00A63518" w:rsidRDefault="00A63518" w:rsidP="00A63518">
      <w:pPr>
        <w:jc w:val="center"/>
        <w:rPr>
          <w:sz w:val="28"/>
          <w:szCs w:val="28"/>
        </w:rPr>
      </w:pPr>
      <w:r>
        <w:rPr>
          <w:sz w:val="28"/>
          <w:szCs w:val="28"/>
        </w:rPr>
        <w:t>«Благоустройство территорий населенных пунктов</w:t>
      </w:r>
      <w:r w:rsidRPr="00A63518">
        <w:rPr>
          <w:sz w:val="28"/>
          <w:szCs w:val="28"/>
        </w:rPr>
        <w:t xml:space="preserve"> Чагодощенского муниципа</w:t>
      </w:r>
      <w:r w:rsidR="00DF205B">
        <w:rPr>
          <w:sz w:val="28"/>
          <w:szCs w:val="28"/>
        </w:rPr>
        <w:t>льного округа</w:t>
      </w:r>
      <w:r>
        <w:rPr>
          <w:sz w:val="28"/>
          <w:szCs w:val="28"/>
        </w:rPr>
        <w:t>»</w:t>
      </w:r>
      <w:r w:rsidR="005E728F">
        <w:rPr>
          <w:sz w:val="28"/>
          <w:szCs w:val="28"/>
        </w:rPr>
        <w:t xml:space="preserve"> </w:t>
      </w:r>
      <w:r>
        <w:rPr>
          <w:sz w:val="28"/>
          <w:szCs w:val="28"/>
        </w:rPr>
        <w:t>(далее – подпрограмма1)</w:t>
      </w:r>
    </w:p>
    <w:p w:rsidR="00537A01" w:rsidRPr="00537A01" w:rsidRDefault="00537A01" w:rsidP="005E728F">
      <w:pPr>
        <w:pStyle w:val="a9"/>
        <w:keepNext w:val="0"/>
        <w:keepLines w:val="0"/>
        <w:suppressAutoHyphens/>
        <w:spacing w:before="0" w:line="240" w:lineRule="auto"/>
        <w:contextualSpacing/>
        <w:jc w:val="center"/>
        <w:outlineLvl w:val="0"/>
      </w:pPr>
      <w:r w:rsidRPr="00D34120">
        <w:rPr>
          <w:rFonts w:ascii="Times New Roman" w:hAnsi="Times New Roman"/>
          <w:b/>
          <w:color w:val="auto"/>
          <w:sz w:val="28"/>
          <w:szCs w:val="28"/>
        </w:rPr>
        <w:t xml:space="preserve">Паспорт </w:t>
      </w:r>
      <w:r w:rsidR="00CE4A2D">
        <w:rPr>
          <w:rFonts w:ascii="Times New Roman" w:hAnsi="Times New Roman"/>
          <w:b/>
          <w:color w:val="auto"/>
          <w:sz w:val="28"/>
          <w:szCs w:val="28"/>
        </w:rPr>
        <w:t>под</w:t>
      </w:r>
      <w:r w:rsidRPr="00D34120">
        <w:rPr>
          <w:rFonts w:ascii="Times New Roman" w:hAnsi="Times New Roman"/>
          <w:b/>
          <w:color w:val="auto"/>
          <w:sz w:val="28"/>
          <w:szCs w:val="28"/>
        </w:rPr>
        <w:t>программы</w:t>
      </w:r>
      <w:bookmarkEnd w:id="0"/>
      <w:r w:rsidR="00CE4A2D">
        <w:rPr>
          <w:rFonts w:ascii="Times New Roman" w:hAnsi="Times New Roman"/>
          <w:b/>
          <w:color w:val="auto"/>
          <w:sz w:val="28"/>
          <w:szCs w:val="28"/>
        </w:rPr>
        <w:t xml:space="preserve">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3"/>
        <w:gridCol w:w="5902"/>
      </w:tblGrid>
      <w:tr w:rsidR="00537A01" w:rsidRPr="007B597E" w:rsidTr="00CE4A2D">
        <w:tc>
          <w:tcPr>
            <w:tcW w:w="3443" w:type="dxa"/>
            <w:shd w:val="clear" w:color="auto" w:fill="auto"/>
          </w:tcPr>
          <w:p w:rsidR="00537A01" w:rsidRPr="007B597E" w:rsidRDefault="00537A01" w:rsidP="007B597E">
            <w:pPr>
              <w:autoSpaceDE w:val="0"/>
              <w:autoSpaceDN w:val="0"/>
              <w:adjustRightInd w:val="0"/>
              <w:jc w:val="center"/>
              <w:outlineLvl w:val="0"/>
              <w:rPr>
                <w:sz w:val="28"/>
                <w:szCs w:val="28"/>
                <w:lang w:eastAsia="en-US"/>
              </w:rPr>
            </w:pPr>
            <w:r w:rsidRPr="007B597E">
              <w:rPr>
                <w:sz w:val="28"/>
                <w:szCs w:val="28"/>
                <w:lang w:eastAsia="en-US"/>
              </w:rPr>
              <w:t>Наименование показателя</w:t>
            </w:r>
          </w:p>
        </w:tc>
        <w:tc>
          <w:tcPr>
            <w:tcW w:w="5902" w:type="dxa"/>
            <w:shd w:val="clear" w:color="auto" w:fill="auto"/>
          </w:tcPr>
          <w:p w:rsidR="00537A01" w:rsidRPr="007B597E" w:rsidRDefault="00537A01" w:rsidP="007B597E">
            <w:pPr>
              <w:autoSpaceDE w:val="0"/>
              <w:autoSpaceDN w:val="0"/>
              <w:adjustRightInd w:val="0"/>
              <w:jc w:val="center"/>
              <w:outlineLvl w:val="0"/>
              <w:rPr>
                <w:sz w:val="28"/>
                <w:szCs w:val="28"/>
                <w:lang w:eastAsia="en-US"/>
              </w:rPr>
            </w:pPr>
            <w:r w:rsidRPr="007B597E">
              <w:rPr>
                <w:sz w:val="28"/>
                <w:szCs w:val="28"/>
                <w:lang w:eastAsia="en-US"/>
              </w:rPr>
              <w:t>Содержание</w:t>
            </w:r>
          </w:p>
        </w:tc>
      </w:tr>
      <w:tr w:rsidR="00537A01" w:rsidRPr="007B597E" w:rsidTr="00CE4A2D">
        <w:tc>
          <w:tcPr>
            <w:tcW w:w="3443" w:type="dxa"/>
            <w:shd w:val="clear" w:color="auto" w:fill="auto"/>
          </w:tcPr>
          <w:p w:rsidR="00537A01" w:rsidRPr="007B597E" w:rsidRDefault="00537A01" w:rsidP="007B597E">
            <w:pPr>
              <w:autoSpaceDE w:val="0"/>
              <w:autoSpaceDN w:val="0"/>
              <w:adjustRightInd w:val="0"/>
              <w:rPr>
                <w:sz w:val="28"/>
                <w:szCs w:val="28"/>
                <w:lang w:eastAsia="en-US"/>
              </w:rPr>
            </w:pPr>
            <w:r w:rsidRPr="007B597E">
              <w:rPr>
                <w:sz w:val="28"/>
                <w:szCs w:val="28"/>
                <w:lang w:eastAsia="en-US"/>
              </w:rPr>
              <w:t xml:space="preserve">Ответственный исполнитель </w:t>
            </w:r>
            <w:r w:rsidR="00CE4A2D">
              <w:rPr>
                <w:sz w:val="28"/>
                <w:szCs w:val="28"/>
                <w:lang w:eastAsia="en-US"/>
              </w:rPr>
              <w:t>под</w:t>
            </w:r>
            <w:r w:rsidRPr="007B597E">
              <w:rPr>
                <w:sz w:val="28"/>
                <w:szCs w:val="28"/>
                <w:lang w:eastAsia="en-US"/>
              </w:rPr>
              <w:t>программы</w:t>
            </w:r>
            <w:r w:rsidR="00CE4A2D">
              <w:rPr>
                <w:sz w:val="28"/>
                <w:szCs w:val="28"/>
                <w:lang w:eastAsia="en-US"/>
              </w:rPr>
              <w:t xml:space="preserve"> 1</w:t>
            </w:r>
          </w:p>
        </w:tc>
        <w:tc>
          <w:tcPr>
            <w:tcW w:w="5902" w:type="dxa"/>
            <w:shd w:val="clear" w:color="auto" w:fill="auto"/>
          </w:tcPr>
          <w:p w:rsidR="00537A01" w:rsidRPr="007B597E" w:rsidRDefault="00537A01" w:rsidP="003615EE">
            <w:pPr>
              <w:autoSpaceDE w:val="0"/>
              <w:autoSpaceDN w:val="0"/>
              <w:adjustRightInd w:val="0"/>
              <w:outlineLvl w:val="0"/>
              <w:rPr>
                <w:sz w:val="28"/>
                <w:szCs w:val="28"/>
                <w:lang w:eastAsia="en-US"/>
              </w:rPr>
            </w:pPr>
            <w:r w:rsidRPr="007B597E">
              <w:rPr>
                <w:sz w:val="28"/>
                <w:szCs w:val="28"/>
                <w:lang w:eastAsia="en-US"/>
              </w:rPr>
              <w:t xml:space="preserve">Администрация </w:t>
            </w:r>
            <w:r w:rsidRPr="007B597E">
              <w:rPr>
                <w:spacing w:val="4"/>
                <w:sz w:val="28"/>
                <w:szCs w:val="28"/>
                <w:lang w:eastAsia="en-US"/>
              </w:rPr>
              <w:t xml:space="preserve">Чагодощенского муниципального </w:t>
            </w:r>
            <w:r w:rsidR="003615EE">
              <w:rPr>
                <w:spacing w:val="4"/>
                <w:sz w:val="28"/>
                <w:szCs w:val="28"/>
                <w:lang w:eastAsia="en-US"/>
              </w:rPr>
              <w:t>округа</w:t>
            </w:r>
            <w:r w:rsidRPr="007B597E">
              <w:rPr>
                <w:spacing w:val="4"/>
                <w:sz w:val="28"/>
                <w:szCs w:val="28"/>
                <w:lang w:eastAsia="en-US"/>
              </w:rPr>
              <w:t xml:space="preserve"> Вологодской области</w:t>
            </w:r>
          </w:p>
        </w:tc>
      </w:tr>
      <w:tr w:rsidR="00537A01" w:rsidRPr="007B597E" w:rsidTr="00CE4A2D">
        <w:tc>
          <w:tcPr>
            <w:tcW w:w="3443" w:type="dxa"/>
            <w:shd w:val="clear" w:color="auto" w:fill="auto"/>
          </w:tcPr>
          <w:p w:rsidR="00537A01" w:rsidRPr="007B597E" w:rsidRDefault="00CE4A2D" w:rsidP="007B597E">
            <w:pPr>
              <w:autoSpaceDE w:val="0"/>
              <w:autoSpaceDN w:val="0"/>
              <w:adjustRightInd w:val="0"/>
              <w:jc w:val="both"/>
              <w:rPr>
                <w:sz w:val="28"/>
                <w:szCs w:val="28"/>
                <w:lang w:eastAsia="en-US"/>
              </w:rPr>
            </w:pPr>
            <w:r w:rsidRPr="00CE4A2D">
              <w:rPr>
                <w:sz w:val="28"/>
                <w:szCs w:val="28"/>
                <w:lang w:eastAsia="en-US"/>
              </w:rPr>
              <w:t>Соисполнители подпрограммы 1</w:t>
            </w:r>
          </w:p>
        </w:tc>
        <w:tc>
          <w:tcPr>
            <w:tcW w:w="5902" w:type="dxa"/>
            <w:shd w:val="clear" w:color="auto" w:fill="auto"/>
          </w:tcPr>
          <w:p w:rsidR="00C632D4" w:rsidRPr="00C632D4" w:rsidRDefault="00C632D4" w:rsidP="00C632D4">
            <w:pPr>
              <w:autoSpaceDE w:val="0"/>
              <w:autoSpaceDN w:val="0"/>
              <w:adjustRightInd w:val="0"/>
              <w:outlineLvl w:val="0"/>
              <w:rPr>
                <w:sz w:val="28"/>
                <w:szCs w:val="28"/>
                <w:lang w:eastAsia="en-US"/>
              </w:rPr>
            </w:pPr>
            <w:proofErr w:type="spellStart"/>
            <w:r w:rsidRPr="00C632D4">
              <w:rPr>
                <w:sz w:val="28"/>
                <w:szCs w:val="28"/>
                <w:lang w:eastAsia="en-US"/>
              </w:rPr>
              <w:t>Чагодское</w:t>
            </w:r>
            <w:proofErr w:type="spellEnd"/>
            <w:r w:rsidRPr="00C632D4">
              <w:rPr>
                <w:sz w:val="28"/>
                <w:szCs w:val="28"/>
                <w:lang w:eastAsia="en-US"/>
              </w:rPr>
              <w:t xml:space="preserve"> территориальное управление</w:t>
            </w:r>
          </w:p>
          <w:p w:rsidR="00C632D4" w:rsidRPr="00C632D4" w:rsidRDefault="00C632D4" w:rsidP="00C632D4">
            <w:pPr>
              <w:autoSpaceDE w:val="0"/>
              <w:autoSpaceDN w:val="0"/>
              <w:adjustRightInd w:val="0"/>
              <w:outlineLvl w:val="0"/>
              <w:rPr>
                <w:sz w:val="28"/>
                <w:szCs w:val="28"/>
                <w:lang w:eastAsia="en-US"/>
              </w:rPr>
            </w:pPr>
            <w:proofErr w:type="spellStart"/>
            <w:r w:rsidRPr="00C632D4">
              <w:rPr>
                <w:sz w:val="28"/>
                <w:szCs w:val="28"/>
                <w:lang w:eastAsia="en-US"/>
              </w:rPr>
              <w:t>Сазоновское</w:t>
            </w:r>
            <w:proofErr w:type="spellEnd"/>
            <w:r w:rsidRPr="00C632D4">
              <w:rPr>
                <w:sz w:val="28"/>
                <w:szCs w:val="28"/>
                <w:lang w:eastAsia="en-US"/>
              </w:rPr>
              <w:t xml:space="preserve"> территориальное управление</w:t>
            </w:r>
          </w:p>
          <w:p w:rsidR="00C632D4" w:rsidRPr="00C632D4" w:rsidRDefault="00C632D4" w:rsidP="00C632D4">
            <w:pPr>
              <w:autoSpaceDE w:val="0"/>
              <w:autoSpaceDN w:val="0"/>
              <w:adjustRightInd w:val="0"/>
              <w:outlineLvl w:val="0"/>
              <w:rPr>
                <w:sz w:val="28"/>
                <w:szCs w:val="28"/>
                <w:lang w:eastAsia="en-US"/>
              </w:rPr>
            </w:pPr>
            <w:proofErr w:type="spellStart"/>
            <w:r w:rsidRPr="00C632D4">
              <w:rPr>
                <w:sz w:val="28"/>
                <w:szCs w:val="28"/>
                <w:lang w:eastAsia="en-US"/>
              </w:rPr>
              <w:t>Белокрестское</w:t>
            </w:r>
            <w:proofErr w:type="spellEnd"/>
            <w:r w:rsidRPr="00C632D4">
              <w:rPr>
                <w:sz w:val="28"/>
                <w:szCs w:val="28"/>
                <w:lang w:eastAsia="en-US"/>
              </w:rPr>
              <w:t xml:space="preserve"> территориальное управление</w:t>
            </w:r>
          </w:p>
          <w:p w:rsidR="00537A01" w:rsidRPr="007B597E" w:rsidRDefault="00C632D4" w:rsidP="00C632D4">
            <w:pPr>
              <w:autoSpaceDE w:val="0"/>
              <w:autoSpaceDN w:val="0"/>
              <w:adjustRightInd w:val="0"/>
              <w:outlineLvl w:val="0"/>
              <w:rPr>
                <w:sz w:val="28"/>
                <w:szCs w:val="28"/>
                <w:lang w:eastAsia="en-US"/>
              </w:rPr>
            </w:pPr>
            <w:r w:rsidRPr="00C632D4">
              <w:rPr>
                <w:sz w:val="28"/>
                <w:szCs w:val="28"/>
                <w:lang w:eastAsia="en-US"/>
              </w:rPr>
              <w:t>Первомайское территориальное управление</w:t>
            </w:r>
          </w:p>
        </w:tc>
      </w:tr>
      <w:tr w:rsidR="00537A01" w:rsidRPr="007B597E" w:rsidTr="00CE4A2D">
        <w:tc>
          <w:tcPr>
            <w:tcW w:w="3443" w:type="dxa"/>
            <w:shd w:val="clear" w:color="auto" w:fill="auto"/>
          </w:tcPr>
          <w:p w:rsidR="00537A01" w:rsidRPr="007B597E" w:rsidRDefault="00537A01" w:rsidP="007B597E">
            <w:pPr>
              <w:autoSpaceDE w:val="0"/>
              <w:autoSpaceDN w:val="0"/>
              <w:adjustRightInd w:val="0"/>
              <w:jc w:val="both"/>
              <w:rPr>
                <w:sz w:val="28"/>
                <w:szCs w:val="28"/>
                <w:lang w:eastAsia="en-US"/>
              </w:rPr>
            </w:pPr>
            <w:r w:rsidRPr="007B597E">
              <w:rPr>
                <w:sz w:val="28"/>
                <w:szCs w:val="28"/>
                <w:lang w:eastAsia="en-US"/>
              </w:rPr>
              <w:t xml:space="preserve">Цели </w:t>
            </w:r>
            <w:r w:rsidR="00CE4A2D">
              <w:rPr>
                <w:sz w:val="28"/>
                <w:szCs w:val="28"/>
                <w:lang w:eastAsia="en-US"/>
              </w:rPr>
              <w:t>под</w:t>
            </w:r>
            <w:r w:rsidRPr="007B597E">
              <w:rPr>
                <w:sz w:val="28"/>
                <w:szCs w:val="28"/>
                <w:lang w:eastAsia="en-US"/>
              </w:rPr>
              <w:t>программы</w:t>
            </w:r>
            <w:r w:rsidR="00CE4A2D">
              <w:rPr>
                <w:sz w:val="28"/>
                <w:szCs w:val="28"/>
                <w:lang w:eastAsia="en-US"/>
              </w:rPr>
              <w:t xml:space="preserve"> 1</w:t>
            </w:r>
          </w:p>
        </w:tc>
        <w:tc>
          <w:tcPr>
            <w:tcW w:w="5902" w:type="dxa"/>
            <w:shd w:val="clear" w:color="auto" w:fill="auto"/>
          </w:tcPr>
          <w:p w:rsidR="00537A01" w:rsidRPr="007B597E" w:rsidRDefault="003A67E6" w:rsidP="00E13616">
            <w:pPr>
              <w:autoSpaceDE w:val="0"/>
              <w:autoSpaceDN w:val="0"/>
              <w:adjustRightInd w:val="0"/>
              <w:jc w:val="both"/>
              <w:outlineLvl w:val="0"/>
              <w:rPr>
                <w:sz w:val="28"/>
                <w:szCs w:val="28"/>
                <w:lang w:eastAsia="en-US"/>
              </w:rPr>
            </w:pPr>
            <w:r w:rsidRPr="007B597E">
              <w:rPr>
                <w:sz w:val="28"/>
                <w:szCs w:val="28"/>
                <w:lang w:eastAsia="en-US"/>
              </w:rPr>
              <w:t>Повышение уровня благоустройства</w:t>
            </w:r>
            <w:r w:rsidR="00C9074C" w:rsidRPr="007B597E">
              <w:rPr>
                <w:sz w:val="28"/>
                <w:szCs w:val="28"/>
                <w:lang w:eastAsia="en-US"/>
              </w:rPr>
              <w:t xml:space="preserve"> населенн</w:t>
            </w:r>
            <w:r w:rsidR="00E13616">
              <w:rPr>
                <w:sz w:val="28"/>
                <w:szCs w:val="28"/>
                <w:lang w:eastAsia="en-US"/>
              </w:rPr>
              <w:t>ых пунктов округа</w:t>
            </w:r>
            <w:r w:rsidR="00C9074C" w:rsidRPr="007B597E">
              <w:rPr>
                <w:sz w:val="28"/>
                <w:szCs w:val="28"/>
                <w:lang w:eastAsia="en-US"/>
              </w:rPr>
              <w:t xml:space="preserve"> </w:t>
            </w:r>
          </w:p>
        </w:tc>
      </w:tr>
      <w:tr w:rsidR="00537A01" w:rsidRPr="007B597E" w:rsidTr="00CE4A2D">
        <w:tc>
          <w:tcPr>
            <w:tcW w:w="3443" w:type="dxa"/>
            <w:shd w:val="clear" w:color="auto" w:fill="auto"/>
          </w:tcPr>
          <w:p w:rsidR="00537A01" w:rsidRPr="007B597E" w:rsidRDefault="00537A01" w:rsidP="007B597E">
            <w:pPr>
              <w:autoSpaceDE w:val="0"/>
              <w:autoSpaceDN w:val="0"/>
              <w:adjustRightInd w:val="0"/>
              <w:jc w:val="both"/>
              <w:rPr>
                <w:sz w:val="28"/>
                <w:szCs w:val="28"/>
                <w:lang w:eastAsia="en-US"/>
              </w:rPr>
            </w:pPr>
            <w:r w:rsidRPr="007B597E">
              <w:rPr>
                <w:sz w:val="28"/>
                <w:szCs w:val="28"/>
                <w:lang w:eastAsia="en-US"/>
              </w:rPr>
              <w:t xml:space="preserve">Задачи </w:t>
            </w:r>
            <w:r w:rsidR="00CE4A2D">
              <w:rPr>
                <w:sz w:val="28"/>
                <w:szCs w:val="28"/>
                <w:lang w:eastAsia="en-US"/>
              </w:rPr>
              <w:t>под</w:t>
            </w:r>
            <w:r w:rsidRPr="007B597E">
              <w:rPr>
                <w:sz w:val="28"/>
                <w:szCs w:val="28"/>
                <w:lang w:eastAsia="en-US"/>
              </w:rPr>
              <w:t>программы</w:t>
            </w:r>
            <w:r w:rsidR="00CE4A2D">
              <w:rPr>
                <w:sz w:val="28"/>
                <w:szCs w:val="28"/>
                <w:lang w:eastAsia="en-US"/>
              </w:rPr>
              <w:t xml:space="preserve"> 1</w:t>
            </w:r>
          </w:p>
        </w:tc>
        <w:tc>
          <w:tcPr>
            <w:tcW w:w="5902" w:type="dxa"/>
            <w:shd w:val="clear" w:color="auto" w:fill="auto"/>
          </w:tcPr>
          <w:p w:rsidR="003E7999" w:rsidRDefault="003E7999" w:rsidP="007B597E">
            <w:pPr>
              <w:pStyle w:val="ad"/>
              <w:spacing w:before="0" w:beforeAutospacing="0" w:after="0" w:afterAutospacing="0"/>
              <w:jc w:val="both"/>
              <w:rPr>
                <w:sz w:val="28"/>
                <w:szCs w:val="28"/>
                <w:lang w:eastAsia="en-US"/>
              </w:rPr>
            </w:pPr>
            <w:r w:rsidRPr="007B597E">
              <w:rPr>
                <w:sz w:val="28"/>
                <w:szCs w:val="28"/>
                <w:lang w:eastAsia="en-US"/>
              </w:rPr>
              <w:t xml:space="preserve">- </w:t>
            </w:r>
            <w:r w:rsidR="00821482" w:rsidRPr="007B597E">
              <w:rPr>
                <w:sz w:val="28"/>
                <w:szCs w:val="28"/>
                <w:lang w:eastAsia="en-US"/>
              </w:rPr>
              <w:t>организ</w:t>
            </w:r>
            <w:r w:rsidR="004B41CA" w:rsidRPr="007B597E">
              <w:rPr>
                <w:sz w:val="28"/>
                <w:szCs w:val="28"/>
                <w:lang w:eastAsia="en-US"/>
              </w:rPr>
              <w:t>ация</w:t>
            </w:r>
            <w:r w:rsidR="00144A63">
              <w:rPr>
                <w:sz w:val="28"/>
                <w:szCs w:val="28"/>
                <w:lang w:eastAsia="en-US"/>
              </w:rPr>
              <w:t xml:space="preserve"> </w:t>
            </w:r>
            <w:r w:rsidR="004E72E6">
              <w:rPr>
                <w:sz w:val="28"/>
                <w:szCs w:val="28"/>
                <w:lang w:eastAsia="en-US"/>
              </w:rPr>
              <w:t>уличного</w:t>
            </w:r>
            <w:r w:rsidR="00821482" w:rsidRPr="007B597E">
              <w:rPr>
                <w:sz w:val="28"/>
                <w:szCs w:val="28"/>
                <w:lang w:eastAsia="en-US"/>
              </w:rPr>
              <w:t xml:space="preserve"> освещения</w:t>
            </w:r>
            <w:r w:rsidRPr="007B597E">
              <w:rPr>
                <w:sz w:val="28"/>
                <w:szCs w:val="28"/>
                <w:lang w:eastAsia="en-US"/>
              </w:rPr>
              <w:t>;</w:t>
            </w:r>
          </w:p>
          <w:p w:rsidR="00537A01" w:rsidRPr="007B597E" w:rsidRDefault="00537A01" w:rsidP="007B597E">
            <w:pPr>
              <w:pStyle w:val="ad"/>
              <w:spacing w:before="0" w:beforeAutospacing="0" w:after="0" w:afterAutospacing="0"/>
              <w:jc w:val="both"/>
              <w:rPr>
                <w:sz w:val="28"/>
                <w:szCs w:val="28"/>
                <w:lang w:eastAsia="en-US"/>
              </w:rPr>
            </w:pPr>
            <w:r w:rsidRPr="007B597E">
              <w:rPr>
                <w:sz w:val="28"/>
                <w:szCs w:val="28"/>
                <w:lang w:eastAsia="en-US"/>
              </w:rPr>
              <w:t>-благоу</w:t>
            </w:r>
            <w:r w:rsidR="00821482" w:rsidRPr="007B597E">
              <w:rPr>
                <w:sz w:val="28"/>
                <w:szCs w:val="28"/>
                <w:lang w:eastAsia="en-US"/>
              </w:rPr>
              <w:t>стройство и повышение внешней привлекательности</w:t>
            </w:r>
            <w:r w:rsidRPr="007B597E">
              <w:rPr>
                <w:sz w:val="28"/>
                <w:szCs w:val="28"/>
                <w:lang w:eastAsia="en-US"/>
              </w:rPr>
              <w:t xml:space="preserve"> поселка</w:t>
            </w:r>
            <w:r w:rsidR="00821482" w:rsidRPr="007B597E">
              <w:rPr>
                <w:sz w:val="28"/>
                <w:szCs w:val="28"/>
                <w:lang w:eastAsia="en-US"/>
              </w:rPr>
              <w:t>.</w:t>
            </w:r>
          </w:p>
        </w:tc>
      </w:tr>
      <w:tr w:rsidR="00537A01" w:rsidRPr="007B597E" w:rsidTr="00CE4A2D">
        <w:tc>
          <w:tcPr>
            <w:tcW w:w="3443" w:type="dxa"/>
            <w:shd w:val="clear" w:color="auto" w:fill="auto"/>
          </w:tcPr>
          <w:p w:rsidR="00537A01" w:rsidRPr="007B597E" w:rsidRDefault="00537A01" w:rsidP="007B597E">
            <w:pPr>
              <w:autoSpaceDE w:val="0"/>
              <w:autoSpaceDN w:val="0"/>
              <w:adjustRightInd w:val="0"/>
              <w:jc w:val="both"/>
              <w:rPr>
                <w:sz w:val="28"/>
                <w:szCs w:val="28"/>
                <w:lang w:eastAsia="en-US"/>
              </w:rPr>
            </w:pPr>
            <w:r w:rsidRPr="00482DB4">
              <w:rPr>
                <w:sz w:val="28"/>
                <w:szCs w:val="28"/>
                <w:lang w:eastAsia="en-US"/>
              </w:rPr>
              <w:t xml:space="preserve">Целевые индикаторы и показатели </w:t>
            </w:r>
            <w:r w:rsidR="00CE4A2D">
              <w:rPr>
                <w:sz w:val="28"/>
                <w:szCs w:val="28"/>
                <w:lang w:eastAsia="en-US"/>
              </w:rPr>
              <w:t>под</w:t>
            </w:r>
            <w:r w:rsidRPr="00482DB4">
              <w:rPr>
                <w:sz w:val="28"/>
                <w:szCs w:val="28"/>
                <w:lang w:eastAsia="en-US"/>
              </w:rPr>
              <w:t>программы</w:t>
            </w:r>
            <w:r w:rsidR="00CE4A2D">
              <w:rPr>
                <w:sz w:val="28"/>
                <w:szCs w:val="28"/>
                <w:lang w:eastAsia="en-US"/>
              </w:rPr>
              <w:t xml:space="preserve"> 1</w:t>
            </w:r>
          </w:p>
        </w:tc>
        <w:tc>
          <w:tcPr>
            <w:tcW w:w="5902" w:type="dxa"/>
            <w:shd w:val="clear" w:color="auto" w:fill="auto"/>
          </w:tcPr>
          <w:p w:rsidR="00F945E5" w:rsidRPr="00F945E5" w:rsidRDefault="00F945E5" w:rsidP="00F945E5">
            <w:pPr>
              <w:autoSpaceDE w:val="0"/>
              <w:autoSpaceDN w:val="0"/>
              <w:adjustRightInd w:val="0"/>
              <w:outlineLvl w:val="0"/>
              <w:rPr>
                <w:sz w:val="28"/>
                <w:szCs w:val="28"/>
                <w:lang w:eastAsia="en-US"/>
              </w:rPr>
            </w:pPr>
            <w:r w:rsidRPr="00F945E5">
              <w:rPr>
                <w:sz w:val="28"/>
                <w:szCs w:val="28"/>
                <w:lang w:eastAsia="en-US"/>
              </w:rPr>
              <w:t xml:space="preserve">Доля современных </w:t>
            </w:r>
            <w:proofErr w:type="spellStart"/>
            <w:r w:rsidRPr="00F945E5">
              <w:rPr>
                <w:sz w:val="28"/>
                <w:szCs w:val="28"/>
                <w:lang w:eastAsia="en-US"/>
              </w:rPr>
              <w:t>энергоэффективных</w:t>
            </w:r>
            <w:proofErr w:type="spellEnd"/>
            <w:r w:rsidRPr="00F945E5">
              <w:rPr>
                <w:sz w:val="28"/>
                <w:szCs w:val="28"/>
                <w:lang w:eastAsia="en-US"/>
              </w:rPr>
              <w:t xml:space="preserve"> светильников в общем количестве светильников наружного освещения</w:t>
            </w:r>
            <w:r>
              <w:rPr>
                <w:sz w:val="28"/>
                <w:szCs w:val="28"/>
                <w:lang w:eastAsia="en-US"/>
              </w:rPr>
              <w:t>;</w:t>
            </w:r>
          </w:p>
          <w:p w:rsidR="00F945E5" w:rsidRPr="00F945E5" w:rsidRDefault="00F945E5" w:rsidP="00F945E5">
            <w:pPr>
              <w:autoSpaceDE w:val="0"/>
              <w:autoSpaceDN w:val="0"/>
              <w:adjustRightInd w:val="0"/>
              <w:outlineLvl w:val="0"/>
              <w:rPr>
                <w:sz w:val="28"/>
                <w:szCs w:val="28"/>
                <w:lang w:eastAsia="en-US"/>
              </w:rPr>
            </w:pPr>
            <w:r w:rsidRPr="00F945E5">
              <w:rPr>
                <w:sz w:val="28"/>
                <w:szCs w:val="28"/>
                <w:lang w:eastAsia="en-US"/>
              </w:rPr>
              <w:t xml:space="preserve">Площадь земельных участков, обработанных </w:t>
            </w:r>
            <w:proofErr w:type="spellStart"/>
            <w:r w:rsidRPr="00F945E5">
              <w:rPr>
                <w:sz w:val="28"/>
                <w:szCs w:val="28"/>
                <w:lang w:eastAsia="en-US"/>
              </w:rPr>
              <w:t>акарицидными</w:t>
            </w:r>
            <w:proofErr w:type="spellEnd"/>
            <w:r w:rsidRPr="00F945E5">
              <w:rPr>
                <w:sz w:val="28"/>
                <w:szCs w:val="28"/>
                <w:lang w:eastAsia="en-US"/>
              </w:rPr>
              <w:t xml:space="preserve"> средствами</w:t>
            </w:r>
            <w:r>
              <w:rPr>
                <w:sz w:val="28"/>
                <w:szCs w:val="28"/>
                <w:lang w:eastAsia="en-US"/>
              </w:rPr>
              <w:t>;</w:t>
            </w:r>
          </w:p>
          <w:p w:rsidR="00F945E5" w:rsidRPr="00F945E5" w:rsidRDefault="00F945E5" w:rsidP="00F945E5">
            <w:pPr>
              <w:autoSpaceDE w:val="0"/>
              <w:autoSpaceDN w:val="0"/>
              <w:adjustRightInd w:val="0"/>
              <w:outlineLvl w:val="0"/>
              <w:rPr>
                <w:sz w:val="28"/>
                <w:szCs w:val="28"/>
                <w:lang w:eastAsia="en-US"/>
              </w:rPr>
            </w:pPr>
            <w:r w:rsidRPr="00F945E5">
              <w:rPr>
                <w:sz w:val="28"/>
                <w:szCs w:val="28"/>
                <w:lang w:eastAsia="en-US"/>
              </w:rPr>
              <w:t>Доля отре</w:t>
            </w:r>
            <w:r w:rsidR="005A31A5">
              <w:rPr>
                <w:sz w:val="28"/>
                <w:szCs w:val="28"/>
                <w:lang w:eastAsia="en-US"/>
              </w:rPr>
              <w:t>мо</w:t>
            </w:r>
            <w:r w:rsidRPr="00F945E5">
              <w:rPr>
                <w:sz w:val="28"/>
                <w:szCs w:val="28"/>
                <w:lang w:eastAsia="en-US"/>
              </w:rPr>
              <w:t>нтированных памятников</w:t>
            </w:r>
            <w:r>
              <w:rPr>
                <w:sz w:val="28"/>
                <w:szCs w:val="28"/>
                <w:lang w:eastAsia="en-US"/>
              </w:rPr>
              <w:t>;</w:t>
            </w:r>
          </w:p>
          <w:p w:rsidR="00413231" w:rsidRDefault="004632CF" w:rsidP="007B597E">
            <w:pPr>
              <w:autoSpaceDE w:val="0"/>
              <w:autoSpaceDN w:val="0"/>
              <w:adjustRightInd w:val="0"/>
              <w:outlineLvl w:val="0"/>
              <w:rPr>
                <w:sz w:val="28"/>
                <w:szCs w:val="28"/>
                <w:lang w:eastAsia="en-US"/>
              </w:rPr>
            </w:pPr>
            <w:r>
              <w:rPr>
                <w:sz w:val="28"/>
                <w:szCs w:val="28"/>
                <w:lang w:eastAsia="en-US"/>
              </w:rPr>
              <w:t>Объем мусора, вывезенного после</w:t>
            </w:r>
            <w:r w:rsidR="00413231" w:rsidRPr="00413231">
              <w:rPr>
                <w:sz w:val="28"/>
                <w:szCs w:val="28"/>
                <w:lang w:eastAsia="en-US"/>
              </w:rPr>
              <w:t xml:space="preserve"> сан</w:t>
            </w:r>
            <w:r w:rsidR="00413231">
              <w:rPr>
                <w:sz w:val="28"/>
                <w:szCs w:val="28"/>
                <w:lang w:eastAsia="en-US"/>
              </w:rPr>
              <w:t>итарной очистк</w:t>
            </w:r>
            <w:r>
              <w:rPr>
                <w:sz w:val="28"/>
                <w:szCs w:val="28"/>
                <w:lang w:eastAsia="en-US"/>
              </w:rPr>
              <w:t>и территорий</w:t>
            </w:r>
            <w:r w:rsidR="00413231">
              <w:rPr>
                <w:sz w:val="28"/>
                <w:szCs w:val="28"/>
                <w:lang w:eastAsia="en-US"/>
              </w:rPr>
              <w:t>;</w:t>
            </w:r>
          </w:p>
          <w:p w:rsidR="00E33B3B" w:rsidRPr="007B597E" w:rsidRDefault="00F945E5" w:rsidP="007B597E">
            <w:pPr>
              <w:autoSpaceDE w:val="0"/>
              <w:autoSpaceDN w:val="0"/>
              <w:adjustRightInd w:val="0"/>
              <w:outlineLvl w:val="0"/>
              <w:rPr>
                <w:sz w:val="28"/>
                <w:szCs w:val="28"/>
                <w:lang w:eastAsia="en-US"/>
              </w:rPr>
            </w:pPr>
            <w:r w:rsidRPr="00F945E5">
              <w:rPr>
                <w:sz w:val="28"/>
                <w:szCs w:val="28"/>
                <w:lang w:eastAsia="en-US"/>
              </w:rPr>
              <w:t>Количество благоустроенных детских площадок</w:t>
            </w:r>
            <w:r w:rsidR="004632CF">
              <w:rPr>
                <w:sz w:val="28"/>
                <w:szCs w:val="28"/>
                <w:lang w:eastAsia="en-US"/>
              </w:rPr>
              <w:t>.</w:t>
            </w:r>
          </w:p>
        </w:tc>
      </w:tr>
      <w:tr w:rsidR="00537A01" w:rsidRPr="007B597E" w:rsidTr="00CE4A2D">
        <w:tc>
          <w:tcPr>
            <w:tcW w:w="3443" w:type="dxa"/>
            <w:shd w:val="clear" w:color="auto" w:fill="auto"/>
          </w:tcPr>
          <w:p w:rsidR="00537A01" w:rsidRPr="007B597E" w:rsidRDefault="00537A01" w:rsidP="007B597E">
            <w:pPr>
              <w:autoSpaceDE w:val="0"/>
              <w:autoSpaceDN w:val="0"/>
              <w:adjustRightInd w:val="0"/>
              <w:jc w:val="both"/>
              <w:rPr>
                <w:sz w:val="28"/>
                <w:szCs w:val="28"/>
                <w:lang w:eastAsia="en-US"/>
              </w:rPr>
            </w:pPr>
            <w:r w:rsidRPr="007B597E">
              <w:rPr>
                <w:sz w:val="28"/>
                <w:szCs w:val="28"/>
                <w:lang w:eastAsia="en-US"/>
              </w:rPr>
              <w:t xml:space="preserve">Этапы и сроки реализации </w:t>
            </w:r>
            <w:r w:rsidR="00CE4A2D">
              <w:rPr>
                <w:sz w:val="28"/>
                <w:szCs w:val="28"/>
                <w:lang w:eastAsia="en-US"/>
              </w:rPr>
              <w:t>под</w:t>
            </w:r>
            <w:r w:rsidRPr="007B597E">
              <w:rPr>
                <w:sz w:val="28"/>
                <w:szCs w:val="28"/>
                <w:lang w:eastAsia="en-US"/>
              </w:rPr>
              <w:t>программы</w:t>
            </w:r>
            <w:r w:rsidR="00CE4A2D">
              <w:rPr>
                <w:sz w:val="28"/>
                <w:szCs w:val="28"/>
                <w:lang w:eastAsia="en-US"/>
              </w:rPr>
              <w:t xml:space="preserve"> 1</w:t>
            </w:r>
          </w:p>
        </w:tc>
        <w:tc>
          <w:tcPr>
            <w:tcW w:w="5902" w:type="dxa"/>
            <w:shd w:val="clear" w:color="auto" w:fill="auto"/>
          </w:tcPr>
          <w:p w:rsidR="00537A01" w:rsidRPr="007B597E" w:rsidRDefault="00537A01" w:rsidP="00C632D4">
            <w:pPr>
              <w:autoSpaceDE w:val="0"/>
              <w:autoSpaceDN w:val="0"/>
              <w:adjustRightInd w:val="0"/>
              <w:outlineLvl w:val="0"/>
              <w:rPr>
                <w:sz w:val="28"/>
                <w:szCs w:val="28"/>
                <w:lang w:eastAsia="en-US"/>
              </w:rPr>
            </w:pPr>
            <w:r w:rsidRPr="007B597E">
              <w:rPr>
                <w:sz w:val="28"/>
                <w:szCs w:val="28"/>
                <w:lang w:eastAsia="en-US"/>
              </w:rPr>
              <w:t>20</w:t>
            </w:r>
            <w:r w:rsidR="00E13616">
              <w:rPr>
                <w:sz w:val="28"/>
                <w:szCs w:val="28"/>
                <w:lang w:eastAsia="en-US"/>
              </w:rPr>
              <w:t>23</w:t>
            </w:r>
            <w:r w:rsidRPr="007B597E">
              <w:rPr>
                <w:sz w:val="28"/>
                <w:szCs w:val="28"/>
                <w:lang w:eastAsia="en-US"/>
              </w:rPr>
              <w:t>-20</w:t>
            </w:r>
            <w:r w:rsidR="00C632D4">
              <w:rPr>
                <w:sz w:val="28"/>
                <w:szCs w:val="28"/>
                <w:lang w:eastAsia="en-US"/>
              </w:rPr>
              <w:t>30</w:t>
            </w:r>
            <w:r w:rsidRPr="007B597E">
              <w:rPr>
                <w:sz w:val="28"/>
                <w:szCs w:val="28"/>
                <w:lang w:eastAsia="en-US"/>
              </w:rPr>
              <w:t xml:space="preserve"> годы</w:t>
            </w:r>
          </w:p>
        </w:tc>
      </w:tr>
      <w:tr w:rsidR="00537A01" w:rsidRPr="007B597E" w:rsidTr="00CE4A2D">
        <w:tc>
          <w:tcPr>
            <w:tcW w:w="3443" w:type="dxa"/>
            <w:shd w:val="clear" w:color="auto" w:fill="auto"/>
          </w:tcPr>
          <w:p w:rsidR="00537A01" w:rsidRPr="007B597E" w:rsidRDefault="00537A01" w:rsidP="007B597E">
            <w:pPr>
              <w:autoSpaceDE w:val="0"/>
              <w:autoSpaceDN w:val="0"/>
              <w:adjustRightInd w:val="0"/>
              <w:outlineLvl w:val="0"/>
              <w:rPr>
                <w:sz w:val="28"/>
                <w:szCs w:val="28"/>
                <w:lang w:eastAsia="en-US"/>
              </w:rPr>
            </w:pPr>
            <w:r w:rsidRPr="007B597E">
              <w:rPr>
                <w:sz w:val="28"/>
                <w:szCs w:val="28"/>
                <w:lang w:eastAsia="en-US"/>
              </w:rPr>
              <w:t xml:space="preserve">Объемы бюджетных ассигнований </w:t>
            </w:r>
            <w:r w:rsidR="00CE4A2D">
              <w:rPr>
                <w:sz w:val="28"/>
                <w:szCs w:val="28"/>
                <w:lang w:eastAsia="en-US"/>
              </w:rPr>
              <w:t>под</w:t>
            </w:r>
            <w:r w:rsidRPr="007B597E">
              <w:rPr>
                <w:sz w:val="28"/>
                <w:szCs w:val="28"/>
                <w:lang w:eastAsia="en-US"/>
              </w:rPr>
              <w:t>программы</w:t>
            </w:r>
            <w:r w:rsidR="00CE4A2D">
              <w:rPr>
                <w:sz w:val="28"/>
                <w:szCs w:val="28"/>
                <w:lang w:eastAsia="en-US"/>
              </w:rPr>
              <w:t xml:space="preserve"> 1</w:t>
            </w:r>
          </w:p>
        </w:tc>
        <w:tc>
          <w:tcPr>
            <w:tcW w:w="5902" w:type="dxa"/>
            <w:shd w:val="clear" w:color="auto" w:fill="auto"/>
          </w:tcPr>
          <w:p w:rsidR="00490163" w:rsidRPr="00FE4C58" w:rsidRDefault="00490163" w:rsidP="00A13C92">
            <w:pPr>
              <w:pStyle w:val="af0"/>
              <w:ind w:left="0" w:firstLine="0"/>
              <w:rPr>
                <w:rFonts w:ascii="Times New Roman" w:hAnsi="Times New Roman"/>
                <w:sz w:val="28"/>
                <w:szCs w:val="28"/>
              </w:rPr>
            </w:pPr>
            <w:r w:rsidRPr="00FE4C58">
              <w:rPr>
                <w:rFonts w:ascii="Times New Roman" w:hAnsi="Times New Roman"/>
                <w:sz w:val="28"/>
                <w:szCs w:val="28"/>
              </w:rPr>
              <w:t xml:space="preserve">Общий объем средств, необходимых для реализации программных мероприятий – </w:t>
            </w:r>
            <w:r w:rsidR="008D7E5F">
              <w:rPr>
                <w:rFonts w:ascii="Times New Roman" w:hAnsi="Times New Roman"/>
                <w:sz w:val="28"/>
                <w:szCs w:val="28"/>
              </w:rPr>
              <w:t xml:space="preserve">        </w:t>
            </w:r>
            <w:r w:rsidR="008D7E5F" w:rsidRPr="008D7E5F">
              <w:rPr>
                <w:rFonts w:ascii="Times New Roman" w:hAnsi="Times New Roman"/>
                <w:sz w:val="28"/>
                <w:szCs w:val="28"/>
              </w:rPr>
              <w:t>105 136,</w:t>
            </w:r>
            <w:proofErr w:type="gramStart"/>
            <w:r w:rsidR="008D7E5F" w:rsidRPr="008D7E5F">
              <w:rPr>
                <w:rFonts w:ascii="Times New Roman" w:hAnsi="Times New Roman"/>
                <w:sz w:val="28"/>
                <w:szCs w:val="28"/>
              </w:rPr>
              <w:t>6</w:t>
            </w:r>
            <w:r w:rsidRPr="00FE4C58">
              <w:rPr>
                <w:rFonts w:ascii="Times New Roman" w:hAnsi="Times New Roman"/>
                <w:sz w:val="28"/>
                <w:szCs w:val="28"/>
              </w:rPr>
              <w:t xml:space="preserve">  тыс.</w:t>
            </w:r>
            <w:proofErr w:type="gramEnd"/>
            <w:r w:rsidRPr="00FE4C58">
              <w:rPr>
                <w:rFonts w:ascii="Times New Roman" w:hAnsi="Times New Roman"/>
                <w:sz w:val="28"/>
                <w:szCs w:val="28"/>
              </w:rPr>
              <w:t xml:space="preserve"> руб., в том числе по годам:                                     </w:t>
            </w:r>
          </w:p>
          <w:p w:rsidR="00490163" w:rsidRDefault="00490163" w:rsidP="00490163">
            <w:pPr>
              <w:pStyle w:val="af0"/>
              <w:ind w:left="0" w:firstLine="709"/>
              <w:rPr>
                <w:rFonts w:ascii="Times New Roman" w:hAnsi="Times New Roman"/>
                <w:sz w:val="28"/>
                <w:szCs w:val="28"/>
              </w:rPr>
            </w:pPr>
            <w:r w:rsidRPr="00FE4C58">
              <w:rPr>
                <w:rFonts w:ascii="Times New Roman" w:hAnsi="Times New Roman"/>
                <w:sz w:val="28"/>
                <w:szCs w:val="28"/>
              </w:rPr>
              <w:t xml:space="preserve">   </w:t>
            </w:r>
            <w:r>
              <w:rPr>
                <w:rFonts w:ascii="Times New Roman" w:hAnsi="Times New Roman"/>
                <w:sz w:val="28"/>
                <w:szCs w:val="28"/>
              </w:rPr>
              <w:t xml:space="preserve">2023 год – </w:t>
            </w:r>
            <w:r w:rsidR="008D7E5F" w:rsidRPr="008D7E5F">
              <w:rPr>
                <w:rFonts w:ascii="Times New Roman" w:hAnsi="Times New Roman"/>
                <w:sz w:val="28"/>
                <w:szCs w:val="28"/>
              </w:rPr>
              <w:t>21 790,4</w:t>
            </w:r>
            <w:r w:rsidR="008D7E5F">
              <w:rPr>
                <w:rFonts w:ascii="Times New Roman" w:hAnsi="Times New Roman"/>
                <w:sz w:val="28"/>
                <w:szCs w:val="28"/>
              </w:rPr>
              <w:t xml:space="preserve"> </w:t>
            </w:r>
            <w:r>
              <w:rPr>
                <w:rFonts w:ascii="Times New Roman" w:hAnsi="Times New Roman"/>
                <w:sz w:val="28"/>
                <w:szCs w:val="28"/>
              </w:rPr>
              <w:t>тыс. руб</w:t>
            </w:r>
            <w:r w:rsidR="008D7E5F">
              <w:rPr>
                <w:rFonts w:ascii="Times New Roman" w:hAnsi="Times New Roman"/>
                <w:sz w:val="28"/>
                <w:szCs w:val="28"/>
              </w:rPr>
              <w:t>лей</w:t>
            </w:r>
            <w:r>
              <w:rPr>
                <w:rFonts w:ascii="Times New Roman" w:hAnsi="Times New Roman"/>
                <w:sz w:val="28"/>
                <w:szCs w:val="28"/>
              </w:rPr>
              <w:t>;</w:t>
            </w:r>
          </w:p>
          <w:p w:rsidR="00490163" w:rsidRDefault="00490163" w:rsidP="00490163">
            <w:pPr>
              <w:pStyle w:val="af0"/>
              <w:ind w:left="0" w:firstLine="709"/>
              <w:rPr>
                <w:rFonts w:ascii="Times New Roman" w:hAnsi="Times New Roman"/>
                <w:sz w:val="28"/>
                <w:szCs w:val="28"/>
              </w:rPr>
            </w:pPr>
            <w:r>
              <w:rPr>
                <w:rFonts w:ascii="Times New Roman" w:hAnsi="Times New Roman"/>
                <w:sz w:val="28"/>
                <w:szCs w:val="28"/>
              </w:rPr>
              <w:t xml:space="preserve">   2024 год – </w:t>
            </w:r>
            <w:r w:rsidR="008D7E5F" w:rsidRPr="008D7E5F">
              <w:rPr>
                <w:rFonts w:ascii="Times New Roman" w:hAnsi="Times New Roman"/>
                <w:sz w:val="28"/>
                <w:szCs w:val="28"/>
              </w:rPr>
              <w:t>41 724,1</w:t>
            </w:r>
            <w:r w:rsidR="008D7E5F">
              <w:rPr>
                <w:rFonts w:ascii="Times New Roman" w:hAnsi="Times New Roman"/>
                <w:sz w:val="28"/>
                <w:szCs w:val="28"/>
              </w:rPr>
              <w:t xml:space="preserve"> </w:t>
            </w:r>
            <w:r>
              <w:rPr>
                <w:rFonts w:ascii="Times New Roman" w:hAnsi="Times New Roman"/>
                <w:sz w:val="28"/>
                <w:szCs w:val="28"/>
              </w:rPr>
              <w:t>тыс. руб</w:t>
            </w:r>
            <w:r w:rsidR="008D7E5F">
              <w:rPr>
                <w:rFonts w:ascii="Times New Roman" w:hAnsi="Times New Roman"/>
                <w:sz w:val="28"/>
                <w:szCs w:val="28"/>
              </w:rPr>
              <w:t>лей</w:t>
            </w:r>
            <w:r>
              <w:rPr>
                <w:rFonts w:ascii="Times New Roman" w:hAnsi="Times New Roman"/>
                <w:sz w:val="28"/>
                <w:szCs w:val="28"/>
              </w:rPr>
              <w:t>;</w:t>
            </w:r>
          </w:p>
          <w:p w:rsidR="00490163" w:rsidRDefault="00490163" w:rsidP="00490163">
            <w:pPr>
              <w:pStyle w:val="af0"/>
              <w:ind w:left="0" w:firstLine="709"/>
              <w:rPr>
                <w:rFonts w:ascii="Times New Roman" w:hAnsi="Times New Roman"/>
                <w:sz w:val="28"/>
                <w:szCs w:val="28"/>
              </w:rPr>
            </w:pPr>
            <w:r>
              <w:rPr>
                <w:rFonts w:ascii="Times New Roman" w:hAnsi="Times New Roman"/>
                <w:sz w:val="28"/>
                <w:szCs w:val="28"/>
              </w:rPr>
              <w:t xml:space="preserve">   2025 год – </w:t>
            </w:r>
            <w:r w:rsidR="008D7E5F" w:rsidRPr="008D7E5F">
              <w:rPr>
                <w:rFonts w:ascii="Times New Roman" w:hAnsi="Times New Roman"/>
                <w:sz w:val="28"/>
                <w:szCs w:val="28"/>
              </w:rPr>
              <w:t>21 330,2</w:t>
            </w:r>
            <w:r w:rsidR="008D7E5F">
              <w:rPr>
                <w:rFonts w:ascii="Times New Roman" w:hAnsi="Times New Roman"/>
                <w:sz w:val="28"/>
                <w:szCs w:val="28"/>
              </w:rPr>
              <w:t xml:space="preserve"> </w:t>
            </w:r>
            <w:r>
              <w:rPr>
                <w:rFonts w:ascii="Times New Roman" w:hAnsi="Times New Roman"/>
                <w:sz w:val="28"/>
                <w:szCs w:val="28"/>
              </w:rPr>
              <w:t>тыс.</w:t>
            </w:r>
            <w:r w:rsidR="008D7E5F">
              <w:rPr>
                <w:rFonts w:ascii="Times New Roman" w:hAnsi="Times New Roman"/>
                <w:sz w:val="28"/>
                <w:szCs w:val="28"/>
              </w:rPr>
              <w:t xml:space="preserve"> </w:t>
            </w:r>
            <w:r>
              <w:rPr>
                <w:rFonts w:ascii="Times New Roman" w:hAnsi="Times New Roman"/>
                <w:sz w:val="28"/>
                <w:szCs w:val="28"/>
              </w:rPr>
              <w:t>руб</w:t>
            </w:r>
            <w:r w:rsidR="008D7E5F">
              <w:rPr>
                <w:rFonts w:ascii="Times New Roman" w:hAnsi="Times New Roman"/>
                <w:sz w:val="28"/>
                <w:szCs w:val="28"/>
              </w:rPr>
              <w:t>лей;</w:t>
            </w:r>
          </w:p>
          <w:p w:rsidR="008D7E5F" w:rsidRDefault="008D7E5F" w:rsidP="00490163">
            <w:pPr>
              <w:pStyle w:val="af0"/>
              <w:ind w:left="0" w:firstLine="709"/>
              <w:rPr>
                <w:rFonts w:ascii="Times New Roman" w:hAnsi="Times New Roman"/>
                <w:sz w:val="28"/>
                <w:szCs w:val="28"/>
              </w:rPr>
            </w:pPr>
            <w:r>
              <w:rPr>
                <w:rFonts w:ascii="Times New Roman" w:hAnsi="Times New Roman"/>
                <w:sz w:val="28"/>
                <w:szCs w:val="28"/>
              </w:rPr>
              <w:t xml:space="preserve">   2026 год - </w:t>
            </w:r>
            <w:r w:rsidRPr="008D7E5F">
              <w:rPr>
                <w:rFonts w:ascii="Times New Roman" w:hAnsi="Times New Roman"/>
                <w:sz w:val="28"/>
                <w:szCs w:val="28"/>
              </w:rPr>
              <w:t>20 291,9</w:t>
            </w:r>
            <w:r>
              <w:rPr>
                <w:rFonts w:ascii="Times New Roman" w:hAnsi="Times New Roman"/>
                <w:sz w:val="28"/>
                <w:szCs w:val="28"/>
              </w:rPr>
              <w:t xml:space="preserve"> тыс. рублей;</w:t>
            </w:r>
          </w:p>
          <w:p w:rsidR="008D7E5F" w:rsidRDefault="008D7E5F" w:rsidP="00490163">
            <w:pPr>
              <w:pStyle w:val="af0"/>
              <w:ind w:left="0" w:firstLine="709"/>
              <w:rPr>
                <w:rFonts w:ascii="Times New Roman" w:hAnsi="Times New Roman"/>
                <w:sz w:val="28"/>
                <w:szCs w:val="28"/>
              </w:rPr>
            </w:pPr>
            <w:r>
              <w:rPr>
                <w:rFonts w:ascii="Times New Roman" w:hAnsi="Times New Roman"/>
                <w:sz w:val="28"/>
                <w:szCs w:val="28"/>
              </w:rPr>
              <w:t xml:space="preserve">   2027-2030 годы – 0 тыс. рублей.</w:t>
            </w:r>
          </w:p>
          <w:p w:rsidR="00490163" w:rsidRPr="00FE4C58" w:rsidRDefault="00490163" w:rsidP="00A13C92">
            <w:pPr>
              <w:pStyle w:val="af0"/>
              <w:ind w:left="0" w:firstLine="0"/>
              <w:rPr>
                <w:rFonts w:ascii="Times New Roman" w:hAnsi="Times New Roman"/>
                <w:sz w:val="28"/>
                <w:szCs w:val="28"/>
              </w:rPr>
            </w:pPr>
            <w:r w:rsidRPr="00FE4C58">
              <w:rPr>
                <w:rFonts w:ascii="Times New Roman" w:hAnsi="Times New Roman"/>
                <w:sz w:val="28"/>
                <w:szCs w:val="28"/>
              </w:rPr>
              <w:t xml:space="preserve">из них по источникам финансирования:   </w:t>
            </w:r>
          </w:p>
          <w:p w:rsidR="00490163" w:rsidRPr="00FE4C58" w:rsidRDefault="00490163" w:rsidP="00A13C92">
            <w:pPr>
              <w:pStyle w:val="af0"/>
              <w:ind w:left="0" w:firstLine="0"/>
              <w:rPr>
                <w:rFonts w:ascii="Times New Roman" w:hAnsi="Times New Roman"/>
                <w:sz w:val="28"/>
                <w:szCs w:val="28"/>
              </w:rPr>
            </w:pPr>
            <w:r w:rsidRPr="00FE4C58">
              <w:rPr>
                <w:rFonts w:ascii="Times New Roman" w:hAnsi="Times New Roman"/>
                <w:sz w:val="28"/>
                <w:szCs w:val="28"/>
              </w:rPr>
              <w:t xml:space="preserve">- средства бюджета </w:t>
            </w:r>
            <w:r>
              <w:rPr>
                <w:rFonts w:ascii="Times New Roman" w:hAnsi="Times New Roman"/>
                <w:sz w:val="28"/>
                <w:szCs w:val="28"/>
              </w:rPr>
              <w:t>округа</w:t>
            </w:r>
            <w:r w:rsidRPr="00FE4C58">
              <w:rPr>
                <w:rFonts w:ascii="Times New Roman" w:hAnsi="Times New Roman"/>
                <w:sz w:val="28"/>
                <w:szCs w:val="28"/>
              </w:rPr>
              <w:t xml:space="preserve"> – </w:t>
            </w:r>
            <w:r w:rsidR="008D7E5F" w:rsidRPr="008D7E5F">
              <w:rPr>
                <w:rFonts w:ascii="Times New Roman" w:hAnsi="Times New Roman"/>
                <w:sz w:val="28"/>
                <w:szCs w:val="28"/>
              </w:rPr>
              <w:t>84 243,8</w:t>
            </w:r>
            <w:r w:rsidRPr="00FE4C58">
              <w:rPr>
                <w:rFonts w:ascii="Times New Roman" w:hAnsi="Times New Roman"/>
                <w:sz w:val="28"/>
                <w:szCs w:val="28"/>
              </w:rPr>
              <w:t>тыс. руб</w:t>
            </w:r>
            <w:r w:rsidR="008D7E5F">
              <w:rPr>
                <w:rFonts w:ascii="Times New Roman" w:hAnsi="Times New Roman"/>
                <w:sz w:val="28"/>
                <w:szCs w:val="28"/>
              </w:rPr>
              <w:t>лей</w:t>
            </w:r>
            <w:r w:rsidRPr="00FE4C58">
              <w:rPr>
                <w:rFonts w:ascii="Times New Roman" w:hAnsi="Times New Roman"/>
                <w:sz w:val="28"/>
                <w:szCs w:val="28"/>
              </w:rPr>
              <w:t xml:space="preserve">, в том числе по годам:                                     </w:t>
            </w:r>
          </w:p>
          <w:p w:rsidR="00490163" w:rsidRDefault="00490163" w:rsidP="00490163">
            <w:pPr>
              <w:pStyle w:val="af0"/>
              <w:ind w:left="0" w:firstLine="709"/>
              <w:rPr>
                <w:rFonts w:ascii="Times New Roman" w:hAnsi="Times New Roman"/>
                <w:sz w:val="28"/>
                <w:szCs w:val="28"/>
              </w:rPr>
            </w:pPr>
            <w:r w:rsidRPr="00FE4C58">
              <w:rPr>
                <w:rFonts w:ascii="Times New Roman" w:hAnsi="Times New Roman"/>
                <w:sz w:val="28"/>
                <w:szCs w:val="28"/>
              </w:rPr>
              <w:t xml:space="preserve">   </w:t>
            </w:r>
            <w:r>
              <w:rPr>
                <w:rFonts w:ascii="Times New Roman" w:hAnsi="Times New Roman"/>
                <w:sz w:val="28"/>
                <w:szCs w:val="28"/>
              </w:rPr>
              <w:t xml:space="preserve">2023 год – </w:t>
            </w:r>
            <w:r w:rsidR="008D7E5F" w:rsidRPr="008D7E5F">
              <w:rPr>
                <w:rFonts w:ascii="Times New Roman" w:hAnsi="Times New Roman"/>
                <w:sz w:val="28"/>
                <w:szCs w:val="28"/>
              </w:rPr>
              <w:t>16 567,2</w:t>
            </w:r>
            <w:r w:rsidR="008D7E5F">
              <w:rPr>
                <w:rFonts w:ascii="Times New Roman" w:hAnsi="Times New Roman"/>
                <w:sz w:val="28"/>
                <w:szCs w:val="28"/>
              </w:rPr>
              <w:t xml:space="preserve"> </w:t>
            </w:r>
            <w:r>
              <w:rPr>
                <w:rFonts w:ascii="Times New Roman" w:hAnsi="Times New Roman"/>
                <w:sz w:val="28"/>
                <w:szCs w:val="28"/>
              </w:rPr>
              <w:t>тыс. руб</w:t>
            </w:r>
            <w:r w:rsidR="008D7E5F">
              <w:rPr>
                <w:rFonts w:ascii="Times New Roman" w:hAnsi="Times New Roman"/>
                <w:sz w:val="28"/>
                <w:szCs w:val="28"/>
              </w:rPr>
              <w:t>лей</w:t>
            </w:r>
            <w:r>
              <w:rPr>
                <w:rFonts w:ascii="Times New Roman" w:hAnsi="Times New Roman"/>
                <w:sz w:val="28"/>
                <w:szCs w:val="28"/>
              </w:rPr>
              <w:t>;</w:t>
            </w:r>
          </w:p>
          <w:p w:rsidR="00490163" w:rsidRDefault="00490163" w:rsidP="00490163">
            <w:pPr>
              <w:pStyle w:val="af0"/>
              <w:ind w:left="0" w:firstLine="709"/>
              <w:rPr>
                <w:rFonts w:ascii="Times New Roman" w:hAnsi="Times New Roman"/>
                <w:sz w:val="28"/>
                <w:szCs w:val="28"/>
              </w:rPr>
            </w:pPr>
            <w:r>
              <w:rPr>
                <w:rFonts w:ascii="Times New Roman" w:hAnsi="Times New Roman"/>
                <w:sz w:val="28"/>
                <w:szCs w:val="28"/>
              </w:rPr>
              <w:t xml:space="preserve">   </w:t>
            </w:r>
            <w:r w:rsidR="008D7E5F">
              <w:rPr>
                <w:rFonts w:ascii="Times New Roman" w:hAnsi="Times New Roman"/>
                <w:sz w:val="28"/>
                <w:szCs w:val="28"/>
              </w:rPr>
              <w:t xml:space="preserve"> </w:t>
            </w:r>
            <w:r>
              <w:rPr>
                <w:rFonts w:ascii="Times New Roman" w:hAnsi="Times New Roman"/>
                <w:sz w:val="28"/>
                <w:szCs w:val="28"/>
              </w:rPr>
              <w:t xml:space="preserve">2024 год – </w:t>
            </w:r>
            <w:r w:rsidR="008D7E5F" w:rsidRPr="008D7E5F">
              <w:rPr>
                <w:rFonts w:ascii="Times New Roman" w:hAnsi="Times New Roman"/>
                <w:sz w:val="28"/>
                <w:szCs w:val="28"/>
              </w:rPr>
              <w:t>36 500,9</w:t>
            </w:r>
            <w:r w:rsidR="008D7E5F">
              <w:rPr>
                <w:rFonts w:ascii="Times New Roman" w:hAnsi="Times New Roman"/>
                <w:sz w:val="28"/>
                <w:szCs w:val="28"/>
              </w:rPr>
              <w:t xml:space="preserve"> </w:t>
            </w:r>
            <w:r>
              <w:rPr>
                <w:rFonts w:ascii="Times New Roman" w:hAnsi="Times New Roman"/>
                <w:sz w:val="28"/>
                <w:szCs w:val="28"/>
              </w:rPr>
              <w:t>тыс. руб</w:t>
            </w:r>
            <w:r w:rsidR="008D7E5F">
              <w:rPr>
                <w:rFonts w:ascii="Times New Roman" w:hAnsi="Times New Roman"/>
                <w:sz w:val="28"/>
                <w:szCs w:val="28"/>
              </w:rPr>
              <w:t>лей</w:t>
            </w:r>
            <w:r>
              <w:rPr>
                <w:rFonts w:ascii="Times New Roman" w:hAnsi="Times New Roman"/>
                <w:sz w:val="28"/>
                <w:szCs w:val="28"/>
              </w:rPr>
              <w:t>;</w:t>
            </w:r>
          </w:p>
          <w:p w:rsidR="008D7E5F" w:rsidRDefault="00490163" w:rsidP="00490163">
            <w:pPr>
              <w:pStyle w:val="af0"/>
              <w:ind w:left="0" w:firstLine="709"/>
              <w:rPr>
                <w:rFonts w:ascii="Times New Roman" w:hAnsi="Times New Roman"/>
                <w:sz w:val="28"/>
                <w:szCs w:val="28"/>
              </w:rPr>
            </w:pPr>
            <w:r>
              <w:rPr>
                <w:rFonts w:ascii="Times New Roman" w:hAnsi="Times New Roman"/>
                <w:sz w:val="28"/>
                <w:szCs w:val="28"/>
              </w:rPr>
              <w:lastRenderedPageBreak/>
              <w:t xml:space="preserve">   </w:t>
            </w:r>
            <w:r w:rsidR="008D7E5F">
              <w:rPr>
                <w:rFonts w:ascii="Times New Roman" w:hAnsi="Times New Roman"/>
                <w:sz w:val="28"/>
                <w:szCs w:val="28"/>
              </w:rPr>
              <w:t xml:space="preserve"> </w:t>
            </w:r>
            <w:r>
              <w:rPr>
                <w:rFonts w:ascii="Times New Roman" w:hAnsi="Times New Roman"/>
                <w:sz w:val="28"/>
                <w:szCs w:val="28"/>
              </w:rPr>
              <w:t xml:space="preserve">2025год – </w:t>
            </w:r>
            <w:r w:rsidR="008D7E5F" w:rsidRPr="008D7E5F">
              <w:rPr>
                <w:rFonts w:ascii="Times New Roman" w:hAnsi="Times New Roman"/>
                <w:sz w:val="28"/>
                <w:szCs w:val="28"/>
              </w:rPr>
              <w:t>16 107,0</w:t>
            </w:r>
            <w:r w:rsidR="008D7E5F">
              <w:rPr>
                <w:rFonts w:ascii="Times New Roman" w:hAnsi="Times New Roman"/>
                <w:sz w:val="28"/>
                <w:szCs w:val="28"/>
              </w:rPr>
              <w:t xml:space="preserve"> </w:t>
            </w:r>
            <w:r>
              <w:rPr>
                <w:rFonts w:ascii="Times New Roman" w:hAnsi="Times New Roman"/>
                <w:sz w:val="28"/>
                <w:szCs w:val="28"/>
              </w:rPr>
              <w:t>тыс.</w:t>
            </w:r>
            <w:r w:rsidR="008D7E5F">
              <w:rPr>
                <w:rFonts w:ascii="Times New Roman" w:hAnsi="Times New Roman"/>
                <w:sz w:val="28"/>
                <w:szCs w:val="28"/>
              </w:rPr>
              <w:t xml:space="preserve"> </w:t>
            </w:r>
            <w:r>
              <w:rPr>
                <w:rFonts w:ascii="Times New Roman" w:hAnsi="Times New Roman"/>
                <w:sz w:val="28"/>
                <w:szCs w:val="28"/>
              </w:rPr>
              <w:t>руб</w:t>
            </w:r>
            <w:r w:rsidR="008D7E5F">
              <w:rPr>
                <w:rFonts w:ascii="Times New Roman" w:hAnsi="Times New Roman"/>
                <w:sz w:val="28"/>
                <w:szCs w:val="28"/>
              </w:rPr>
              <w:t>лей;</w:t>
            </w:r>
          </w:p>
          <w:p w:rsidR="00490163" w:rsidRDefault="008D7E5F" w:rsidP="00490163">
            <w:pPr>
              <w:pStyle w:val="af0"/>
              <w:ind w:left="0" w:firstLine="709"/>
              <w:rPr>
                <w:rFonts w:ascii="Times New Roman" w:hAnsi="Times New Roman"/>
                <w:sz w:val="28"/>
                <w:szCs w:val="28"/>
              </w:rPr>
            </w:pPr>
            <w:r>
              <w:rPr>
                <w:rFonts w:ascii="Times New Roman" w:hAnsi="Times New Roman"/>
                <w:sz w:val="28"/>
                <w:szCs w:val="28"/>
              </w:rPr>
              <w:t xml:space="preserve">    2026 год - </w:t>
            </w:r>
            <w:r w:rsidRPr="008D7E5F">
              <w:rPr>
                <w:rFonts w:ascii="Times New Roman" w:hAnsi="Times New Roman"/>
                <w:sz w:val="28"/>
                <w:szCs w:val="28"/>
              </w:rPr>
              <w:t>15 068,7</w:t>
            </w:r>
            <w:r>
              <w:rPr>
                <w:rFonts w:ascii="Times New Roman" w:hAnsi="Times New Roman"/>
                <w:sz w:val="28"/>
                <w:szCs w:val="28"/>
              </w:rPr>
              <w:t xml:space="preserve"> тыс. рублей;</w:t>
            </w:r>
          </w:p>
          <w:p w:rsidR="008D7E5F" w:rsidRPr="00FE4C58" w:rsidRDefault="008D7E5F" w:rsidP="00490163">
            <w:pPr>
              <w:pStyle w:val="af0"/>
              <w:ind w:left="0" w:firstLine="709"/>
              <w:rPr>
                <w:rFonts w:ascii="Times New Roman" w:hAnsi="Times New Roman"/>
                <w:sz w:val="28"/>
                <w:szCs w:val="28"/>
              </w:rPr>
            </w:pPr>
            <w:r>
              <w:rPr>
                <w:rFonts w:ascii="Times New Roman" w:hAnsi="Times New Roman"/>
                <w:sz w:val="28"/>
                <w:szCs w:val="28"/>
              </w:rPr>
              <w:t xml:space="preserve">    </w:t>
            </w:r>
            <w:r w:rsidRPr="008D7E5F">
              <w:rPr>
                <w:rFonts w:ascii="Times New Roman" w:hAnsi="Times New Roman"/>
                <w:sz w:val="28"/>
                <w:szCs w:val="28"/>
              </w:rPr>
              <w:t>2027-2030 годы – 0 тыс. рублей.</w:t>
            </w:r>
          </w:p>
          <w:p w:rsidR="00490163" w:rsidRPr="00FE4C58" w:rsidRDefault="00490163" w:rsidP="00A13C92">
            <w:pPr>
              <w:pStyle w:val="af0"/>
              <w:ind w:left="0" w:firstLine="0"/>
              <w:rPr>
                <w:rFonts w:ascii="Times New Roman" w:hAnsi="Times New Roman"/>
                <w:sz w:val="28"/>
                <w:szCs w:val="28"/>
              </w:rPr>
            </w:pPr>
            <w:r w:rsidRPr="00FE4C58">
              <w:rPr>
                <w:rFonts w:ascii="Times New Roman" w:hAnsi="Times New Roman"/>
                <w:sz w:val="28"/>
                <w:szCs w:val="28"/>
              </w:rPr>
              <w:t xml:space="preserve">- средства бюджета Вологодской области – </w:t>
            </w:r>
            <w:r w:rsidR="008D7E5F" w:rsidRPr="008D7E5F">
              <w:rPr>
                <w:rFonts w:ascii="Times New Roman" w:hAnsi="Times New Roman"/>
                <w:sz w:val="28"/>
                <w:szCs w:val="28"/>
              </w:rPr>
              <w:t>20892,8</w:t>
            </w:r>
            <w:r w:rsidRPr="00FE4C58">
              <w:rPr>
                <w:rFonts w:ascii="Times New Roman" w:hAnsi="Times New Roman"/>
                <w:sz w:val="28"/>
                <w:szCs w:val="28"/>
              </w:rPr>
              <w:t>тыс.</w:t>
            </w:r>
            <w:r>
              <w:rPr>
                <w:rFonts w:ascii="Times New Roman" w:hAnsi="Times New Roman"/>
                <w:sz w:val="28"/>
                <w:szCs w:val="28"/>
              </w:rPr>
              <w:t xml:space="preserve"> </w:t>
            </w:r>
            <w:r w:rsidR="004F5638">
              <w:rPr>
                <w:rFonts w:ascii="Times New Roman" w:hAnsi="Times New Roman"/>
                <w:sz w:val="28"/>
                <w:szCs w:val="28"/>
              </w:rPr>
              <w:t>рублей</w:t>
            </w:r>
            <w:r w:rsidRPr="00FE4C58">
              <w:rPr>
                <w:rFonts w:ascii="Times New Roman" w:hAnsi="Times New Roman"/>
                <w:sz w:val="28"/>
                <w:szCs w:val="28"/>
              </w:rPr>
              <w:t>, в том числе по годам:</w:t>
            </w:r>
          </w:p>
          <w:p w:rsidR="00490163" w:rsidRDefault="00490163" w:rsidP="00490163">
            <w:pPr>
              <w:pStyle w:val="af0"/>
              <w:ind w:left="0" w:firstLine="709"/>
              <w:rPr>
                <w:rFonts w:ascii="Times New Roman" w:hAnsi="Times New Roman"/>
                <w:sz w:val="28"/>
                <w:szCs w:val="28"/>
              </w:rPr>
            </w:pPr>
            <w:r w:rsidRPr="00FE4C58">
              <w:rPr>
                <w:rFonts w:ascii="Times New Roman" w:hAnsi="Times New Roman"/>
                <w:sz w:val="28"/>
                <w:szCs w:val="28"/>
              </w:rPr>
              <w:t xml:space="preserve">   202</w:t>
            </w:r>
            <w:r>
              <w:rPr>
                <w:rFonts w:ascii="Times New Roman" w:hAnsi="Times New Roman"/>
                <w:sz w:val="28"/>
                <w:szCs w:val="28"/>
              </w:rPr>
              <w:t>3</w:t>
            </w:r>
            <w:r w:rsidRPr="00FE4C58">
              <w:rPr>
                <w:rFonts w:ascii="Times New Roman" w:hAnsi="Times New Roman"/>
                <w:sz w:val="28"/>
                <w:szCs w:val="28"/>
              </w:rPr>
              <w:t xml:space="preserve"> год – </w:t>
            </w:r>
            <w:r w:rsidR="004F5638" w:rsidRPr="004F5638">
              <w:rPr>
                <w:rFonts w:ascii="Times New Roman" w:hAnsi="Times New Roman"/>
                <w:sz w:val="28"/>
                <w:szCs w:val="28"/>
              </w:rPr>
              <w:t>5223,2</w:t>
            </w:r>
            <w:r w:rsidR="004F5638">
              <w:rPr>
                <w:rFonts w:ascii="Times New Roman" w:hAnsi="Times New Roman"/>
                <w:sz w:val="28"/>
                <w:szCs w:val="28"/>
              </w:rPr>
              <w:t xml:space="preserve"> </w:t>
            </w:r>
            <w:r w:rsidRPr="00FE4C58">
              <w:rPr>
                <w:rFonts w:ascii="Times New Roman" w:hAnsi="Times New Roman"/>
                <w:sz w:val="28"/>
                <w:szCs w:val="28"/>
              </w:rPr>
              <w:t>тыс. руб</w:t>
            </w:r>
            <w:r w:rsidR="004F5638">
              <w:rPr>
                <w:rFonts w:ascii="Times New Roman" w:hAnsi="Times New Roman"/>
                <w:sz w:val="28"/>
                <w:szCs w:val="28"/>
              </w:rPr>
              <w:t>лей;</w:t>
            </w:r>
            <w:r w:rsidRPr="00FE4C58">
              <w:rPr>
                <w:rFonts w:ascii="Times New Roman" w:hAnsi="Times New Roman"/>
                <w:sz w:val="28"/>
                <w:szCs w:val="28"/>
              </w:rPr>
              <w:t xml:space="preserve">   </w:t>
            </w:r>
          </w:p>
          <w:p w:rsidR="00490163" w:rsidRDefault="00490163" w:rsidP="00490163">
            <w:pPr>
              <w:pStyle w:val="af0"/>
              <w:ind w:left="0" w:firstLine="709"/>
              <w:rPr>
                <w:rFonts w:ascii="Times New Roman" w:hAnsi="Times New Roman"/>
                <w:sz w:val="28"/>
                <w:szCs w:val="28"/>
              </w:rPr>
            </w:pPr>
            <w:r>
              <w:rPr>
                <w:rFonts w:ascii="Times New Roman" w:hAnsi="Times New Roman"/>
                <w:sz w:val="28"/>
                <w:szCs w:val="28"/>
              </w:rPr>
              <w:t xml:space="preserve">   2024 год – </w:t>
            </w:r>
            <w:r w:rsidR="004F5638" w:rsidRPr="004F5638">
              <w:rPr>
                <w:rFonts w:ascii="Times New Roman" w:hAnsi="Times New Roman"/>
                <w:sz w:val="28"/>
                <w:szCs w:val="28"/>
              </w:rPr>
              <w:t>5223,2</w:t>
            </w:r>
            <w:r w:rsidR="004F5638">
              <w:rPr>
                <w:rFonts w:ascii="Times New Roman" w:hAnsi="Times New Roman"/>
                <w:sz w:val="28"/>
                <w:szCs w:val="28"/>
              </w:rPr>
              <w:t xml:space="preserve"> </w:t>
            </w:r>
            <w:r>
              <w:rPr>
                <w:rFonts w:ascii="Times New Roman" w:hAnsi="Times New Roman"/>
                <w:sz w:val="28"/>
                <w:szCs w:val="28"/>
              </w:rPr>
              <w:t>тыс. руб</w:t>
            </w:r>
            <w:r w:rsidR="004F5638">
              <w:rPr>
                <w:rFonts w:ascii="Times New Roman" w:hAnsi="Times New Roman"/>
                <w:sz w:val="28"/>
                <w:szCs w:val="28"/>
              </w:rPr>
              <w:t>лей;</w:t>
            </w:r>
          </w:p>
          <w:p w:rsidR="00BB4529" w:rsidRDefault="00490163" w:rsidP="004F5638">
            <w:pPr>
              <w:pStyle w:val="af0"/>
              <w:ind w:left="0" w:firstLine="709"/>
              <w:rPr>
                <w:rFonts w:ascii="Times New Roman" w:hAnsi="Times New Roman"/>
                <w:sz w:val="28"/>
                <w:szCs w:val="28"/>
              </w:rPr>
            </w:pPr>
            <w:r>
              <w:rPr>
                <w:rFonts w:ascii="Times New Roman" w:hAnsi="Times New Roman"/>
                <w:sz w:val="28"/>
                <w:szCs w:val="28"/>
              </w:rPr>
              <w:t xml:space="preserve">   2025 год – </w:t>
            </w:r>
            <w:r w:rsidR="004F5638" w:rsidRPr="004F5638">
              <w:rPr>
                <w:rFonts w:ascii="Times New Roman" w:hAnsi="Times New Roman"/>
                <w:sz w:val="28"/>
                <w:szCs w:val="28"/>
              </w:rPr>
              <w:t>5223,2</w:t>
            </w:r>
            <w:r w:rsidR="004F5638">
              <w:rPr>
                <w:rFonts w:ascii="Times New Roman" w:hAnsi="Times New Roman"/>
                <w:sz w:val="28"/>
                <w:szCs w:val="28"/>
              </w:rPr>
              <w:t xml:space="preserve"> </w:t>
            </w:r>
            <w:r>
              <w:rPr>
                <w:rFonts w:ascii="Times New Roman" w:hAnsi="Times New Roman"/>
                <w:sz w:val="28"/>
                <w:szCs w:val="28"/>
              </w:rPr>
              <w:t>тыс. руб</w:t>
            </w:r>
            <w:r w:rsidR="004F5638">
              <w:rPr>
                <w:rFonts w:ascii="Times New Roman" w:hAnsi="Times New Roman"/>
                <w:sz w:val="28"/>
                <w:szCs w:val="28"/>
              </w:rPr>
              <w:t>лей;</w:t>
            </w:r>
          </w:p>
          <w:p w:rsidR="004F5638" w:rsidRDefault="004F5638" w:rsidP="004F5638">
            <w:pPr>
              <w:pStyle w:val="af0"/>
              <w:ind w:left="0" w:firstLine="709"/>
              <w:rPr>
                <w:rFonts w:ascii="Times New Roman" w:hAnsi="Times New Roman"/>
                <w:sz w:val="28"/>
                <w:szCs w:val="28"/>
              </w:rPr>
            </w:pPr>
            <w:r>
              <w:rPr>
                <w:rFonts w:ascii="Times New Roman" w:hAnsi="Times New Roman"/>
                <w:sz w:val="28"/>
                <w:szCs w:val="28"/>
              </w:rPr>
              <w:t xml:space="preserve">   </w:t>
            </w:r>
            <w:r w:rsidRPr="004F5638">
              <w:rPr>
                <w:rFonts w:ascii="Times New Roman" w:hAnsi="Times New Roman"/>
                <w:sz w:val="28"/>
                <w:szCs w:val="28"/>
              </w:rPr>
              <w:t>202</w:t>
            </w:r>
            <w:r>
              <w:rPr>
                <w:rFonts w:ascii="Times New Roman" w:hAnsi="Times New Roman"/>
                <w:sz w:val="28"/>
                <w:szCs w:val="28"/>
              </w:rPr>
              <w:t>6</w:t>
            </w:r>
            <w:r w:rsidRPr="004F5638">
              <w:rPr>
                <w:rFonts w:ascii="Times New Roman" w:hAnsi="Times New Roman"/>
                <w:sz w:val="28"/>
                <w:szCs w:val="28"/>
              </w:rPr>
              <w:t xml:space="preserve"> год – 5223,2 тыс. рублей;</w:t>
            </w:r>
          </w:p>
          <w:p w:rsidR="004F5638" w:rsidRPr="005A31A5" w:rsidRDefault="004F5638" w:rsidP="004F5638">
            <w:pPr>
              <w:pStyle w:val="af0"/>
              <w:ind w:left="0" w:firstLine="709"/>
              <w:rPr>
                <w:rFonts w:ascii="Times New Roman" w:hAnsi="Times New Roman"/>
                <w:sz w:val="28"/>
                <w:szCs w:val="28"/>
              </w:rPr>
            </w:pPr>
            <w:r>
              <w:rPr>
                <w:rFonts w:ascii="Times New Roman" w:hAnsi="Times New Roman"/>
                <w:sz w:val="28"/>
                <w:szCs w:val="28"/>
              </w:rPr>
              <w:t xml:space="preserve">   </w:t>
            </w:r>
            <w:r w:rsidRPr="004F5638">
              <w:rPr>
                <w:rFonts w:ascii="Times New Roman" w:hAnsi="Times New Roman"/>
                <w:sz w:val="28"/>
                <w:szCs w:val="28"/>
              </w:rPr>
              <w:t>2027-2030 годы – 0 тыс. рублей</w:t>
            </w:r>
            <w:r>
              <w:rPr>
                <w:rFonts w:ascii="Times New Roman" w:hAnsi="Times New Roman"/>
                <w:sz w:val="28"/>
                <w:szCs w:val="28"/>
              </w:rPr>
              <w:t>.</w:t>
            </w:r>
          </w:p>
        </w:tc>
      </w:tr>
      <w:tr w:rsidR="00537A01" w:rsidRPr="007B597E" w:rsidTr="00CE4A2D">
        <w:tc>
          <w:tcPr>
            <w:tcW w:w="3443" w:type="dxa"/>
            <w:shd w:val="clear" w:color="auto" w:fill="auto"/>
          </w:tcPr>
          <w:p w:rsidR="00537A01" w:rsidRPr="007B597E" w:rsidRDefault="00537A01" w:rsidP="007B597E">
            <w:pPr>
              <w:autoSpaceDE w:val="0"/>
              <w:autoSpaceDN w:val="0"/>
              <w:adjustRightInd w:val="0"/>
              <w:outlineLvl w:val="0"/>
              <w:rPr>
                <w:sz w:val="28"/>
                <w:szCs w:val="28"/>
                <w:lang w:eastAsia="en-US"/>
              </w:rPr>
            </w:pPr>
            <w:r w:rsidRPr="007B597E">
              <w:rPr>
                <w:sz w:val="28"/>
                <w:szCs w:val="28"/>
                <w:lang w:eastAsia="en-US"/>
              </w:rPr>
              <w:lastRenderedPageBreak/>
              <w:t xml:space="preserve">Ожидаемые результаты реализации </w:t>
            </w:r>
            <w:r w:rsidR="00CE4A2D">
              <w:rPr>
                <w:sz w:val="28"/>
                <w:szCs w:val="28"/>
                <w:lang w:eastAsia="en-US"/>
              </w:rPr>
              <w:t>под</w:t>
            </w:r>
            <w:r w:rsidRPr="007B597E">
              <w:rPr>
                <w:sz w:val="28"/>
                <w:szCs w:val="28"/>
                <w:lang w:eastAsia="en-US"/>
              </w:rPr>
              <w:t>программы</w:t>
            </w:r>
            <w:r w:rsidR="00CE4A2D">
              <w:rPr>
                <w:sz w:val="28"/>
                <w:szCs w:val="28"/>
                <w:lang w:eastAsia="en-US"/>
              </w:rPr>
              <w:t xml:space="preserve"> 1</w:t>
            </w:r>
          </w:p>
        </w:tc>
        <w:tc>
          <w:tcPr>
            <w:tcW w:w="5902" w:type="dxa"/>
            <w:shd w:val="clear" w:color="auto" w:fill="auto"/>
          </w:tcPr>
          <w:p w:rsidR="002D7074" w:rsidRPr="002D7074" w:rsidRDefault="002D7074" w:rsidP="002D7074">
            <w:pPr>
              <w:autoSpaceDE w:val="0"/>
              <w:autoSpaceDN w:val="0"/>
              <w:adjustRightInd w:val="0"/>
              <w:jc w:val="both"/>
              <w:rPr>
                <w:sz w:val="28"/>
                <w:szCs w:val="28"/>
                <w:lang w:eastAsia="en-US"/>
              </w:rPr>
            </w:pPr>
            <w:r w:rsidRPr="002D7074">
              <w:rPr>
                <w:sz w:val="28"/>
                <w:szCs w:val="28"/>
                <w:lang w:eastAsia="en-US"/>
              </w:rPr>
              <w:t>- создание безопасной и комфортной среды для проживания населения;</w:t>
            </w:r>
          </w:p>
          <w:p w:rsidR="002D7074" w:rsidRPr="002D7074" w:rsidRDefault="002D7074" w:rsidP="002D7074">
            <w:pPr>
              <w:autoSpaceDE w:val="0"/>
              <w:autoSpaceDN w:val="0"/>
              <w:adjustRightInd w:val="0"/>
              <w:jc w:val="both"/>
              <w:rPr>
                <w:sz w:val="28"/>
                <w:szCs w:val="28"/>
                <w:lang w:eastAsia="en-US"/>
              </w:rPr>
            </w:pPr>
            <w:r w:rsidRPr="002D7074">
              <w:rPr>
                <w:sz w:val="28"/>
                <w:szCs w:val="28"/>
                <w:lang w:eastAsia="en-US"/>
              </w:rPr>
              <w:t>- об</w:t>
            </w:r>
            <w:r>
              <w:rPr>
                <w:sz w:val="28"/>
                <w:szCs w:val="28"/>
                <w:lang w:eastAsia="en-US"/>
              </w:rPr>
              <w:t>еспечение надлежащего содержани</w:t>
            </w:r>
            <w:r w:rsidRPr="002D7074">
              <w:rPr>
                <w:sz w:val="28"/>
                <w:szCs w:val="28"/>
                <w:lang w:eastAsia="en-US"/>
              </w:rPr>
              <w:t>я территории кладбищ;</w:t>
            </w:r>
          </w:p>
          <w:p w:rsidR="002D7074" w:rsidRDefault="002D7074" w:rsidP="002D7074">
            <w:pPr>
              <w:autoSpaceDE w:val="0"/>
              <w:autoSpaceDN w:val="0"/>
              <w:adjustRightInd w:val="0"/>
              <w:jc w:val="both"/>
              <w:rPr>
                <w:sz w:val="28"/>
                <w:szCs w:val="28"/>
                <w:lang w:eastAsia="en-US"/>
              </w:rPr>
            </w:pPr>
            <w:r w:rsidRPr="002D7074">
              <w:rPr>
                <w:sz w:val="28"/>
                <w:szCs w:val="28"/>
                <w:lang w:eastAsia="en-US"/>
              </w:rPr>
              <w:t xml:space="preserve">- увеличение доли </w:t>
            </w:r>
            <w:proofErr w:type="spellStart"/>
            <w:r w:rsidRPr="002D7074">
              <w:rPr>
                <w:sz w:val="28"/>
                <w:szCs w:val="28"/>
                <w:lang w:eastAsia="en-US"/>
              </w:rPr>
              <w:t>энергоэффективных</w:t>
            </w:r>
            <w:proofErr w:type="spellEnd"/>
            <w:r w:rsidRPr="002D7074">
              <w:rPr>
                <w:sz w:val="28"/>
                <w:szCs w:val="28"/>
                <w:lang w:eastAsia="en-US"/>
              </w:rPr>
              <w:t xml:space="preserve"> светильников до </w:t>
            </w:r>
            <w:r w:rsidR="004632CF">
              <w:rPr>
                <w:sz w:val="28"/>
                <w:szCs w:val="28"/>
                <w:lang w:eastAsia="en-US"/>
              </w:rPr>
              <w:t>100</w:t>
            </w:r>
            <w:r w:rsidRPr="002D7074">
              <w:rPr>
                <w:sz w:val="28"/>
                <w:szCs w:val="28"/>
                <w:lang w:eastAsia="en-US"/>
              </w:rPr>
              <w:t>%;</w:t>
            </w:r>
          </w:p>
          <w:p w:rsidR="002D7074" w:rsidRPr="002D7074" w:rsidRDefault="002D7074" w:rsidP="002D7074">
            <w:pPr>
              <w:autoSpaceDE w:val="0"/>
              <w:autoSpaceDN w:val="0"/>
              <w:adjustRightInd w:val="0"/>
              <w:jc w:val="both"/>
              <w:rPr>
                <w:sz w:val="28"/>
                <w:szCs w:val="28"/>
                <w:lang w:eastAsia="en-US"/>
              </w:rPr>
            </w:pPr>
            <w:r w:rsidRPr="002D7074">
              <w:rPr>
                <w:sz w:val="28"/>
                <w:szCs w:val="28"/>
                <w:lang w:eastAsia="en-US"/>
              </w:rPr>
              <w:t>- проведение ре</w:t>
            </w:r>
            <w:r w:rsidR="005A31A5">
              <w:rPr>
                <w:sz w:val="28"/>
                <w:szCs w:val="28"/>
                <w:lang w:eastAsia="en-US"/>
              </w:rPr>
              <w:t>мо</w:t>
            </w:r>
            <w:r w:rsidRPr="002D7074">
              <w:rPr>
                <w:sz w:val="28"/>
                <w:szCs w:val="28"/>
                <w:lang w:eastAsia="en-US"/>
              </w:rPr>
              <w:t>нта памятников – 100%;</w:t>
            </w:r>
          </w:p>
          <w:p w:rsidR="002D7074" w:rsidRPr="002D7074" w:rsidRDefault="002D7074" w:rsidP="002D7074">
            <w:pPr>
              <w:autoSpaceDE w:val="0"/>
              <w:autoSpaceDN w:val="0"/>
              <w:adjustRightInd w:val="0"/>
              <w:jc w:val="both"/>
              <w:rPr>
                <w:sz w:val="28"/>
                <w:szCs w:val="28"/>
                <w:lang w:eastAsia="en-US"/>
              </w:rPr>
            </w:pPr>
            <w:r w:rsidRPr="002D7074">
              <w:rPr>
                <w:sz w:val="28"/>
                <w:szCs w:val="28"/>
                <w:lang w:eastAsia="en-US"/>
              </w:rPr>
              <w:t>- увеличение площади обработ</w:t>
            </w:r>
            <w:r>
              <w:rPr>
                <w:sz w:val="28"/>
                <w:szCs w:val="28"/>
                <w:lang w:eastAsia="en-US"/>
              </w:rPr>
              <w:t>ки</w:t>
            </w:r>
            <w:r w:rsidR="00144A63">
              <w:rPr>
                <w:sz w:val="28"/>
                <w:szCs w:val="28"/>
                <w:lang w:eastAsia="en-US"/>
              </w:rPr>
              <w:t xml:space="preserve"> </w:t>
            </w:r>
            <w:proofErr w:type="spellStart"/>
            <w:r w:rsidR="004632CF">
              <w:rPr>
                <w:sz w:val="28"/>
                <w:szCs w:val="28"/>
                <w:lang w:eastAsia="en-US"/>
              </w:rPr>
              <w:t>акарицидными</w:t>
            </w:r>
            <w:proofErr w:type="spellEnd"/>
            <w:r w:rsidR="004632CF">
              <w:rPr>
                <w:sz w:val="28"/>
                <w:szCs w:val="28"/>
                <w:lang w:eastAsia="en-US"/>
              </w:rPr>
              <w:t xml:space="preserve"> средствами</w:t>
            </w:r>
            <w:r w:rsidRPr="002D7074">
              <w:rPr>
                <w:sz w:val="28"/>
                <w:szCs w:val="28"/>
                <w:lang w:eastAsia="en-US"/>
              </w:rPr>
              <w:t>;</w:t>
            </w:r>
          </w:p>
          <w:p w:rsidR="002D7074" w:rsidRPr="002D7074" w:rsidRDefault="002D7074" w:rsidP="002D7074">
            <w:pPr>
              <w:autoSpaceDE w:val="0"/>
              <w:autoSpaceDN w:val="0"/>
              <w:adjustRightInd w:val="0"/>
              <w:jc w:val="both"/>
              <w:rPr>
                <w:sz w:val="28"/>
                <w:szCs w:val="28"/>
                <w:lang w:eastAsia="en-US"/>
              </w:rPr>
            </w:pPr>
            <w:r w:rsidRPr="002D7074">
              <w:rPr>
                <w:sz w:val="28"/>
                <w:szCs w:val="28"/>
                <w:lang w:eastAsia="en-US"/>
              </w:rPr>
              <w:t>- увеличение площади, по</w:t>
            </w:r>
            <w:r w:rsidR="004632CF">
              <w:rPr>
                <w:sz w:val="28"/>
                <w:szCs w:val="28"/>
                <w:lang w:eastAsia="en-US"/>
              </w:rPr>
              <w:t>длежащей санитарной очистке</w:t>
            </w:r>
            <w:r w:rsidRPr="002D7074">
              <w:rPr>
                <w:sz w:val="28"/>
                <w:szCs w:val="28"/>
                <w:lang w:eastAsia="en-US"/>
              </w:rPr>
              <w:t>;</w:t>
            </w:r>
          </w:p>
          <w:p w:rsidR="00C92018" w:rsidRPr="007B597E" w:rsidRDefault="002D7074" w:rsidP="004F5638">
            <w:pPr>
              <w:autoSpaceDE w:val="0"/>
              <w:autoSpaceDN w:val="0"/>
              <w:adjustRightInd w:val="0"/>
              <w:jc w:val="both"/>
              <w:rPr>
                <w:sz w:val="28"/>
                <w:szCs w:val="28"/>
                <w:lang w:eastAsia="en-US"/>
              </w:rPr>
            </w:pPr>
            <w:r w:rsidRPr="002D7074">
              <w:rPr>
                <w:sz w:val="28"/>
                <w:szCs w:val="28"/>
                <w:lang w:eastAsia="en-US"/>
              </w:rPr>
              <w:t>- увеличение количества благо</w:t>
            </w:r>
            <w:r w:rsidR="004632CF">
              <w:rPr>
                <w:sz w:val="28"/>
                <w:szCs w:val="28"/>
                <w:lang w:eastAsia="en-US"/>
              </w:rPr>
              <w:t xml:space="preserve">устроенных детских площадок на </w:t>
            </w:r>
            <w:r w:rsidR="004F5638">
              <w:rPr>
                <w:sz w:val="28"/>
                <w:szCs w:val="28"/>
                <w:lang w:eastAsia="en-US"/>
              </w:rPr>
              <w:t xml:space="preserve">5 </w:t>
            </w:r>
            <w:r w:rsidRPr="002D7074">
              <w:rPr>
                <w:sz w:val="28"/>
                <w:szCs w:val="28"/>
                <w:lang w:eastAsia="en-US"/>
              </w:rPr>
              <w:t>%</w:t>
            </w:r>
            <w:r w:rsidR="00E13616">
              <w:rPr>
                <w:sz w:val="28"/>
                <w:szCs w:val="28"/>
                <w:lang w:eastAsia="en-US"/>
              </w:rPr>
              <w:t>.</w:t>
            </w:r>
          </w:p>
        </w:tc>
      </w:tr>
    </w:tbl>
    <w:p w:rsidR="00E33B3B" w:rsidRPr="00E33B3B" w:rsidRDefault="00E33B3B" w:rsidP="00E33B3B">
      <w:pPr>
        <w:spacing w:line="360" w:lineRule="exact"/>
        <w:jc w:val="center"/>
        <w:rPr>
          <w:b/>
          <w:sz w:val="28"/>
          <w:szCs w:val="28"/>
        </w:rPr>
      </w:pPr>
      <w:r w:rsidRPr="00E33B3B">
        <w:rPr>
          <w:b/>
          <w:sz w:val="28"/>
          <w:szCs w:val="28"/>
        </w:rPr>
        <w:t>I. Общая характеристика сферы реализации</w:t>
      </w:r>
    </w:p>
    <w:p w:rsidR="00E33B3B" w:rsidRPr="00E33B3B" w:rsidRDefault="00E33B3B" w:rsidP="00E33B3B">
      <w:pPr>
        <w:spacing w:line="360" w:lineRule="exact"/>
        <w:jc w:val="center"/>
        <w:rPr>
          <w:b/>
          <w:sz w:val="28"/>
          <w:szCs w:val="28"/>
        </w:rPr>
      </w:pPr>
      <w:r w:rsidRPr="00E33B3B">
        <w:rPr>
          <w:b/>
          <w:sz w:val="28"/>
          <w:szCs w:val="28"/>
        </w:rPr>
        <w:t xml:space="preserve">муниципальной </w:t>
      </w:r>
      <w:r w:rsidR="00C95E74">
        <w:rPr>
          <w:b/>
          <w:sz w:val="28"/>
          <w:szCs w:val="28"/>
        </w:rPr>
        <w:t>под</w:t>
      </w:r>
      <w:r w:rsidRPr="00E33B3B">
        <w:rPr>
          <w:b/>
          <w:sz w:val="28"/>
          <w:szCs w:val="28"/>
        </w:rPr>
        <w:t>программы</w:t>
      </w:r>
      <w:r w:rsidR="00C95E74">
        <w:rPr>
          <w:b/>
          <w:sz w:val="28"/>
          <w:szCs w:val="28"/>
        </w:rPr>
        <w:t xml:space="preserve"> 1</w:t>
      </w:r>
      <w:r w:rsidRPr="00E33B3B">
        <w:rPr>
          <w:b/>
          <w:sz w:val="28"/>
          <w:szCs w:val="28"/>
        </w:rPr>
        <w:t>, текущее состояние,</w:t>
      </w:r>
    </w:p>
    <w:p w:rsidR="008A2099" w:rsidRDefault="00E33B3B" w:rsidP="00E33B3B">
      <w:pPr>
        <w:spacing w:line="360" w:lineRule="exact"/>
        <w:jc w:val="center"/>
        <w:rPr>
          <w:b/>
          <w:sz w:val="28"/>
          <w:szCs w:val="28"/>
        </w:rPr>
      </w:pPr>
      <w:r w:rsidRPr="00E33B3B">
        <w:rPr>
          <w:b/>
          <w:sz w:val="28"/>
          <w:szCs w:val="28"/>
        </w:rPr>
        <w:t>основные проблемы и перспективы развития</w:t>
      </w:r>
    </w:p>
    <w:p w:rsidR="0009424A" w:rsidRDefault="0009424A" w:rsidP="00E33B3B">
      <w:pPr>
        <w:spacing w:line="360" w:lineRule="exact"/>
        <w:jc w:val="center"/>
        <w:rPr>
          <w:b/>
          <w:sz w:val="28"/>
          <w:szCs w:val="28"/>
        </w:rPr>
      </w:pPr>
    </w:p>
    <w:p w:rsidR="00E33B3B" w:rsidRPr="007E58A8" w:rsidRDefault="00E33B3B" w:rsidP="007E58A8">
      <w:pPr>
        <w:pStyle w:val="af0"/>
        <w:ind w:left="0" w:firstLine="709"/>
        <w:rPr>
          <w:rFonts w:ascii="Times New Roman" w:hAnsi="Times New Roman"/>
          <w:sz w:val="28"/>
          <w:szCs w:val="28"/>
        </w:rPr>
      </w:pPr>
      <w:r w:rsidRPr="007E58A8">
        <w:rPr>
          <w:rFonts w:ascii="Times New Roman" w:hAnsi="Times New Roman"/>
          <w:sz w:val="28"/>
          <w:szCs w:val="28"/>
        </w:rPr>
        <w:t xml:space="preserve">Благоустройство территорий </w:t>
      </w:r>
      <w:r w:rsidR="00E13616">
        <w:rPr>
          <w:rFonts w:ascii="Times New Roman" w:hAnsi="Times New Roman"/>
          <w:sz w:val="28"/>
          <w:szCs w:val="28"/>
        </w:rPr>
        <w:t>округа</w:t>
      </w:r>
      <w:r w:rsidRPr="007E58A8">
        <w:rPr>
          <w:rFonts w:ascii="Times New Roman" w:hAnsi="Times New Roman"/>
          <w:sz w:val="28"/>
          <w:szCs w:val="28"/>
        </w:rPr>
        <w:t xml:space="preserve"> - важнейшая составная часть его развития и одна из приоритетных задач органов местного са</w:t>
      </w:r>
      <w:r w:rsidR="005A31A5">
        <w:rPr>
          <w:rFonts w:ascii="Times New Roman" w:hAnsi="Times New Roman"/>
          <w:sz w:val="28"/>
          <w:szCs w:val="28"/>
        </w:rPr>
        <w:t>мо</w:t>
      </w:r>
      <w:r w:rsidRPr="007E58A8">
        <w:rPr>
          <w:rFonts w:ascii="Times New Roman" w:hAnsi="Times New Roman"/>
          <w:sz w:val="28"/>
          <w:szCs w:val="28"/>
        </w:rPr>
        <w:t xml:space="preserve">управления. </w:t>
      </w:r>
      <w:r w:rsidR="00C90F49">
        <w:rPr>
          <w:rFonts w:ascii="Times New Roman" w:hAnsi="Times New Roman"/>
          <w:sz w:val="28"/>
          <w:szCs w:val="28"/>
        </w:rPr>
        <w:t>Создание безопасных и комфортных условий для проживания населения</w:t>
      </w:r>
      <w:r w:rsidRPr="007E58A8">
        <w:rPr>
          <w:rFonts w:ascii="Times New Roman" w:hAnsi="Times New Roman"/>
          <w:sz w:val="28"/>
          <w:szCs w:val="28"/>
        </w:rPr>
        <w:t xml:space="preserve"> является необходимым условием стабилизации и подъема экономики</w:t>
      </w:r>
      <w:r w:rsidR="00C90F49">
        <w:rPr>
          <w:rFonts w:ascii="Times New Roman" w:hAnsi="Times New Roman"/>
          <w:sz w:val="28"/>
          <w:szCs w:val="28"/>
        </w:rPr>
        <w:t>, а также</w:t>
      </w:r>
      <w:r w:rsidRPr="007E58A8">
        <w:rPr>
          <w:rFonts w:ascii="Times New Roman" w:hAnsi="Times New Roman"/>
          <w:sz w:val="28"/>
          <w:szCs w:val="28"/>
        </w:rPr>
        <w:t xml:space="preserve"> повышения уровня жизни населения.</w:t>
      </w:r>
    </w:p>
    <w:p w:rsidR="00C9074C" w:rsidRDefault="00C9074C" w:rsidP="00C9074C">
      <w:pPr>
        <w:autoSpaceDE w:val="0"/>
        <w:autoSpaceDN w:val="0"/>
        <w:adjustRightInd w:val="0"/>
        <w:ind w:firstLine="708"/>
        <w:jc w:val="both"/>
        <w:rPr>
          <w:bCs/>
          <w:sz w:val="28"/>
          <w:szCs w:val="28"/>
        </w:rPr>
      </w:pPr>
      <w:r>
        <w:rPr>
          <w:bCs/>
          <w:color w:val="000000"/>
          <w:sz w:val="28"/>
          <w:szCs w:val="28"/>
        </w:rPr>
        <w:t xml:space="preserve">В целях организации уличного освещения на территории </w:t>
      </w:r>
      <w:r w:rsidR="00E13616">
        <w:rPr>
          <w:bCs/>
          <w:color w:val="000000"/>
          <w:sz w:val="28"/>
          <w:szCs w:val="28"/>
        </w:rPr>
        <w:t xml:space="preserve">округа </w:t>
      </w:r>
      <w:r>
        <w:rPr>
          <w:bCs/>
          <w:color w:val="000000"/>
          <w:sz w:val="28"/>
          <w:szCs w:val="28"/>
        </w:rPr>
        <w:t xml:space="preserve">в вечернее и ночное время заключены контракты с </w:t>
      </w:r>
      <w:proofErr w:type="spellStart"/>
      <w:r>
        <w:rPr>
          <w:bCs/>
          <w:color w:val="000000"/>
          <w:sz w:val="28"/>
          <w:szCs w:val="28"/>
        </w:rPr>
        <w:t>ресурсоснабжающей</w:t>
      </w:r>
      <w:proofErr w:type="spellEnd"/>
      <w:r>
        <w:rPr>
          <w:bCs/>
          <w:color w:val="000000"/>
          <w:sz w:val="28"/>
          <w:szCs w:val="28"/>
        </w:rPr>
        <w:t xml:space="preserve"> и обслуживающей организациями, своевременно производится приобретение и замена уличных светильников, проводится реконструкция и строительство линий электропередач.</w:t>
      </w:r>
    </w:p>
    <w:p w:rsidR="00B64946" w:rsidRPr="00B64946" w:rsidRDefault="00C9074C" w:rsidP="00B64946">
      <w:pPr>
        <w:tabs>
          <w:tab w:val="left" w:pos="9637"/>
          <w:tab w:val="left" w:pos="9720"/>
        </w:tabs>
        <w:ind w:right="-83" w:firstLine="720"/>
        <w:jc w:val="both"/>
        <w:rPr>
          <w:sz w:val="28"/>
          <w:szCs w:val="28"/>
        </w:rPr>
      </w:pPr>
      <w:r>
        <w:rPr>
          <w:bCs/>
          <w:sz w:val="28"/>
          <w:szCs w:val="28"/>
        </w:rPr>
        <w:t>Выстроена система взаи</w:t>
      </w:r>
      <w:r w:rsidR="005A31A5">
        <w:rPr>
          <w:bCs/>
          <w:sz w:val="28"/>
          <w:szCs w:val="28"/>
        </w:rPr>
        <w:t>мо</w:t>
      </w:r>
      <w:r>
        <w:rPr>
          <w:bCs/>
          <w:sz w:val="28"/>
          <w:szCs w:val="28"/>
        </w:rPr>
        <w:t>действия с</w:t>
      </w:r>
      <w:r w:rsidR="007876F9">
        <w:rPr>
          <w:bCs/>
          <w:sz w:val="28"/>
          <w:szCs w:val="28"/>
        </w:rPr>
        <w:t xml:space="preserve"> </w:t>
      </w:r>
      <w:r>
        <w:rPr>
          <w:bCs/>
          <w:sz w:val="28"/>
          <w:szCs w:val="28"/>
        </w:rPr>
        <w:t>учреждениями, организациями</w:t>
      </w:r>
      <w:r w:rsidR="00B64946">
        <w:rPr>
          <w:bCs/>
          <w:sz w:val="28"/>
          <w:szCs w:val="28"/>
        </w:rPr>
        <w:t>, предприяти</w:t>
      </w:r>
      <w:r>
        <w:rPr>
          <w:bCs/>
          <w:sz w:val="28"/>
          <w:szCs w:val="28"/>
        </w:rPr>
        <w:t>ями</w:t>
      </w:r>
      <w:r w:rsidR="00B64946">
        <w:rPr>
          <w:bCs/>
          <w:sz w:val="28"/>
          <w:szCs w:val="28"/>
        </w:rPr>
        <w:t xml:space="preserve"> и жител</w:t>
      </w:r>
      <w:r>
        <w:rPr>
          <w:bCs/>
          <w:sz w:val="28"/>
          <w:szCs w:val="28"/>
        </w:rPr>
        <w:t>ями</w:t>
      </w:r>
      <w:r w:rsidR="00B64946">
        <w:rPr>
          <w:bCs/>
          <w:sz w:val="28"/>
          <w:szCs w:val="28"/>
        </w:rPr>
        <w:t xml:space="preserve"> </w:t>
      </w:r>
      <w:r w:rsidR="00E13616">
        <w:rPr>
          <w:bCs/>
          <w:sz w:val="28"/>
          <w:szCs w:val="28"/>
        </w:rPr>
        <w:t>округа</w:t>
      </w:r>
      <w:r w:rsidR="00B64946">
        <w:rPr>
          <w:bCs/>
          <w:sz w:val="28"/>
          <w:szCs w:val="28"/>
        </w:rPr>
        <w:t xml:space="preserve"> по поддержанию чистоты и порядка, благоус</w:t>
      </w:r>
      <w:r w:rsidR="0014380E">
        <w:rPr>
          <w:bCs/>
          <w:sz w:val="28"/>
          <w:szCs w:val="28"/>
        </w:rPr>
        <w:t>тройству и озеленению территорий</w:t>
      </w:r>
      <w:r w:rsidR="00B64946">
        <w:rPr>
          <w:sz w:val="28"/>
          <w:szCs w:val="28"/>
        </w:rPr>
        <w:t xml:space="preserve">. </w:t>
      </w:r>
      <w:r w:rsidR="00C90F49">
        <w:rPr>
          <w:bCs/>
          <w:sz w:val="28"/>
          <w:szCs w:val="28"/>
        </w:rPr>
        <w:t>Ежегодно проводятся двухмесячники по благоустройству</w:t>
      </w:r>
      <w:r w:rsidR="007876F9">
        <w:rPr>
          <w:bCs/>
          <w:sz w:val="28"/>
          <w:szCs w:val="28"/>
        </w:rPr>
        <w:t xml:space="preserve"> </w:t>
      </w:r>
      <w:r w:rsidR="00C90F49">
        <w:rPr>
          <w:bCs/>
          <w:sz w:val="28"/>
          <w:szCs w:val="28"/>
        </w:rPr>
        <w:t>для проведения коллективных работ по санитарной очистке поселка.</w:t>
      </w:r>
    </w:p>
    <w:p w:rsidR="00C9074C" w:rsidRDefault="00C9074C" w:rsidP="00B64946">
      <w:pPr>
        <w:autoSpaceDE w:val="0"/>
        <w:autoSpaceDN w:val="0"/>
        <w:adjustRightInd w:val="0"/>
        <w:ind w:firstLine="708"/>
        <w:jc w:val="both"/>
        <w:rPr>
          <w:bCs/>
          <w:sz w:val="28"/>
          <w:szCs w:val="28"/>
        </w:rPr>
      </w:pPr>
      <w:r>
        <w:rPr>
          <w:bCs/>
          <w:sz w:val="28"/>
          <w:szCs w:val="28"/>
        </w:rPr>
        <w:t xml:space="preserve">Организуются мероприятия по противоклещевой обработке мест массового пребывания населения, своду аварийно-опасных деревьев, </w:t>
      </w:r>
      <w:r>
        <w:rPr>
          <w:bCs/>
          <w:sz w:val="28"/>
          <w:szCs w:val="28"/>
        </w:rPr>
        <w:lastRenderedPageBreak/>
        <w:t xml:space="preserve">скашиванию травы,  ликвидации несанкционированных свалок, </w:t>
      </w:r>
      <w:r>
        <w:rPr>
          <w:sz w:val="28"/>
          <w:szCs w:val="28"/>
        </w:rPr>
        <w:t>с</w:t>
      </w:r>
      <w:r w:rsidRPr="006072C2">
        <w:rPr>
          <w:sz w:val="28"/>
          <w:szCs w:val="28"/>
        </w:rPr>
        <w:t>нос</w:t>
      </w:r>
      <w:r>
        <w:rPr>
          <w:sz w:val="28"/>
          <w:szCs w:val="28"/>
        </w:rPr>
        <w:t>у</w:t>
      </w:r>
      <w:r w:rsidRPr="006072C2">
        <w:rPr>
          <w:sz w:val="28"/>
          <w:szCs w:val="28"/>
        </w:rPr>
        <w:t xml:space="preserve"> ветхих, аварийных зданий, сооружений</w:t>
      </w:r>
      <w:r>
        <w:rPr>
          <w:sz w:val="28"/>
          <w:szCs w:val="28"/>
        </w:rPr>
        <w:t>, текущему ре</w:t>
      </w:r>
      <w:r w:rsidR="005A31A5">
        <w:rPr>
          <w:sz w:val="28"/>
          <w:szCs w:val="28"/>
        </w:rPr>
        <w:t>мо</w:t>
      </w:r>
      <w:r>
        <w:rPr>
          <w:sz w:val="28"/>
          <w:szCs w:val="28"/>
        </w:rPr>
        <w:t>нту памятников</w:t>
      </w:r>
      <w:r>
        <w:rPr>
          <w:bCs/>
          <w:sz w:val="28"/>
          <w:szCs w:val="28"/>
        </w:rPr>
        <w:t>.</w:t>
      </w:r>
    </w:p>
    <w:p w:rsidR="00B64946" w:rsidRPr="00C9074C" w:rsidRDefault="00E13616" w:rsidP="00C9074C">
      <w:pPr>
        <w:autoSpaceDE w:val="0"/>
        <w:autoSpaceDN w:val="0"/>
        <w:adjustRightInd w:val="0"/>
        <w:ind w:firstLine="708"/>
        <w:jc w:val="both"/>
        <w:rPr>
          <w:bCs/>
          <w:sz w:val="28"/>
          <w:szCs w:val="28"/>
        </w:rPr>
      </w:pPr>
      <w:r>
        <w:rPr>
          <w:bCs/>
          <w:sz w:val="28"/>
          <w:szCs w:val="28"/>
        </w:rPr>
        <w:t>На территориях</w:t>
      </w:r>
      <w:r w:rsidR="00B64946">
        <w:rPr>
          <w:bCs/>
          <w:sz w:val="28"/>
          <w:szCs w:val="28"/>
        </w:rPr>
        <w:t xml:space="preserve"> </w:t>
      </w:r>
      <w:r>
        <w:rPr>
          <w:bCs/>
          <w:sz w:val="28"/>
          <w:szCs w:val="28"/>
        </w:rPr>
        <w:t>округа</w:t>
      </w:r>
      <w:r w:rsidR="00C90F49">
        <w:rPr>
          <w:bCs/>
          <w:sz w:val="28"/>
          <w:szCs w:val="28"/>
        </w:rPr>
        <w:t xml:space="preserve"> организован сбор и вывоз</w:t>
      </w:r>
      <w:r w:rsidR="007876F9">
        <w:rPr>
          <w:bCs/>
          <w:sz w:val="28"/>
          <w:szCs w:val="28"/>
        </w:rPr>
        <w:t xml:space="preserve"> </w:t>
      </w:r>
      <w:r w:rsidR="00116B0C">
        <w:rPr>
          <w:bCs/>
          <w:sz w:val="28"/>
          <w:szCs w:val="28"/>
        </w:rPr>
        <w:t>твердых коммунальных отходов</w:t>
      </w:r>
      <w:r w:rsidR="00B64946">
        <w:rPr>
          <w:bCs/>
          <w:sz w:val="28"/>
          <w:szCs w:val="28"/>
        </w:rPr>
        <w:t xml:space="preserve">. </w:t>
      </w:r>
      <w:r w:rsidR="004113D9">
        <w:rPr>
          <w:bCs/>
          <w:sz w:val="28"/>
          <w:szCs w:val="28"/>
        </w:rPr>
        <w:t xml:space="preserve">Установлено </w:t>
      </w:r>
      <w:r w:rsidR="0014380E">
        <w:rPr>
          <w:bCs/>
          <w:sz w:val="28"/>
          <w:szCs w:val="28"/>
        </w:rPr>
        <w:t>более 250</w:t>
      </w:r>
      <w:r w:rsidR="004113D9">
        <w:rPr>
          <w:bCs/>
          <w:sz w:val="28"/>
          <w:szCs w:val="28"/>
        </w:rPr>
        <w:t xml:space="preserve"> современных пластиковых контейнеров. </w:t>
      </w:r>
    </w:p>
    <w:p w:rsidR="00B64946" w:rsidRDefault="00B64946" w:rsidP="00B64946">
      <w:pPr>
        <w:autoSpaceDE w:val="0"/>
        <w:autoSpaceDN w:val="0"/>
        <w:adjustRightInd w:val="0"/>
        <w:ind w:firstLine="708"/>
        <w:jc w:val="both"/>
        <w:rPr>
          <w:bCs/>
          <w:sz w:val="28"/>
          <w:szCs w:val="28"/>
        </w:rPr>
      </w:pPr>
      <w:r>
        <w:rPr>
          <w:bCs/>
          <w:sz w:val="28"/>
          <w:szCs w:val="28"/>
        </w:rPr>
        <w:t>Для</w:t>
      </w:r>
      <w:r w:rsidR="007876F9">
        <w:rPr>
          <w:bCs/>
          <w:sz w:val="28"/>
          <w:szCs w:val="28"/>
        </w:rPr>
        <w:t xml:space="preserve"> </w:t>
      </w:r>
      <w:r w:rsidR="00116B0C">
        <w:rPr>
          <w:color w:val="000000"/>
          <w:sz w:val="28"/>
          <w:szCs w:val="28"/>
        </w:rPr>
        <w:t>повышения уровня</w:t>
      </w:r>
      <w:r w:rsidR="007876F9">
        <w:rPr>
          <w:color w:val="000000"/>
          <w:sz w:val="28"/>
          <w:szCs w:val="28"/>
        </w:rPr>
        <w:t xml:space="preserve"> </w:t>
      </w:r>
      <w:r w:rsidR="00116B0C">
        <w:rPr>
          <w:color w:val="000000"/>
          <w:sz w:val="28"/>
          <w:szCs w:val="28"/>
        </w:rPr>
        <w:t>благоустройства</w:t>
      </w:r>
      <w:r w:rsidR="004113D9">
        <w:rPr>
          <w:color w:val="000000"/>
          <w:sz w:val="28"/>
          <w:szCs w:val="28"/>
        </w:rPr>
        <w:t xml:space="preserve"> и внешней привлекательности </w:t>
      </w:r>
      <w:r w:rsidR="00C14EBB">
        <w:rPr>
          <w:bCs/>
          <w:sz w:val="28"/>
          <w:szCs w:val="28"/>
        </w:rPr>
        <w:t>территорий населенных пунктов округа</w:t>
      </w:r>
      <w:r w:rsidR="004113D9">
        <w:rPr>
          <w:bCs/>
          <w:sz w:val="28"/>
          <w:szCs w:val="28"/>
        </w:rPr>
        <w:t>, а также</w:t>
      </w:r>
      <w:r w:rsidR="007876F9">
        <w:rPr>
          <w:bCs/>
          <w:sz w:val="28"/>
          <w:szCs w:val="28"/>
        </w:rPr>
        <w:t xml:space="preserve"> </w:t>
      </w:r>
      <w:r w:rsidR="004113D9">
        <w:rPr>
          <w:bCs/>
          <w:sz w:val="28"/>
          <w:szCs w:val="28"/>
        </w:rPr>
        <w:t xml:space="preserve">создания </w:t>
      </w:r>
      <w:r>
        <w:rPr>
          <w:bCs/>
          <w:sz w:val="28"/>
          <w:szCs w:val="28"/>
        </w:rPr>
        <w:t>комфортн</w:t>
      </w:r>
      <w:r w:rsidR="004113D9">
        <w:rPr>
          <w:bCs/>
          <w:sz w:val="28"/>
          <w:szCs w:val="28"/>
        </w:rPr>
        <w:t>ых условий для проживания</w:t>
      </w:r>
      <w:r w:rsidR="00116B0C">
        <w:rPr>
          <w:bCs/>
          <w:sz w:val="28"/>
          <w:szCs w:val="28"/>
        </w:rPr>
        <w:t>, необходи</w:t>
      </w:r>
      <w:r w:rsidR="005A31A5">
        <w:rPr>
          <w:bCs/>
          <w:sz w:val="28"/>
          <w:szCs w:val="28"/>
        </w:rPr>
        <w:t>мо</w:t>
      </w:r>
      <w:r w:rsidR="007876F9">
        <w:rPr>
          <w:bCs/>
          <w:sz w:val="28"/>
          <w:szCs w:val="28"/>
        </w:rPr>
        <w:t xml:space="preserve"> </w:t>
      </w:r>
      <w:r w:rsidR="004113D9">
        <w:rPr>
          <w:bCs/>
          <w:sz w:val="28"/>
          <w:szCs w:val="28"/>
        </w:rPr>
        <w:t xml:space="preserve">последовательное исполнение </w:t>
      </w:r>
      <w:r w:rsidR="00116B0C">
        <w:rPr>
          <w:bCs/>
          <w:sz w:val="28"/>
          <w:szCs w:val="28"/>
        </w:rPr>
        <w:t xml:space="preserve">всех </w:t>
      </w:r>
      <w:r w:rsidR="004113D9">
        <w:rPr>
          <w:bCs/>
          <w:sz w:val="28"/>
          <w:szCs w:val="28"/>
        </w:rPr>
        <w:t xml:space="preserve">запланированных мероприятий данной Программы. </w:t>
      </w:r>
    </w:p>
    <w:p w:rsidR="0014380E" w:rsidRPr="005E728F" w:rsidRDefault="0014380E" w:rsidP="008A2099">
      <w:pPr>
        <w:spacing w:line="360" w:lineRule="exact"/>
        <w:jc w:val="both"/>
        <w:rPr>
          <w:b/>
          <w:sz w:val="24"/>
          <w:szCs w:val="24"/>
        </w:rPr>
      </w:pPr>
    </w:p>
    <w:p w:rsidR="003A67E6" w:rsidRDefault="003A67E6" w:rsidP="003A67E6">
      <w:pPr>
        <w:jc w:val="center"/>
        <w:rPr>
          <w:b/>
          <w:sz w:val="28"/>
          <w:szCs w:val="28"/>
        </w:rPr>
      </w:pPr>
      <w:r>
        <w:rPr>
          <w:b/>
          <w:sz w:val="28"/>
          <w:szCs w:val="28"/>
          <w:lang w:val="en-US"/>
        </w:rPr>
        <w:t>II</w:t>
      </w:r>
      <w:r>
        <w:rPr>
          <w:b/>
          <w:sz w:val="28"/>
          <w:szCs w:val="28"/>
        </w:rPr>
        <w:t xml:space="preserve">. </w:t>
      </w:r>
      <w:r w:rsidRPr="00483544">
        <w:rPr>
          <w:b/>
          <w:sz w:val="28"/>
          <w:szCs w:val="28"/>
        </w:rPr>
        <w:t xml:space="preserve">Цели, задачи, сроки реализации </w:t>
      </w:r>
      <w:r w:rsidR="00C95E74">
        <w:rPr>
          <w:b/>
          <w:sz w:val="28"/>
          <w:szCs w:val="28"/>
        </w:rPr>
        <w:t>под</w:t>
      </w:r>
      <w:r w:rsidRPr="00483544">
        <w:rPr>
          <w:b/>
          <w:sz w:val="28"/>
          <w:szCs w:val="28"/>
        </w:rPr>
        <w:t>программы</w:t>
      </w:r>
      <w:r w:rsidR="00C95E74">
        <w:rPr>
          <w:b/>
          <w:sz w:val="28"/>
          <w:szCs w:val="28"/>
        </w:rPr>
        <w:t xml:space="preserve"> 1</w:t>
      </w:r>
    </w:p>
    <w:p w:rsidR="003A67E6" w:rsidRDefault="003A67E6" w:rsidP="003A67E6">
      <w:pPr>
        <w:jc w:val="center"/>
        <w:rPr>
          <w:b/>
          <w:sz w:val="28"/>
          <w:szCs w:val="28"/>
        </w:rPr>
      </w:pPr>
    </w:p>
    <w:p w:rsidR="004B41CA" w:rsidRPr="00FE4C58" w:rsidRDefault="00B64946" w:rsidP="00FE4C58">
      <w:pPr>
        <w:pStyle w:val="af0"/>
        <w:ind w:left="0" w:firstLine="709"/>
        <w:rPr>
          <w:rFonts w:ascii="Times New Roman" w:hAnsi="Times New Roman"/>
          <w:sz w:val="28"/>
          <w:szCs w:val="28"/>
        </w:rPr>
      </w:pPr>
      <w:r w:rsidRPr="00FE4C58">
        <w:rPr>
          <w:rFonts w:ascii="Times New Roman" w:hAnsi="Times New Roman"/>
          <w:sz w:val="28"/>
          <w:szCs w:val="28"/>
        </w:rPr>
        <w:t>Основн</w:t>
      </w:r>
      <w:r w:rsidR="003A67E6" w:rsidRPr="00FE4C58">
        <w:rPr>
          <w:rFonts w:ascii="Times New Roman" w:hAnsi="Times New Roman"/>
          <w:sz w:val="28"/>
          <w:szCs w:val="28"/>
        </w:rPr>
        <w:t>ой</w:t>
      </w:r>
      <w:r w:rsidRPr="00FE4C58">
        <w:rPr>
          <w:rFonts w:ascii="Times New Roman" w:hAnsi="Times New Roman"/>
          <w:sz w:val="28"/>
          <w:szCs w:val="28"/>
        </w:rPr>
        <w:t xml:space="preserve"> цел</w:t>
      </w:r>
      <w:r w:rsidR="003A67E6" w:rsidRPr="00FE4C58">
        <w:rPr>
          <w:rFonts w:ascii="Times New Roman" w:hAnsi="Times New Roman"/>
          <w:sz w:val="28"/>
          <w:szCs w:val="28"/>
        </w:rPr>
        <w:t>ью</w:t>
      </w:r>
      <w:r w:rsidR="00C9074C" w:rsidRPr="00FE4C58">
        <w:rPr>
          <w:rFonts w:ascii="Times New Roman" w:hAnsi="Times New Roman"/>
          <w:sz w:val="28"/>
          <w:szCs w:val="28"/>
        </w:rPr>
        <w:t xml:space="preserve"> программы явля</w:t>
      </w:r>
      <w:r w:rsidR="003A67E6" w:rsidRPr="00FE4C58">
        <w:rPr>
          <w:rFonts w:ascii="Times New Roman" w:hAnsi="Times New Roman"/>
          <w:sz w:val="28"/>
          <w:szCs w:val="28"/>
        </w:rPr>
        <w:t>е</w:t>
      </w:r>
      <w:r w:rsidR="00C9074C" w:rsidRPr="00FE4C58">
        <w:rPr>
          <w:rFonts w:ascii="Times New Roman" w:hAnsi="Times New Roman"/>
          <w:sz w:val="28"/>
          <w:szCs w:val="28"/>
        </w:rPr>
        <w:t>тся</w:t>
      </w:r>
      <w:r w:rsidR="007876F9">
        <w:rPr>
          <w:rFonts w:ascii="Times New Roman" w:hAnsi="Times New Roman"/>
          <w:sz w:val="28"/>
          <w:szCs w:val="28"/>
        </w:rPr>
        <w:t xml:space="preserve"> </w:t>
      </w:r>
      <w:r w:rsidR="004B41CA" w:rsidRPr="00FE4C58">
        <w:rPr>
          <w:rFonts w:ascii="Times New Roman" w:hAnsi="Times New Roman"/>
          <w:sz w:val="28"/>
          <w:szCs w:val="28"/>
        </w:rPr>
        <w:t>повышение уровня благоустройства населенн</w:t>
      </w:r>
      <w:r w:rsidR="00C14EBB">
        <w:rPr>
          <w:rFonts w:ascii="Times New Roman" w:hAnsi="Times New Roman"/>
          <w:sz w:val="28"/>
          <w:szCs w:val="28"/>
        </w:rPr>
        <w:t>ых</w:t>
      </w:r>
      <w:r w:rsidR="004B41CA" w:rsidRPr="00FE4C58">
        <w:rPr>
          <w:rFonts w:ascii="Times New Roman" w:hAnsi="Times New Roman"/>
          <w:sz w:val="28"/>
          <w:szCs w:val="28"/>
        </w:rPr>
        <w:t xml:space="preserve"> пункт</w:t>
      </w:r>
      <w:r w:rsidR="00C14EBB">
        <w:rPr>
          <w:rFonts w:ascii="Times New Roman" w:hAnsi="Times New Roman"/>
          <w:sz w:val="28"/>
          <w:szCs w:val="28"/>
        </w:rPr>
        <w:t>ов</w:t>
      </w:r>
      <w:r w:rsidR="004B41CA" w:rsidRPr="00FE4C58">
        <w:rPr>
          <w:rFonts w:ascii="Times New Roman" w:hAnsi="Times New Roman"/>
          <w:sz w:val="28"/>
          <w:szCs w:val="28"/>
        </w:rPr>
        <w:t xml:space="preserve">.  </w:t>
      </w:r>
    </w:p>
    <w:p w:rsidR="00B64946" w:rsidRPr="00FE4C58" w:rsidRDefault="00B64946" w:rsidP="00FE4C58">
      <w:pPr>
        <w:pStyle w:val="af0"/>
        <w:ind w:left="0" w:firstLine="709"/>
        <w:rPr>
          <w:rFonts w:ascii="Times New Roman" w:hAnsi="Times New Roman"/>
          <w:sz w:val="28"/>
          <w:szCs w:val="28"/>
        </w:rPr>
      </w:pPr>
      <w:r w:rsidRPr="00FE4C58">
        <w:rPr>
          <w:rFonts w:ascii="Times New Roman" w:hAnsi="Times New Roman"/>
          <w:sz w:val="28"/>
          <w:szCs w:val="28"/>
        </w:rPr>
        <w:t>Достижение указанн</w:t>
      </w:r>
      <w:r w:rsidR="003A67E6" w:rsidRPr="00FE4C58">
        <w:rPr>
          <w:rFonts w:ascii="Times New Roman" w:hAnsi="Times New Roman"/>
          <w:sz w:val="28"/>
          <w:szCs w:val="28"/>
        </w:rPr>
        <w:t>ой</w:t>
      </w:r>
      <w:r w:rsidRPr="00FE4C58">
        <w:rPr>
          <w:rFonts w:ascii="Times New Roman" w:hAnsi="Times New Roman"/>
          <w:sz w:val="28"/>
          <w:szCs w:val="28"/>
        </w:rPr>
        <w:t xml:space="preserve"> цел</w:t>
      </w:r>
      <w:r w:rsidR="003A67E6" w:rsidRPr="00FE4C58">
        <w:rPr>
          <w:rFonts w:ascii="Times New Roman" w:hAnsi="Times New Roman"/>
          <w:sz w:val="28"/>
          <w:szCs w:val="28"/>
        </w:rPr>
        <w:t>и</w:t>
      </w:r>
      <w:r w:rsidRPr="00FE4C58">
        <w:rPr>
          <w:rFonts w:ascii="Times New Roman" w:hAnsi="Times New Roman"/>
          <w:sz w:val="28"/>
          <w:szCs w:val="28"/>
        </w:rPr>
        <w:t xml:space="preserve"> предполагает выполнение следующих задач:</w:t>
      </w:r>
    </w:p>
    <w:p w:rsidR="003A67E6" w:rsidRDefault="003A67E6" w:rsidP="00FE4C58">
      <w:pPr>
        <w:pStyle w:val="af0"/>
        <w:ind w:left="0" w:firstLine="709"/>
        <w:rPr>
          <w:rFonts w:ascii="Times New Roman" w:hAnsi="Times New Roman"/>
          <w:bCs/>
          <w:sz w:val="28"/>
          <w:szCs w:val="28"/>
        </w:rPr>
      </w:pPr>
      <w:r w:rsidRPr="00FE4C58">
        <w:rPr>
          <w:rFonts w:ascii="Times New Roman" w:hAnsi="Times New Roman"/>
          <w:bCs/>
          <w:sz w:val="28"/>
          <w:szCs w:val="28"/>
        </w:rPr>
        <w:t xml:space="preserve">- организация </w:t>
      </w:r>
      <w:r w:rsidR="004E72E6">
        <w:rPr>
          <w:rFonts w:ascii="Times New Roman" w:hAnsi="Times New Roman"/>
          <w:bCs/>
          <w:sz w:val="28"/>
          <w:szCs w:val="28"/>
        </w:rPr>
        <w:t>уличного</w:t>
      </w:r>
      <w:r w:rsidRPr="00FE4C58">
        <w:rPr>
          <w:rFonts w:ascii="Times New Roman" w:hAnsi="Times New Roman"/>
          <w:bCs/>
          <w:sz w:val="28"/>
          <w:szCs w:val="28"/>
        </w:rPr>
        <w:t xml:space="preserve"> освещения;</w:t>
      </w:r>
    </w:p>
    <w:p w:rsidR="008A2099" w:rsidRPr="00FE4C58" w:rsidRDefault="003A67E6" w:rsidP="00FE4C58">
      <w:pPr>
        <w:pStyle w:val="af0"/>
        <w:ind w:left="0" w:firstLine="709"/>
        <w:rPr>
          <w:rFonts w:ascii="Times New Roman" w:hAnsi="Times New Roman"/>
          <w:bCs/>
          <w:sz w:val="28"/>
          <w:szCs w:val="28"/>
        </w:rPr>
      </w:pPr>
      <w:r w:rsidRPr="00FE4C58">
        <w:rPr>
          <w:rFonts w:ascii="Times New Roman" w:hAnsi="Times New Roman"/>
          <w:bCs/>
          <w:sz w:val="28"/>
          <w:szCs w:val="28"/>
        </w:rPr>
        <w:t>- благоустройство и повышение внешней привлекательности поселка.</w:t>
      </w:r>
    </w:p>
    <w:p w:rsidR="003A67E6" w:rsidRDefault="002438F6" w:rsidP="00FE4C58">
      <w:pPr>
        <w:pStyle w:val="af0"/>
        <w:ind w:left="0" w:firstLine="709"/>
        <w:rPr>
          <w:szCs w:val="28"/>
        </w:rPr>
      </w:pPr>
      <w:r w:rsidRPr="00FE4C58">
        <w:rPr>
          <w:rFonts w:ascii="Times New Roman" w:hAnsi="Times New Roman"/>
          <w:sz w:val="28"/>
          <w:szCs w:val="28"/>
        </w:rPr>
        <w:t>Срок реализации программы: 20</w:t>
      </w:r>
      <w:r w:rsidR="00C14EBB">
        <w:rPr>
          <w:rFonts w:ascii="Times New Roman" w:hAnsi="Times New Roman"/>
          <w:sz w:val="28"/>
          <w:szCs w:val="28"/>
        </w:rPr>
        <w:t>23</w:t>
      </w:r>
      <w:r w:rsidRPr="00FE4C58">
        <w:rPr>
          <w:rFonts w:ascii="Times New Roman" w:hAnsi="Times New Roman"/>
          <w:sz w:val="28"/>
          <w:szCs w:val="28"/>
        </w:rPr>
        <w:t>-20</w:t>
      </w:r>
      <w:r w:rsidR="004F5638">
        <w:rPr>
          <w:rFonts w:ascii="Times New Roman" w:hAnsi="Times New Roman"/>
          <w:sz w:val="28"/>
          <w:szCs w:val="28"/>
        </w:rPr>
        <w:t>30</w:t>
      </w:r>
      <w:r w:rsidRPr="00FE4C58">
        <w:rPr>
          <w:rFonts w:ascii="Times New Roman" w:hAnsi="Times New Roman"/>
          <w:sz w:val="28"/>
          <w:szCs w:val="28"/>
        </w:rPr>
        <w:t xml:space="preserve"> годы</w:t>
      </w:r>
      <w:r w:rsidRPr="002438F6">
        <w:rPr>
          <w:szCs w:val="28"/>
        </w:rPr>
        <w:t>.</w:t>
      </w:r>
    </w:p>
    <w:p w:rsidR="002438F6" w:rsidRPr="005E728F" w:rsidRDefault="002438F6" w:rsidP="003A67E6">
      <w:pPr>
        <w:spacing w:line="360" w:lineRule="exact"/>
        <w:ind w:firstLine="709"/>
        <w:jc w:val="both"/>
        <w:rPr>
          <w:sz w:val="24"/>
          <w:szCs w:val="24"/>
        </w:rPr>
      </w:pPr>
    </w:p>
    <w:p w:rsidR="003A67E6" w:rsidRDefault="003A67E6" w:rsidP="003A67E6">
      <w:pPr>
        <w:ind w:firstLine="708"/>
        <w:jc w:val="center"/>
        <w:rPr>
          <w:b/>
          <w:sz w:val="28"/>
          <w:szCs w:val="28"/>
        </w:rPr>
      </w:pPr>
      <w:r w:rsidRPr="004C50BD">
        <w:rPr>
          <w:b/>
          <w:sz w:val="28"/>
          <w:szCs w:val="28"/>
          <w:lang w:val="en-US"/>
        </w:rPr>
        <w:t>III</w:t>
      </w:r>
      <w:r w:rsidRPr="004C50BD">
        <w:rPr>
          <w:b/>
          <w:sz w:val="28"/>
          <w:szCs w:val="28"/>
        </w:rPr>
        <w:t xml:space="preserve">. Механизм реализации </w:t>
      </w:r>
      <w:proofErr w:type="spellStart"/>
      <w:r w:rsidR="00C95E74">
        <w:rPr>
          <w:b/>
          <w:sz w:val="28"/>
          <w:szCs w:val="28"/>
        </w:rPr>
        <w:t>под</w:t>
      </w:r>
      <w:r w:rsidR="006A35A3">
        <w:rPr>
          <w:b/>
          <w:sz w:val="28"/>
          <w:szCs w:val="28"/>
        </w:rPr>
        <w:t>рограммы</w:t>
      </w:r>
      <w:proofErr w:type="spellEnd"/>
      <w:r w:rsidR="00C95E74">
        <w:rPr>
          <w:b/>
          <w:sz w:val="28"/>
          <w:szCs w:val="28"/>
        </w:rPr>
        <w:t xml:space="preserve"> 1</w:t>
      </w:r>
    </w:p>
    <w:p w:rsidR="002438F6" w:rsidRPr="005E728F" w:rsidRDefault="002438F6" w:rsidP="003A67E6">
      <w:pPr>
        <w:ind w:firstLine="708"/>
        <w:jc w:val="center"/>
        <w:rPr>
          <w:b/>
          <w:sz w:val="24"/>
          <w:szCs w:val="24"/>
        </w:rPr>
      </w:pPr>
    </w:p>
    <w:p w:rsidR="008A2099" w:rsidRDefault="002438F6" w:rsidP="002438F6">
      <w:pPr>
        <w:spacing w:line="360" w:lineRule="exact"/>
        <w:ind w:firstLine="709"/>
        <w:jc w:val="both"/>
        <w:rPr>
          <w:sz w:val="28"/>
          <w:szCs w:val="26"/>
        </w:rPr>
      </w:pPr>
      <w:r>
        <w:rPr>
          <w:sz w:val="28"/>
          <w:szCs w:val="26"/>
        </w:rPr>
        <w:t>Разработчик</w:t>
      </w:r>
      <w:r w:rsidRPr="00D469A3">
        <w:rPr>
          <w:sz w:val="28"/>
          <w:szCs w:val="26"/>
        </w:rPr>
        <w:t xml:space="preserve"> Программы </w:t>
      </w:r>
      <w:r>
        <w:rPr>
          <w:sz w:val="28"/>
          <w:szCs w:val="26"/>
        </w:rPr>
        <w:t>определяет</w:t>
      </w:r>
      <w:r w:rsidR="007876F9">
        <w:rPr>
          <w:sz w:val="28"/>
          <w:szCs w:val="26"/>
        </w:rPr>
        <w:t xml:space="preserve"> </w:t>
      </w:r>
      <w:r w:rsidR="006A35A3">
        <w:rPr>
          <w:sz w:val="28"/>
          <w:szCs w:val="26"/>
        </w:rPr>
        <w:t>перечень основных мероприятий программы (</w:t>
      </w:r>
      <w:r w:rsidR="00A26B83">
        <w:rPr>
          <w:sz w:val="28"/>
          <w:szCs w:val="26"/>
        </w:rPr>
        <w:t>таблица</w:t>
      </w:r>
      <w:r w:rsidR="006A35A3">
        <w:rPr>
          <w:sz w:val="28"/>
          <w:szCs w:val="26"/>
        </w:rPr>
        <w:t xml:space="preserve"> 1), </w:t>
      </w:r>
      <w:r w:rsidRPr="00D469A3">
        <w:rPr>
          <w:sz w:val="28"/>
          <w:szCs w:val="26"/>
        </w:rPr>
        <w:t>п</w:t>
      </w:r>
      <w:r>
        <w:rPr>
          <w:sz w:val="28"/>
          <w:szCs w:val="26"/>
        </w:rPr>
        <w:t>лан</w:t>
      </w:r>
      <w:r w:rsidR="007876F9">
        <w:rPr>
          <w:sz w:val="28"/>
          <w:szCs w:val="26"/>
        </w:rPr>
        <w:t xml:space="preserve"> </w:t>
      </w:r>
      <w:r w:rsidR="006A35A3">
        <w:rPr>
          <w:sz w:val="28"/>
          <w:szCs w:val="26"/>
        </w:rPr>
        <w:t>реализации муниципальной программы (</w:t>
      </w:r>
      <w:r w:rsidR="00A26B83">
        <w:rPr>
          <w:sz w:val="28"/>
          <w:szCs w:val="26"/>
        </w:rPr>
        <w:t>таблица</w:t>
      </w:r>
      <w:r w:rsidR="006A35A3">
        <w:rPr>
          <w:sz w:val="28"/>
          <w:szCs w:val="26"/>
        </w:rPr>
        <w:t xml:space="preserve"> 2)</w:t>
      </w:r>
      <w:r w:rsidRPr="00D469A3">
        <w:rPr>
          <w:sz w:val="28"/>
          <w:szCs w:val="26"/>
        </w:rPr>
        <w:t>, являющи</w:t>
      </w:r>
      <w:r w:rsidR="006A35A3">
        <w:rPr>
          <w:sz w:val="28"/>
          <w:szCs w:val="26"/>
        </w:rPr>
        <w:t>е</w:t>
      </w:r>
      <w:r w:rsidRPr="00D469A3">
        <w:rPr>
          <w:sz w:val="28"/>
          <w:szCs w:val="26"/>
        </w:rPr>
        <w:t>ся</w:t>
      </w:r>
      <w:r w:rsidR="006A35A3">
        <w:rPr>
          <w:sz w:val="28"/>
          <w:szCs w:val="26"/>
        </w:rPr>
        <w:t xml:space="preserve"> неотъемле</w:t>
      </w:r>
      <w:r w:rsidR="005A31A5">
        <w:rPr>
          <w:sz w:val="28"/>
          <w:szCs w:val="26"/>
        </w:rPr>
        <w:t>мо</w:t>
      </w:r>
      <w:r w:rsidR="006A35A3">
        <w:rPr>
          <w:sz w:val="28"/>
          <w:szCs w:val="26"/>
        </w:rPr>
        <w:t>й частью Программы.</w:t>
      </w:r>
    </w:p>
    <w:p w:rsidR="002438F6" w:rsidRPr="005E728F" w:rsidRDefault="002438F6" w:rsidP="002438F6">
      <w:pPr>
        <w:spacing w:line="360" w:lineRule="exact"/>
        <w:ind w:firstLine="709"/>
        <w:jc w:val="both"/>
        <w:rPr>
          <w:sz w:val="24"/>
          <w:szCs w:val="24"/>
        </w:rPr>
      </w:pPr>
    </w:p>
    <w:p w:rsidR="004B41CA" w:rsidRDefault="004B41CA" w:rsidP="004B41CA">
      <w:pPr>
        <w:ind w:firstLine="708"/>
        <w:jc w:val="center"/>
        <w:rPr>
          <w:b/>
          <w:sz w:val="28"/>
          <w:szCs w:val="28"/>
        </w:rPr>
      </w:pPr>
      <w:r>
        <w:rPr>
          <w:b/>
          <w:sz w:val="28"/>
          <w:szCs w:val="28"/>
          <w:lang w:val="en-US"/>
        </w:rPr>
        <w:t>IV</w:t>
      </w:r>
      <w:r>
        <w:rPr>
          <w:b/>
          <w:sz w:val="28"/>
          <w:szCs w:val="28"/>
        </w:rPr>
        <w:t xml:space="preserve">. </w:t>
      </w:r>
      <w:r w:rsidRPr="00B4241A">
        <w:rPr>
          <w:b/>
          <w:sz w:val="28"/>
          <w:szCs w:val="28"/>
        </w:rPr>
        <w:t xml:space="preserve">Ресурсное обеспечение </w:t>
      </w:r>
      <w:r w:rsidR="00C95E74">
        <w:rPr>
          <w:b/>
          <w:sz w:val="28"/>
          <w:szCs w:val="28"/>
        </w:rPr>
        <w:t>под</w:t>
      </w:r>
      <w:r w:rsidRPr="00B4241A">
        <w:rPr>
          <w:b/>
          <w:sz w:val="28"/>
          <w:szCs w:val="28"/>
        </w:rPr>
        <w:t>программы</w:t>
      </w:r>
      <w:r w:rsidR="00C95E74">
        <w:rPr>
          <w:b/>
          <w:sz w:val="28"/>
          <w:szCs w:val="28"/>
        </w:rPr>
        <w:t xml:space="preserve"> 1</w:t>
      </w:r>
      <w:r w:rsidRPr="00B4241A">
        <w:rPr>
          <w:b/>
          <w:sz w:val="28"/>
          <w:szCs w:val="28"/>
        </w:rPr>
        <w:t>, обоснование объема финансовых ресурсов, необходимых для реализации                           муниципальной программы</w:t>
      </w:r>
    </w:p>
    <w:p w:rsidR="004B41CA" w:rsidRPr="005E728F" w:rsidRDefault="004B41CA" w:rsidP="004B41CA">
      <w:pPr>
        <w:ind w:firstLine="708"/>
        <w:jc w:val="center"/>
        <w:rPr>
          <w:b/>
          <w:sz w:val="24"/>
          <w:szCs w:val="24"/>
        </w:rPr>
      </w:pPr>
    </w:p>
    <w:p w:rsidR="008A2099" w:rsidRPr="00FE4C58" w:rsidRDefault="008A2099" w:rsidP="00FE4C58">
      <w:pPr>
        <w:pStyle w:val="af0"/>
        <w:ind w:left="0" w:firstLine="709"/>
        <w:rPr>
          <w:rFonts w:ascii="Times New Roman" w:hAnsi="Times New Roman"/>
          <w:sz w:val="28"/>
          <w:szCs w:val="28"/>
        </w:rPr>
      </w:pPr>
      <w:r w:rsidRPr="00FE4C58">
        <w:rPr>
          <w:rFonts w:ascii="Times New Roman" w:hAnsi="Times New Roman"/>
          <w:sz w:val="28"/>
          <w:szCs w:val="28"/>
        </w:rPr>
        <w:t xml:space="preserve"> Мероприятия Программы предполагается реализовать за счет средств бюджета </w:t>
      </w:r>
      <w:r w:rsidR="004F5498">
        <w:rPr>
          <w:rFonts w:ascii="Times New Roman" w:hAnsi="Times New Roman"/>
          <w:sz w:val="28"/>
          <w:szCs w:val="28"/>
        </w:rPr>
        <w:t>Чагодощенского муниципального округа</w:t>
      </w:r>
      <w:r w:rsidR="004B41CA" w:rsidRPr="00FE4C58">
        <w:rPr>
          <w:rFonts w:ascii="Times New Roman" w:hAnsi="Times New Roman"/>
          <w:sz w:val="28"/>
          <w:szCs w:val="28"/>
        </w:rPr>
        <w:t xml:space="preserve"> </w:t>
      </w:r>
      <w:r w:rsidR="003D27C7" w:rsidRPr="00FE4C58">
        <w:rPr>
          <w:rFonts w:ascii="Times New Roman" w:hAnsi="Times New Roman"/>
          <w:sz w:val="28"/>
          <w:szCs w:val="28"/>
        </w:rPr>
        <w:t>и областного бюджета</w:t>
      </w:r>
      <w:r w:rsidRPr="00FE4C58">
        <w:rPr>
          <w:rFonts w:ascii="Times New Roman" w:hAnsi="Times New Roman"/>
          <w:sz w:val="28"/>
          <w:szCs w:val="28"/>
        </w:rPr>
        <w:t>.</w:t>
      </w:r>
    </w:p>
    <w:p w:rsidR="004F5638" w:rsidRPr="00FE4C58" w:rsidRDefault="004F5638" w:rsidP="004F5638">
      <w:pPr>
        <w:pStyle w:val="af0"/>
        <w:ind w:left="0" w:firstLine="0"/>
        <w:rPr>
          <w:rFonts w:ascii="Times New Roman" w:hAnsi="Times New Roman"/>
          <w:sz w:val="28"/>
          <w:szCs w:val="28"/>
        </w:rPr>
      </w:pPr>
      <w:r w:rsidRPr="00FE4C58">
        <w:rPr>
          <w:rFonts w:ascii="Times New Roman" w:hAnsi="Times New Roman"/>
          <w:sz w:val="28"/>
          <w:szCs w:val="28"/>
        </w:rPr>
        <w:t xml:space="preserve">Общий объем средств, необходимых для реализации программных мероприятий – </w:t>
      </w:r>
      <w:r>
        <w:rPr>
          <w:rFonts w:ascii="Times New Roman" w:hAnsi="Times New Roman"/>
          <w:sz w:val="28"/>
          <w:szCs w:val="28"/>
        </w:rPr>
        <w:t xml:space="preserve">        </w:t>
      </w:r>
      <w:r w:rsidRPr="008D7E5F">
        <w:rPr>
          <w:rFonts w:ascii="Times New Roman" w:hAnsi="Times New Roman"/>
          <w:sz w:val="28"/>
          <w:szCs w:val="28"/>
        </w:rPr>
        <w:t>105 136,</w:t>
      </w:r>
      <w:proofErr w:type="gramStart"/>
      <w:r w:rsidRPr="008D7E5F">
        <w:rPr>
          <w:rFonts w:ascii="Times New Roman" w:hAnsi="Times New Roman"/>
          <w:sz w:val="28"/>
          <w:szCs w:val="28"/>
        </w:rPr>
        <w:t>6</w:t>
      </w:r>
      <w:r>
        <w:rPr>
          <w:rFonts w:ascii="Times New Roman" w:hAnsi="Times New Roman"/>
          <w:sz w:val="28"/>
          <w:szCs w:val="28"/>
        </w:rPr>
        <w:t xml:space="preserve">  тыс.</w:t>
      </w:r>
      <w:proofErr w:type="gramEnd"/>
      <w:r>
        <w:rPr>
          <w:rFonts w:ascii="Times New Roman" w:hAnsi="Times New Roman"/>
          <w:sz w:val="28"/>
          <w:szCs w:val="28"/>
        </w:rPr>
        <w:t xml:space="preserve"> рублей</w:t>
      </w:r>
      <w:r w:rsidRPr="00FE4C58">
        <w:rPr>
          <w:rFonts w:ascii="Times New Roman" w:hAnsi="Times New Roman"/>
          <w:sz w:val="28"/>
          <w:szCs w:val="28"/>
        </w:rPr>
        <w:t xml:space="preserve">, в том числе по годам:                                     </w:t>
      </w:r>
    </w:p>
    <w:p w:rsidR="004F5638" w:rsidRDefault="004F5638" w:rsidP="004F5638">
      <w:pPr>
        <w:pStyle w:val="af0"/>
        <w:ind w:left="0" w:firstLine="709"/>
        <w:rPr>
          <w:rFonts w:ascii="Times New Roman" w:hAnsi="Times New Roman"/>
          <w:sz w:val="28"/>
          <w:szCs w:val="28"/>
        </w:rPr>
      </w:pPr>
      <w:r w:rsidRPr="00FE4C58">
        <w:rPr>
          <w:rFonts w:ascii="Times New Roman" w:hAnsi="Times New Roman"/>
          <w:sz w:val="28"/>
          <w:szCs w:val="28"/>
        </w:rPr>
        <w:t xml:space="preserve">   </w:t>
      </w:r>
      <w:r>
        <w:rPr>
          <w:rFonts w:ascii="Times New Roman" w:hAnsi="Times New Roman"/>
          <w:sz w:val="28"/>
          <w:szCs w:val="28"/>
        </w:rPr>
        <w:t xml:space="preserve">2023 год – </w:t>
      </w:r>
      <w:r w:rsidRPr="008D7E5F">
        <w:rPr>
          <w:rFonts w:ascii="Times New Roman" w:hAnsi="Times New Roman"/>
          <w:sz w:val="28"/>
          <w:szCs w:val="28"/>
        </w:rPr>
        <w:t>21 790,4</w:t>
      </w:r>
      <w:r>
        <w:rPr>
          <w:rFonts w:ascii="Times New Roman" w:hAnsi="Times New Roman"/>
          <w:sz w:val="28"/>
          <w:szCs w:val="28"/>
        </w:rPr>
        <w:t xml:space="preserve"> тыс. рублей;</w:t>
      </w:r>
    </w:p>
    <w:p w:rsidR="004F5638" w:rsidRDefault="004F5638" w:rsidP="004F5638">
      <w:pPr>
        <w:pStyle w:val="af0"/>
        <w:ind w:left="0" w:firstLine="709"/>
        <w:rPr>
          <w:rFonts w:ascii="Times New Roman" w:hAnsi="Times New Roman"/>
          <w:sz w:val="28"/>
          <w:szCs w:val="28"/>
        </w:rPr>
      </w:pPr>
      <w:r>
        <w:rPr>
          <w:rFonts w:ascii="Times New Roman" w:hAnsi="Times New Roman"/>
          <w:sz w:val="28"/>
          <w:szCs w:val="28"/>
        </w:rPr>
        <w:t xml:space="preserve">   2024 год – </w:t>
      </w:r>
      <w:r w:rsidRPr="008D7E5F">
        <w:rPr>
          <w:rFonts w:ascii="Times New Roman" w:hAnsi="Times New Roman"/>
          <w:sz w:val="28"/>
          <w:szCs w:val="28"/>
        </w:rPr>
        <w:t>41 724,1</w:t>
      </w:r>
      <w:r>
        <w:rPr>
          <w:rFonts w:ascii="Times New Roman" w:hAnsi="Times New Roman"/>
          <w:sz w:val="28"/>
          <w:szCs w:val="28"/>
        </w:rPr>
        <w:t xml:space="preserve"> тыс. рублей;</w:t>
      </w:r>
    </w:p>
    <w:p w:rsidR="004F5638" w:rsidRDefault="004F5638" w:rsidP="004F5638">
      <w:pPr>
        <w:pStyle w:val="af0"/>
        <w:ind w:left="0" w:firstLine="709"/>
        <w:rPr>
          <w:rFonts w:ascii="Times New Roman" w:hAnsi="Times New Roman"/>
          <w:sz w:val="28"/>
          <w:szCs w:val="28"/>
        </w:rPr>
      </w:pPr>
      <w:r>
        <w:rPr>
          <w:rFonts w:ascii="Times New Roman" w:hAnsi="Times New Roman"/>
          <w:sz w:val="28"/>
          <w:szCs w:val="28"/>
        </w:rPr>
        <w:t xml:space="preserve">   2025 год – </w:t>
      </w:r>
      <w:r w:rsidRPr="008D7E5F">
        <w:rPr>
          <w:rFonts w:ascii="Times New Roman" w:hAnsi="Times New Roman"/>
          <w:sz w:val="28"/>
          <w:szCs w:val="28"/>
        </w:rPr>
        <w:t>21 330,2</w:t>
      </w:r>
      <w:r>
        <w:rPr>
          <w:rFonts w:ascii="Times New Roman" w:hAnsi="Times New Roman"/>
          <w:sz w:val="28"/>
          <w:szCs w:val="28"/>
        </w:rPr>
        <w:t xml:space="preserve"> тыс. рублей;</w:t>
      </w:r>
    </w:p>
    <w:p w:rsidR="004F5638" w:rsidRDefault="004F5638" w:rsidP="004F5638">
      <w:pPr>
        <w:pStyle w:val="af0"/>
        <w:ind w:left="0" w:firstLine="709"/>
        <w:rPr>
          <w:rFonts w:ascii="Times New Roman" w:hAnsi="Times New Roman"/>
          <w:sz w:val="28"/>
          <w:szCs w:val="28"/>
        </w:rPr>
      </w:pPr>
      <w:r>
        <w:rPr>
          <w:rFonts w:ascii="Times New Roman" w:hAnsi="Times New Roman"/>
          <w:sz w:val="28"/>
          <w:szCs w:val="28"/>
        </w:rPr>
        <w:t xml:space="preserve">   2026 год - </w:t>
      </w:r>
      <w:r w:rsidRPr="008D7E5F">
        <w:rPr>
          <w:rFonts w:ascii="Times New Roman" w:hAnsi="Times New Roman"/>
          <w:sz w:val="28"/>
          <w:szCs w:val="28"/>
        </w:rPr>
        <w:t>20 291,9</w:t>
      </w:r>
      <w:r>
        <w:rPr>
          <w:rFonts w:ascii="Times New Roman" w:hAnsi="Times New Roman"/>
          <w:sz w:val="28"/>
          <w:szCs w:val="28"/>
        </w:rPr>
        <w:t xml:space="preserve"> тыс. рублей;</w:t>
      </w:r>
    </w:p>
    <w:p w:rsidR="004F5638" w:rsidRDefault="004F5638" w:rsidP="004F5638">
      <w:pPr>
        <w:pStyle w:val="af0"/>
        <w:ind w:left="0" w:firstLine="709"/>
        <w:rPr>
          <w:rFonts w:ascii="Times New Roman" w:hAnsi="Times New Roman"/>
          <w:sz w:val="28"/>
          <w:szCs w:val="28"/>
        </w:rPr>
      </w:pPr>
      <w:r>
        <w:rPr>
          <w:rFonts w:ascii="Times New Roman" w:hAnsi="Times New Roman"/>
          <w:sz w:val="28"/>
          <w:szCs w:val="28"/>
        </w:rPr>
        <w:t xml:space="preserve">   2027-2030 годы – 0 тыс. рублей.</w:t>
      </w:r>
    </w:p>
    <w:p w:rsidR="004F5638" w:rsidRPr="00FE4C58" w:rsidRDefault="004F5638" w:rsidP="004F5638">
      <w:pPr>
        <w:pStyle w:val="af0"/>
        <w:ind w:left="0" w:firstLine="0"/>
        <w:rPr>
          <w:rFonts w:ascii="Times New Roman" w:hAnsi="Times New Roman"/>
          <w:sz w:val="28"/>
          <w:szCs w:val="28"/>
        </w:rPr>
      </w:pPr>
      <w:r w:rsidRPr="00FE4C58">
        <w:rPr>
          <w:rFonts w:ascii="Times New Roman" w:hAnsi="Times New Roman"/>
          <w:sz w:val="28"/>
          <w:szCs w:val="28"/>
        </w:rPr>
        <w:t xml:space="preserve">из них по источникам финансирования:   </w:t>
      </w:r>
    </w:p>
    <w:p w:rsidR="004F5638" w:rsidRPr="00FE4C58" w:rsidRDefault="004F5638" w:rsidP="004F5638">
      <w:pPr>
        <w:pStyle w:val="af0"/>
        <w:ind w:left="0" w:firstLine="0"/>
        <w:rPr>
          <w:rFonts w:ascii="Times New Roman" w:hAnsi="Times New Roman"/>
          <w:sz w:val="28"/>
          <w:szCs w:val="28"/>
        </w:rPr>
      </w:pPr>
      <w:r w:rsidRPr="00FE4C58">
        <w:rPr>
          <w:rFonts w:ascii="Times New Roman" w:hAnsi="Times New Roman"/>
          <w:sz w:val="28"/>
          <w:szCs w:val="28"/>
        </w:rPr>
        <w:t xml:space="preserve">- средства бюджета </w:t>
      </w:r>
      <w:r>
        <w:rPr>
          <w:rFonts w:ascii="Times New Roman" w:hAnsi="Times New Roman"/>
          <w:sz w:val="28"/>
          <w:szCs w:val="28"/>
        </w:rPr>
        <w:t>округа</w:t>
      </w:r>
      <w:r w:rsidRPr="00FE4C58">
        <w:rPr>
          <w:rFonts w:ascii="Times New Roman" w:hAnsi="Times New Roman"/>
          <w:sz w:val="28"/>
          <w:szCs w:val="28"/>
        </w:rPr>
        <w:t xml:space="preserve"> – </w:t>
      </w:r>
      <w:r w:rsidRPr="008D7E5F">
        <w:rPr>
          <w:rFonts w:ascii="Times New Roman" w:hAnsi="Times New Roman"/>
          <w:sz w:val="28"/>
          <w:szCs w:val="28"/>
        </w:rPr>
        <w:t>84 243,8</w:t>
      </w:r>
      <w:r w:rsidRPr="00FE4C58">
        <w:rPr>
          <w:rFonts w:ascii="Times New Roman" w:hAnsi="Times New Roman"/>
          <w:sz w:val="28"/>
          <w:szCs w:val="28"/>
        </w:rPr>
        <w:t>тыс. руб</w:t>
      </w:r>
      <w:r>
        <w:rPr>
          <w:rFonts w:ascii="Times New Roman" w:hAnsi="Times New Roman"/>
          <w:sz w:val="28"/>
          <w:szCs w:val="28"/>
        </w:rPr>
        <w:t>лей</w:t>
      </w:r>
      <w:r w:rsidRPr="00FE4C58">
        <w:rPr>
          <w:rFonts w:ascii="Times New Roman" w:hAnsi="Times New Roman"/>
          <w:sz w:val="28"/>
          <w:szCs w:val="28"/>
        </w:rPr>
        <w:t xml:space="preserve">, в том числе по годам:                                     </w:t>
      </w:r>
    </w:p>
    <w:p w:rsidR="004F5638" w:rsidRDefault="004F5638" w:rsidP="004F5638">
      <w:pPr>
        <w:pStyle w:val="af0"/>
        <w:ind w:left="0" w:firstLine="709"/>
        <w:rPr>
          <w:rFonts w:ascii="Times New Roman" w:hAnsi="Times New Roman"/>
          <w:sz w:val="28"/>
          <w:szCs w:val="28"/>
        </w:rPr>
      </w:pPr>
      <w:r w:rsidRPr="00FE4C58">
        <w:rPr>
          <w:rFonts w:ascii="Times New Roman" w:hAnsi="Times New Roman"/>
          <w:sz w:val="28"/>
          <w:szCs w:val="28"/>
        </w:rPr>
        <w:t xml:space="preserve">   </w:t>
      </w:r>
      <w:r>
        <w:rPr>
          <w:rFonts w:ascii="Times New Roman" w:hAnsi="Times New Roman"/>
          <w:sz w:val="28"/>
          <w:szCs w:val="28"/>
        </w:rPr>
        <w:t xml:space="preserve">2023 год – </w:t>
      </w:r>
      <w:r w:rsidRPr="008D7E5F">
        <w:rPr>
          <w:rFonts w:ascii="Times New Roman" w:hAnsi="Times New Roman"/>
          <w:sz w:val="28"/>
          <w:szCs w:val="28"/>
        </w:rPr>
        <w:t>16 567,2</w:t>
      </w:r>
      <w:r>
        <w:rPr>
          <w:rFonts w:ascii="Times New Roman" w:hAnsi="Times New Roman"/>
          <w:sz w:val="28"/>
          <w:szCs w:val="28"/>
        </w:rPr>
        <w:t xml:space="preserve"> тыс. рублей;</w:t>
      </w:r>
    </w:p>
    <w:p w:rsidR="004F5638" w:rsidRDefault="004F5638" w:rsidP="004F5638">
      <w:pPr>
        <w:pStyle w:val="af0"/>
        <w:ind w:left="0" w:firstLine="709"/>
        <w:rPr>
          <w:rFonts w:ascii="Times New Roman" w:hAnsi="Times New Roman"/>
          <w:sz w:val="28"/>
          <w:szCs w:val="28"/>
        </w:rPr>
      </w:pPr>
      <w:r>
        <w:rPr>
          <w:rFonts w:ascii="Times New Roman" w:hAnsi="Times New Roman"/>
          <w:sz w:val="28"/>
          <w:szCs w:val="28"/>
        </w:rPr>
        <w:t xml:space="preserve">    2024 год – </w:t>
      </w:r>
      <w:r w:rsidRPr="008D7E5F">
        <w:rPr>
          <w:rFonts w:ascii="Times New Roman" w:hAnsi="Times New Roman"/>
          <w:sz w:val="28"/>
          <w:szCs w:val="28"/>
        </w:rPr>
        <w:t>36 500,9</w:t>
      </w:r>
      <w:r>
        <w:rPr>
          <w:rFonts w:ascii="Times New Roman" w:hAnsi="Times New Roman"/>
          <w:sz w:val="28"/>
          <w:szCs w:val="28"/>
        </w:rPr>
        <w:t xml:space="preserve"> тыс. рублей;</w:t>
      </w:r>
    </w:p>
    <w:p w:rsidR="004F5638" w:rsidRDefault="004F5638" w:rsidP="004F5638">
      <w:pPr>
        <w:pStyle w:val="af0"/>
        <w:ind w:left="0" w:firstLine="709"/>
        <w:rPr>
          <w:rFonts w:ascii="Times New Roman" w:hAnsi="Times New Roman"/>
          <w:sz w:val="28"/>
          <w:szCs w:val="28"/>
        </w:rPr>
      </w:pPr>
      <w:r>
        <w:rPr>
          <w:rFonts w:ascii="Times New Roman" w:hAnsi="Times New Roman"/>
          <w:sz w:val="28"/>
          <w:szCs w:val="28"/>
        </w:rPr>
        <w:t xml:space="preserve">    2025год – </w:t>
      </w:r>
      <w:r w:rsidRPr="008D7E5F">
        <w:rPr>
          <w:rFonts w:ascii="Times New Roman" w:hAnsi="Times New Roman"/>
          <w:sz w:val="28"/>
          <w:szCs w:val="28"/>
        </w:rPr>
        <w:t>16 107,0</w:t>
      </w:r>
      <w:r>
        <w:rPr>
          <w:rFonts w:ascii="Times New Roman" w:hAnsi="Times New Roman"/>
          <w:sz w:val="28"/>
          <w:szCs w:val="28"/>
        </w:rPr>
        <w:t xml:space="preserve"> тыс. рублей;</w:t>
      </w:r>
    </w:p>
    <w:p w:rsidR="004F5638" w:rsidRDefault="004F5638" w:rsidP="004F5638">
      <w:pPr>
        <w:pStyle w:val="af0"/>
        <w:ind w:left="0" w:firstLine="709"/>
        <w:rPr>
          <w:rFonts w:ascii="Times New Roman" w:hAnsi="Times New Roman"/>
          <w:sz w:val="28"/>
          <w:szCs w:val="28"/>
        </w:rPr>
      </w:pPr>
      <w:r>
        <w:rPr>
          <w:rFonts w:ascii="Times New Roman" w:hAnsi="Times New Roman"/>
          <w:sz w:val="28"/>
          <w:szCs w:val="28"/>
        </w:rPr>
        <w:lastRenderedPageBreak/>
        <w:t xml:space="preserve">    2026 год - </w:t>
      </w:r>
      <w:r w:rsidRPr="008D7E5F">
        <w:rPr>
          <w:rFonts w:ascii="Times New Roman" w:hAnsi="Times New Roman"/>
          <w:sz w:val="28"/>
          <w:szCs w:val="28"/>
        </w:rPr>
        <w:t>15 068,7</w:t>
      </w:r>
      <w:r>
        <w:rPr>
          <w:rFonts w:ascii="Times New Roman" w:hAnsi="Times New Roman"/>
          <w:sz w:val="28"/>
          <w:szCs w:val="28"/>
        </w:rPr>
        <w:t xml:space="preserve"> тыс. рублей;</w:t>
      </w:r>
    </w:p>
    <w:p w:rsidR="004F5638" w:rsidRPr="00FE4C58" w:rsidRDefault="004F5638" w:rsidP="004F5638">
      <w:pPr>
        <w:pStyle w:val="af0"/>
        <w:ind w:left="0" w:firstLine="709"/>
        <w:rPr>
          <w:rFonts w:ascii="Times New Roman" w:hAnsi="Times New Roman"/>
          <w:sz w:val="28"/>
          <w:szCs w:val="28"/>
        </w:rPr>
      </w:pPr>
      <w:r>
        <w:rPr>
          <w:rFonts w:ascii="Times New Roman" w:hAnsi="Times New Roman"/>
          <w:sz w:val="28"/>
          <w:szCs w:val="28"/>
        </w:rPr>
        <w:t xml:space="preserve">    </w:t>
      </w:r>
      <w:r w:rsidRPr="008D7E5F">
        <w:rPr>
          <w:rFonts w:ascii="Times New Roman" w:hAnsi="Times New Roman"/>
          <w:sz w:val="28"/>
          <w:szCs w:val="28"/>
        </w:rPr>
        <w:t>2027-2030 годы – 0 тыс. рублей.</w:t>
      </w:r>
    </w:p>
    <w:p w:rsidR="004F5638" w:rsidRPr="00FE4C58" w:rsidRDefault="004F5638" w:rsidP="004F5638">
      <w:pPr>
        <w:pStyle w:val="af0"/>
        <w:ind w:left="0" w:firstLine="0"/>
        <w:rPr>
          <w:rFonts w:ascii="Times New Roman" w:hAnsi="Times New Roman"/>
          <w:sz w:val="28"/>
          <w:szCs w:val="28"/>
        </w:rPr>
      </w:pPr>
      <w:r w:rsidRPr="00FE4C58">
        <w:rPr>
          <w:rFonts w:ascii="Times New Roman" w:hAnsi="Times New Roman"/>
          <w:sz w:val="28"/>
          <w:szCs w:val="28"/>
        </w:rPr>
        <w:t xml:space="preserve">- средства бюджета Вологодской области – </w:t>
      </w:r>
      <w:r w:rsidRPr="008D7E5F">
        <w:rPr>
          <w:rFonts w:ascii="Times New Roman" w:hAnsi="Times New Roman"/>
          <w:sz w:val="28"/>
          <w:szCs w:val="28"/>
        </w:rPr>
        <w:t>20892,8</w:t>
      </w:r>
      <w:r w:rsidRPr="00FE4C58">
        <w:rPr>
          <w:rFonts w:ascii="Times New Roman" w:hAnsi="Times New Roman"/>
          <w:sz w:val="28"/>
          <w:szCs w:val="28"/>
        </w:rPr>
        <w:t>тыс.</w:t>
      </w:r>
      <w:r>
        <w:rPr>
          <w:rFonts w:ascii="Times New Roman" w:hAnsi="Times New Roman"/>
          <w:sz w:val="28"/>
          <w:szCs w:val="28"/>
        </w:rPr>
        <w:t xml:space="preserve"> рублей</w:t>
      </w:r>
      <w:r w:rsidRPr="00FE4C58">
        <w:rPr>
          <w:rFonts w:ascii="Times New Roman" w:hAnsi="Times New Roman"/>
          <w:sz w:val="28"/>
          <w:szCs w:val="28"/>
        </w:rPr>
        <w:t>, в том числе по годам:</w:t>
      </w:r>
    </w:p>
    <w:p w:rsidR="004F5638" w:rsidRDefault="004F5638" w:rsidP="004F5638">
      <w:pPr>
        <w:pStyle w:val="af0"/>
        <w:ind w:left="0" w:firstLine="709"/>
        <w:rPr>
          <w:rFonts w:ascii="Times New Roman" w:hAnsi="Times New Roman"/>
          <w:sz w:val="28"/>
          <w:szCs w:val="28"/>
        </w:rPr>
      </w:pPr>
      <w:r w:rsidRPr="00FE4C58">
        <w:rPr>
          <w:rFonts w:ascii="Times New Roman" w:hAnsi="Times New Roman"/>
          <w:sz w:val="28"/>
          <w:szCs w:val="28"/>
        </w:rPr>
        <w:t xml:space="preserve">   202</w:t>
      </w:r>
      <w:r>
        <w:rPr>
          <w:rFonts w:ascii="Times New Roman" w:hAnsi="Times New Roman"/>
          <w:sz w:val="28"/>
          <w:szCs w:val="28"/>
        </w:rPr>
        <w:t>3</w:t>
      </w:r>
      <w:r w:rsidRPr="00FE4C58">
        <w:rPr>
          <w:rFonts w:ascii="Times New Roman" w:hAnsi="Times New Roman"/>
          <w:sz w:val="28"/>
          <w:szCs w:val="28"/>
        </w:rPr>
        <w:t xml:space="preserve"> год – </w:t>
      </w:r>
      <w:r w:rsidRPr="004F5638">
        <w:rPr>
          <w:rFonts w:ascii="Times New Roman" w:hAnsi="Times New Roman"/>
          <w:sz w:val="28"/>
          <w:szCs w:val="28"/>
        </w:rPr>
        <w:t>5223,2</w:t>
      </w:r>
      <w:r>
        <w:rPr>
          <w:rFonts w:ascii="Times New Roman" w:hAnsi="Times New Roman"/>
          <w:sz w:val="28"/>
          <w:szCs w:val="28"/>
        </w:rPr>
        <w:t xml:space="preserve"> </w:t>
      </w:r>
      <w:r w:rsidRPr="00FE4C58">
        <w:rPr>
          <w:rFonts w:ascii="Times New Roman" w:hAnsi="Times New Roman"/>
          <w:sz w:val="28"/>
          <w:szCs w:val="28"/>
        </w:rPr>
        <w:t>тыс. руб</w:t>
      </w:r>
      <w:r>
        <w:rPr>
          <w:rFonts w:ascii="Times New Roman" w:hAnsi="Times New Roman"/>
          <w:sz w:val="28"/>
          <w:szCs w:val="28"/>
        </w:rPr>
        <w:t>лей;</w:t>
      </w:r>
      <w:r w:rsidRPr="00FE4C58">
        <w:rPr>
          <w:rFonts w:ascii="Times New Roman" w:hAnsi="Times New Roman"/>
          <w:sz w:val="28"/>
          <w:szCs w:val="28"/>
        </w:rPr>
        <w:t xml:space="preserve">   </w:t>
      </w:r>
    </w:p>
    <w:p w:rsidR="004F5638" w:rsidRDefault="004F5638" w:rsidP="004F5638">
      <w:pPr>
        <w:pStyle w:val="af0"/>
        <w:ind w:left="0" w:firstLine="709"/>
        <w:rPr>
          <w:rFonts w:ascii="Times New Roman" w:hAnsi="Times New Roman"/>
          <w:sz w:val="28"/>
          <w:szCs w:val="28"/>
        </w:rPr>
      </w:pPr>
      <w:r>
        <w:rPr>
          <w:rFonts w:ascii="Times New Roman" w:hAnsi="Times New Roman"/>
          <w:sz w:val="28"/>
          <w:szCs w:val="28"/>
        </w:rPr>
        <w:t xml:space="preserve">   2024 год – </w:t>
      </w:r>
      <w:r w:rsidRPr="004F5638">
        <w:rPr>
          <w:rFonts w:ascii="Times New Roman" w:hAnsi="Times New Roman"/>
          <w:sz w:val="28"/>
          <w:szCs w:val="28"/>
        </w:rPr>
        <w:t>5223,2</w:t>
      </w:r>
      <w:r>
        <w:rPr>
          <w:rFonts w:ascii="Times New Roman" w:hAnsi="Times New Roman"/>
          <w:sz w:val="28"/>
          <w:szCs w:val="28"/>
        </w:rPr>
        <w:t xml:space="preserve"> тыс. рублей;</w:t>
      </w:r>
    </w:p>
    <w:p w:rsidR="004F5638" w:rsidRDefault="004F5638" w:rsidP="004F5638">
      <w:pPr>
        <w:pStyle w:val="af0"/>
        <w:ind w:left="0" w:firstLine="709"/>
        <w:rPr>
          <w:rFonts w:ascii="Times New Roman" w:hAnsi="Times New Roman"/>
          <w:sz w:val="28"/>
          <w:szCs w:val="28"/>
        </w:rPr>
      </w:pPr>
      <w:r>
        <w:rPr>
          <w:rFonts w:ascii="Times New Roman" w:hAnsi="Times New Roman"/>
          <w:sz w:val="28"/>
          <w:szCs w:val="28"/>
        </w:rPr>
        <w:t xml:space="preserve">   2025 год – </w:t>
      </w:r>
      <w:r w:rsidRPr="004F5638">
        <w:rPr>
          <w:rFonts w:ascii="Times New Roman" w:hAnsi="Times New Roman"/>
          <w:sz w:val="28"/>
          <w:szCs w:val="28"/>
        </w:rPr>
        <w:t>5223,2</w:t>
      </w:r>
      <w:r>
        <w:rPr>
          <w:rFonts w:ascii="Times New Roman" w:hAnsi="Times New Roman"/>
          <w:sz w:val="28"/>
          <w:szCs w:val="28"/>
        </w:rPr>
        <w:t xml:space="preserve"> тыс. рублей;</w:t>
      </w:r>
    </w:p>
    <w:p w:rsidR="004F5638" w:rsidRDefault="004F5638" w:rsidP="004F5638">
      <w:pPr>
        <w:pStyle w:val="af0"/>
        <w:ind w:left="0" w:firstLine="709"/>
        <w:rPr>
          <w:rFonts w:ascii="Times New Roman" w:hAnsi="Times New Roman"/>
          <w:sz w:val="28"/>
          <w:szCs w:val="28"/>
        </w:rPr>
      </w:pPr>
      <w:r>
        <w:rPr>
          <w:rFonts w:ascii="Times New Roman" w:hAnsi="Times New Roman"/>
          <w:sz w:val="28"/>
          <w:szCs w:val="28"/>
        </w:rPr>
        <w:t xml:space="preserve">   </w:t>
      </w:r>
      <w:r w:rsidRPr="004F5638">
        <w:rPr>
          <w:rFonts w:ascii="Times New Roman" w:hAnsi="Times New Roman"/>
          <w:sz w:val="28"/>
          <w:szCs w:val="28"/>
        </w:rPr>
        <w:t>202</w:t>
      </w:r>
      <w:r>
        <w:rPr>
          <w:rFonts w:ascii="Times New Roman" w:hAnsi="Times New Roman"/>
          <w:sz w:val="28"/>
          <w:szCs w:val="28"/>
        </w:rPr>
        <w:t>6</w:t>
      </w:r>
      <w:r w:rsidRPr="004F5638">
        <w:rPr>
          <w:rFonts w:ascii="Times New Roman" w:hAnsi="Times New Roman"/>
          <w:sz w:val="28"/>
          <w:szCs w:val="28"/>
        </w:rPr>
        <w:t xml:space="preserve"> год – 5223,2 тыс. рублей;</w:t>
      </w:r>
    </w:p>
    <w:p w:rsidR="004F5638" w:rsidRDefault="004F5638" w:rsidP="004F5638">
      <w:pPr>
        <w:pStyle w:val="af0"/>
        <w:ind w:left="0" w:firstLine="709"/>
        <w:rPr>
          <w:rFonts w:ascii="Times New Roman" w:hAnsi="Times New Roman"/>
          <w:sz w:val="28"/>
          <w:szCs w:val="28"/>
        </w:rPr>
      </w:pPr>
      <w:r>
        <w:rPr>
          <w:rFonts w:ascii="Times New Roman" w:hAnsi="Times New Roman"/>
          <w:sz w:val="28"/>
          <w:szCs w:val="28"/>
        </w:rPr>
        <w:t xml:space="preserve">   </w:t>
      </w:r>
      <w:r w:rsidRPr="004F5638">
        <w:rPr>
          <w:rFonts w:ascii="Times New Roman" w:hAnsi="Times New Roman"/>
          <w:sz w:val="28"/>
          <w:szCs w:val="28"/>
        </w:rPr>
        <w:t>2027-2030 годы – 0 тыс. рублей</w:t>
      </w:r>
      <w:r>
        <w:rPr>
          <w:rFonts w:ascii="Times New Roman" w:hAnsi="Times New Roman"/>
          <w:sz w:val="28"/>
          <w:szCs w:val="28"/>
        </w:rPr>
        <w:t>.</w:t>
      </w:r>
    </w:p>
    <w:p w:rsidR="0009424A" w:rsidRPr="00FE4C58" w:rsidRDefault="0009424A" w:rsidP="004F5638">
      <w:pPr>
        <w:pStyle w:val="af0"/>
        <w:ind w:left="0" w:firstLine="709"/>
        <w:rPr>
          <w:rFonts w:ascii="Times New Roman" w:hAnsi="Times New Roman"/>
          <w:sz w:val="28"/>
          <w:szCs w:val="28"/>
        </w:rPr>
      </w:pPr>
      <w:r w:rsidRPr="00FE4C58">
        <w:rPr>
          <w:rFonts w:ascii="Times New Roman" w:hAnsi="Times New Roman"/>
          <w:sz w:val="28"/>
          <w:szCs w:val="28"/>
        </w:rPr>
        <w:t xml:space="preserve">Объемы финансирования Программы за счет средств бюджета </w:t>
      </w:r>
      <w:r w:rsidR="001D79D3">
        <w:rPr>
          <w:rFonts w:ascii="Times New Roman" w:hAnsi="Times New Roman"/>
          <w:sz w:val="28"/>
          <w:szCs w:val="28"/>
        </w:rPr>
        <w:t>округа</w:t>
      </w:r>
      <w:r w:rsidR="00F8579C">
        <w:rPr>
          <w:rFonts w:ascii="Times New Roman" w:hAnsi="Times New Roman"/>
          <w:sz w:val="28"/>
          <w:szCs w:val="28"/>
        </w:rPr>
        <w:t>, областного бюджета</w:t>
      </w:r>
      <w:r w:rsidRPr="00FE4C58">
        <w:rPr>
          <w:rFonts w:ascii="Times New Roman" w:hAnsi="Times New Roman"/>
          <w:sz w:val="28"/>
          <w:szCs w:val="28"/>
        </w:rPr>
        <w:t xml:space="preserve"> носят прогнозный характер и подлежат уточнению в установленном порядке при формировании проектов бюджета </w:t>
      </w:r>
      <w:r w:rsidR="001D79D3">
        <w:rPr>
          <w:rFonts w:ascii="Times New Roman" w:hAnsi="Times New Roman"/>
          <w:sz w:val="28"/>
          <w:szCs w:val="28"/>
        </w:rPr>
        <w:t>округа</w:t>
      </w:r>
      <w:r w:rsidRPr="00FE4C58">
        <w:rPr>
          <w:rFonts w:ascii="Times New Roman" w:hAnsi="Times New Roman"/>
          <w:sz w:val="28"/>
          <w:szCs w:val="28"/>
        </w:rPr>
        <w:t xml:space="preserve"> на очередной финансовый год и плановый период, исходя из реальных воз</w:t>
      </w:r>
      <w:r w:rsidR="00103BEB">
        <w:rPr>
          <w:rFonts w:ascii="Times New Roman" w:hAnsi="Times New Roman"/>
          <w:sz w:val="28"/>
          <w:szCs w:val="28"/>
        </w:rPr>
        <w:t>мо</w:t>
      </w:r>
      <w:r w:rsidRPr="00FE4C58">
        <w:rPr>
          <w:rFonts w:ascii="Times New Roman" w:hAnsi="Times New Roman"/>
          <w:sz w:val="28"/>
          <w:szCs w:val="28"/>
        </w:rPr>
        <w:t>жностей</w:t>
      </w:r>
      <w:r w:rsidR="00B23D03" w:rsidRPr="00FE4C58">
        <w:rPr>
          <w:rFonts w:ascii="Times New Roman" w:hAnsi="Times New Roman"/>
          <w:sz w:val="28"/>
          <w:szCs w:val="28"/>
        </w:rPr>
        <w:t xml:space="preserve"> (</w:t>
      </w:r>
      <w:r w:rsidR="00A26B83">
        <w:rPr>
          <w:rFonts w:ascii="Times New Roman" w:hAnsi="Times New Roman"/>
          <w:sz w:val="28"/>
          <w:szCs w:val="28"/>
        </w:rPr>
        <w:t>таблица</w:t>
      </w:r>
      <w:r w:rsidR="00B23D03" w:rsidRPr="00FE4C58">
        <w:rPr>
          <w:rFonts w:ascii="Times New Roman" w:hAnsi="Times New Roman"/>
          <w:sz w:val="28"/>
          <w:szCs w:val="28"/>
        </w:rPr>
        <w:t xml:space="preserve"> </w:t>
      </w:r>
      <w:r w:rsidR="006A35A3">
        <w:rPr>
          <w:rFonts w:ascii="Times New Roman" w:hAnsi="Times New Roman"/>
          <w:sz w:val="28"/>
          <w:szCs w:val="28"/>
        </w:rPr>
        <w:t>3</w:t>
      </w:r>
      <w:r w:rsidR="00B23D03" w:rsidRPr="00FE4C58">
        <w:rPr>
          <w:rFonts w:ascii="Times New Roman" w:hAnsi="Times New Roman"/>
          <w:sz w:val="28"/>
          <w:szCs w:val="28"/>
        </w:rPr>
        <w:t>)</w:t>
      </w:r>
      <w:r w:rsidRPr="00FE4C58">
        <w:rPr>
          <w:rFonts w:ascii="Times New Roman" w:hAnsi="Times New Roman"/>
          <w:sz w:val="28"/>
          <w:szCs w:val="28"/>
        </w:rPr>
        <w:t>.</w:t>
      </w:r>
    </w:p>
    <w:p w:rsidR="008A2099" w:rsidRPr="00FE4C58" w:rsidRDefault="008A2099" w:rsidP="00FE4C58">
      <w:pPr>
        <w:pStyle w:val="af0"/>
        <w:ind w:left="0" w:firstLine="709"/>
        <w:rPr>
          <w:rFonts w:ascii="Times New Roman" w:hAnsi="Times New Roman"/>
          <w:sz w:val="28"/>
          <w:szCs w:val="28"/>
        </w:rPr>
      </w:pPr>
      <w:r w:rsidRPr="00FE4C58">
        <w:rPr>
          <w:rFonts w:ascii="Times New Roman" w:hAnsi="Times New Roman"/>
          <w:sz w:val="28"/>
          <w:szCs w:val="28"/>
        </w:rPr>
        <w:t>В случае дополнения, изменения мероприятий Программы, объемы финансирования подлежат корректировке, при изменении объе</w:t>
      </w:r>
      <w:r w:rsidR="00FA56B9">
        <w:rPr>
          <w:rFonts w:ascii="Times New Roman" w:hAnsi="Times New Roman"/>
          <w:sz w:val="28"/>
          <w:szCs w:val="28"/>
        </w:rPr>
        <w:t>мо</w:t>
      </w:r>
      <w:r w:rsidRPr="00FE4C58">
        <w:rPr>
          <w:rFonts w:ascii="Times New Roman" w:hAnsi="Times New Roman"/>
          <w:sz w:val="28"/>
          <w:szCs w:val="28"/>
        </w:rPr>
        <w:t>в финансирования в процессе выполнения Программы мероприятия и сроки их реализации подлежат уточнению.</w:t>
      </w:r>
    </w:p>
    <w:p w:rsidR="0009424A" w:rsidRDefault="0009424A" w:rsidP="00FE4C58">
      <w:pPr>
        <w:pStyle w:val="af0"/>
        <w:ind w:left="0" w:firstLine="709"/>
        <w:rPr>
          <w:rFonts w:ascii="Times New Roman" w:hAnsi="Times New Roman"/>
          <w:sz w:val="28"/>
          <w:szCs w:val="28"/>
        </w:rPr>
      </w:pPr>
      <w:r w:rsidRPr="00FE4C58">
        <w:rPr>
          <w:rFonts w:ascii="Times New Roman" w:hAnsi="Times New Roman"/>
          <w:sz w:val="28"/>
          <w:szCs w:val="28"/>
        </w:rPr>
        <w:t>Финансовые средства на выполнение раб</w:t>
      </w:r>
      <w:r w:rsidR="004F5498">
        <w:rPr>
          <w:rFonts w:ascii="Times New Roman" w:hAnsi="Times New Roman"/>
          <w:sz w:val="28"/>
          <w:szCs w:val="28"/>
        </w:rPr>
        <w:t>от по благоустройству территорий округа</w:t>
      </w:r>
      <w:r w:rsidRPr="00FE4C58">
        <w:rPr>
          <w:rFonts w:ascii="Times New Roman" w:hAnsi="Times New Roman"/>
          <w:sz w:val="28"/>
          <w:szCs w:val="28"/>
        </w:rPr>
        <w:t xml:space="preserve"> определяются на основании результатов </w:t>
      </w:r>
      <w:r w:rsidR="00FA56B9">
        <w:rPr>
          <w:rFonts w:ascii="Times New Roman" w:hAnsi="Times New Roman"/>
          <w:sz w:val="28"/>
          <w:szCs w:val="28"/>
        </w:rPr>
        <w:t>мо</w:t>
      </w:r>
      <w:r w:rsidRPr="00FE4C58">
        <w:rPr>
          <w:rFonts w:ascii="Times New Roman" w:hAnsi="Times New Roman"/>
          <w:sz w:val="28"/>
          <w:szCs w:val="28"/>
        </w:rPr>
        <w:t>ниторинга и оценки состояния территории.</w:t>
      </w:r>
    </w:p>
    <w:p w:rsidR="002A138A" w:rsidRPr="005E728F" w:rsidRDefault="002A138A" w:rsidP="0009424A">
      <w:pPr>
        <w:spacing w:line="360" w:lineRule="exact"/>
        <w:ind w:firstLine="709"/>
        <w:jc w:val="both"/>
        <w:rPr>
          <w:b/>
          <w:sz w:val="24"/>
          <w:szCs w:val="24"/>
        </w:rPr>
      </w:pPr>
    </w:p>
    <w:p w:rsidR="009B6857" w:rsidRDefault="002438F6" w:rsidP="002D7074">
      <w:pPr>
        <w:ind w:firstLine="709"/>
        <w:jc w:val="center"/>
        <w:rPr>
          <w:b/>
          <w:sz w:val="26"/>
          <w:szCs w:val="26"/>
        </w:rPr>
      </w:pPr>
      <w:r w:rsidRPr="002438F6">
        <w:rPr>
          <w:b/>
          <w:sz w:val="28"/>
          <w:szCs w:val="28"/>
        </w:rPr>
        <w:t>V.</w:t>
      </w:r>
      <w:r w:rsidR="00AD2569">
        <w:rPr>
          <w:b/>
          <w:sz w:val="28"/>
          <w:szCs w:val="28"/>
        </w:rPr>
        <w:t xml:space="preserve"> </w:t>
      </w:r>
      <w:r w:rsidR="00E17B84" w:rsidRPr="00DE13A2">
        <w:rPr>
          <w:b/>
          <w:bCs/>
          <w:sz w:val="28"/>
          <w:szCs w:val="28"/>
        </w:rPr>
        <w:t>Целевые показатели (индикато</w:t>
      </w:r>
      <w:r w:rsidR="00E17B84">
        <w:rPr>
          <w:b/>
          <w:bCs/>
          <w:sz w:val="28"/>
          <w:szCs w:val="28"/>
        </w:rPr>
        <w:t xml:space="preserve">ры) достижения целей и </w:t>
      </w:r>
      <w:proofErr w:type="gramStart"/>
      <w:r w:rsidR="00E17B84">
        <w:rPr>
          <w:b/>
          <w:bCs/>
          <w:sz w:val="28"/>
          <w:szCs w:val="28"/>
        </w:rPr>
        <w:t xml:space="preserve">решения </w:t>
      </w:r>
      <w:r w:rsidR="00E17B84" w:rsidRPr="00DE13A2">
        <w:rPr>
          <w:b/>
          <w:bCs/>
          <w:sz w:val="28"/>
          <w:szCs w:val="28"/>
        </w:rPr>
        <w:t xml:space="preserve"> задач</w:t>
      </w:r>
      <w:proofErr w:type="gramEnd"/>
      <w:r w:rsidR="00E17B84" w:rsidRPr="00DE13A2">
        <w:rPr>
          <w:b/>
          <w:bCs/>
          <w:sz w:val="28"/>
          <w:szCs w:val="28"/>
        </w:rPr>
        <w:t xml:space="preserve"> муниципальной программы, прогноз конечных результатов реализации </w:t>
      </w:r>
      <w:r w:rsidR="00C95E74">
        <w:rPr>
          <w:b/>
          <w:bCs/>
          <w:sz w:val="28"/>
          <w:szCs w:val="28"/>
        </w:rPr>
        <w:t>подпрограммы 1</w:t>
      </w:r>
    </w:p>
    <w:p w:rsidR="002D7074" w:rsidRPr="005E728F" w:rsidRDefault="002D7074" w:rsidP="002D7074">
      <w:pPr>
        <w:ind w:firstLine="709"/>
        <w:jc w:val="center"/>
        <w:rPr>
          <w:b/>
          <w:sz w:val="24"/>
          <w:szCs w:val="24"/>
        </w:rPr>
      </w:pPr>
    </w:p>
    <w:p w:rsidR="00E17B84" w:rsidRPr="006C40F7" w:rsidRDefault="00E17B84" w:rsidP="00E17B84">
      <w:pPr>
        <w:ind w:firstLine="708"/>
        <w:jc w:val="both"/>
        <w:rPr>
          <w:sz w:val="28"/>
          <w:szCs w:val="28"/>
        </w:rPr>
      </w:pPr>
      <w:r w:rsidRPr="006C40F7">
        <w:rPr>
          <w:sz w:val="28"/>
          <w:szCs w:val="28"/>
        </w:rPr>
        <w:t>Целевые показатели (индикаторы) пр</w:t>
      </w:r>
      <w:r w:rsidR="00BE3D10">
        <w:rPr>
          <w:sz w:val="28"/>
          <w:szCs w:val="28"/>
        </w:rPr>
        <w:t xml:space="preserve">ограммы приведены в приложении </w:t>
      </w:r>
      <w:r w:rsidR="0014380E">
        <w:rPr>
          <w:sz w:val="28"/>
          <w:szCs w:val="28"/>
        </w:rPr>
        <w:t>1</w:t>
      </w:r>
      <w:r w:rsidRPr="006C40F7">
        <w:rPr>
          <w:sz w:val="28"/>
          <w:szCs w:val="28"/>
        </w:rPr>
        <w:t xml:space="preserve"> к муниципальной программе. </w:t>
      </w:r>
    </w:p>
    <w:p w:rsidR="00E17B84" w:rsidRDefault="00E17B84" w:rsidP="00E17B84">
      <w:pPr>
        <w:ind w:firstLine="708"/>
        <w:jc w:val="both"/>
        <w:rPr>
          <w:sz w:val="28"/>
          <w:szCs w:val="28"/>
        </w:rPr>
      </w:pPr>
      <w:r w:rsidRPr="006C40F7">
        <w:rPr>
          <w:sz w:val="28"/>
          <w:szCs w:val="28"/>
        </w:rPr>
        <w:t>Результатом реализации муниципальной программы станет:</w:t>
      </w:r>
    </w:p>
    <w:p w:rsidR="00661DF5" w:rsidRDefault="00661DF5" w:rsidP="00661DF5">
      <w:pPr>
        <w:autoSpaceDE w:val="0"/>
        <w:autoSpaceDN w:val="0"/>
        <w:adjustRightInd w:val="0"/>
        <w:ind w:firstLine="709"/>
        <w:jc w:val="both"/>
        <w:rPr>
          <w:sz w:val="28"/>
          <w:szCs w:val="28"/>
        </w:rPr>
      </w:pPr>
      <w:r>
        <w:rPr>
          <w:sz w:val="28"/>
          <w:szCs w:val="28"/>
        </w:rPr>
        <w:t>- созд</w:t>
      </w:r>
      <w:r w:rsidR="002D7074">
        <w:rPr>
          <w:sz w:val="28"/>
          <w:szCs w:val="28"/>
        </w:rPr>
        <w:t>ание</w:t>
      </w:r>
      <w:r>
        <w:rPr>
          <w:sz w:val="28"/>
          <w:szCs w:val="28"/>
        </w:rPr>
        <w:t xml:space="preserve"> безопасн</w:t>
      </w:r>
      <w:r w:rsidR="002D7074">
        <w:rPr>
          <w:sz w:val="28"/>
          <w:szCs w:val="28"/>
        </w:rPr>
        <w:t>ой</w:t>
      </w:r>
      <w:r>
        <w:rPr>
          <w:sz w:val="28"/>
          <w:szCs w:val="28"/>
        </w:rPr>
        <w:t xml:space="preserve"> и комфортн</w:t>
      </w:r>
      <w:r w:rsidR="002D7074">
        <w:rPr>
          <w:sz w:val="28"/>
          <w:szCs w:val="28"/>
        </w:rPr>
        <w:t>ой</w:t>
      </w:r>
      <w:r w:rsidRPr="00E33B3B">
        <w:rPr>
          <w:sz w:val="28"/>
          <w:szCs w:val="28"/>
        </w:rPr>
        <w:t xml:space="preserve"> сред</w:t>
      </w:r>
      <w:r w:rsidR="002D7074">
        <w:rPr>
          <w:sz w:val="28"/>
          <w:szCs w:val="28"/>
        </w:rPr>
        <w:t>ы</w:t>
      </w:r>
      <w:r w:rsidR="00144A63">
        <w:rPr>
          <w:sz w:val="28"/>
          <w:szCs w:val="28"/>
        </w:rPr>
        <w:t xml:space="preserve"> </w:t>
      </w:r>
      <w:r>
        <w:rPr>
          <w:sz w:val="28"/>
          <w:szCs w:val="28"/>
        </w:rPr>
        <w:t>для проживания населения;</w:t>
      </w:r>
    </w:p>
    <w:p w:rsidR="00661DF5" w:rsidRDefault="00661DF5" w:rsidP="00661DF5">
      <w:pPr>
        <w:autoSpaceDE w:val="0"/>
        <w:autoSpaceDN w:val="0"/>
        <w:adjustRightInd w:val="0"/>
        <w:ind w:firstLine="709"/>
        <w:jc w:val="both"/>
        <w:rPr>
          <w:sz w:val="28"/>
          <w:szCs w:val="28"/>
        </w:rPr>
      </w:pPr>
      <w:r>
        <w:rPr>
          <w:sz w:val="28"/>
          <w:szCs w:val="28"/>
        </w:rPr>
        <w:t>- обеспеч</w:t>
      </w:r>
      <w:r w:rsidR="002D7074">
        <w:rPr>
          <w:sz w:val="28"/>
          <w:szCs w:val="28"/>
        </w:rPr>
        <w:t>ение надлежащего</w:t>
      </w:r>
      <w:r w:rsidR="00144A63">
        <w:rPr>
          <w:sz w:val="28"/>
          <w:szCs w:val="28"/>
        </w:rPr>
        <w:t xml:space="preserve"> </w:t>
      </w:r>
      <w:r w:rsidRPr="00821482">
        <w:rPr>
          <w:sz w:val="28"/>
          <w:szCs w:val="28"/>
        </w:rPr>
        <w:t>с</w:t>
      </w:r>
      <w:r>
        <w:rPr>
          <w:sz w:val="28"/>
          <w:szCs w:val="28"/>
        </w:rPr>
        <w:t>одерж</w:t>
      </w:r>
      <w:r w:rsidR="002D7074">
        <w:rPr>
          <w:sz w:val="28"/>
          <w:szCs w:val="28"/>
        </w:rPr>
        <w:t>ания</w:t>
      </w:r>
      <w:r>
        <w:rPr>
          <w:sz w:val="28"/>
          <w:szCs w:val="28"/>
        </w:rPr>
        <w:t xml:space="preserve"> территории кладбищ;</w:t>
      </w:r>
    </w:p>
    <w:p w:rsidR="002130F4" w:rsidRPr="00661DF5" w:rsidRDefault="004E72E6" w:rsidP="001D79D3">
      <w:pPr>
        <w:ind w:firstLine="708"/>
        <w:jc w:val="both"/>
        <w:rPr>
          <w:sz w:val="28"/>
          <w:szCs w:val="28"/>
        </w:rPr>
      </w:pPr>
      <w:r w:rsidRPr="00661DF5">
        <w:rPr>
          <w:sz w:val="28"/>
          <w:szCs w:val="28"/>
        </w:rPr>
        <w:t>-</w:t>
      </w:r>
      <w:r w:rsidR="008D447C" w:rsidRPr="00661DF5">
        <w:rPr>
          <w:sz w:val="28"/>
          <w:szCs w:val="28"/>
        </w:rPr>
        <w:t xml:space="preserve">увеличение доли </w:t>
      </w:r>
      <w:proofErr w:type="spellStart"/>
      <w:r w:rsidR="008D447C" w:rsidRPr="00661DF5">
        <w:rPr>
          <w:sz w:val="28"/>
          <w:szCs w:val="28"/>
        </w:rPr>
        <w:t>энергоэффективных</w:t>
      </w:r>
      <w:proofErr w:type="spellEnd"/>
      <w:r w:rsidR="008D447C" w:rsidRPr="00661DF5">
        <w:rPr>
          <w:sz w:val="28"/>
          <w:szCs w:val="28"/>
        </w:rPr>
        <w:t xml:space="preserve"> светильников </w:t>
      </w:r>
      <w:r w:rsidRPr="00661DF5">
        <w:rPr>
          <w:sz w:val="28"/>
          <w:szCs w:val="28"/>
        </w:rPr>
        <w:t xml:space="preserve">до </w:t>
      </w:r>
      <w:r w:rsidR="001D79D3">
        <w:rPr>
          <w:sz w:val="28"/>
          <w:szCs w:val="28"/>
        </w:rPr>
        <w:t>100%;</w:t>
      </w:r>
    </w:p>
    <w:p w:rsidR="004E72E6" w:rsidRPr="00661DF5" w:rsidRDefault="004E72E6" w:rsidP="00E17B84">
      <w:pPr>
        <w:ind w:firstLine="708"/>
        <w:jc w:val="both"/>
        <w:rPr>
          <w:sz w:val="28"/>
          <w:szCs w:val="28"/>
        </w:rPr>
      </w:pPr>
      <w:r w:rsidRPr="00661DF5">
        <w:rPr>
          <w:sz w:val="28"/>
          <w:szCs w:val="28"/>
        </w:rPr>
        <w:t>- проведение ре</w:t>
      </w:r>
      <w:r w:rsidR="00FA56B9">
        <w:rPr>
          <w:sz w:val="28"/>
          <w:szCs w:val="28"/>
        </w:rPr>
        <w:t>мо</w:t>
      </w:r>
      <w:r w:rsidRPr="00661DF5">
        <w:rPr>
          <w:sz w:val="28"/>
          <w:szCs w:val="28"/>
        </w:rPr>
        <w:t>нта памятников – 100%;</w:t>
      </w:r>
    </w:p>
    <w:p w:rsidR="008D447C" w:rsidRPr="00661DF5" w:rsidRDefault="008D447C" w:rsidP="00E17B84">
      <w:pPr>
        <w:ind w:firstLine="708"/>
        <w:jc w:val="both"/>
        <w:rPr>
          <w:sz w:val="28"/>
          <w:szCs w:val="28"/>
        </w:rPr>
      </w:pPr>
      <w:r w:rsidRPr="00661DF5">
        <w:rPr>
          <w:sz w:val="28"/>
          <w:szCs w:val="28"/>
        </w:rPr>
        <w:t>- увеличение площади обработ</w:t>
      </w:r>
      <w:r w:rsidR="002D7074">
        <w:rPr>
          <w:sz w:val="28"/>
          <w:szCs w:val="28"/>
        </w:rPr>
        <w:t xml:space="preserve">ки </w:t>
      </w:r>
      <w:proofErr w:type="spellStart"/>
      <w:r w:rsidR="001D79D3">
        <w:rPr>
          <w:sz w:val="28"/>
          <w:szCs w:val="28"/>
        </w:rPr>
        <w:t>акарицидными</w:t>
      </w:r>
      <w:proofErr w:type="spellEnd"/>
      <w:r w:rsidR="001D79D3">
        <w:rPr>
          <w:sz w:val="28"/>
          <w:szCs w:val="28"/>
        </w:rPr>
        <w:t xml:space="preserve"> средствами</w:t>
      </w:r>
      <w:r w:rsidR="00661DF5" w:rsidRPr="00661DF5">
        <w:rPr>
          <w:sz w:val="28"/>
          <w:szCs w:val="28"/>
        </w:rPr>
        <w:t>;</w:t>
      </w:r>
    </w:p>
    <w:p w:rsidR="00661DF5" w:rsidRPr="00661DF5" w:rsidRDefault="00661DF5" w:rsidP="00E17B84">
      <w:pPr>
        <w:ind w:firstLine="708"/>
        <w:jc w:val="both"/>
        <w:rPr>
          <w:sz w:val="28"/>
          <w:szCs w:val="28"/>
        </w:rPr>
      </w:pPr>
      <w:r w:rsidRPr="00661DF5">
        <w:rPr>
          <w:sz w:val="28"/>
          <w:szCs w:val="28"/>
          <w:lang w:eastAsia="en-US"/>
        </w:rPr>
        <w:t>- увеличение площади, по</w:t>
      </w:r>
      <w:r w:rsidR="001D79D3">
        <w:rPr>
          <w:sz w:val="28"/>
          <w:szCs w:val="28"/>
          <w:lang w:eastAsia="en-US"/>
        </w:rPr>
        <w:t>длежащей санитарной очистке</w:t>
      </w:r>
      <w:r w:rsidRPr="00661DF5">
        <w:rPr>
          <w:sz w:val="28"/>
          <w:szCs w:val="28"/>
          <w:lang w:eastAsia="en-US"/>
        </w:rPr>
        <w:t>;</w:t>
      </w:r>
    </w:p>
    <w:p w:rsidR="008D447C" w:rsidRDefault="008D447C" w:rsidP="008D447C">
      <w:pPr>
        <w:ind w:firstLine="708"/>
        <w:jc w:val="both"/>
        <w:rPr>
          <w:sz w:val="28"/>
          <w:szCs w:val="28"/>
        </w:rPr>
      </w:pPr>
      <w:r w:rsidRPr="00661DF5">
        <w:rPr>
          <w:sz w:val="28"/>
          <w:szCs w:val="28"/>
        </w:rPr>
        <w:t>- увеличение количества благоуст</w:t>
      </w:r>
      <w:r w:rsidR="005E728F">
        <w:rPr>
          <w:sz w:val="28"/>
          <w:szCs w:val="28"/>
        </w:rPr>
        <w:t>роенных детских площадок на 5</w:t>
      </w:r>
      <w:r w:rsidR="00661DF5" w:rsidRPr="00661DF5">
        <w:rPr>
          <w:sz w:val="28"/>
          <w:szCs w:val="28"/>
        </w:rPr>
        <w:t>%</w:t>
      </w:r>
      <w:r w:rsidR="00D10DAC">
        <w:rPr>
          <w:sz w:val="28"/>
          <w:szCs w:val="28"/>
        </w:rPr>
        <w:t>;</w:t>
      </w:r>
    </w:p>
    <w:p w:rsidR="00E72D10" w:rsidRDefault="00E72D10" w:rsidP="002D7074">
      <w:pPr>
        <w:jc w:val="both"/>
        <w:rPr>
          <w:sz w:val="28"/>
          <w:szCs w:val="28"/>
        </w:rPr>
      </w:pPr>
    </w:p>
    <w:p w:rsidR="00E72D10" w:rsidRDefault="00E72D10" w:rsidP="00E72D10">
      <w:pPr>
        <w:ind w:firstLine="708"/>
        <w:jc w:val="center"/>
        <w:rPr>
          <w:b/>
          <w:color w:val="000000"/>
          <w:sz w:val="28"/>
          <w:szCs w:val="28"/>
        </w:rPr>
      </w:pPr>
      <w:r w:rsidRPr="00E72D10">
        <w:rPr>
          <w:b/>
          <w:color w:val="000000"/>
          <w:sz w:val="28"/>
          <w:szCs w:val="28"/>
        </w:rPr>
        <w:t xml:space="preserve">VI. Оценка эффективности </w:t>
      </w:r>
      <w:r w:rsidR="00C95E74">
        <w:rPr>
          <w:b/>
          <w:color w:val="000000"/>
          <w:sz w:val="28"/>
          <w:szCs w:val="28"/>
        </w:rPr>
        <w:t>под</w:t>
      </w:r>
      <w:r w:rsidRPr="00E72D10">
        <w:rPr>
          <w:b/>
          <w:color w:val="000000"/>
          <w:sz w:val="28"/>
          <w:szCs w:val="28"/>
        </w:rPr>
        <w:t>программы</w:t>
      </w:r>
      <w:r w:rsidR="00C95E74">
        <w:rPr>
          <w:b/>
          <w:color w:val="000000"/>
          <w:sz w:val="28"/>
          <w:szCs w:val="28"/>
        </w:rPr>
        <w:t xml:space="preserve"> 1</w:t>
      </w:r>
    </w:p>
    <w:p w:rsidR="00E72D10" w:rsidRPr="005E728F" w:rsidRDefault="00E72D10" w:rsidP="00E72D10">
      <w:pPr>
        <w:ind w:firstLine="708"/>
        <w:jc w:val="center"/>
        <w:rPr>
          <w:b/>
          <w:color w:val="000000"/>
          <w:sz w:val="24"/>
          <w:szCs w:val="24"/>
        </w:rPr>
      </w:pPr>
    </w:p>
    <w:p w:rsidR="00E72D10" w:rsidRPr="00FE4C58" w:rsidRDefault="00E72D10" w:rsidP="00E72D10">
      <w:pPr>
        <w:ind w:firstLine="708"/>
        <w:jc w:val="both"/>
        <w:rPr>
          <w:color w:val="000000"/>
          <w:sz w:val="28"/>
          <w:szCs w:val="28"/>
        </w:rPr>
      </w:pPr>
      <w:r w:rsidRPr="00FE4C58">
        <w:rPr>
          <w:color w:val="000000"/>
          <w:sz w:val="28"/>
          <w:szCs w:val="28"/>
        </w:rPr>
        <w:t>Методика оценки эффективности реализации Программы представляет собой сравнение текущих показателей с их целевыми значениями. При этом результативность программных мероприятий оценивается исходя из соответствия ожидаемых  результатов поставленным целевым показателям, степени приближения к ним в процентном отношении выполнения целевых показателей Программы.</w:t>
      </w:r>
    </w:p>
    <w:p w:rsidR="004632CF" w:rsidRPr="00FE4C58" w:rsidRDefault="004632CF" w:rsidP="00DA16C4">
      <w:pPr>
        <w:ind w:firstLine="708"/>
        <w:rPr>
          <w:b/>
          <w:color w:val="000000"/>
          <w:sz w:val="28"/>
          <w:szCs w:val="28"/>
        </w:rPr>
        <w:sectPr w:rsidR="004632CF" w:rsidRPr="00FE4C58" w:rsidSect="001958E3">
          <w:footerReference w:type="even" r:id="rId10"/>
          <w:footerReference w:type="default" r:id="rId11"/>
          <w:pgSz w:w="11906" w:h="16838"/>
          <w:pgMar w:top="1134" w:right="850" w:bottom="1134" w:left="1701" w:header="709" w:footer="709" w:gutter="0"/>
          <w:cols w:space="708"/>
          <w:titlePg/>
          <w:docGrid w:linePitch="360"/>
        </w:sectPr>
      </w:pPr>
    </w:p>
    <w:p w:rsidR="003D27C7" w:rsidRPr="002438F6" w:rsidRDefault="00F821E9" w:rsidP="00DA16C4">
      <w:pPr>
        <w:autoSpaceDE w:val="0"/>
        <w:autoSpaceDN w:val="0"/>
        <w:adjustRightInd w:val="0"/>
        <w:jc w:val="right"/>
        <w:rPr>
          <w:bCs/>
          <w:sz w:val="28"/>
        </w:rPr>
      </w:pPr>
      <w:r>
        <w:rPr>
          <w:bCs/>
          <w:sz w:val="28"/>
        </w:rPr>
        <w:lastRenderedPageBreak/>
        <w:t>Таблица</w:t>
      </w:r>
      <w:r w:rsidR="003D27C7" w:rsidRPr="002438F6">
        <w:rPr>
          <w:bCs/>
          <w:sz w:val="28"/>
        </w:rPr>
        <w:t xml:space="preserve"> 1 </w:t>
      </w:r>
    </w:p>
    <w:p w:rsidR="003D27C7" w:rsidRDefault="003D27C7" w:rsidP="002438F6">
      <w:pPr>
        <w:autoSpaceDE w:val="0"/>
        <w:autoSpaceDN w:val="0"/>
        <w:adjustRightInd w:val="0"/>
        <w:jc w:val="right"/>
        <w:rPr>
          <w:bCs/>
          <w:sz w:val="28"/>
        </w:rPr>
      </w:pPr>
      <w:r w:rsidRPr="002438F6">
        <w:rPr>
          <w:bCs/>
          <w:sz w:val="28"/>
        </w:rPr>
        <w:t xml:space="preserve">к </w:t>
      </w:r>
      <w:r w:rsidR="00F821E9">
        <w:rPr>
          <w:bCs/>
          <w:sz w:val="28"/>
        </w:rPr>
        <w:t>подп</w:t>
      </w:r>
      <w:r w:rsidR="002438F6" w:rsidRPr="002438F6">
        <w:rPr>
          <w:bCs/>
          <w:sz w:val="28"/>
        </w:rPr>
        <w:t>рограмме</w:t>
      </w:r>
      <w:r w:rsidR="00F821E9">
        <w:rPr>
          <w:bCs/>
          <w:sz w:val="28"/>
        </w:rPr>
        <w:t xml:space="preserve"> 1</w:t>
      </w:r>
    </w:p>
    <w:p w:rsidR="0046240A" w:rsidRDefault="0046240A" w:rsidP="002438F6">
      <w:pPr>
        <w:autoSpaceDE w:val="0"/>
        <w:autoSpaceDN w:val="0"/>
        <w:adjustRightInd w:val="0"/>
        <w:jc w:val="right"/>
        <w:rPr>
          <w:bCs/>
          <w:sz w:val="28"/>
        </w:rPr>
      </w:pPr>
    </w:p>
    <w:p w:rsidR="0046240A" w:rsidRPr="0046240A" w:rsidRDefault="0046240A" w:rsidP="0046240A">
      <w:pPr>
        <w:widowControl w:val="0"/>
        <w:autoSpaceDE w:val="0"/>
        <w:autoSpaceDN w:val="0"/>
        <w:jc w:val="center"/>
        <w:rPr>
          <w:sz w:val="22"/>
        </w:rPr>
      </w:pPr>
      <w:r w:rsidRPr="0046240A">
        <w:rPr>
          <w:sz w:val="22"/>
        </w:rPr>
        <w:t>Сведения</w:t>
      </w:r>
    </w:p>
    <w:p w:rsidR="0046240A" w:rsidRPr="0046240A" w:rsidRDefault="0046240A" w:rsidP="0046240A">
      <w:pPr>
        <w:widowControl w:val="0"/>
        <w:autoSpaceDE w:val="0"/>
        <w:autoSpaceDN w:val="0"/>
        <w:jc w:val="center"/>
        <w:rPr>
          <w:sz w:val="22"/>
        </w:rPr>
      </w:pPr>
      <w:r w:rsidRPr="0046240A">
        <w:rPr>
          <w:sz w:val="22"/>
        </w:rPr>
        <w:t>о составе и значениях целевых показателей</w:t>
      </w:r>
    </w:p>
    <w:p w:rsidR="0046240A" w:rsidRPr="0046240A" w:rsidRDefault="0046240A" w:rsidP="0046240A">
      <w:pPr>
        <w:widowControl w:val="0"/>
        <w:autoSpaceDE w:val="0"/>
        <w:autoSpaceDN w:val="0"/>
        <w:jc w:val="center"/>
        <w:rPr>
          <w:rFonts w:ascii="Calibri" w:hAnsi="Calibri" w:cs="Calibri"/>
          <w:sz w:val="22"/>
        </w:rPr>
      </w:pPr>
      <w:r w:rsidRPr="0046240A">
        <w:rPr>
          <w:sz w:val="22"/>
        </w:rPr>
        <w:t>муниципальной программы</w:t>
      </w:r>
    </w:p>
    <w:p w:rsidR="0046240A" w:rsidRPr="0046240A" w:rsidRDefault="0046240A" w:rsidP="0046240A">
      <w:pPr>
        <w:widowControl w:val="0"/>
        <w:autoSpaceDE w:val="0"/>
        <w:autoSpaceDN w:val="0"/>
        <w:jc w:val="both"/>
        <w:rPr>
          <w:rFonts w:ascii="Calibri" w:hAnsi="Calibri" w:cs="Calibri"/>
          <w:sz w:val="22"/>
        </w:rPr>
      </w:pPr>
    </w:p>
    <w:p w:rsidR="0046240A" w:rsidRPr="0046240A" w:rsidRDefault="0046240A" w:rsidP="0046240A">
      <w:pPr>
        <w:widowControl w:val="0"/>
        <w:autoSpaceDE w:val="0"/>
        <w:autoSpaceDN w:val="0"/>
        <w:ind w:firstLine="540"/>
        <w:jc w:val="both"/>
        <w:rPr>
          <w:sz w:val="22"/>
        </w:rPr>
      </w:pPr>
      <w:r w:rsidRPr="0046240A">
        <w:rPr>
          <w:sz w:val="22"/>
        </w:rPr>
        <w:t xml:space="preserve">Наименование </w:t>
      </w:r>
      <w:r w:rsidR="00F821E9">
        <w:rPr>
          <w:sz w:val="22"/>
        </w:rPr>
        <w:t>подп</w:t>
      </w:r>
      <w:r w:rsidRPr="0046240A">
        <w:rPr>
          <w:sz w:val="22"/>
        </w:rPr>
        <w:t>рограммы</w:t>
      </w:r>
      <w:r w:rsidR="00F821E9">
        <w:rPr>
          <w:sz w:val="22"/>
        </w:rPr>
        <w:t>:</w:t>
      </w:r>
      <w:r w:rsidRPr="0046240A">
        <w:rPr>
          <w:sz w:val="22"/>
        </w:rPr>
        <w:t xml:space="preserve">    Благоустройство </w:t>
      </w:r>
      <w:r w:rsidR="00F821E9">
        <w:rPr>
          <w:sz w:val="22"/>
        </w:rPr>
        <w:t>территорий населенных пунктов</w:t>
      </w:r>
      <w:r w:rsidRPr="0046240A">
        <w:rPr>
          <w:sz w:val="22"/>
        </w:rPr>
        <w:t xml:space="preserve"> </w:t>
      </w:r>
      <w:r>
        <w:rPr>
          <w:sz w:val="22"/>
        </w:rPr>
        <w:t>Чагодощенского муниципального округа</w:t>
      </w:r>
      <w:r w:rsidRPr="0046240A">
        <w:rPr>
          <w:sz w:val="22"/>
        </w:rPr>
        <w:t xml:space="preserve"> </w:t>
      </w:r>
    </w:p>
    <w:p w:rsidR="0046240A" w:rsidRPr="0046240A" w:rsidRDefault="0046240A" w:rsidP="0046240A">
      <w:pPr>
        <w:widowControl w:val="0"/>
        <w:autoSpaceDE w:val="0"/>
        <w:autoSpaceDN w:val="0"/>
        <w:ind w:firstLine="540"/>
        <w:jc w:val="both"/>
        <w:rPr>
          <w:sz w:val="22"/>
        </w:rPr>
      </w:pPr>
      <w:r w:rsidRPr="0046240A">
        <w:rPr>
          <w:sz w:val="22"/>
        </w:rPr>
        <w:t xml:space="preserve">Администратор муниципальной программы   Администрация </w:t>
      </w:r>
      <w:r>
        <w:rPr>
          <w:sz w:val="22"/>
        </w:rPr>
        <w:t>Чагодощенского муниципального округа</w:t>
      </w:r>
    </w:p>
    <w:p w:rsidR="0046240A" w:rsidRPr="0046240A" w:rsidRDefault="0046240A" w:rsidP="0046240A">
      <w:pPr>
        <w:widowControl w:val="0"/>
        <w:autoSpaceDE w:val="0"/>
        <w:autoSpaceDN w:val="0"/>
        <w:jc w:val="both"/>
        <w:rPr>
          <w:rFonts w:ascii="Calibri" w:hAnsi="Calibri" w:cs="Calibri"/>
          <w:sz w:val="22"/>
        </w:rPr>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4753"/>
        <w:gridCol w:w="709"/>
        <w:gridCol w:w="1059"/>
        <w:gridCol w:w="1276"/>
        <w:gridCol w:w="1134"/>
        <w:gridCol w:w="925"/>
        <w:gridCol w:w="925"/>
        <w:gridCol w:w="925"/>
        <w:gridCol w:w="925"/>
        <w:gridCol w:w="925"/>
      </w:tblGrid>
      <w:tr w:rsidR="00DA16C4" w:rsidRPr="0046240A" w:rsidTr="00DA16C4">
        <w:tc>
          <w:tcPr>
            <w:tcW w:w="629" w:type="dxa"/>
            <w:vMerge w:val="restart"/>
          </w:tcPr>
          <w:p w:rsidR="00DA16C4" w:rsidRPr="0046240A" w:rsidRDefault="00DA16C4" w:rsidP="0046240A">
            <w:pPr>
              <w:widowControl w:val="0"/>
              <w:autoSpaceDE w:val="0"/>
              <w:autoSpaceDN w:val="0"/>
              <w:jc w:val="center"/>
              <w:rPr>
                <w:sz w:val="22"/>
              </w:rPr>
            </w:pPr>
            <w:r w:rsidRPr="0046240A">
              <w:rPr>
                <w:sz w:val="22"/>
              </w:rPr>
              <w:t>N п/п</w:t>
            </w:r>
          </w:p>
        </w:tc>
        <w:tc>
          <w:tcPr>
            <w:tcW w:w="4753" w:type="dxa"/>
            <w:vMerge w:val="restart"/>
          </w:tcPr>
          <w:p w:rsidR="00DA16C4" w:rsidRPr="0046240A" w:rsidRDefault="00DA16C4" w:rsidP="0046240A">
            <w:pPr>
              <w:widowControl w:val="0"/>
              <w:autoSpaceDE w:val="0"/>
              <w:autoSpaceDN w:val="0"/>
              <w:jc w:val="center"/>
              <w:rPr>
                <w:sz w:val="22"/>
              </w:rPr>
            </w:pPr>
            <w:r w:rsidRPr="0046240A">
              <w:rPr>
                <w:sz w:val="22"/>
              </w:rPr>
              <w:t>Наименование целевого показателя</w:t>
            </w:r>
          </w:p>
        </w:tc>
        <w:tc>
          <w:tcPr>
            <w:tcW w:w="709" w:type="dxa"/>
            <w:vMerge w:val="restart"/>
          </w:tcPr>
          <w:p w:rsidR="00DA16C4" w:rsidRPr="0046240A" w:rsidRDefault="00DA16C4" w:rsidP="0046240A">
            <w:pPr>
              <w:widowControl w:val="0"/>
              <w:autoSpaceDE w:val="0"/>
              <w:autoSpaceDN w:val="0"/>
              <w:jc w:val="center"/>
              <w:rPr>
                <w:sz w:val="22"/>
              </w:rPr>
            </w:pPr>
            <w:r w:rsidRPr="0046240A">
              <w:rPr>
                <w:sz w:val="22"/>
              </w:rPr>
              <w:t>Единица измерения</w:t>
            </w:r>
          </w:p>
        </w:tc>
        <w:tc>
          <w:tcPr>
            <w:tcW w:w="8094" w:type="dxa"/>
            <w:gridSpan w:val="8"/>
          </w:tcPr>
          <w:p w:rsidR="00DA16C4" w:rsidRPr="0046240A" w:rsidRDefault="00DA16C4" w:rsidP="0046240A">
            <w:pPr>
              <w:widowControl w:val="0"/>
              <w:autoSpaceDE w:val="0"/>
              <w:autoSpaceDN w:val="0"/>
              <w:jc w:val="center"/>
              <w:rPr>
                <w:sz w:val="22"/>
              </w:rPr>
            </w:pPr>
            <w:r w:rsidRPr="0046240A">
              <w:rPr>
                <w:sz w:val="22"/>
              </w:rPr>
              <w:t>Значения целевых показателей</w:t>
            </w:r>
          </w:p>
        </w:tc>
      </w:tr>
      <w:tr w:rsidR="00DA16C4" w:rsidRPr="0046240A" w:rsidTr="00DA16C4">
        <w:trPr>
          <w:trHeight w:val="232"/>
        </w:trPr>
        <w:tc>
          <w:tcPr>
            <w:tcW w:w="629" w:type="dxa"/>
            <w:vMerge/>
          </w:tcPr>
          <w:p w:rsidR="00DA16C4" w:rsidRPr="0046240A" w:rsidRDefault="00DA16C4" w:rsidP="0046240A"/>
        </w:tc>
        <w:tc>
          <w:tcPr>
            <w:tcW w:w="4753" w:type="dxa"/>
            <w:vMerge/>
          </w:tcPr>
          <w:p w:rsidR="00DA16C4" w:rsidRPr="0046240A" w:rsidRDefault="00DA16C4" w:rsidP="0046240A"/>
        </w:tc>
        <w:tc>
          <w:tcPr>
            <w:tcW w:w="709" w:type="dxa"/>
            <w:vMerge/>
          </w:tcPr>
          <w:p w:rsidR="00DA16C4" w:rsidRPr="0046240A" w:rsidRDefault="00DA16C4" w:rsidP="0046240A"/>
        </w:tc>
        <w:tc>
          <w:tcPr>
            <w:tcW w:w="1059" w:type="dxa"/>
          </w:tcPr>
          <w:p w:rsidR="00DA16C4" w:rsidRPr="0046240A" w:rsidRDefault="00DA16C4" w:rsidP="00056D59">
            <w:pPr>
              <w:widowControl w:val="0"/>
              <w:autoSpaceDE w:val="0"/>
              <w:autoSpaceDN w:val="0"/>
              <w:jc w:val="center"/>
              <w:rPr>
                <w:sz w:val="22"/>
              </w:rPr>
            </w:pPr>
            <w:r w:rsidRPr="0046240A">
              <w:rPr>
                <w:sz w:val="22"/>
              </w:rPr>
              <w:t>202</w:t>
            </w:r>
            <w:r>
              <w:rPr>
                <w:sz w:val="22"/>
              </w:rPr>
              <w:t xml:space="preserve">3 </w:t>
            </w:r>
          </w:p>
        </w:tc>
        <w:tc>
          <w:tcPr>
            <w:tcW w:w="1276" w:type="dxa"/>
          </w:tcPr>
          <w:p w:rsidR="00DA16C4" w:rsidRPr="0046240A" w:rsidRDefault="00DA16C4" w:rsidP="00056D59">
            <w:pPr>
              <w:widowControl w:val="0"/>
              <w:autoSpaceDE w:val="0"/>
              <w:autoSpaceDN w:val="0"/>
              <w:jc w:val="center"/>
              <w:rPr>
                <w:sz w:val="22"/>
              </w:rPr>
            </w:pPr>
            <w:r w:rsidRPr="0046240A">
              <w:rPr>
                <w:sz w:val="22"/>
              </w:rPr>
              <w:t>202</w:t>
            </w:r>
            <w:r>
              <w:rPr>
                <w:sz w:val="22"/>
              </w:rPr>
              <w:t xml:space="preserve">4 </w:t>
            </w:r>
          </w:p>
        </w:tc>
        <w:tc>
          <w:tcPr>
            <w:tcW w:w="1134" w:type="dxa"/>
          </w:tcPr>
          <w:p w:rsidR="00DA16C4" w:rsidRPr="0046240A" w:rsidRDefault="00DA16C4" w:rsidP="0046240A">
            <w:pPr>
              <w:widowControl w:val="0"/>
              <w:autoSpaceDE w:val="0"/>
              <w:autoSpaceDN w:val="0"/>
              <w:jc w:val="center"/>
              <w:rPr>
                <w:sz w:val="22"/>
              </w:rPr>
            </w:pPr>
            <w:r w:rsidRPr="0046240A">
              <w:rPr>
                <w:sz w:val="22"/>
              </w:rPr>
              <w:t>202</w:t>
            </w:r>
            <w:r>
              <w:rPr>
                <w:sz w:val="22"/>
              </w:rPr>
              <w:t xml:space="preserve">5 </w:t>
            </w:r>
          </w:p>
        </w:tc>
        <w:tc>
          <w:tcPr>
            <w:tcW w:w="925" w:type="dxa"/>
          </w:tcPr>
          <w:p w:rsidR="00DA16C4" w:rsidRPr="0046240A" w:rsidRDefault="00DA16C4" w:rsidP="0046240A">
            <w:pPr>
              <w:widowControl w:val="0"/>
              <w:autoSpaceDE w:val="0"/>
              <w:autoSpaceDN w:val="0"/>
              <w:jc w:val="center"/>
              <w:rPr>
                <w:sz w:val="22"/>
              </w:rPr>
            </w:pPr>
            <w:r>
              <w:rPr>
                <w:sz w:val="22"/>
              </w:rPr>
              <w:t xml:space="preserve">2026 </w:t>
            </w:r>
          </w:p>
        </w:tc>
        <w:tc>
          <w:tcPr>
            <w:tcW w:w="925" w:type="dxa"/>
          </w:tcPr>
          <w:p w:rsidR="00DA16C4" w:rsidRPr="0046240A" w:rsidRDefault="00DA16C4" w:rsidP="0046240A">
            <w:pPr>
              <w:widowControl w:val="0"/>
              <w:autoSpaceDE w:val="0"/>
              <w:autoSpaceDN w:val="0"/>
              <w:jc w:val="center"/>
              <w:rPr>
                <w:sz w:val="22"/>
              </w:rPr>
            </w:pPr>
            <w:r>
              <w:rPr>
                <w:sz w:val="22"/>
              </w:rPr>
              <w:t>2027</w:t>
            </w:r>
          </w:p>
        </w:tc>
        <w:tc>
          <w:tcPr>
            <w:tcW w:w="925" w:type="dxa"/>
          </w:tcPr>
          <w:p w:rsidR="00DA16C4" w:rsidRPr="0046240A" w:rsidRDefault="00DA16C4" w:rsidP="0046240A">
            <w:pPr>
              <w:widowControl w:val="0"/>
              <w:autoSpaceDE w:val="0"/>
              <w:autoSpaceDN w:val="0"/>
              <w:jc w:val="center"/>
              <w:rPr>
                <w:sz w:val="22"/>
              </w:rPr>
            </w:pPr>
            <w:r>
              <w:rPr>
                <w:sz w:val="22"/>
              </w:rPr>
              <w:t>2028</w:t>
            </w:r>
          </w:p>
        </w:tc>
        <w:tc>
          <w:tcPr>
            <w:tcW w:w="925" w:type="dxa"/>
          </w:tcPr>
          <w:p w:rsidR="00DA16C4" w:rsidRPr="0046240A" w:rsidRDefault="00DA16C4" w:rsidP="0046240A">
            <w:pPr>
              <w:widowControl w:val="0"/>
              <w:autoSpaceDE w:val="0"/>
              <w:autoSpaceDN w:val="0"/>
              <w:jc w:val="center"/>
              <w:rPr>
                <w:sz w:val="22"/>
              </w:rPr>
            </w:pPr>
            <w:r>
              <w:rPr>
                <w:sz w:val="22"/>
              </w:rPr>
              <w:t>2029</w:t>
            </w:r>
          </w:p>
        </w:tc>
        <w:tc>
          <w:tcPr>
            <w:tcW w:w="925" w:type="dxa"/>
          </w:tcPr>
          <w:p w:rsidR="00DA16C4" w:rsidRPr="0046240A" w:rsidRDefault="00DA16C4" w:rsidP="0046240A">
            <w:pPr>
              <w:widowControl w:val="0"/>
              <w:autoSpaceDE w:val="0"/>
              <w:autoSpaceDN w:val="0"/>
              <w:jc w:val="center"/>
              <w:rPr>
                <w:sz w:val="22"/>
              </w:rPr>
            </w:pPr>
            <w:r>
              <w:rPr>
                <w:sz w:val="22"/>
              </w:rPr>
              <w:t>2030</w:t>
            </w:r>
          </w:p>
        </w:tc>
      </w:tr>
      <w:tr w:rsidR="00DA16C4" w:rsidRPr="0046240A" w:rsidTr="00DA16C4">
        <w:trPr>
          <w:trHeight w:val="196"/>
        </w:trPr>
        <w:tc>
          <w:tcPr>
            <w:tcW w:w="629" w:type="dxa"/>
            <w:vMerge/>
          </w:tcPr>
          <w:p w:rsidR="00DA16C4" w:rsidRPr="0046240A" w:rsidRDefault="00DA16C4" w:rsidP="0046240A"/>
        </w:tc>
        <w:tc>
          <w:tcPr>
            <w:tcW w:w="4753" w:type="dxa"/>
            <w:vMerge/>
          </w:tcPr>
          <w:p w:rsidR="00DA16C4" w:rsidRPr="0046240A" w:rsidRDefault="00DA16C4" w:rsidP="0046240A"/>
        </w:tc>
        <w:tc>
          <w:tcPr>
            <w:tcW w:w="709" w:type="dxa"/>
            <w:vMerge/>
          </w:tcPr>
          <w:p w:rsidR="00DA16C4" w:rsidRPr="0046240A" w:rsidRDefault="00DA16C4" w:rsidP="0046240A"/>
        </w:tc>
        <w:tc>
          <w:tcPr>
            <w:tcW w:w="1059" w:type="dxa"/>
          </w:tcPr>
          <w:p w:rsidR="00DA16C4" w:rsidRPr="0046240A" w:rsidRDefault="00DA16C4" w:rsidP="0046240A">
            <w:pPr>
              <w:widowControl w:val="0"/>
              <w:autoSpaceDE w:val="0"/>
              <w:autoSpaceDN w:val="0"/>
              <w:jc w:val="center"/>
              <w:rPr>
                <w:sz w:val="22"/>
              </w:rPr>
            </w:pPr>
          </w:p>
        </w:tc>
        <w:tc>
          <w:tcPr>
            <w:tcW w:w="1276" w:type="dxa"/>
          </w:tcPr>
          <w:p w:rsidR="00DA16C4" w:rsidRPr="0046240A" w:rsidRDefault="00DA16C4" w:rsidP="0046240A">
            <w:pPr>
              <w:widowControl w:val="0"/>
              <w:autoSpaceDE w:val="0"/>
              <w:autoSpaceDN w:val="0"/>
              <w:jc w:val="center"/>
              <w:rPr>
                <w:sz w:val="22"/>
              </w:rPr>
            </w:pPr>
            <w:r w:rsidRPr="0046240A">
              <w:rPr>
                <w:sz w:val="22"/>
              </w:rPr>
              <w:t>прогноз</w:t>
            </w:r>
          </w:p>
        </w:tc>
        <w:tc>
          <w:tcPr>
            <w:tcW w:w="1134" w:type="dxa"/>
          </w:tcPr>
          <w:p w:rsidR="00DA16C4" w:rsidRPr="0046240A" w:rsidRDefault="00DA16C4" w:rsidP="0046240A">
            <w:pPr>
              <w:jc w:val="center"/>
              <w:rPr>
                <w:sz w:val="22"/>
                <w:szCs w:val="22"/>
              </w:rPr>
            </w:pPr>
            <w:r w:rsidRPr="0046240A">
              <w:rPr>
                <w:sz w:val="22"/>
              </w:rPr>
              <w:t>прогноз</w:t>
            </w:r>
          </w:p>
        </w:tc>
        <w:tc>
          <w:tcPr>
            <w:tcW w:w="925" w:type="dxa"/>
          </w:tcPr>
          <w:p w:rsidR="00DA16C4" w:rsidRPr="0046240A" w:rsidRDefault="00DA16C4" w:rsidP="0046240A">
            <w:pPr>
              <w:jc w:val="center"/>
              <w:rPr>
                <w:sz w:val="22"/>
              </w:rPr>
            </w:pPr>
            <w:r w:rsidRPr="00DA16C4">
              <w:rPr>
                <w:sz w:val="22"/>
              </w:rPr>
              <w:t>прогноз</w:t>
            </w:r>
          </w:p>
        </w:tc>
        <w:tc>
          <w:tcPr>
            <w:tcW w:w="925" w:type="dxa"/>
          </w:tcPr>
          <w:p w:rsidR="00DA16C4" w:rsidRPr="0046240A" w:rsidRDefault="00DA16C4" w:rsidP="0046240A">
            <w:pPr>
              <w:jc w:val="center"/>
              <w:rPr>
                <w:sz w:val="22"/>
              </w:rPr>
            </w:pPr>
            <w:r w:rsidRPr="00DA16C4">
              <w:rPr>
                <w:sz w:val="22"/>
              </w:rPr>
              <w:t>прогноз</w:t>
            </w:r>
          </w:p>
        </w:tc>
        <w:tc>
          <w:tcPr>
            <w:tcW w:w="925" w:type="dxa"/>
          </w:tcPr>
          <w:p w:rsidR="00DA16C4" w:rsidRPr="0046240A" w:rsidRDefault="00DA16C4" w:rsidP="0046240A">
            <w:pPr>
              <w:jc w:val="center"/>
              <w:rPr>
                <w:sz w:val="22"/>
              </w:rPr>
            </w:pPr>
            <w:r w:rsidRPr="00DA16C4">
              <w:rPr>
                <w:sz w:val="22"/>
              </w:rPr>
              <w:t>прогноз</w:t>
            </w:r>
          </w:p>
        </w:tc>
        <w:tc>
          <w:tcPr>
            <w:tcW w:w="925" w:type="dxa"/>
          </w:tcPr>
          <w:p w:rsidR="00DA16C4" w:rsidRPr="0046240A" w:rsidRDefault="00DA16C4" w:rsidP="0046240A">
            <w:pPr>
              <w:jc w:val="center"/>
              <w:rPr>
                <w:sz w:val="22"/>
              </w:rPr>
            </w:pPr>
            <w:r w:rsidRPr="00DA16C4">
              <w:rPr>
                <w:sz w:val="22"/>
              </w:rPr>
              <w:t>прогноз</w:t>
            </w:r>
          </w:p>
        </w:tc>
        <w:tc>
          <w:tcPr>
            <w:tcW w:w="925" w:type="dxa"/>
          </w:tcPr>
          <w:p w:rsidR="00DA16C4" w:rsidRPr="0046240A" w:rsidRDefault="00DA16C4" w:rsidP="0046240A">
            <w:pPr>
              <w:jc w:val="center"/>
              <w:rPr>
                <w:sz w:val="22"/>
              </w:rPr>
            </w:pPr>
            <w:r w:rsidRPr="00DA16C4">
              <w:rPr>
                <w:sz w:val="22"/>
              </w:rPr>
              <w:t>прогноз</w:t>
            </w:r>
          </w:p>
        </w:tc>
      </w:tr>
      <w:tr w:rsidR="00DA16C4" w:rsidRPr="0046240A" w:rsidTr="00DA16C4">
        <w:tc>
          <w:tcPr>
            <w:tcW w:w="9560" w:type="dxa"/>
            <w:gridSpan w:val="6"/>
          </w:tcPr>
          <w:p w:rsidR="00DA16C4" w:rsidRPr="0046240A" w:rsidRDefault="00DA16C4" w:rsidP="0046240A">
            <w:pPr>
              <w:widowControl w:val="0"/>
              <w:autoSpaceDE w:val="0"/>
              <w:autoSpaceDN w:val="0"/>
              <w:jc w:val="center"/>
              <w:rPr>
                <w:sz w:val="22"/>
              </w:rPr>
            </w:pPr>
            <w:r w:rsidRPr="0046240A">
              <w:rPr>
                <w:sz w:val="22"/>
              </w:rPr>
              <w:t>Муниципальная программа</w:t>
            </w:r>
          </w:p>
        </w:tc>
        <w:tc>
          <w:tcPr>
            <w:tcW w:w="925" w:type="dxa"/>
          </w:tcPr>
          <w:p w:rsidR="00DA16C4" w:rsidRPr="0046240A" w:rsidRDefault="00DA16C4" w:rsidP="0046240A">
            <w:pPr>
              <w:widowControl w:val="0"/>
              <w:autoSpaceDE w:val="0"/>
              <w:autoSpaceDN w:val="0"/>
              <w:jc w:val="center"/>
              <w:rPr>
                <w:sz w:val="22"/>
              </w:rPr>
            </w:pPr>
          </w:p>
        </w:tc>
        <w:tc>
          <w:tcPr>
            <w:tcW w:w="925" w:type="dxa"/>
          </w:tcPr>
          <w:p w:rsidR="00DA16C4" w:rsidRPr="0046240A" w:rsidRDefault="00DA16C4" w:rsidP="0046240A">
            <w:pPr>
              <w:widowControl w:val="0"/>
              <w:autoSpaceDE w:val="0"/>
              <w:autoSpaceDN w:val="0"/>
              <w:jc w:val="center"/>
              <w:rPr>
                <w:sz w:val="22"/>
              </w:rPr>
            </w:pPr>
          </w:p>
        </w:tc>
        <w:tc>
          <w:tcPr>
            <w:tcW w:w="925" w:type="dxa"/>
          </w:tcPr>
          <w:p w:rsidR="00DA16C4" w:rsidRPr="0046240A" w:rsidRDefault="00DA16C4" w:rsidP="0046240A">
            <w:pPr>
              <w:widowControl w:val="0"/>
              <w:autoSpaceDE w:val="0"/>
              <w:autoSpaceDN w:val="0"/>
              <w:jc w:val="center"/>
              <w:rPr>
                <w:sz w:val="22"/>
              </w:rPr>
            </w:pPr>
          </w:p>
        </w:tc>
        <w:tc>
          <w:tcPr>
            <w:tcW w:w="925" w:type="dxa"/>
          </w:tcPr>
          <w:p w:rsidR="00DA16C4" w:rsidRPr="0046240A" w:rsidRDefault="00DA16C4" w:rsidP="0046240A">
            <w:pPr>
              <w:widowControl w:val="0"/>
              <w:autoSpaceDE w:val="0"/>
              <w:autoSpaceDN w:val="0"/>
              <w:jc w:val="center"/>
              <w:rPr>
                <w:sz w:val="22"/>
              </w:rPr>
            </w:pPr>
          </w:p>
        </w:tc>
        <w:tc>
          <w:tcPr>
            <w:tcW w:w="925" w:type="dxa"/>
          </w:tcPr>
          <w:p w:rsidR="00DA16C4" w:rsidRPr="0046240A" w:rsidRDefault="00DA16C4" w:rsidP="0046240A">
            <w:pPr>
              <w:widowControl w:val="0"/>
              <w:autoSpaceDE w:val="0"/>
              <w:autoSpaceDN w:val="0"/>
              <w:jc w:val="center"/>
              <w:rPr>
                <w:sz w:val="22"/>
              </w:rPr>
            </w:pPr>
          </w:p>
        </w:tc>
      </w:tr>
      <w:tr w:rsidR="00DA16C4" w:rsidRPr="0046240A" w:rsidTr="00DA16C4">
        <w:trPr>
          <w:trHeight w:val="678"/>
        </w:trPr>
        <w:tc>
          <w:tcPr>
            <w:tcW w:w="629" w:type="dxa"/>
          </w:tcPr>
          <w:p w:rsidR="00DA16C4" w:rsidRPr="0046240A" w:rsidRDefault="00DA16C4" w:rsidP="0046240A">
            <w:pPr>
              <w:widowControl w:val="0"/>
              <w:autoSpaceDE w:val="0"/>
              <w:autoSpaceDN w:val="0"/>
              <w:jc w:val="both"/>
              <w:rPr>
                <w:sz w:val="22"/>
              </w:rPr>
            </w:pPr>
            <w:r w:rsidRPr="0046240A">
              <w:rPr>
                <w:sz w:val="22"/>
              </w:rPr>
              <w:t>1.</w:t>
            </w:r>
          </w:p>
        </w:tc>
        <w:tc>
          <w:tcPr>
            <w:tcW w:w="4753" w:type="dxa"/>
          </w:tcPr>
          <w:p w:rsidR="00DA16C4" w:rsidRPr="0046240A" w:rsidRDefault="00DA16C4" w:rsidP="0046240A">
            <w:pPr>
              <w:widowControl w:val="0"/>
              <w:autoSpaceDE w:val="0"/>
              <w:autoSpaceDN w:val="0"/>
              <w:jc w:val="both"/>
              <w:rPr>
                <w:sz w:val="22"/>
              </w:rPr>
            </w:pPr>
            <w:r w:rsidRPr="0046240A">
              <w:rPr>
                <w:sz w:val="22"/>
                <w:szCs w:val="28"/>
                <w:lang w:eastAsia="en-US"/>
              </w:rPr>
              <w:t xml:space="preserve">Доля современных </w:t>
            </w:r>
            <w:proofErr w:type="spellStart"/>
            <w:r w:rsidRPr="0046240A">
              <w:rPr>
                <w:sz w:val="22"/>
                <w:szCs w:val="28"/>
                <w:lang w:eastAsia="en-US"/>
              </w:rPr>
              <w:t>энергоэффективных</w:t>
            </w:r>
            <w:proofErr w:type="spellEnd"/>
            <w:r w:rsidRPr="0046240A">
              <w:rPr>
                <w:sz w:val="22"/>
                <w:szCs w:val="28"/>
                <w:lang w:eastAsia="en-US"/>
              </w:rPr>
              <w:t xml:space="preserve"> светильников в общем количестве светильников наружного освещения</w:t>
            </w:r>
          </w:p>
        </w:tc>
        <w:tc>
          <w:tcPr>
            <w:tcW w:w="709" w:type="dxa"/>
          </w:tcPr>
          <w:p w:rsidR="00DA16C4" w:rsidRPr="0046240A" w:rsidRDefault="00DA16C4" w:rsidP="0046240A">
            <w:pPr>
              <w:widowControl w:val="0"/>
              <w:autoSpaceDE w:val="0"/>
              <w:autoSpaceDN w:val="0"/>
              <w:jc w:val="center"/>
              <w:rPr>
                <w:sz w:val="22"/>
              </w:rPr>
            </w:pPr>
            <w:r w:rsidRPr="0046240A">
              <w:rPr>
                <w:sz w:val="22"/>
              </w:rPr>
              <w:t>%</w:t>
            </w:r>
          </w:p>
        </w:tc>
        <w:tc>
          <w:tcPr>
            <w:tcW w:w="1059" w:type="dxa"/>
          </w:tcPr>
          <w:p w:rsidR="00DA16C4" w:rsidRPr="0046240A" w:rsidRDefault="00DA16C4" w:rsidP="0046240A">
            <w:pPr>
              <w:widowControl w:val="0"/>
              <w:autoSpaceDE w:val="0"/>
              <w:autoSpaceDN w:val="0"/>
              <w:jc w:val="center"/>
              <w:rPr>
                <w:sz w:val="22"/>
              </w:rPr>
            </w:pPr>
            <w:r>
              <w:rPr>
                <w:sz w:val="22"/>
              </w:rPr>
              <w:t>88</w:t>
            </w:r>
          </w:p>
        </w:tc>
        <w:tc>
          <w:tcPr>
            <w:tcW w:w="1276" w:type="dxa"/>
          </w:tcPr>
          <w:p w:rsidR="00DA16C4" w:rsidRPr="0046240A" w:rsidRDefault="00DA16C4" w:rsidP="0046240A">
            <w:pPr>
              <w:widowControl w:val="0"/>
              <w:autoSpaceDE w:val="0"/>
              <w:autoSpaceDN w:val="0"/>
              <w:jc w:val="center"/>
              <w:rPr>
                <w:sz w:val="22"/>
              </w:rPr>
            </w:pPr>
            <w:r>
              <w:rPr>
                <w:sz w:val="22"/>
              </w:rPr>
              <w:t>95</w:t>
            </w:r>
          </w:p>
        </w:tc>
        <w:tc>
          <w:tcPr>
            <w:tcW w:w="1134" w:type="dxa"/>
          </w:tcPr>
          <w:p w:rsidR="00DA16C4" w:rsidRPr="0046240A" w:rsidRDefault="00DA16C4" w:rsidP="0046240A">
            <w:pPr>
              <w:widowControl w:val="0"/>
              <w:autoSpaceDE w:val="0"/>
              <w:autoSpaceDN w:val="0"/>
              <w:jc w:val="center"/>
              <w:rPr>
                <w:sz w:val="22"/>
              </w:rPr>
            </w:pPr>
            <w:r>
              <w:rPr>
                <w:sz w:val="22"/>
              </w:rPr>
              <w:t>100</w:t>
            </w:r>
          </w:p>
        </w:tc>
        <w:tc>
          <w:tcPr>
            <w:tcW w:w="925" w:type="dxa"/>
          </w:tcPr>
          <w:p w:rsidR="00DA16C4" w:rsidRDefault="00DA16C4" w:rsidP="0046240A">
            <w:pPr>
              <w:widowControl w:val="0"/>
              <w:autoSpaceDE w:val="0"/>
              <w:autoSpaceDN w:val="0"/>
              <w:jc w:val="center"/>
              <w:rPr>
                <w:sz w:val="22"/>
              </w:rPr>
            </w:pPr>
            <w:r>
              <w:rPr>
                <w:sz w:val="22"/>
              </w:rPr>
              <w:t>100</w:t>
            </w:r>
          </w:p>
        </w:tc>
        <w:tc>
          <w:tcPr>
            <w:tcW w:w="925" w:type="dxa"/>
          </w:tcPr>
          <w:p w:rsidR="00DA16C4" w:rsidRDefault="00DA16C4" w:rsidP="0046240A">
            <w:pPr>
              <w:widowControl w:val="0"/>
              <w:autoSpaceDE w:val="0"/>
              <w:autoSpaceDN w:val="0"/>
              <w:jc w:val="center"/>
              <w:rPr>
                <w:sz w:val="22"/>
              </w:rPr>
            </w:pPr>
            <w:r>
              <w:rPr>
                <w:sz w:val="22"/>
              </w:rPr>
              <w:t>100</w:t>
            </w:r>
          </w:p>
        </w:tc>
        <w:tc>
          <w:tcPr>
            <w:tcW w:w="925" w:type="dxa"/>
          </w:tcPr>
          <w:p w:rsidR="00DA16C4" w:rsidRDefault="00DA16C4" w:rsidP="0046240A">
            <w:pPr>
              <w:widowControl w:val="0"/>
              <w:autoSpaceDE w:val="0"/>
              <w:autoSpaceDN w:val="0"/>
              <w:jc w:val="center"/>
              <w:rPr>
                <w:sz w:val="22"/>
              </w:rPr>
            </w:pPr>
            <w:r>
              <w:rPr>
                <w:sz w:val="22"/>
              </w:rPr>
              <w:t>100</w:t>
            </w:r>
          </w:p>
        </w:tc>
        <w:tc>
          <w:tcPr>
            <w:tcW w:w="925" w:type="dxa"/>
          </w:tcPr>
          <w:p w:rsidR="00DA16C4" w:rsidRDefault="00DA16C4" w:rsidP="0046240A">
            <w:pPr>
              <w:widowControl w:val="0"/>
              <w:autoSpaceDE w:val="0"/>
              <w:autoSpaceDN w:val="0"/>
              <w:jc w:val="center"/>
              <w:rPr>
                <w:sz w:val="22"/>
              </w:rPr>
            </w:pPr>
            <w:r>
              <w:rPr>
                <w:sz w:val="22"/>
              </w:rPr>
              <w:t>100</w:t>
            </w:r>
          </w:p>
        </w:tc>
        <w:tc>
          <w:tcPr>
            <w:tcW w:w="925" w:type="dxa"/>
          </w:tcPr>
          <w:p w:rsidR="00DA16C4" w:rsidRDefault="00DA16C4" w:rsidP="0046240A">
            <w:pPr>
              <w:widowControl w:val="0"/>
              <w:autoSpaceDE w:val="0"/>
              <w:autoSpaceDN w:val="0"/>
              <w:jc w:val="center"/>
              <w:rPr>
                <w:sz w:val="22"/>
              </w:rPr>
            </w:pPr>
            <w:r>
              <w:rPr>
                <w:sz w:val="22"/>
              </w:rPr>
              <w:t>100</w:t>
            </w:r>
          </w:p>
        </w:tc>
      </w:tr>
      <w:tr w:rsidR="00DA16C4" w:rsidRPr="0046240A" w:rsidTr="00DA16C4">
        <w:tc>
          <w:tcPr>
            <w:tcW w:w="629" w:type="dxa"/>
          </w:tcPr>
          <w:p w:rsidR="00DA16C4" w:rsidRPr="0046240A" w:rsidRDefault="00DA16C4" w:rsidP="0046240A">
            <w:pPr>
              <w:widowControl w:val="0"/>
              <w:autoSpaceDE w:val="0"/>
              <w:autoSpaceDN w:val="0"/>
              <w:jc w:val="both"/>
              <w:rPr>
                <w:sz w:val="22"/>
              </w:rPr>
            </w:pPr>
            <w:r w:rsidRPr="0046240A">
              <w:rPr>
                <w:sz w:val="22"/>
              </w:rPr>
              <w:t>2.</w:t>
            </w:r>
          </w:p>
        </w:tc>
        <w:tc>
          <w:tcPr>
            <w:tcW w:w="4753" w:type="dxa"/>
          </w:tcPr>
          <w:p w:rsidR="00DA16C4" w:rsidRPr="0046240A" w:rsidRDefault="00DA16C4" w:rsidP="00FB3DB7">
            <w:pPr>
              <w:widowControl w:val="0"/>
              <w:autoSpaceDE w:val="0"/>
              <w:autoSpaceDN w:val="0"/>
              <w:jc w:val="both"/>
              <w:rPr>
                <w:sz w:val="22"/>
              </w:rPr>
            </w:pPr>
            <w:r>
              <w:rPr>
                <w:sz w:val="22"/>
                <w:szCs w:val="28"/>
                <w:lang w:eastAsia="en-US"/>
              </w:rPr>
              <w:t xml:space="preserve">Площадь </w:t>
            </w:r>
            <w:r w:rsidRPr="0046240A">
              <w:rPr>
                <w:sz w:val="22"/>
                <w:szCs w:val="28"/>
                <w:lang w:eastAsia="en-US"/>
              </w:rPr>
              <w:t xml:space="preserve">земельных участков, обработанных </w:t>
            </w:r>
            <w:proofErr w:type="spellStart"/>
            <w:r w:rsidRPr="0046240A">
              <w:rPr>
                <w:sz w:val="22"/>
                <w:szCs w:val="28"/>
                <w:lang w:eastAsia="en-US"/>
              </w:rPr>
              <w:t>акарицидными</w:t>
            </w:r>
            <w:proofErr w:type="spellEnd"/>
            <w:r w:rsidRPr="0046240A">
              <w:rPr>
                <w:sz w:val="22"/>
                <w:szCs w:val="28"/>
                <w:lang w:eastAsia="en-US"/>
              </w:rPr>
              <w:t xml:space="preserve"> средствами</w:t>
            </w:r>
          </w:p>
        </w:tc>
        <w:tc>
          <w:tcPr>
            <w:tcW w:w="709" w:type="dxa"/>
          </w:tcPr>
          <w:p w:rsidR="00DA16C4" w:rsidRPr="0046240A" w:rsidRDefault="00DA16C4" w:rsidP="0046240A">
            <w:pPr>
              <w:widowControl w:val="0"/>
              <w:autoSpaceDE w:val="0"/>
              <w:autoSpaceDN w:val="0"/>
              <w:jc w:val="center"/>
              <w:rPr>
                <w:sz w:val="22"/>
              </w:rPr>
            </w:pPr>
            <w:r>
              <w:rPr>
                <w:sz w:val="22"/>
              </w:rPr>
              <w:t>Га</w:t>
            </w:r>
          </w:p>
        </w:tc>
        <w:tc>
          <w:tcPr>
            <w:tcW w:w="1059" w:type="dxa"/>
          </w:tcPr>
          <w:p w:rsidR="00DA16C4" w:rsidRPr="0046240A" w:rsidRDefault="00DA16C4" w:rsidP="0046240A">
            <w:pPr>
              <w:widowControl w:val="0"/>
              <w:autoSpaceDE w:val="0"/>
              <w:autoSpaceDN w:val="0"/>
              <w:jc w:val="center"/>
              <w:rPr>
                <w:sz w:val="22"/>
              </w:rPr>
            </w:pPr>
            <w:r>
              <w:rPr>
                <w:sz w:val="22"/>
              </w:rPr>
              <w:t>13</w:t>
            </w:r>
          </w:p>
        </w:tc>
        <w:tc>
          <w:tcPr>
            <w:tcW w:w="1276" w:type="dxa"/>
          </w:tcPr>
          <w:p w:rsidR="00DA16C4" w:rsidRPr="0046240A" w:rsidRDefault="00DA16C4" w:rsidP="0046240A">
            <w:pPr>
              <w:widowControl w:val="0"/>
              <w:autoSpaceDE w:val="0"/>
              <w:autoSpaceDN w:val="0"/>
              <w:jc w:val="center"/>
              <w:rPr>
                <w:sz w:val="22"/>
              </w:rPr>
            </w:pPr>
            <w:r>
              <w:rPr>
                <w:sz w:val="22"/>
              </w:rPr>
              <w:t>13,5</w:t>
            </w:r>
          </w:p>
        </w:tc>
        <w:tc>
          <w:tcPr>
            <w:tcW w:w="1134" w:type="dxa"/>
          </w:tcPr>
          <w:p w:rsidR="00DA16C4" w:rsidRPr="0046240A" w:rsidRDefault="00DA16C4" w:rsidP="0046240A">
            <w:pPr>
              <w:widowControl w:val="0"/>
              <w:autoSpaceDE w:val="0"/>
              <w:autoSpaceDN w:val="0"/>
              <w:jc w:val="center"/>
              <w:rPr>
                <w:sz w:val="22"/>
              </w:rPr>
            </w:pPr>
            <w:r>
              <w:rPr>
                <w:sz w:val="22"/>
              </w:rPr>
              <w:t>14</w:t>
            </w:r>
          </w:p>
        </w:tc>
        <w:tc>
          <w:tcPr>
            <w:tcW w:w="925" w:type="dxa"/>
          </w:tcPr>
          <w:p w:rsidR="00DA16C4" w:rsidRDefault="00DA16C4" w:rsidP="0046240A">
            <w:pPr>
              <w:widowControl w:val="0"/>
              <w:autoSpaceDE w:val="0"/>
              <w:autoSpaceDN w:val="0"/>
              <w:jc w:val="center"/>
              <w:rPr>
                <w:sz w:val="22"/>
              </w:rPr>
            </w:pPr>
            <w:r>
              <w:rPr>
                <w:sz w:val="22"/>
              </w:rPr>
              <w:t>14</w:t>
            </w:r>
          </w:p>
        </w:tc>
        <w:tc>
          <w:tcPr>
            <w:tcW w:w="925" w:type="dxa"/>
          </w:tcPr>
          <w:p w:rsidR="00DA16C4" w:rsidRDefault="00DA16C4" w:rsidP="0046240A">
            <w:pPr>
              <w:widowControl w:val="0"/>
              <w:autoSpaceDE w:val="0"/>
              <w:autoSpaceDN w:val="0"/>
              <w:jc w:val="center"/>
              <w:rPr>
                <w:sz w:val="22"/>
              </w:rPr>
            </w:pPr>
            <w:r>
              <w:rPr>
                <w:sz w:val="22"/>
              </w:rPr>
              <w:t>14</w:t>
            </w:r>
          </w:p>
        </w:tc>
        <w:tc>
          <w:tcPr>
            <w:tcW w:w="925" w:type="dxa"/>
          </w:tcPr>
          <w:p w:rsidR="00DA16C4" w:rsidRDefault="00DA16C4" w:rsidP="0046240A">
            <w:pPr>
              <w:widowControl w:val="0"/>
              <w:autoSpaceDE w:val="0"/>
              <w:autoSpaceDN w:val="0"/>
              <w:jc w:val="center"/>
              <w:rPr>
                <w:sz w:val="22"/>
              </w:rPr>
            </w:pPr>
            <w:r>
              <w:rPr>
                <w:sz w:val="22"/>
              </w:rPr>
              <w:t>14</w:t>
            </w:r>
          </w:p>
        </w:tc>
        <w:tc>
          <w:tcPr>
            <w:tcW w:w="925" w:type="dxa"/>
          </w:tcPr>
          <w:p w:rsidR="00DA16C4" w:rsidRDefault="00DA16C4" w:rsidP="0046240A">
            <w:pPr>
              <w:widowControl w:val="0"/>
              <w:autoSpaceDE w:val="0"/>
              <w:autoSpaceDN w:val="0"/>
              <w:jc w:val="center"/>
              <w:rPr>
                <w:sz w:val="22"/>
              </w:rPr>
            </w:pPr>
            <w:r>
              <w:rPr>
                <w:sz w:val="22"/>
              </w:rPr>
              <w:t>14</w:t>
            </w:r>
          </w:p>
        </w:tc>
        <w:tc>
          <w:tcPr>
            <w:tcW w:w="925" w:type="dxa"/>
          </w:tcPr>
          <w:p w:rsidR="00DA16C4" w:rsidRDefault="00DA16C4" w:rsidP="0046240A">
            <w:pPr>
              <w:widowControl w:val="0"/>
              <w:autoSpaceDE w:val="0"/>
              <w:autoSpaceDN w:val="0"/>
              <w:jc w:val="center"/>
              <w:rPr>
                <w:sz w:val="22"/>
              </w:rPr>
            </w:pPr>
            <w:r>
              <w:rPr>
                <w:sz w:val="22"/>
              </w:rPr>
              <w:t>14</w:t>
            </w:r>
          </w:p>
        </w:tc>
      </w:tr>
      <w:tr w:rsidR="00DA16C4" w:rsidRPr="0046240A" w:rsidTr="00DA16C4">
        <w:tc>
          <w:tcPr>
            <w:tcW w:w="629" w:type="dxa"/>
          </w:tcPr>
          <w:p w:rsidR="00DA16C4" w:rsidRPr="0046240A" w:rsidRDefault="00DA16C4" w:rsidP="0046240A">
            <w:pPr>
              <w:widowControl w:val="0"/>
              <w:autoSpaceDE w:val="0"/>
              <w:autoSpaceDN w:val="0"/>
              <w:jc w:val="both"/>
              <w:rPr>
                <w:sz w:val="22"/>
              </w:rPr>
            </w:pPr>
            <w:r w:rsidRPr="0046240A">
              <w:rPr>
                <w:sz w:val="22"/>
              </w:rPr>
              <w:t>3.</w:t>
            </w:r>
          </w:p>
        </w:tc>
        <w:tc>
          <w:tcPr>
            <w:tcW w:w="4753" w:type="dxa"/>
          </w:tcPr>
          <w:p w:rsidR="00DA16C4" w:rsidRPr="0046240A" w:rsidRDefault="00DA16C4" w:rsidP="0046240A">
            <w:pPr>
              <w:widowControl w:val="0"/>
              <w:autoSpaceDE w:val="0"/>
              <w:autoSpaceDN w:val="0"/>
              <w:rPr>
                <w:sz w:val="22"/>
              </w:rPr>
            </w:pPr>
            <w:r w:rsidRPr="0046240A">
              <w:rPr>
                <w:sz w:val="22"/>
                <w:szCs w:val="28"/>
                <w:lang w:eastAsia="en-US"/>
              </w:rPr>
              <w:t>Доля отремонтированных памятников</w:t>
            </w:r>
          </w:p>
        </w:tc>
        <w:tc>
          <w:tcPr>
            <w:tcW w:w="709" w:type="dxa"/>
          </w:tcPr>
          <w:p w:rsidR="00DA16C4" w:rsidRPr="0046240A" w:rsidRDefault="00DA16C4" w:rsidP="0046240A">
            <w:pPr>
              <w:widowControl w:val="0"/>
              <w:autoSpaceDE w:val="0"/>
              <w:autoSpaceDN w:val="0"/>
              <w:jc w:val="center"/>
              <w:rPr>
                <w:sz w:val="22"/>
              </w:rPr>
            </w:pPr>
            <w:r w:rsidRPr="0046240A">
              <w:rPr>
                <w:sz w:val="22"/>
              </w:rPr>
              <w:t>%</w:t>
            </w:r>
          </w:p>
        </w:tc>
        <w:tc>
          <w:tcPr>
            <w:tcW w:w="1059" w:type="dxa"/>
          </w:tcPr>
          <w:p w:rsidR="00DA16C4" w:rsidRPr="0046240A" w:rsidRDefault="00DA16C4" w:rsidP="0046240A">
            <w:pPr>
              <w:widowControl w:val="0"/>
              <w:autoSpaceDE w:val="0"/>
              <w:autoSpaceDN w:val="0"/>
              <w:jc w:val="center"/>
              <w:rPr>
                <w:sz w:val="22"/>
              </w:rPr>
            </w:pPr>
            <w:r>
              <w:rPr>
                <w:sz w:val="22"/>
              </w:rPr>
              <w:t>95</w:t>
            </w:r>
          </w:p>
        </w:tc>
        <w:tc>
          <w:tcPr>
            <w:tcW w:w="1276" w:type="dxa"/>
          </w:tcPr>
          <w:p w:rsidR="00DA16C4" w:rsidRPr="0046240A" w:rsidRDefault="00DA16C4" w:rsidP="0046240A">
            <w:pPr>
              <w:widowControl w:val="0"/>
              <w:autoSpaceDE w:val="0"/>
              <w:autoSpaceDN w:val="0"/>
              <w:jc w:val="center"/>
              <w:rPr>
                <w:sz w:val="22"/>
              </w:rPr>
            </w:pPr>
            <w:r>
              <w:rPr>
                <w:sz w:val="22"/>
              </w:rPr>
              <w:t>97</w:t>
            </w:r>
          </w:p>
        </w:tc>
        <w:tc>
          <w:tcPr>
            <w:tcW w:w="1134" w:type="dxa"/>
          </w:tcPr>
          <w:p w:rsidR="00DA16C4" w:rsidRPr="0046240A" w:rsidRDefault="00DA16C4" w:rsidP="0046240A">
            <w:pPr>
              <w:widowControl w:val="0"/>
              <w:autoSpaceDE w:val="0"/>
              <w:autoSpaceDN w:val="0"/>
              <w:jc w:val="center"/>
              <w:rPr>
                <w:sz w:val="22"/>
              </w:rPr>
            </w:pPr>
            <w:r>
              <w:rPr>
                <w:sz w:val="22"/>
              </w:rPr>
              <w:t>100</w:t>
            </w:r>
          </w:p>
        </w:tc>
        <w:tc>
          <w:tcPr>
            <w:tcW w:w="925" w:type="dxa"/>
          </w:tcPr>
          <w:p w:rsidR="00DA16C4" w:rsidRDefault="00DA16C4" w:rsidP="0046240A">
            <w:pPr>
              <w:widowControl w:val="0"/>
              <w:autoSpaceDE w:val="0"/>
              <w:autoSpaceDN w:val="0"/>
              <w:jc w:val="center"/>
              <w:rPr>
                <w:sz w:val="22"/>
              </w:rPr>
            </w:pPr>
            <w:r>
              <w:rPr>
                <w:sz w:val="22"/>
              </w:rPr>
              <w:t>100</w:t>
            </w:r>
          </w:p>
        </w:tc>
        <w:tc>
          <w:tcPr>
            <w:tcW w:w="925" w:type="dxa"/>
          </w:tcPr>
          <w:p w:rsidR="00DA16C4" w:rsidRDefault="00DA16C4" w:rsidP="0046240A">
            <w:pPr>
              <w:widowControl w:val="0"/>
              <w:autoSpaceDE w:val="0"/>
              <w:autoSpaceDN w:val="0"/>
              <w:jc w:val="center"/>
              <w:rPr>
                <w:sz w:val="22"/>
              </w:rPr>
            </w:pPr>
            <w:r>
              <w:rPr>
                <w:sz w:val="22"/>
              </w:rPr>
              <w:t>100</w:t>
            </w:r>
          </w:p>
        </w:tc>
        <w:tc>
          <w:tcPr>
            <w:tcW w:w="925" w:type="dxa"/>
          </w:tcPr>
          <w:p w:rsidR="00DA16C4" w:rsidRDefault="00DA16C4" w:rsidP="0046240A">
            <w:pPr>
              <w:widowControl w:val="0"/>
              <w:autoSpaceDE w:val="0"/>
              <w:autoSpaceDN w:val="0"/>
              <w:jc w:val="center"/>
              <w:rPr>
                <w:sz w:val="22"/>
              </w:rPr>
            </w:pPr>
            <w:r>
              <w:rPr>
                <w:sz w:val="22"/>
              </w:rPr>
              <w:t>100</w:t>
            </w:r>
          </w:p>
        </w:tc>
        <w:tc>
          <w:tcPr>
            <w:tcW w:w="925" w:type="dxa"/>
          </w:tcPr>
          <w:p w:rsidR="00DA16C4" w:rsidRDefault="00DA16C4" w:rsidP="0046240A">
            <w:pPr>
              <w:widowControl w:val="0"/>
              <w:autoSpaceDE w:val="0"/>
              <w:autoSpaceDN w:val="0"/>
              <w:jc w:val="center"/>
              <w:rPr>
                <w:sz w:val="22"/>
              </w:rPr>
            </w:pPr>
            <w:r>
              <w:rPr>
                <w:sz w:val="22"/>
              </w:rPr>
              <w:t>100</w:t>
            </w:r>
          </w:p>
        </w:tc>
        <w:tc>
          <w:tcPr>
            <w:tcW w:w="925" w:type="dxa"/>
          </w:tcPr>
          <w:p w:rsidR="00DA16C4" w:rsidRDefault="00DA16C4" w:rsidP="0046240A">
            <w:pPr>
              <w:widowControl w:val="0"/>
              <w:autoSpaceDE w:val="0"/>
              <w:autoSpaceDN w:val="0"/>
              <w:jc w:val="center"/>
              <w:rPr>
                <w:sz w:val="22"/>
              </w:rPr>
            </w:pPr>
            <w:r>
              <w:rPr>
                <w:sz w:val="22"/>
              </w:rPr>
              <w:t>100</w:t>
            </w:r>
          </w:p>
        </w:tc>
      </w:tr>
      <w:tr w:rsidR="00DA16C4" w:rsidRPr="0046240A" w:rsidTr="00DA16C4">
        <w:tc>
          <w:tcPr>
            <w:tcW w:w="629" w:type="dxa"/>
          </w:tcPr>
          <w:p w:rsidR="00DA16C4" w:rsidRPr="0046240A" w:rsidRDefault="00DA16C4" w:rsidP="0046240A">
            <w:pPr>
              <w:widowControl w:val="0"/>
              <w:autoSpaceDE w:val="0"/>
              <w:autoSpaceDN w:val="0"/>
              <w:jc w:val="both"/>
              <w:rPr>
                <w:sz w:val="22"/>
              </w:rPr>
            </w:pPr>
            <w:r w:rsidRPr="0046240A">
              <w:rPr>
                <w:sz w:val="22"/>
              </w:rPr>
              <w:t>4.</w:t>
            </w:r>
          </w:p>
        </w:tc>
        <w:tc>
          <w:tcPr>
            <w:tcW w:w="4753" w:type="dxa"/>
          </w:tcPr>
          <w:p w:rsidR="00DA16C4" w:rsidRPr="0046240A" w:rsidRDefault="00DA16C4" w:rsidP="0046240A">
            <w:pPr>
              <w:widowControl w:val="0"/>
              <w:autoSpaceDE w:val="0"/>
              <w:autoSpaceDN w:val="0"/>
              <w:rPr>
                <w:sz w:val="22"/>
              </w:rPr>
            </w:pPr>
            <w:r w:rsidRPr="00146354">
              <w:rPr>
                <w:sz w:val="22"/>
                <w:szCs w:val="28"/>
                <w:lang w:eastAsia="en-US"/>
              </w:rPr>
              <w:t>Объем мусора</w:t>
            </w:r>
            <w:r>
              <w:rPr>
                <w:sz w:val="22"/>
                <w:szCs w:val="28"/>
                <w:lang w:eastAsia="en-US"/>
              </w:rPr>
              <w:t>,</w:t>
            </w:r>
            <w:r w:rsidRPr="00146354">
              <w:rPr>
                <w:sz w:val="22"/>
                <w:szCs w:val="28"/>
                <w:lang w:eastAsia="en-US"/>
              </w:rPr>
              <w:t xml:space="preserve"> вывезенного по</w:t>
            </w:r>
            <w:r>
              <w:rPr>
                <w:sz w:val="22"/>
                <w:szCs w:val="28"/>
                <w:lang w:eastAsia="en-US"/>
              </w:rPr>
              <w:t xml:space="preserve">сле </w:t>
            </w:r>
            <w:r w:rsidRPr="0046240A">
              <w:rPr>
                <w:sz w:val="22"/>
                <w:szCs w:val="28"/>
                <w:lang w:eastAsia="en-US"/>
              </w:rPr>
              <w:t xml:space="preserve">санитарной </w:t>
            </w:r>
            <w:r>
              <w:rPr>
                <w:sz w:val="22"/>
                <w:szCs w:val="28"/>
                <w:lang w:eastAsia="en-US"/>
              </w:rPr>
              <w:t>очистки территорий</w:t>
            </w:r>
          </w:p>
        </w:tc>
        <w:tc>
          <w:tcPr>
            <w:tcW w:w="709" w:type="dxa"/>
          </w:tcPr>
          <w:p w:rsidR="00DA16C4" w:rsidRPr="0046240A" w:rsidRDefault="00DA16C4" w:rsidP="00146354">
            <w:pPr>
              <w:widowControl w:val="0"/>
              <w:autoSpaceDE w:val="0"/>
              <w:autoSpaceDN w:val="0"/>
              <w:rPr>
                <w:sz w:val="22"/>
              </w:rPr>
            </w:pPr>
            <w:r>
              <w:rPr>
                <w:sz w:val="22"/>
              </w:rPr>
              <w:t>тонн</w:t>
            </w:r>
          </w:p>
        </w:tc>
        <w:tc>
          <w:tcPr>
            <w:tcW w:w="1059" w:type="dxa"/>
          </w:tcPr>
          <w:p w:rsidR="00DA16C4" w:rsidRPr="0046240A" w:rsidRDefault="00DA16C4" w:rsidP="0046240A">
            <w:pPr>
              <w:widowControl w:val="0"/>
              <w:autoSpaceDE w:val="0"/>
              <w:autoSpaceDN w:val="0"/>
              <w:jc w:val="center"/>
              <w:rPr>
                <w:sz w:val="22"/>
              </w:rPr>
            </w:pPr>
            <w:r>
              <w:rPr>
                <w:sz w:val="22"/>
              </w:rPr>
              <w:t>900</w:t>
            </w:r>
          </w:p>
        </w:tc>
        <w:tc>
          <w:tcPr>
            <w:tcW w:w="1276" w:type="dxa"/>
          </w:tcPr>
          <w:p w:rsidR="00DA16C4" w:rsidRPr="0046240A" w:rsidRDefault="00DA16C4" w:rsidP="0046240A">
            <w:pPr>
              <w:widowControl w:val="0"/>
              <w:autoSpaceDE w:val="0"/>
              <w:autoSpaceDN w:val="0"/>
              <w:jc w:val="center"/>
              <w:rPr>
                <w:sz w:val="22"/>
              </w:rPr>
            </w:pPr>
            <w:r>
              <w:rPr>
                <w:sz w:val="22"/>
              </w:rPr>
              <w:t>1000</w:t>
            </w:r>
          </w:p>
        </w:tc>
        <w:tc>
          <w:tcPr>
            <w:tcW w:w="1134" w:type="dxa"/>
          </w:tcPr>
          <w:p w:rsidR="00DA16C4" w:rsidRPr="0046240A" w:rsidRDefault="00DA16C4" w:rsidP="0046240A">
            <w:pPr>
              <w:widowControl w:val="0"/>
              <w:autoSpaceDE w:val="0"/>
              <w:autoSpaceDN w:val="0"/>
              <w:jc w:val="center"/>
              <w:rPr>
                <w:sz w:val="22"/>
              </w:rPr>
            </w:pPr>
            <w:r>
              <w:rPr>
                <w:sz w:val="22"/>
              </w:rPr>
              <w:t>1100</w:t>
            </w:r>
          </w:p>
        </w:tc>
        <w:tc>
          <w:tcPr>
            <w:tcW w:w="925" w:type="dxa"/>
          </w:tcPr>
          <w:p w:rsidR="00DA16C4" w:rsidRDefault="00DA16C4" w:rsidP="0046240A">
            <w:pPr>
              <w:widowControl w:val="0"/>
              <w:autoSpaceDE w:val="0"/>
              <w:autoSpaceDN w:val="0"/>
              <w:jc w:val="center"/>
              <w:rPr>
                <w:sz w:val="22"/>
              </w:rPr>
            </w:pPr>
            <w:r>
              <w:rPr>
                <w:sz w:val="22"/>
              </w:rPr>
              <w:t>1100</w:t>
            </w:r>
          </w:p>
        </w:tc>
        <w:tc>
          <w:tcPr>
            <w:tcW w:w="925" w:type="dxa"/>
          </w:tcPr>
          <w:p w:rsidR="00DA16C4" w:rsidRDefault="00DA16C4" w:rsidP="0046240A">
            <w:pPr>
              <w:widowControl w:val="0"/>
              <w:autoSpaceDE w:val="0"/>
              <w:autoSpaceDN w:val="0"/>
              <w:jc w:val="center"/>
              <w:rPr>
                <w:sz w:val="22"/>
              </w:rPr>
            </w:pPr>
            <w:r>
              <w:rPr>
                <w:sz w:val="22"/>
              </w:rPr>
              <w:t>1100</w:t>
            </w:r>
          </w:p>
        </w:tc>
        <w:tc>
          <w:tcPr>
            <w:tcW w:w="925" w:type="dxa"/>
          </w:tcPr>
          <w:p w:rsidR="00DA16C4" w:rsidRDefault="00DA16C4" w:rsidP="0046240A">
            <w:pPr>
              <w:widowControl w:val="0"/>
              <w:autoSpaceDE w:val="0"/>
              <w:autoSpaceDN w:val="0"/>
              <w:jc w:val="center"/>
              <w:rPr>
                <w:sz w:val="22"/>
              </w:rPr>
            </w:pPr>
            <w:r>
              <w:rPr>
                <w:sz w:val="22"/>
              </w:rPr>
              <w:t>1100</w:t>
            </w:r>
          </w:p>
        </w:tc>
        <w:tc>
          <w:tcPr>
            <w:tcW w:w="925" w:type="dxa"/>
          </w:tcPr>
          <w:p w:rsidR="00DA16C4" w:rsidRDefault="00DA16C4" w:rsidP="0046240A">
            <w:pPr>
              <w:widowControl w:val="0"/>
              <w:autoSpaceDE w:val="0"/>
              <w:autoSpaceDN w:val="0"/>
              <w:jc w:val="center"/>
              <w:rPr>
                <w:sz w:val="22"/>
              </w:rPr>
            </w:pPr>
            <w:r>
              <w:rPr>
                <w:sz w:val="22"/>
              </w:rPr>
              <w:t>1100</w:t>
            </w:r>
          </w:p>
        </w:tc>
        <w:tc>
          <w:tcPr>
            <w:tcW w:w="925" w:type="dxa"/>
          </w:tcPr>
          <w:p w:rsidR="00DA16C4" w:rsidRDefault="00DA16C4" w:rsidP="0046240A">
            <w:pPr>
              <w:widowControl w:val="0"/>
              <w:autoSpaceDE w:val="0"/>
              <w:autoSpaceDN w:val="0"/>
              <w:jc w:val="center"/>
              <w:rPr>
                <w:sz w:val="22"/>
              </w:rPr>
            </w:pPr>
            <w:r>
              <w:rPr>
                <w:sz w:val="22"/>
              </w:rPr>
              <w:t>1100</w:t>
            </w:r>
          </w:p>
        </w:tc>
      </w:tr>
      <w:tr w:rsidR="00DA16C4" w:rsidRPr="0046240A" w:rsidTr="00DA16C4">
        <w:tc>
          <w:tcPr>
            <w:tcW w:w="629" w:type="dxa"/>
          </w:tcPr>
          <w:p w:rsidR="00DA16C4" w:rsidRPr="0046240A" w:rsidRDefault="00DA16C4" w:rsidP="0046240A">
            <w:pPr>
              <w:widowControl w:val="0"/>
              <w:autoSpaceDE w:val="0"/>
              <w:autoSpaceDN w:val="0"/>
              <w:jc w:val="both"/>
              <w:rPr>
                <w:sz w:val="22"/>
              </w:rPr>
            </w:pPr>
            <w:r w:rsidRPr="0046240A">
              <w:rPr>
                <w:sz w:val="22"/>
              </w:rPr>
              <w:t>5.</w:t>
            </w:r>
          </w:p>
        </w:tc>
        <w:tc>
          <w:tcPr>
            <w:tcW w:w="4753" w:type="dxa"/>
            <w:vAlign w:val="center"/>
          </w:tcPr>
          <w:p w:rsidR="00DA16C4" w:rsidRPr="0046240A" w:rsidRDefault="00DA16C4" w:rsidP="0046240A">
            <w:pPr>
              <w:rPr>
                <w:sz w:val="22"/>
                <w:szCs w:val="28"/>
                <w:lang w:eastAsia="en-US"/>
              </w:rPr>
            </w:pPr>
            <w:r w:rsidRPr="0046240A">
              <w:rPr>
                <w:sz w:val="22"/>
                <w:szCs w:val="28"/>
                <w:lang w:eastAsia="en-US"/>
              </w:rPr>
              <w:t>Количество благоустроенных детских площадок</w:t>
            </w:r>
          </w:p>
        </w:tc>
        <w:tc>
          <w:tcPr>
            <w:tcW w:w="709" w:type="dxa"/>
          </w:tcPr>
          <w:p w:rsidR="00DA16C4" w:rsidRPr="0046240A" w:rsidRDefault="00DA16C4" w:rsidP="0046240A">
            <w:pPr>
              <w:widowControl w:val="0"/>
              <w:autoSpaceDE w:val="0"/>
              <w:autoSpaceDN w:val="0"/>
              <w:jc w:val="center"/>
              <w:rPr>
                <w:sz w:val="22"/>
              </w:rPr>
            </w:pPr>
            <w:r w:rsidRPr="0046240A">
              <w:rPr>
                <w:sz w:val="22"/>
              </w:rPr>
              <w:t>Ед.</w:t>
            </w:r>
          </w:p>
        </w:tc>
        <w:tc>
          <w:tcPr>
            <w:tcW w:w="1059" w:type="dxa"/>
          </w:tcPr>
          <w:p w:rsidR="00DA16C4" w:rsidRPr="0046240A" w:rsidRDefault="00DA16C4" w:rsidP="0046240A">
            <w:pPr>
              <w:widowControl w:val="0"/>
              <w:autoSpaceDE w:val="0"/>
              <w:autoSpaceDN w:val="0"/>
              <w:jc w:val="center"/>
              <w:rPr>
                <w:sz w:val="22"/>
              </w:rPr>
            </w:pPr>
            <w:r>
              <w:rPr>
                <w:sz w:val="22"/>
              </w:rPr>
              <w:t>18</w:t>
            </w:r>
          </w:p>
        </w:tc>
        <w:tc>
          <w:tcPr>
            <w:tcW w:w="1276" w:type="dxa"/>
          </w:tcPr>
          <w:p w:rsidR="00DA16C4" w:rsidRPr="0046240A" w:rsidRDefault="00DA16C4" w:rsidP="0046240A">
            <w:pPr>
              <w:widowControl w:val="0"/>
              <w:autoSpaceDE w:val="0"/>
              <w:autoSpaceDN w:val="0"/>
              <w:jc w:val="center"/>
              <w:rPr>
                <w:sz w:val="22"/>
              </w:rPr>
            </w:pPr>
            <w:r>
              <w:rPr>
                <w:sz w:val="22"/>
              </w:rPr>
              <w:t>19</w:t>
            </w:r>
          </w:p>
        </w:tc>
        <w:tc>
          <w:tcPr>
            <w:tcW w:w="1134" w:type="dxa"/>
          </w:tcPr>
          <w:p w:rsidR="00DA16C4" w:rsidRPr="0046240A" w:rsidRDefault="00DA16C4" w:rsidP="0046240A">
            <w:pPr>
              <w:widowControl w:val="0"/>
              <w:autoSpaceDE w:val="0"/>
              <w:autoSpaceDN w:val="0"/>
              <w:jc w:val="center"/>
              <w:rPr>
                <w:sz w:val="22"/>
              </w:rPr>
            </w:pPr>
            <w:r>
              <w:rPr>
                <w:sz w:val="22"/>
              </w:rPr>
              <w:t>20</w:t>
            </w:r>
          </w:p>
        </w:tc>
        <w:tc>
          <w:tcPr>
            <w:tcW w:w="925" w:type="dxa"/>
          </w:tcPr>
          <w:p w:rsidR="00DA16C4" w:rsidRDefault="00DA16C4" w:rsidP="0046240A">
            <w:pPr>
              <w:widowControl w:val="0"/>
              <w:autoSpaceDE w:val="0"/>
              <w:autoSpaceDN w:val="0"/>
              <w:jc w:val="center"/>
              <w:rPr>
                <w:sz w:val="22"/>
              </w:rPr>
            </w:pPr>
            <w:r>
              <w:rPr>
                <w:sz w:val="22"/>
              </w:rPr>
              <w:t>21</w:t>
            </w:r>
          </w:p>
        </w:tc>
        <w:tc>
          <w:tcPr>
            <w:tcW w:w="925" w:type="dxa"/>
          </w:tcPr>
          <w:p w:rsidR="00DA16C4" w:rsidRDefault="00DA16C4" w:rsidP="0046240A">
            <w:pPr>
              <w:widowControl w:val="0"/>
              <w:autoSpaceDE w:val="0"/>
              <w:autoSpaceDN w:val="0"/>
              <w:jc w:val="center"/>
              <w:rPr>
                <w:sz w:val="22"/>
              </w:rPr>
            </w:pPr>
            <w:r>
              <w:rPr>
                <w:sz w:val="22"/>
              </w:rPr>
              <w:t>22</w:t>
            </w:r>
          </w:p>
        </w:tc>
        <w:tc>
          <w:tcPr>
            <w:tcW w:w="925" w:type="dxa"/>
          </w:tcPr>
          <w:p w:rsidR="00DA16C4" w:rsidRDefault="00DA16C4" w:rsidP="0046240A">
            <w:pPr>
              <w:widowControl w:val="0"/>
              <w:autoSpaceDE w:val="0"/>
              <w:autoSpaceDN w:val="0"/>
              <w:jc w:val="center"/>
              <w:rPr>
                <w:sz w:val="22"/>
              </w:rPr>
            </w:pPr>
            <w:r>
              <w:rPr>
                <w:sz w:val="22"/>
              </w:rPr>
              <w:t>23</w:t>
            </w:r>
          </w:p>
        </w:tc>
        <w:tc>
          <w:tcPr>
            <w:tcW w:w="925" w:type="dxa"/>
          </w:tcPr>
          <w:p w:rsidR="00DA16C4" w:rsidRDefault="00DA16C4" w:rsidP="0046240A">
            <w:pPr>
              <w:widowControl w:val="0"/>
              <w:autoSpaceDE w:val="0"/>
              <w:autoSpaceDN w:val="0"/>
              <w:jc w:val="center"/>
              <w:rPr>
                <w:sz w:val="22"/>
              </w:rPr>
            </w:pPr>
            <w:r>
              <w:rPr>
                <w:sz w:val="22"/>
              </w:rPr>
              <w:t>24</w:t>
            </w:r>
          </w:p>
        </w:tc>
        <w:tc>
          <w:tcPr>
            <w:tcW w:w="925" w:type="dxa"/>
          </w:tcPr>
          <w:p w:rsidR="00DA16C4" w:rsidRDefault="00DA16C4" w:rsidP="0046240A">
            <w:pPr>
              <w:widowControl w:val="0"/>
              <w:autoSpaceDE w:val="0"/>
              <w:autoSpaceDN w:val="0"/>
              <w:jc w:val="center"/>
              <w:rPr>
                <w:sz w:val="22"/>
              </w:rPr>
            </w:pPr>
            <w:r>
              <w:rPr>
                <w:sz w:val="22"/>
              </w:rPr>
              <w:t>25</w:t>
            </w:r>
          </w:p>
        </w:tc>
      </w:tr>
      <w:tr w:rsidR="00DA16C4" w:rsidRPr="0046240A" w:rsidTr="00DA16C4">
        <w:tc>
          <w:tcPr>
            <w:tcW w:w="629" w:type="dxa"/>
          </w:tcPr>
          <w:p w:rsidR="00DA16C4" w:rsidRDefault="00DA16C4" w:rsidP="0046240A">
            <w:pPr>
              <w:widowControl w:val="0"/>
              <w:autoSpaceDE w:val="0"/>
              <w:autoSpaceDN w:val="0"/>
              <w:jc w:val="both"/>
              <w:rPr>
                <w:sz w:val="22"/>
              </w:rPr>
            </w:pPr>
            <w:r>
              <w:rPr>
                <w:sz w:val="22"/>
              </w:rPr>
              <w:t>6</w:t>
            </w:r>
          </w:p>
        </w:tc>
        <w:tc>
          <w:tcPr>
            <w:tcW w:w="4753" w:type="dxa"/>
            <w:vAlign w:val="center"/>
          </w:tcPr>
          <w:p w:rsidR="00DA16C4" w:rsidRPr="00056D59" w:rsidRDefault="00DA16C4" w:rsidP="0046240A">
            <w:pPr>
              <w:rPr>
                <w:sz w:val="22"/>
                <w:szCs w:val="28"/>
                <w:lang w:eastAsia="en-US"/>
              </w:rPr>
            </w:pPr>
            <w:r w:rsidRPr="004C6886">
              <w:rPr>
                <w:sz w:val="24"/>
                <w:szCs w:val="24"/>
                <w:lang w:eastAsia="zh-CN"/>
              </w:rPr>
              <w:t>Доля  контейнерных площадок, на которых проводятся мероприятия по их содержанию</w:t>
            </w:r>
          </w:p>
        </w:tc>
        <w:tc>
          <w:tcPr>
            <w:tcW w:w="709" w:type="dxa"/>
          </w:tcPr>
          <w:p w:rsidR="00DA16C4" w:rsidRPr="00056D59" w:rsidRDefault="00DA16C4" w:rsidP="0046240A">
            <w:pPr>
              <w:widowControl w:val="0"/>
              <w:autoSpaceDE w:val="0"/>
              <w:autoSpaceDN w:val="0"/>
              <w:jc w:val="center"/>
              <w:rPr>
                <w:sz w:val="22"/>
              </w:rPr>
            </w:pPr>
            <w:r w:rsidRPr="004C6886">
              <w:rPr>
                <w:sz w:val="22"/>
              </w:rPr>
              <w:t>%</w:t>
            </w:r>
          </w:p>
        </w:tc>
        <w:tc>
          <w:tcPr>
            <w:tcW w:w="1059" w:type="dxa"/>
          </w:tcPr>
          <w:p w:rsidR="00DA16C4" w:rsidRDefault="00DA16C4" w:rsidP="0046240A">
            <w:pPr>
              <w:widowControl w:val="0"/>
              <w:autoSpaceDE w:val="0"/>
              <w:autoSpaceDN w:val="0"/>
              <w:jc w:val="center"/>
              <w:rPr>
                <w:sz w:val="22"/>
              </w:rPr>
            </w:pPr>
            <w:r>
              <w:rPr>
                <w:sz w:val="22"/>
              </w:rPr>
              <w:t>75</w:t>
            </w:r>
          </w:p>
        </w:tc>
        <w:tc>
          <w:tcPr>
            <w:tcW w:w="1276" w:type="dxa"/>
          </w:tcPr>
          <w:p w:rsidR="00DA16C4" w:rsidRDefault="00DA16C4" w:rsidP="0046240A">
            <w:pPr>
              <w:widowControl w:val="0"/>
              <w:autoSpaceDE w:val="0"/>
              <w:autoSpaceDN w:val="0"/>
              <w:jc w:val="center"/>
              <w:rPr>
                <w:sz w:val="22"/>
              </w:rPr>
            </w:pPr>
            <w:r>
              <w:rPr>
                <w:sz w:val="22"/>
              </w:rPr>
              <w:t>75</w:t>
            </w:r>
          </w:p>
        </w:tc>
        <w:tc>
          <w:tcPr>
            <w:tcW w:w="1134" w:type="dxa"/>
          </w:tcPr>
          <w:p w:rsidR="00DA16C4" w:rsidRPr="0046240A" w:rsidRDefault="00DA16C4" w:rsidP="0046240A">
            <w:pPr>
              <w:widowControl w:val="0"/>
              <w:autoSpaceDE w:val="0"/>
              <w:autoSpaceDN w:val="0"/>
              <w:jc w:val="center"/>
              <w:rPr>
                <w:sz w:val="22"/>
              </w:rPr>
            </w:pPr>
            <w:r>
              <w:rPr>
                <w:sz w:val="22"/>
              </w:rPr>
              <w:t>75</w:t>
            </w:r>
          </w:p>
        </w:tc>
        <w:tc>
          <w:tcPr>
            <w:tcW w:w="925" w:type="dxa"/>
          </w:tcPr>
          <w:p w:rsidR="00DA16C4" w:rsidRDefault="00367642" w:rsidP="0046240A">
            <w:pPr>
              <w:widowControl w:val="0"/>
              <w:autoSpaceDE w:val="0"/>
              <w:autoSpaceDN w:val="0"/>
              <w:jc w:val="center"/>
              <w:rPr>
                <w:sz w:val="22"/>
              </w:rPr>
            </w:pPr>
            <w:r>
              <w:rPr>
                <w:sz w:val="22"/>
              </w:rPr>
              <w:t>75</w:t>
            </w:r>
          </w:p>
        </w:tc>
        <w:tc>
          <w:tcPr>
            <w:tcW w:w="925" w:type="dxa"/>
          </w:tcPr>
          <w:p w:rsidR="00DA16C4" w:rsidRDefault="00367642" w:rsidP="0046240A">
            <w:pPr>
              <w:widowControl w:val="0"/>
              <w:autoSpaceDE w:val="0"/>
              <w:autoSpaceDN w:val="0"/>
              <w:jc w:val="center"/>
              <w:rPr>
                <w:sz w:val="22"/>
              </w:rPr>
            </w:pPr>
            <w:r>
              <w:rPr>
                <w:sz w:val="22"/>
              </w:rPr>
              <w:t>75</w:t>
            </w:r>
          </w:p>
        </w:tc>
        <w:tc>
          <w:tcPr>
            <w:tcW w:w="925" w:type="dxa"/>
          </w:tcPr>
          <w:p w:rsidR="00DA16C4" w:rsidRDefault="00367642" w:rsidP="0046240A">
            <w:pPr>
              <w:widowControl w:val="0"/>
              <w:autoSpaceDE w:val="0"/>
              <w:autoSpaceDN w:val="0"/>
              <w:jc w:val="center"/>
              <w:rPr>
                <w:sz w:val="22"/>
              </w:rPr>
            </w:pPr>
            <w:r>
              <w:rPr>
                <w:sz w:val="22"/>
              </w:rPr>
              <w:t>75</w:t>
            </w:r>
          </w:p>
        </w:tc>
        <w:tc>
          <w:tcPr>
            <w:tcW w:w="925" w:type="dxa"/>
          </w:tcPr>
          <w:p w:rsidR="00DA16C4" w:rsidRDefault="00367642" w:rsidP="0046240A">
            <w:pPr>
              <w:widowControl w:val="0"/>
              <w:autoSpaceDE w:val="0"/>
              <w:autoSpaceDN w:val="0"/>
              <w:jc w:val="center"/>
              <w:rPr>
                <w:sz w:val="22"/>
              </w:rPr>
            </w:pPr>
            <w:r>
              <w:rPr>
                <w:sz w:val="22"/>
              </w:rPr>
              <w:t>75</w:t>
            </w:r>
          </w:p>
        </w:tc>
        <w:tc>
          <w:tcPr>
            <w:tcW w:w="925" w:type="dxa"/>
          </w:tcPr>
          <w:p w:rsidR="00DA16C4" w:rsidRDefault="00367642" w:rsidP="0046240A">
            <w:pPr>
              <w:widowControl w:val="0"/>
              <w:autoSpaceDE w:val="0"/>
              <w:autoSpaceDN w:val="0"/>
              <w:jc w:val="center"/>
              <w:rPr>
                <w:sz w:val="22"/>
              </w:rPr>
            </w:pPr>
            <w:r>
              <w:rPr>
                <w:sz w:val="22"/>
              </w:rPr>
              <w:t>75</w:t>
            </w:r>
          </w:p>
        </w:tc>
      </w:tr>
    </w:tbl>
    <w:p w:rsidR="00DA16C4" w:rsidRDefault="00DA16C4" w:rsidP="0046240A">
      <w:pPr>
        <w:widowControl w:val="0"/>
        <w:autoSpaceDE w:val="0"/>
        <w:autoSpaceDN w:val="0"/>
        <w:jc w:val="right"/>
        <w:rPr>
          <w:sz w:val="28"/>
          <w:szCs w:val="28"/>
        </w:rPr>
      </w:pPr>
    </w:p>
    <w:p w:rsidR="0046240A" w:rsidRPr="002A138A" w:rsidRDefault="00F821E9" w:rsidP="0046240A">
      <w:pPr>
        <w:widowControl w:val="0"/>
        <w:autoSpaceDE w:val="0"/>
        <w:autoSpaceDN w:val="0"/>
        <w:jc w:val="right"/>
        <w:rPr>
          <w:sz w:val="28"/>
          <w:szCs w:val="28"/>
        </w:rPr>
      </w:pPr>
      <w:r>
        <w:rPr>
          <w:sz w:val="28"/>
          <w:szCs w:val="28"/>
        </w:rPr>
        <w:lastRenderedPageBreak/>
        <w:t>Таблица</w:t>
      </w:r>
      <w:r w:rsidR="002A138A" w:rsidRPr="002A138A">
        <w:rPr>
          <w:sz w:val="28"/>
          <w:szCs w:val="28"/>
        </w:rPr>
        <w:t xml:space="preserve"> № 2</w:t>
      </w:r>
    </w:p>
    <w:p w:rsidR="0046240A" w:rsidRPr="002A138A" w:rsidRDefault="0046240A" w:rsidP="0046240A">
      <w:pPr>
        <w:widowControl w:val="0"/>
        <w:autoSpaceDE w:val="0"/>
        <w:autoSpaceDN w:val="0"/>
        <w:jc w:val="right"/>
        <w:rPr>
          <w:sz w:val="28"/>
          <w:szCs w:val="28"/>
        </w:rPr>
      </w:pPr>
      <w:r w:rsidRPr="002A138A">
        <w:rPr>
          <w:sz w:val="28"/>
          <w:szCs w:val="28"/>
        </w:rPr>
        <w:t xml:space="preserve">к  </w:t>
      </w:r>
      <w:r w:rsidR="00F821E9">
        <w:rPr>
          <w:sz w:val="28"/>
          <w:szCs w:val="28"/>
        </w:rPr>
        <w:t>под</w:t>
      </w:r>
      <w:r w:rsidRPr="002A138A">
        <w:rPr>
          <w:sz w:val="28"/>
          <w:szCs w:val="28"/>
        </w:rPr>
        <w:t>программе</w:t>
      </w:r>
      <w:r w:rsidR="00F821E9">
        <w:rPr>
          <w:sz w:val="28"/>
          <w:szCs w:val="28"/>
        </w:rPr>
        <w:t xml:space="preserve"> 1</w:t>
      </w:r>
    </w:p>
    <w:p w:rsidR="0046240A" w:rsidRPr="0046240A" w:rsidRDefault="0046240A" w:rsidP="0046240A">
      <w:pPr>
        <w:widowControl w:val="0"/>
        <w:autoSpaceDE w:val="0"/>
        <w:autoSpaceDN w:val="0"/>
        <w:jc w:val="both"/>
        <w:rPr>
          <w:sz w:val="22"/>
        </w:rPr>
      </w:pPr>
    </w:p>
    <w:p w:rsidR="0046240A" w:rsidRPr="0046240A" w:rsidRDefault="0046240A" w:rsidP="0046240A">
      <w:pPr>
        <w:widowControl w:val="0"/>
        <w:autoSpaceDE w:val="0"/>
        <w:autoSpaceDN w:val="0"/>
        <w:jc w:val="center"/>
        <w:rPr>
          <w:sz w:val="22"/>
        </w:rPr>
      </w:pPr>
      <w:bookmarkStart w:id="1" w:name="P782"/>
      <w:bookmarkEnd w:id="1"/>
      <w:r w:rsidRPr="0046240A">
        <w:rPr>
          <w:sz w:val="22"/>
        </w:rPr>
        <w:t>Перечень</w:t>
      </w:r>
    </w:p>
    <w:p w:rsidR="0046240A" w:rsidRPr="0046240A" w:rsidRDefault="0046240A" w:rsidP="00367642">
      <w:pPr>
        <w:widowControl w:val="0"/>
        <w:autoSpaceDE w:val="0"/>
        <w:autoSpaceDN w:val="0"/>
        <w:jc w:val="center"/>
        <w:rPr>
          <w:sz w:val="22"/>
        </w:rPr>
      </w:pPr>
      <w:r w:rsidRPr="0046240A">
        <w:rPr>
          <w:sz w:val="22"/>
        </w:rPr>
        <w:t xml:space="preserve">основных мероприятий </w:t>
      </w:r>
      <w:r w:rsidR="00F821E9">
        <w:rPr>
          <w:sz w:val="22"/>
        </w:rPr>
        <w:t>под</w:t>
      </w:r>
      <w:r w:rsidRPr="0046240A">
        <w:rPr>
          <w:sz w:val="22"/>
        </w:rPr>
        <w:t>программы</w:t>
      </w:r>
      <w:r w:rsidR="00F821E9">
        <w:rPr>
          <w:sz w:val="22"/>
        </w:rPr>
        <w:t xml:space="preserve"> 1</w:t>
      </w:r>
    </w:p>
    <w:p w:rsidR="0046240A" w:rsidRPr="0046240A" w:rsidRDefault="0046240A" w:rsidP="0046240A">
      <w:pPr>
        <w:widowControl w:val="0"/>
        <w:autoSpaceDE w:val="0"/>
        <w:autoSpaceDN w:val="0"/>
        <w:jc w:val="both"/>
        <w:rPr>
          <w:sz w:val="22"/>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2302"/>
        <w:gridCol w:w="2167"/>
        <w:gridCol w:w="1701"/>
        <w:gridCol w:w="4961"/>
        <w:gridCol w:w="2693"/>
      </w:tblGrid>
      <w:tr w:rsidR="0046240A" w:rsidRPr="0046240A" w:rsidTr="00367642">
        <w:tc>
          <w:tcPr>
            <w:tcW w:w="488" w:type="dxa"/>
          </w:tcPr>
          <w:p w:rsidR="0046240A" w:rsidRPr="0046240A" w:rsidRDefault="0046240A" w:rsidP="0046240A">
            <w:pPr>
              <w:widowControl w:val="0"/>
              <w:autoSpaceDE w:val="0"/>
              <w:autoSpaceDN w:val="0"/>
              <w:jc w:val="center"/>
              <w:rPr>
                <w:sz w:val="22"/>
              </w:rPr>
            </w:pPr>
            <w:r w:rsidRPr="0046240A">
              <w:rPr>
                <w:sz w:val="22"/>
              </w:rPr>
              <w:t>N п/п</w:t>
            </w:r>
          </w:p>
        </w:tc>
        <w:tc>
          <w:tcPr>
            <w:tcW w:w="2302" w:type="dxa"/>
          </w:tcPr>
          <w:p w:rsidR="0046240A" w:rsidRPr="0046240A" w:rsidRDefault="0046240A" w:rsidP="0046240A">
            <w:pPr>
              <w:widowControl w:val="0"/>
              <w:autoSpaceDE w:val="0"/>
              <w:autoSpaceDN w:val="0"/>
              <w:jc w:val="center"/>
              <w:rPr>
                <w:sz w:val="22"/>
              </w:rPr>
            </w:pPr>
            <w:r w:rsidRPr="0046240A">
              <w:rPr>
                <w:sz w:val="22"/>
              </w:rPr>
              <w:t>Наименование основного мероприятия</w:t>
            </w:r>
          </w:p>
        </w:tc>
        <w:tc>
          <w:tcPr>
            <w:tcW w:w="2167" w:type="dxa"/>
          </w:tcPr>
          <w:p w:rsidR="0046240A" w:rsidRPr="0046240A" w:rsidRDefault="0046240A" w:rsidP="0046240A">
            <w:pPr>
              <w:widowControl w:val="0"/>
              <w:autoSpaceDE w:val="0"/>
              <w:autoSpaceDN w:val="0"/>
              <w:jc w:val="center"/>
              <w:rPr>
                <w:sz w:val="22"/>
              </w:rPr>
            </w:pPr>
            <w:r w:rsidRPr="0046240A">
              <w:rPr>
                <w:sz w:val="22"/>
              </w:rPr>
              <w:t>Ответственный исполнитель</w:t>
            </w:r>
          </w:p>
        </w:tc>
        <w:tc>
          <w:tcPr>
            <w:tcW w:w="1701" w:type="dxa"/>
          </w:tcPr>
          <w:p w:rsidR="0046240A" w:rsidRPr="0046240A" w:rsidRDefault="0046240A" w:rsidP="0046240A">
            <w:pPr>
              <w:widowControl w:val="0"/>
              <w:autoSpaceDE w:val="0"/>
              <w:autoSpaceDN w:val="0"/>
              <w:jc w:val="center"/>
              <w:rPr>
                <w:sz w:val="22"/>
              </w:rPr>
            </w:pPr>
            <w:r w:rsidRPr="0046240A">
              <w:rPr>
                <w:sz w:val="22"/>
              </w:rPr>
              <w:t>Срок выполнения</w:t>
            </w:r>
          </w:p>
        </w:tc>
        <w:tc>
          <w:tcPr>
            <w:tcW w:w="4961" w:type="dxa"/>
          </w:tcPr>
          <w:p w:rsidR="0046240A" w:rsidRPr="0046240A" w:rsidRDefault="0046240A" w:rsidP="0046240A">
            <w:pPr>
              <w:widowControl w:val="0"/>
              <w:autoSpaceDE w:val="0"/>
              <w:autoSpaceDN w:val="0"/>
              <w:jc w:val="center"/>
              <w:rPr>
                <w:sz w:val="22"/>
              </w:rPr>
            </w:pPr>
            <w:r w:rsidRPr="0046240A">
              <w:rPr>
                <w:sz w:val="22"/>
              </w:rPr>
              <w:t>Наименование целевого показателя основного мероприятия</w:t>
            </w:r>
          </w:p>
        </w:tc>
        <w:tc>
          <w:tcPr>
            <w:tcW w:w="2693" w:type="dxa"/>
          </w:tcPr>
          <w:p w:rsidR="0046240A" w:rsidRPr="0046240A" w:rsidRDefault="0046240A" w:rsidP="0046240A">
            <w:pPr>
              <w:widowControl w:val="0"/>
              <w:autoSpaceDE w:val="0"/>
              <w:autoSpaceDN w:val="0"/>
              <w:jc w:val="center"/>
              <w:rPr>
                <w:sz w:val="22"/>
              </w:rPr>
            </w:pPr>
            <w:r w:rsidRPr="0046240A">
              <w:rPr>
                <w:sz w:val="22"/>
              </w:rPr>
              <w:t>Целевой показатель подпрограммы, для достижения которого реализуется основное мероприятие</w:t>
            </w:r>
          </w:p>
        </w:tc>
      </w:tr>
      <w:tr w:rsidR="0046240A" w:rsidRPr="0046240A" w:rsidTr="00367642">
        <w:tc>
          <w:tcPr>
            <w:tcW w:w="488" w:type="dxa"/>
          </w:tcPr>
          <w:p w:rsidR="0046240A" w:rsidRPr="0046240A" w:rsidRDefault="0046240A" w:rsidP="0046240A">
            <w:pPr>
              <w:widowControl w:val="0"/>
              <w:autoSpaceDE w:val="0"/>
              <w:autoSpaceDN w:val="0"/>
              <w:jc w:val="both"/>
              <w:rPr>
                <w:sz w:val="22"/>
              </w:rPr>
            </w:pPr>
          </w:p>
        </w:tc>
        <w:tc>
          <w:tcPr>
            <w:tcW w:w="2302" w:type="dxa"/>
          </w:tcPr>
          <w:p w:rsidR="0046240A" w:rsidRPr="0046240A" w:rsidRDefault="0046240A" w:rsidP="0046240A">
            <w:pPr>
              <w:widowControl w:val="0"/>
              <w:autoSpaceDE w:val="0"/>
              <w:autoSpaceDN w:val="0"/>
              <w:jc w:val="center"/>
              <w:rPr>
                <w:b/>
                <w:sz w:val="24"/>
                <w:szCs w:val="24"/>
              </w:rPr>
            </w:pPr>
            <w:r w:rsidRPr="0046240A">
              <w:rPr>
                <w:b/>
                <w:sz w:val="24"/>
                <w:szCs w:val="24"/>
              </w:rPr>
              <w:t xml:space="preserve">Повышение уровня благоустройства </w:t>
            </w:r>
            <w:r w:rsidR="0014380E">
              <w:rPr>
                <w:b/>
                <w:sz w:val="24"/>
                <w:szCs w:val="24"/>
              </w:rPr>
              <w:t>территорий Чагодощенского муниципального округа</w:t>
            </w:r>
          </w:p>
        </w:tc>
        <w:tc>
          <w:tcPr>
            <w:tcW w:w="2167" w:type="dxa"/>
          </w:tcPr>
          <w:p w:rsidR="0046240A" w:rsidRPr="0046240A" w:rsidRDefault="0046240A" w:rsidP="005B67A9">
            <w:pPr>
              <w:jc w:val="center"/>
              <w:rPr>
                <w:b/>
              </w:rPr>
            </w:pPr>
            <w:r w:rsidRPr="0046240A">
              <w:rPr>
                <w:b/>
                <w:sz w:val="24"/>
                <w:szCs w:val="24"/>
              </w:rPr>
              <w:t xml:space="preserve">Администрация </w:t>
            </w:r>
            <w:r w:rsidR="005B67A9">
              <w:rPr>
                <w:b/>
                <w:sz w:val="24"/>
                <w:szCs w:val="24"/>
                <w:lang w:eastAsia="en-US"/>
              </w:rPr>
              <w:t>Чагодощенского муниципального округа</w:t>
            </w:r>
          </w:p>
        </w:tc>
        <w:tc>
          <w:tcPr>
            <w:tcW w:w="1701" w:type="dxa"/>
          </w:tcPr>
          <w:p w:rsidR="0046240A" w:rsidRPr="0046240A" w:rsidRDefault="005B67A9" w:rsidP="00367642">
            <w:pPr>
              <w:widowControl w:val="0"/>
              <w:autoSpaceDE w:val="0"/>
              <w:autoSpaceDN w:val="0"/>
              <w:jc w:val="center"/>
              <w:rPr>
                <w:b/>
                <w:sz w:val="22"/>
              </w:rPr>
            </w:pPr>
            <w:r>
              <w:rPr>
                <w:b/>
                <w:sz w:val="22"/>
              </w:rPr>
              <w:t>2023-</w:t>
            </w:r>
            <w:r w:rsidR="0046240A" w:rsidRPr="0046240A">
              <w:rPr>
                <w:b/>
                <w:sz w:val="22"/>
              </w:rPr>
              <w:t>20</w:t>
            </w:r>
            <w:r w:rsidR="00367642">
              <w:rPr>
                <w:b/>
                <w:sz w:val="22"/>
              </w:rPr>
              <w:t>30</w:t>
            </w:r>
            <w:r w:rsidR="0046240A" w:rsidRPr="0046240A">
              <w:rPr>
                <w:b/>
                <w:sz w:val="22"/>
              </w:rPr>
              <w:t xml:space="preserve"> годы</w:t>
            </w:r>
          </w:p>
        </w:tc>
        <w:tc>
          <w:tcPr>
            <w:tcW w:w="4961" w:type="dxa"/>
          </w:tcPr>
          <w:p w:rsidR="0046240A" w:rsidRPr="0046240A" w:rsidRDefault="0046240A" w:rsidP="0046240A">
            <w:pPr>
              <w:widowControl w:val="0"/>
              <w:autoSpaceDE w:val="0"/>
              <w:autoSpaceDN w:val="0"/>
              <w:jc w:val="center"/>
              <w:rPr>
                <w:b/>
                <w:sz w:val="22"/>
              </w:rPr>
            </w:pPr>
            <w:r w:rsidRPr="0046240A">
              <w:rPr>
                <w:b/>
                <w:sz w:val="22"/>
              </w:rPr>
              <w:t>X</w:t>
            </w:r>
          </w:p>
        </w:tc>
        <w:tc>
          <w:tcPr>
            <w:tcW w:w="2693" w:type="dxa"/>
          </w:tcPr>
          <w:p w:rsidR="0046240A" w:rsidRPr="0046240A" w:rsidRDefault="0046240A" w:rsidP="0046240A">
            <w:pPr>
              <w:widowControl w:val="0"/>
              <w:autoSpaceDE w:val="0"/>
              <w:autoSpaceDN w:val="0"/>
              <w:jc w:val="center"/>
              <w:rPr>
                <w:b/>
                <w:sz w:val="24"/>
                <w:szCs w:val="24"/>
              </w:rPr>
            </w:pPr>
            <w:r w:rsidRPr="0046240A">
              <w:rPr>
                <w:b/>
                <w:sz w:val="24"/>
                <w:szCs w:val="24"/>
              </w:rPr>
              <w:t>Создание безопасной и комфортной среды для проживания населения</w:t>
            </w:r>
          </w:p>
        </w:tc>
      </w:tr>
      <w:tr w:rsidR="0046240A" w:rsidRPr="0046240A" w:rsidTr="00367642">
        <w:tc>
          <w:tcPr>
            <w:tcW w:w="488" w:type="dxa"/>
          </w:tcPr>
          <w:p w:rsidR="0046240A" w:rsidRPr="0046240A" w:rsidRDefault="0046240A" w:rsidP="0046240A">
            <w:pPr>
              <w:autoSpaceDE w:val="0"/>
              <w:autoSpaceDN w:val="0"/>
              <w:adjustRightInd w:val="0"/>
              <w:jc w:val="right"/>
              <w:rPr>
                <w:b/>
                <w:sz w:val="24"/>
                <w:szCs w:val="28"/>
              </w:rPr>
            </w:pPr>
            <w:r w:rsidRPr="0046240A">
              <w:rPr>
                <w:b/>
                <w:sz w:val="24"/>
                <w:szCs w:val="28"/>
              </w:rPr>
              <w:t>1.</w:t>
            </w:r>
          </w:p>
        </w:tc>
        <w:tc>
          <w:tcPr>
            <w:tcW w:w="13824" w:type="dxa"/>
            <w:gridSpan w:val="5"/>
          </w:tcPr>
          <w:p w:rsidR="0046240A" w:rsidRPr="0046240A" w:rsidRDefault="00A0789B" w:rsidP="0046240A">
            <w:pPr>
              <w:suppressAutoHyphens/>
              <w:rPr>
                <w:b/>
                <w:kern w:val="1"/>
                <w:sz w:val="24"/>
                <w:szCs w:val="24"/>
                <w:lang w:eastAsia="ar-SA"/>
              </w:rPr>
            </w:pPr>
            <w:r>
              <w:rPr>
                <w:b/>
                <w:kern w:val="1"/>
                <w:sz w:val="24"/>
                <w:szCs w:val="28"/>
                <w:lang w:eastAsia="ar-SA"/>
              </w:rPr>
              <w:t>Уличное</w:t>
            </w:r>
            <w:r w:rsidR="0046240A" w:rsidRPr="0046240A">
              <w:rPr>
                <w:b/>
                <w:kern w:val="1"/>
                <w:sz w:val="24"/>
                <w:szCs w:val="28"/>
                <w:lang w:eastAsia="ar-SA"/>
              </w:rPr>
              <w:t xml:space="preserve"> освещени</w:t>
            </w:r>
            <w:r>
              <w:rPr>
                <w:b/>
                <w:kern w:val="1"/>
                <w:sz w:val="24"/>
                <w:szCs w:val="28"/>
                <w:lang w:eastAsia="ar-SA"/>
              </w:rPr>
              <w:t>е и его организация</w:t>
            </w:r>
          </w:p>
        </w:tc>
      </w:tr>
      <w:tr w:rsidR="0046240A" w:rsidRPr="0046240A" w:rsidTr="00367642">
        <w:tc>
          <w:tcPr>
            <w:tcW w:w="488" w:type="dxa"/>
          </w:tcPr>
          <w:p w:rsidR="0046240A" w:rsidRPr="0046240A" w:rsidRDefault="0046240A" w:rsidP="0046240A">
            <w:pPr>
              <w:widowControl w:val="0"/>
              <w:autoSpaceDE w:val="0"/>
              <w:autoSpaceDN w:val="0"/>
              <w:jc w:val="both"/>
              <w:rPr>
                <w:sz w:val="22"/>
              </w:rPr>
            </w:pPr>
            <w:r w:rsidRPr="0046240A">
              <w:rPr>
                <w:sz w:val="22"/>
              </w:rPr>
              <w:t>1.1.</w:t>
            </w:r>
          </w:p>
        </w:tc>
        <w:tc>
          <w:tcPr>
            <w:tcW w:w="2302" w:type="dxa"/>
          </w:tcPr>
          <w:p w:rsidR="0046240A" w:rsidRPr="0046240A" w:rsidRDefault="00A0789B" w:rsidP="0046240A">
            <w:pPr>
              <w:autoSpaceDE w:val="0"/>
              <w:autoSpaceDN w:val="0"/>
              <w:adjustRightInd w:val="0"/>
              <w:jc w:val="center"/>
              <w:rPr>
                <w:sz w:val="24"/>
                <w:szCs w:val="28"/>
              </w:rPr>
            </w:pPr>
            <w:r w:rsidRPr="00A0789B">
              <w:rPr>
                <w:sz w:val="24"/>
                <w:szCs w:val="28"/>
              </w:rPr>
              <w:t>Уличное освещение и его организация</w:t>
            </w:r>
          </w:p>
        </w:tc>
        <w:tc>
          <w:tcPr>
            <w:tcW w:w="2167" w:type="dxa"/>
          </w:tcPr>
          <w:p w:rsidR="0046240A" w:rsidRPr="0046240A" w:rsidRDefault="005B67A9" w:rsidP="0046240A">
            <w:pPr>
              <w:jc w:val="center"/>
            </w:pPr>
            <w:r w:rsidRPr="005B67A9">
              <w:rPr>
                <w:sz w:val="24"/>
                <w:szCs w:val="24"/>
              </w:rPr>
              <w:t>Администрация Чагодощенского муниципального округа</w:t>
            </w:r>
          </w:p>
        </w:tc>
        <w:tc>
          <w:tcPr>
            <w:tcW w:w="1701" w:type="dxa"/>
          </w:tcPr>
          <w:p w:rsidR="0046240A" w:rsidRPr="0046240A" w:rsidRDefault="0046240A" w:rsidP="00367642">
            <w:pPr>
              <w:jc w:val="center"/>
              <w:rPr>
                <w:sz w:val="24"/>
                <w:szCs w:val="24"/>
              </w:rPr>
            </w:pPr>
            <w:r w:rsidRPr="0046240A">
              <w:rPr>
                <w:sz w:val="24"/>
                <w:szCs w:val="24"/>
              </w:rPr>
              <w:t>202</w:t>
            </w:r>
            <w:r w:rsidR="005B67A9">
              <w:rPr>
                <w:sz w:val="24"/>
                <w:szCs w:val="24"/>
              </w:rPr>
              <w:t>3</w:t>
            </w:r>
            <w:r w:rsidRPr="0046240A">
              <w:rPr>
                <w:sz w:val="24"/>
                <w:szCs w:val="24"/>
              </w:rPr>
              <w:t>-20</w:t>
            </w:r>
            <w:r w:rsidR="00367642">
              <w:rPr>
                <w:sz w:val="24"/>
                <w:szCs w:val="24"/>
              </w:rPr>
              <w:t>30</w:t>
            </w:r>
            <w:r w:rsidRPr="0046240A">
              <w:rPr>
                <w:sz w:val="24"/>
                <w:szCs w:val="24"/>
              </w:rPr>
              <w:t xml:space="preserve"> годы</w:t>
            </w:r>
          </w:p>
        </w:tc>
        <w:tc>
          <w:tcPr>
            <w:tcW w:w="4961" w:type="dxa"/>
          </w:tcPr>
          <w:p w:rsidR="0046240A" w:rsidRPr="0046240A" w:rsidRDefault="0046240A" w:rsidP="0046240A">
            <w:pPr>
              <w:jc w:val="center"/>
            </w:pPr>
            <w:r w:rsidRPr="0046240A">
              <w:rPr>
                <w:szCs w:val="28"/>
                <w:lang w:eastAsia="en-US"/>
              </w:rPr>
              <w:t xml:space="preserve">Доля современных </w:t>
            </w:r>
            <w:proofErr w:type="spellStart"/>
            <w:r w:rsidRPr="0046240A">
              <w:rPr>
                <w:szCs w:val="28"/>
                <w:lang w:eastAsia="en-US"/>
              </w:rPr>
              <w:t>энергоэффективных</w:t>
            </w:r>
            <w:proofErr w:type="spellEnd"/>
            <w:r w:rsidRPr="0046240A">
              <w:rPr>
                <w:szCs w:val="28"/>
                <w:lang w:eastAsia="en-US"/>
              </w:rPr>
              <w:t xml:space="preserve"> светильников в общем количестве светильников наружного освещения</w:t>
            </w:r>
          </w:p>
        </w:tc>
        <w:tc>
          <w:tcPr>
            <w:tcW w:w="2693" w:type="dxa"/>
          </w:tcPr>
          <w:p w:rsidR="0046240A" w:rsidRPr="0046240A" w:rsidRDefault="0046240A" w:rsidP="0046240A">
            <w:pPr>
              <w:widowControl w:val="0"/>
              <w:autoSpaceDE w:val="0"/>
              <w:autoSpaceDN w:val="0"/>
              <w:jc w:val="center"/>
              <w:rPr>
                <w:sz w:val="22"/>
              </w:rPr>
            </w:pPr>
            <w:r w:rsidRPr="0046240A">
              <w:rPr>
                <w:sz w:val="24"/>
                <w:szCs w:val="24"/>
              </w:rPr>
              <w:t>Создание безопасной и комфортной среды для проживания населения</w:t>
            </w:r>
          </w:p>
        </w:tc>
      </w:tr>
      <w:tr w:rsidR="0046240A" w:rsidRPr="0046240A" w:rsidTr="00367642">
        <w:tc>
          <w:tcPr>
            <w:tcW w:w="488" w:type="dxa"/>
          </w:tcPr>
          <w:p w:rsidR="0046240A" w:rsidRPr="0046240A" w:rsidRDefault="005B67A9" w:rsidP="0046240A">
            <w:pPr>
              <w:widowControl w:val="0"/>
              <w:autoSpaceDE w:val="0"/>
              <w:autoSpaceDN w:val="0"/>
              <w:jc w:val="both"/>
              <w:rPr>
                <w:sz w:val="22"/>
              </w:rPr>
            </w:pPr>
            <w:r>
              <w:rPr>
                <w:sz w:val="22"/>
              </w:rPr>
              <w:t>2</w:t>
            </w:r>
            <w:r w:rsidR="0046240A" w:rsidRPr="0046240A">
              <w:rPr>
                <w:sz w:val="22"/>
              </w:rPr>
              <w:t>.</w:t>
            </w:r>
          </w:p>
        </w:tc>
        <w:tc>
          <w:tcPr>
            <w:tcW w:w="13824" w:type="dxa"/>
            <w:gridSpan w:val="5"/>
          </w:tcPr>
          <w:p w:rsidR="0046240A" w:rsidRPr="0046240A" w:rsidRDefault="0046240A" w:rsidP="005B67A9">
            <w:pPr>
              <w:widowControl w:val="0"/>
              <w:autoSpaceDE w:val="0"/>
              <w:autoSpaceDN w:val="0"/>
              <w:rPr>
                <w:sz w:val="22"/>
              </w:rPr>
            </w:pPr>
            <w:r w:rsidRPr="0046240A">
              <w:rPr>
                <w:b/>
                <w:sz w:val="24"/>
                <w:szCs w:val="28"/>
              </w:rPr>
              <w:t xml:space="preserve">Благоустройство и повышение внешней привлекательности </w:t>
            </w:r>
            <w:r w:rsidR="005B67A9">
              <w:rPr>
                <w:b/>
                <w:sz w:val="24"/>
                <w:szCs w:val="24"/>
                <w:lang w:eastAsia="en-US"/>
              </w:rPr>
              <w:t>территорий округа</w:t>
            </w:r>
          </w:p>
        </w:tc>
      </w:tr>
      <w:tr w:rsidR="0046240A" w:rsidRPr="0046240A" w:rsidTr="00367642">
        <w:tc>
          <w:tcPr>
            <w:tcW w:w="488" w:type="dxa"/>
          </w:tcPr>
          <w:p w:rsidR="0046240A" w:rsidRPr="0046240A" w:rsidRDefault="005B67A9" w:rsidP="0046240A">
            <w:pPr>
              <w:widowControl w:val="0"/>
              <w:autoSpaceDE w:val="0"/>
              <w:autoSpaceDN w:val="0"/>
              <w:jc w:val="both"/>
              <w:rPr>
                <w:sz w:val="22"/>
              </w:rPr>
            </w:pPr>
            <w:r>
              <w:rPr>
                <w:sz w:val="22"/>
              </w:rPr>
              <w:t>2</w:t>
            </w:r>
            <w:r w:rsidR="0046240A" w:rsidRPr="0046240A">
              <w:rPr>
                <w:sz w:val="22"/>
              </w:rPr>
              <w:t>.1.</w:t>
            </w:r>
          </w:p>
        </w:tc>
        <w:tc>
          <w:tcPr>
            <w:tcW w:w="2302" w:type="dxa"/>
          </w:tcPr>
          <w:p w:rsidR="0046240A" w:rsidRPr="0046240A" w:rsidRDefault="0046240A" w:rsidP="005B67A9">
            <w:pPr>
              <w:autoSpaceDE w:val="0"/>
              <w:autoSpaceDN w:val="0"/>
              <w:adjustRightInd w:val="0"/>
              <w:jc w:val="center"/>
              <w:rPr>
                <w:sz w:val="24"/>
                <w:szCs w:val="28"/>
              </w:rPr>
            </w:pPr>
            <w:r w:rsidRPr="0046240A">
              <w:rPr>
                <w:sz w:val="24"/>
                <w:szCs w:val="28"/>
              </w:rPr>
              <w:t xml:space="preserve">Благоустройство и повышение внешней привлекательности </w:t>
            </w:r>
            <w:r w:rsidR="005B67A9">
              <w:rPr>
                <w:sz w:val="24"/>
                <w:szCs w:val="28"/>
              </w:rPr>
              <w:t>территорий округа</w:t>
            </w:r>
          </w:p>
        </w:tc>
        <w:tc>
          <w:tcPr>
            <w:tcW w:w="2167" w:type="dxa"/>
          </w:tcPr>
          <w:p w:rsidR="0046240A" w:rsidRPr="0046240A" w:rsidRDefault="005B67A9" w:rsidP="0046240A">
            <w:pPr>
              <w:jc w:val="center"/>
            </w:pPr>
            <w:r w:rsidRPr="005B67A9">
              <w:rPr>
                <w:sz w:val="24"/>
                <w:szCs w:val="24"/>
              </w:rPr>
              <w:t>Администрация Чагодощенского муниципального округа</w:t>
            </w:r>
          </w:p>
        </w:tc>
        <w:tc>
          <w:tcPr>
            <w:tcW w:w="1701" w:type="dxa"/>
          </w:tcPr>
          <w:p w:rsidR="0046240A" w:rsidRPr="0046240A" w:rsidRDefault="0046240A" w:rsidP="00367642">
            <w:pPr>
              <w:jc w:val="center"/>
              <w:rPr>
                <w:sz w:val="24"/>
                <w:szCs w:val="24"/>
              </w:rPr>
            </w:pPr>
            <w:r w:rsidRPr="0046240A">
              <w:rPr>
                <w:sz w:val="24"/>
                <w:szCs w:val="24"/>
              </w:rPr>
              <w:t>2020-20</w:t>
            </w:r>
            <w:r w:rsidR="00367642">
              <w:rPr>
                <w:sz w:val="24"/>
                <w:szCs w:val="24"/>
              </w:rPr>
              <w:t>30</w:t>
            </w:r>
            <w:r w:rsidRPr="0046240A">
              <w:rPr>
                <w:sz w:val="24"/>
                <w:szCs w:val="24"/>
              </w:rPr>
              <w:t xml:space="preserve"> годы</w:t>
            </w:r>
          </w:p>
        </w:tc>
        <w:tc>
          <w:tcPr>
            <w:tcW w:w="4961" w:type="dxa"/>
          </w:tcPr>
          <w:p w:rsidR="0046240A" w:rsidRPr="0046240A" w:rsidRDefault="0046240A" w:rsidP="0046240A">
            <w:pPr>
              <w:widowControl w:val="0"/>
              <w:autoSpaceDE w:val="0"/>
              <w:autoSpaceDN w:val="0"/>
              <w:jc w:val="center"/>
              <w:rPr>
                <w:sz w:val="22"/>
                <w:szCs w:val="28"/>
                <w:lang w:eastAsia="en-US"/>
              </w:rPr>
            </w:pPr>
            <w:r w:rsidRPr="0046240A">
              <w:rPr>
                <w:sz w:val="22"/>
                <w:szCs w:val="28"/>
                <w:lang w:eastAsia="en-US"/>
              </w:rPr>
              <w:t xml:space="preserve">- площадь земельных участков, обработанных </w:t>
            </w:r>
            <w:proofErr w:type="spellStart"/>
            <w:r w:rsidRPr="0046240A">
              <w:rPr>
                <w:sz w:val="22"/>
                <w:szCs w:val="28"/>
                <w:lang w:eastAsia="en-US"/>
              </w:rPr>
              <w:t>акарицидными</w:t>
            </w:r>
            <w:proofErr w:type="spellEnd"/>
            <w:r w:rsidRPr="0046240A">
              <w:rPr>
                <w:sz w:val="22"/>
                <w:szCs w:val="28"/>
                <w:lang w:eastAsia="en-US"/>
              </w:rPr>
              <w:t xml:space="preserve"> средствами;</w:t>
            </w:r>
          </w:p>
          <w:p w:rsidR="0046240A" w:rsidRPr="0046240A" w:rsidRDefault="0046240A" w:rsidP="0046240A">
            <w:pPr>
              <w:widowControl w:val="0"/>
              <w:autoSpaceDE w:val="0"/>
              <w:autoSpaceDN w:val="0"/>
              <w:jc w:val="center"/>
              <w:rPr>
                <w:sz w:val="22"/>
                <w:szCs w:val="28"/>
                <w:lang w:eastAsia="en-US"/>
              </w:rPr>
            </w:pPr>
            <w:r w:rsidRPr="0046240A">
              <w:rPr>
                <w:sz w:val="22"/>
                <w:szCs w:val="28"/>
                <w:lang w:eastAsia="en-US"/>
              </w:rPr>
              <w:t>- доля отремонтированных памятников;</w:t>
            </w:r>
          </w:p>
          <w:p w:rsidR="0046240A" w:rsidRPr="0046240A" w:rsidRDefault="0046240A" w:rsidP="0046240A">
            <w:pPr>
              <w:widowControl w:val="0"/>
              <w:autoSpaceDE w:val="0"/>
              <w:autoSpaceDN w:val="0"/>
              <w:jc w:val="center"/>
              <w:rPr>
                <w:sz w:val="22"/>
                <w:szCs w:val="28"/>
                <w:lang w:eastAsia="en-US"/>
              </w:rPr>
            </w:pPr>
            <w:r w:rsidRPr="0046240A">
              <w:rPr>
                <w:sz w:val="22"/>
                <w:szCs w:val="28"/>
                <w:lang w:eastAsia="en-US"/>
              </w:rPr>
              <w:t>-</w:t>
            </w:r>
            <w:r w:rsidRPr="0046240A">
              <w:rPr>
                <w:rFonts w:ascii="Calibri" w:hAnsi="Calibri" w:cs="Calibri"/>
                <w:sz w:val="22"/>
                <w:szCs w:val="28"/>
                <w:lang w:eastAsia="en-US"/>
              </w:rPr>
              <w:t xml:space="preserve"> </w:t>
            </w:r>
            <w:r w:rsidRPr="0046240A">
              <w:rPr>
                <w:sz w:val="22"/>
                <w:szCs w:val="28"/>
                <w:lang w:eastAsia="en-US"/>
              </w:rPr>
              <w:t>количество благоустроенных детских площадок;</w:t>
            </w:r>
          </w:p>
          <w:p w:rsidR="0046240A" w:rsidRPr="0046240A" w:rsidRDefault="0046240A" w:rsidP="005B67A9">
            <w:pPr>
              <w:widowControl w:val="0"/>
              <w:autoSpaceDE w:val="0"/>
              <w:autoSpaceDN w:val="0"/>
              <w:jc w:val="center"/>
              <w:rPr>
                <w:sz w:val="22"/>
              </w:rPr>
            </w:pPr>
            <w:r w:rsidRPr="0046240A">
              <w:rPr>
                <w:sz w:val="22"/>
                <w:szCs w:val="28"/>
                <w:lang w:eastAsia="en-US"/>
              </w:rPr>
              <w:t xml:space="preserve">- </w:t>
            </w:r>
            <w:r w:rsidR="005B67A9">
              <w:rPr>
                <w:sz w:val="22"/>
                <w:szCs w:val="28"/>
                <w:lang w:eastAsia="en-US"/>
              </w:rPr>
              <w:t>о</w:t>
            </w:r>
            <w:r w:rsidR="005B67A9" w:rsidRPr="005B67A9">
              <w:rPr>
                <w:sz w:val="22"/>
                <w:szCs w:val="28"/>
                <w:lang w:eastAsia="en-US"/>
              </w:rPr>
              <w:t>бъем мусора, вывезенного после санитарной очистки территорий</w:t>
            </w:r>
            <w:r w:rsidR="005B67A9">
              <w:rPr>
                <w:sz w:val="22"/>
                <w:szCs w:val="28"/>
                <w:lang w:eastAsia="en-US"/>
              </w:rPr>
              <w:t>.</w:t>
            </w:r>
          </w:p>
        </w:tc>
        <w:tc>
          <w:tcPr>
            <w:tcW w:w="2693" w:type="dxa"/>
          </w:tcPr>
          <w:p w:rsidR="0046240A" w:rsidRPr="0046240A" w:rsidRDefault="0046240A" w:rsidP="0046240A">
            <w:pPr>
              <w:widowControl w:val="0"/>
              <w:autoSpaceDE w:val="0"/>
              <w:autoSpaceDN w:val="0"/>
              <w:jc w:val="center"/>
              <w:rPr>
                <w:sz w:val="22"/>
              </w:rPr>
            </w:pPr>
            <w:r w:rsidRPr="0046240A">
              <w:rPr>
                <w:sz w:val="24"/>
                <w:szCs w:val="24"/>
              </w:rPr>
              <w:t>Создание безопасной и комфортной среды для проживания населения</w:t>
            </w:r>
          </w:p>
        </w:tc>
      </w:tr>
    </w:tbl>
    <w:p w:rsidR="002A138A" w:rsidRDefault="00F821E9" w:rsidP="002438F6">
      <w:pPr>
        <w:autoSpaceDE w:val="0"/>
        <w:autoSpaceDN w:val="0"/>
        <w:adjustRightInd w:val="0"/>
        <w:jc w:val="right"/>
        <w:rPr>
          <w:bCs/>
          <w:sz w:val="28"/>
        </w:rPr>
      </w:pPr>
      <w:r>
        <w:rPr>
          <w:bCs/>
          <w:sz w:val="28"/>
        </w:rPr>
        <w:lastRenderedPageBreak/>
        <w:t>Таблица 3</w:t>
      </w:r>
    </w:p>
    <w:p w:rsidR="00F821E9" w:rsidRDefault="00F821E9" w:rsidP="002438F6">
      <w:pPr>
        <w:autoSpaceDE w:val="0"/>
        <w:autoSpaceDN w:val="0"/>
        <w:adjustRightInd w:val="0"/>
        <w:jc w:val="right"/>
        <w:rPr>
          <w:bCs/>
          <w:sz w:val="28"/>
        </w:rPr>
      </w:pPr>
      <w:r>
        <w:rPr>
          <w:bCs/>
          <w:sz w:val="28"/>
        </w:rPr>
        <w:t>К подпрограмме 1</w:t>
      </w:r>
    </w:p>
    <w:p w:rsidR="00F821E9" w:rsidRPr="00DF205B" w:rsidRDefault="00F821E9" w:rsidP="00F821E9">
      <w:pPr>
        <w:widowControl w:val="0"/>
        <w:suppressAutoHyphens/>
        <w:jc w:val="center"/>
        <w:rPr>
          <w:sz w:val="28"/>
          <w:szCs w:val="28"/>
          <w:lang w:eastAsia="ar-SA"/>
        </w:rPr>
      </w:pPr>
      <w:r w:rsidRPr="00DF205B">
        <w:rPr>
          <w:sz w:val="28"/>
          <w:szCs w:val="28"/>
          <w:lang w:eastAsia="ar-SA"/>
        </w:rPr>
        <w:t xml:space="preserve">Ресурсное обеспечение реализации </w:t>
      </w:r>
      <w:proofErr w:type="spellStart"/>
      <w:r>
        <w:rPr>
          <w:sz w:val="28"/>
          <w:szCs w:val="28"/>
          <w:lang w:eastAsia="ar-SA"/>
        </w:rPr>
        <w:t>под</w:t>
      </w:r>
      <w:r w:rsidRPr="00DF205B">
        <w:rPr>
          <w:sz w:val="28"/>
          <w:szCs w:val="28"/>
          <w:lang w:eastAsia="ar-SA"/>
        </w:rPr>
        <w:t>рограммы</w:t>
      </w:r>
      <w:proofErr w:type="spellEnd"/>
      <w:r w:rsidRPr="00DF205B">
        <w:rPr>
          <w:sz w:val="28"/>
          <w:szCs w:val="28"/>
          <w:lang w:eastAsia="ar-SA"/>
        </w:rPr>
        <w:t xml:space="preserve"> </w:t>
      </w:r>
      <w:r>
        <w:rPr>
          <w:sz w:val="28"/>
          <w:szCs w:val="28"/>
          <w:lang w:eastAsia="ar-SA"/>
        </w:rPr>
        <w:t>1</w:t>
      </w:r>
    </w:p>
    <w:p w:rsidR="004632CF" w:rsidRDefault="00F821E9" w:rsidP="003B169D">
      <w:pPr>
        <w:widowControl w:val="0"/>
        <w:suppressAutoHyphens/>
        <w:jc w:val="center"/>
        <w:rPr>
          <w:bCs/>
          <w:sz w:val="28"/>
        </w:rPr>
      </w:pPr>
      <w:r w:rsidRPr="00DF205B">
        <w:rPr>
          <w:sz w:val="28"/>
          <w:szCs w:val="28"/>
          <w:lang w:eastAsia="ar-SA"/>
        </w:rPr>
        <w:t xml:space="preserve"> (</w:t>
      </w:r>
      <w:proofErr w:type="spellStart"/>
      <w:r w:rsidRPr="00DF205B">
        <w:rPr>
          <w:sz w:val="28"/>
          <w:szCs w:val="28"/>
          <w:lang w:eastAsia="ar-SA"/>
        </w:rPr>
        <w:t>тыс.руб</w:t>
      </w:r>
      <w:proofErr w:type="spellEnd"/>
      <w:r w:rsidRPr="00DF205B">
        <w:rPr>
          <w:sz w:val="28"/>
          <w:szCs w:val="28"/>
          <w:lang w:eastAsia="ar-SA"/>
        </w:rPr>
        <w:t>.)</w:t>
      </w:r>
    </w:p>
    <w:p w:rsidR="004632CF" w:rsidRDefault="004632CF" w:rsidP="002438F6">
      <w:pPr>
        <w:autoSpaceDE w:val="0"/>
        <w:autoSpaceDN w:val="0"/>
        <w:adjustRightInd w:val="0"/>
        <w:jc w:val="right"/>
        <w:rPr>
          <w:bCs/>
          <w:sz w:val="28"/>
        </w:rPr>
      </w:pPr>
    </w:p>
    <w:tbl>
      <w:tblPr>
        <w:tblW w:w="15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6"/>
        <w:gridCol w:w="1418"/>
        <w:gridCol w:w="1487"/>
        <w:gridCol w:w="1559"/>
        <w:gridCol w:w="1423"/>
        <w:gridCol w:w="1417"/>
        <w:gridCol w:w="1276"/>
        <w:gridCol w:w="1184"/>
        <w:gridCol w:w="1088"/>
        <w:gridCol w:w="1088"/>
      </w:tblGrid>
      <w:tr w:rsidR="00367642" w:rsidRPr="004F71C3" w:rsidTr="004F71C3">
        <w:trPr>
          <w:jc w:val="center"/>
        </w:trPr>
        <w:tc>
          <w:tcPr>
            <w:tcW w:w="3606" w:type="dxa"/>
            <w:vMerge w:val="restart"/>
            <w:vAlign w:val="center"/>
          </w:tcPr>
          <w:p w:rsidR="00367642" w:rsidRPr="004F71C3" w:rsidRDefault="00367642" w:rsidP="004F71C3">
            <w:pPr>
              <w:autoSpaceDE w:val="0"/>
              <w:autoSpaceDN w:val="0"/>
              <w:adjustRightInd w:val="0"/>
              <w:jc w:val="center"/>
              <w:rPr>
                <w:bCs/>
                <w:sz w:val="24"/>
                <w:szCs w:val="24"/>
              </w:rPr>
            </w:pPr>
            <w:r w:rsidRPr="004F71C3">
              <w:rPr>
                <w:bCs/>
                <w:sz w:val="24"/>
                <w:szCs w:val="24"/>
              </w:rPr>
              <w:t>Наименование муниципальной программы, подпрограммы, обеспечивающей подпрограммы, основного мероприятия</w:t>
            </w:r>
          </w:p>
        </w:tc>
        <w:tc>
          <w:tcPr>
            <w:tcW w:w="1418" w:type="dxa"/>
            <w:vMerge w:val="restart"/>
            <w:vAlign w:val="center"/>
          </w:tcPr>
          <w:p w:rsidR="00367642" w:rsidRPr="004F71C3" w:rsidRDefault="00367642" w:rsidP="004F71C3">
            <w:pPr>
              <w:autoSpaceDE w:val="0"/>
              <w:autoSpaceDN w:val="0"/>
              <w:adjustRightInd w:val="0"/>
              <w:jc w:val="center"/>
              <w:rPr>
                <w:bCs/>
                <w:sz w:val="24"/>
                <w:szCs w:val="24"/>
              </w:rPr>
            </w:pPr>
            <w:r w:rsidRPr="004F71C3">
              <w:rPr>
                <w:bCs/>
                <w:sz w:val="24"/>
                <w:szCs w:val="24"/>
              </w:rPr>
              <w:t>Источник финансирования</w:t>
            </w:r>
          </w:p>
        </w:tc>
        <w:tc>
          <w:tcPr>
            <w:tcW w:w="4469" w:type="dxa"/>
            <w:gridSpan w:val="3"/>
            <w:vAlign w:val="center"/>
          </w:tcPr>
          <w:p w:rsidR="00367642" w:rsidRPr="004F71C3" w:rsidRDefault="00367642" w:rsidP="004F71C3">
            <w:pPr>
              <w:autoSpaceDE w:val="0"/>
              <w:autoSpaceDN w:val="0"/>
              <w:adjustRightInd w:val="0"/>
              <w:jc w:val="center"/>
              <w:rPr>
                <w:bCs/>
                <w:sz w:val="24"/>
                <w:szCs w:val="24"/>
              </w:rPr>
            </w:pPr>
            <w:r w:rsidRPr="004F71C3">
              <w:rPr>
                <w:bCs/>
                <w:sz w:val="24"/>
                <w:szCs w:val="24"/>
              </w:rPr>
              <w:t>Объем расходов, тыс. рублей</w:t>
            </w:r>
          </w:p>
        </w:tc>
        <w:tc>
          <w:tcPr>
            <w:tcW w:w="1417" w:type="dxa"/>
            <w:vAlign w:val="center"/>
          </w:tcPr>
          <w:p w:rsidR="00367642" w:rsidRPr="004F71C3" w:rsidRDefault="00367642" w:rsidP="004F71C3">
            <w:pPr>
              <w:autoSpaceDE w:val="0"/>
              <w:autoSpaceDN w:val="0"/>
              <w:adjustRightInd w:val="0"/>
              <w:jc w:val="center"/>
              <w:rPr>
                <w:bCs/>
                <w:sz w:val="24"/>
                <w:szCs w:val="24"/>
              </w:rPr>
            </w:pPr>
          </w:p>
        </w:tc>
        <w:tc>
          <w:tcPr>
            <w:tcW w:w="1276" w:type="dxa"/>
            <w:vAlign w:val="center"/>
          </w:tcPr>
          <w:p w:rsidR="00367642" w:rsidRPr="004F71C3" w:rsidRDefault="00367642" w:rsidP="004F71C3">
            <w:pPr>
              <w:autoSpaceDE w:val="0"/>
              <w:autoSpaceDN w:val="0"/>
              <w:adjustRightInd w:val="0"/>
              <w:jc w:val="center"/>
              <w:rPr>
                <w:bCs/>
                <w:sz w:val="24"/>
                <w:szCs w:val="24"/>
              </w:rPr>
            </w:pPr>
          </w:p>
        </w:tc>
        <w:tc>
          <w:tcPr>
            <w:tcW w:w="1184" w:type="dxa"/>
            <w:vAlign w:val="center"/>
          </w:tcPr>
          <w:p w:rsidR="00367642" w:rsidRPr="004F71C3" w:rsidRDefault="00367642" w:rsidP="004F71C3">
            <w:pPr>
              <w:autoSpaceDE w:val="0"/>
              <w:autoSpaceDN w:val="0"/>
              <w:adjustRightInd w:val="0"/>
              <w:jc w:val="center"/>
              <w:rPr>
                <w:bCs/>
                <w:sz w:val="24"/>
                <w:szCs w:val="24"/>
              </w:rPr>
            </w:pPr>
          </w:p>
        </w:tc>
        <w:tc>
          <w:tcPr>
            <w:tcW w:w="1088" w:type="dxa"/>
            <w:vAlign w:val="center"/>
          </w:tcPr>
          <w:p w:rsidR="00367642" w:rsidRPr="004F71C3" w:rsidRDefault="00367642" w:rsidP="004F71C3">
            <w:pPr>
              <w:autoSpaceDE w:val="0"/>
              <w:autoSpaceDN w:val="0"/>
              <w:adjustRightInd w:val="0"/>
              <w:jc w:val="center"/>
              <w:rPr>
                <w:bCs/>
                <w:sz w:val="24"/>
                <w:szCs w:val="24"/>
              </w:rPr>
            </w:pPr>
          </w:p>
        </w:tc>
        <w:tc>
          <w:tcPr>
            <w:tcW w:w="1088" w:type="dxa"/>
            <w:vAlign w:val="center"/>
          </w:tcPr>
          <w:p w:rsidR="00367642" w:rsidRPr="004F71C3" w:rsidRDefault="00367642" w:rsidP="004F71C3">
            <w:pPr>
              <w:autoSpaceDE w:val="0"/>
              <w:autoSpaceDN w:val="0"/>
              <w:adjustRightInd w:val="0"/>
              <w:jc w:val="center"/>
              <w:rPr>
                <w:bCs/>
                <w:sz w:val="24"/>
                <w:szCs w:val="24"/>
              </w:rPr>
            </w:pPr>
          </w:p>
        </w:tc>
      </w:tr>
      <w:tr w:rsidR="00367642" w:rsidRPr="004F71C3" w:rsidTr="004F71C3">
        <w:trPr>
          <w:jc w:val="center"/>
        </w:trPr>
        <w:tc>
          <w:tcPr>
            <w:tcW w:w="3606" w:type="dxa"/>
            <w:vMerge/>
            <w:vAlign w:val="center"/>
          </w:tcPr>
          <w:p w:rsidR="00367642" w:rsidRPr="004F71C3" w:rsidRDefault="00367642" w:rsidP="004F71C3">
            <w:pPr>
              <w:autoSpaceDE w:val="0"/>
              <w:autoSpaceDN w:val="0"/>
              <w:adjustRightInd w:val="0"/>
              <w:jc w:val="center"/>
              <w:rPr>
                <w:bCs/>
                <w:sz w:val="24"/>
                <w:szCs w:val="24"/>
              </w:rPr>
            </w:pPr>
          </w:p>
        </w:tc>
        <w:tc>
          <w:tcPr>
            <w:tcW w:w="1418" w:type="dxa"/>
            <w:vMerge/>
            <w:vAlign w:val="center"/>
          </w:tcPr>
          <w:p w:rsidR="00367642" w:rsidRPr="004F71C3" w:rsidRDefault="00367642" w:rsidP="004F71C3">
            <w:pPr>
              <w:autoSpaceDE w:val="0"/>
              <w:autoSpaceDN w:val="0"/>
              <w:adjustRightInd w:val="0"/>
              <w:jc w:val="center"/>
              <w:rPr>
                <w:bCs/>
                <w:sz w:val="24"/>
                <w:szCs w:val="24"/>
              </w:rPr>
            </w:pPr>
          </w:p>
        </w:tc>
        <w:tc>
          <w:tcPr>
            <w:tcW w:w="1487" w:type="dxa"/>
            <w:vAlign w:val="center"/>
          </w:tcPr>
          <w:p w:rsidR="00367642" w:rsidRPr="004F71C3" w:rsidRDefault="00367642" w:rsidP="004F71C3">
            <w:pPr>
              <w:autoSpaceDE w:val="0"/>
              <w:autoSpaceDN w:val="0"/>
              <w:adjustRightInd w:val="0"/>
              <w:jc w:val="center"/>
              <w:rPr>
                <w:bCs/>
                <w:sz w:val="24"/>
                <w:szCs w:val="24"/>
              </w:rPr>
            </w:pPr>
            <w:r w:rsidRPr="004F71C3">
              <w:rPr>
                <w:bCs/>
                <w:sz w:val="24"/>
                <w:szCs w:val="24"/>
              </w:rPr>
              <w:t>2023 год</w:t>
            </w:r>
          </w:p>
          <w:p w:rsidR="00367642" w:rsidRPr="004F71C3" w:rsidRDefault="00367642" w:rsidP="004F71C3">
            <w:pPr>
              <w:autoSpaceDE w:val="0"/>
              <w:autoSpaceDN w:val="0"/>
              <w:adjustRightInd w:val="0"/>
              <w:jc w:val="center"/>
              <w:rPr>
                <w:bCs/>
                <w:sz w:val="24"/>
                <w:szCs w:val="24"/>
              </w:rPr>
            </w:pPr>
          </w:p>
        </w:tc>
        <w:tc>
          <w:tcPr>
            <w:tcW w:w="1559" w:type="dxa"/>
            <w:vAlign w:val="center"/>
          </w:tcPr>
          <w:p w:rsidR="00367642" w:rsidRPr="004F71C3" w:rsidRDefault="00367642" w:rsidP="004F71C3">
            <w:pPr>
              <w:autoSpaceDE w:val="0"/>
              <w:autoSpaceDN w:val="0"/>
              <w:adjustRightInd w:val="0"/>
              <w:jc w:val="center"/>
              <w:rPr>
                <w:bCs/>
                <w:sz w:val="24"/>
                <w:szCs w:val="24"/>
              </w:rPr>
            </w:pPr>
            <w:r w:rsidRPr="004F71C3">
              <w:rPr>
                <w:bCs/>
                <w:sz w:val="24"/>
                <w:szCs w:val="24"/>
              </w:rPr>
              <w:t>2024 год</w:t>
            </w:r>
          </w:p>
          <w:p w:rsidR="00367642" w:rsidRPr="004F71C3" w:rsidRDefault="00367642" w:rsidP="004F71C3">
            <w:pPr>
              <w:autoSpaceDE w:val="0"/>
              <w:autoSpaceDN w:val="0"/>
              <w:adjustRightInd w:val="0"/>
              <w:jc w:val="center"/>
              <w:rPr>
                <w:bCs/>
                <w:sz w:val="24"/>
                <w:szCs w:val="24"/>
              </w:rPr>
            </w:pPr>
          </w:p>
        </w:tc>
        <w:tc>
          <w:tcPr>
            <w:tcW w:w="1423" w:type="dxa"/>
            <w:vAlign w:val="center"/>
          </w:tcPr>
          <w:p w:rsidR="00367642" w:rsidRPr="004F71C3" w:rsidRDefault="00367642" w:rsidP="004F71C3">
            <w:pPr>
              <w:autoSpaceDE w:val="0"/>
              <w:autoSpaceDN w:val="0"/>
              <w:adjustRightInd w:val="0"/>
              <w:jc w:val="center"/>
              <w:rPr>
                <w:bCs/>
                <w:sz w:val="24"/>
                <w:szCs w:val="24"/>
              </w:rPr>
            </w:pPr>
            <w:r w:rsidRPr="004F71C3">
              <w:rPr>
                <w:bCs/>
                <w:sz w:val="24"/>
                <w:szCs w:val="24"/>
              </w:rPr>
              <w:t>2025 год</w:t>
            </w:r>
          </w:p>
          <w:p w:rsidR="00367642" w:rsidRPr="004F71C3" w:rsidRDefault="00367642" w:rsidP="004F71C3">
            <w:pPr>
              <w:autoSpaceDE w:val="0"/>
              <w:autoSpaceDN w:val="0"/>
              <w:adjustRightInd w:val="0"/>
              <w:jc w:val="center"/>
              <w:rPr>
                <w:bCs/>
                <w:sz w:val="24"/>
                <w:szCs w:val="24"/>
              </w:rPr>
            </w:pPr>
          </w:p>
        </w:tc>
        <w:tc>
          <w:tcPr>
            <w:tcW w:w="1417" w:type="dxa"/>
            <w:vAlign w:val="center"/>
          </w:tcPr>
          <w:p w:rsidR="00367642" w:rsidRPr="004F71C3" w:rsidRDefault="00367642" w:rsidP="004F71C3">
            <w:pPr>
              <w:autoSpaceDE w:val="0"/>
              <w:autoSpaceDN w:val="0"/>
              <w:adjustRightInd w:val="0"/>
              <w:jc w:val="center"/>
              <w:rPr>
                <w:bCs/>
                <w:sz w:val="24"/>
                <w:szCs w:val="24"/>
              </w:rPr>
            </w:pPr>
            <w:r w:rsidRPr="004F71C3">
              <w:rPr>
                <w:bCs/>
                <w:sz w:val="24"/>
                <w:szCs w:val="24"/>
              </w:rPr>
              <w:t>2026 год</w:t>
            </w:r>
          </w:p>
        </w:tc>
        <w:tc>
          <w:tcPr>
            <w:tcW w:w="1276" w:type="dxa"/>
            <w:vAlign w:val="center"/>
          </w:tcPr>
          <w:p w:rsidR="00367642" w:rsidRPr="004F71C3" w:rsidRDefault="00367642" w:rsidP="004F71C3">
            <w:pPr>
              <w:autoSpaceDE w:val="0"/>
              <w:autoSpaceDN w:val="0"/>
              <w:adjustRightInd w:val="0"/>
              <w:jc w:val="center"/>
              <w:rPr>
                <w:bCs/>
                <w:sz w:val="24"/>
                <w:szCs w:val="24"/>
              </w:rPr>
            </w:pPr>
            <w:r w:rsidRPr="004F71C3">
              <w:rPr>
                <w:bCs/>
                <w:sz w:val="24"/>
                <w:szCs w:val="24"/>
              </w:rPr>
              <w:t>2027 год</w:t>
            </w:r>
          </w:p>
        </w:tc>
        <w:tc>
          <w:tcPr>
            <w:tcW w:w="1184" w:type="dxa"/>
            <w:vAlign w:val="center"/>
          </w:tcPr>
          <w:p w:rsidR="00367642" w:rsidRPr="004F71C3" w:rsidRDefault="00367642" w:rsidP="004F71C3">
            <w:pPr>
              <w:autoSpaceDE w:val="0"/>
              <w:autoSpaceDN w:val="0"/>
              <w:adjustRightInd w:val="0"/>
              <w:jc w:val="center"/>
              <w:rPr>
                <w:bCs/>
                <w:sz w:val="24"/>
                <w:szCs w:val="24"/>
              </w:rPr>
            </w:pPr>
            <w:r w:rsidRPr="004F71C3">
              <w:rPr>
                <w:bCs/>
                <w:sz w:val="24"/>
                <w:szCs w:val="24"/>
              </w:rPr>
              <w:t>2028 год</w:t>
            </w:r>
          </w:p>
        </w:tc>
        <w:tc>
          <w:tcPr>
            <w:tcW w:w="1088" w:type="dxa"/>
            <w:vAlign w:val="center"/>
          </w:tcPr>
          <w:p w:rsidR="00367642" w:rsidRPr="004F71C3" w:rsidRDefault="00367642" w:rsidP="004F71C3">
            <w:pPr>
              <w:autoSpaceDE w:val="0"/>
              <w:autoSpaceDN w:val="0"/>
              <w:adjustRightInd w:val="0"/>
              <w:jc w:val="center"/>
              <w:rPr>
                <w:bCs/>
                <w:sz w:val="24"/>
                <w:szCs w:val="24"/>
              </w:rPr>
            </w:pPr>
            <w:r w:rsidRPr="004F71C3">
              <w:rPr>
                <w:bCs/>
                <w:sz w:val="24"/>
                <w:szCs w:val="24"/>
              </w:rPr>
              <w:t>2029 год</w:t>
            </w:r>
          </w:p>
        </w:tc>
        <w:tc>
          <w:tcPr>
            <w:tcW w:w="1088" w:type="dxa"/>
            <w:vAlign w:val="center"/>
          </w:tcPr>
          <w:p w:rsidR="00367642" w:rsidRPr="004F71C3" w:rsidRDefault="00367642" w:rsidP="004F71C3">
            <w:pPr>
              <w:autoSpaceDE w:val="0"/>
              <w:autoSpaceDN w:val="0"/>
              <w:adjustRightInd w:val="0"/>
              <w:jc w:val="center"/>
              <w:rPr>
                <w:bCs/>
                <w:sz w:val="24"/>
                <w:szCs w:val="24"/>
              </w:rPr>
            </w:pPr>
            <w:r w:rsidRPr="004F71C3">
              <w:rPr>
                <w:bCs/>
                <w:sz w:val="24"/>
                <w:szCs w:val="24"/>
              </w:rPr>
              <w:t>2030 год</w:t>
            </w:r>
          </w:p>
        </w:tc>
      </w:tr>
      <w:tr w:rsidR="003B169D" w:rsidRPr="004F71C3" w:rsidTr="004F71C3">
        <w:trPr>
          <w:jc w:val="center"/>
        </w:trPr>
        <w:tc>
          <w:tcPr>
            <w:tcW w:w="3606" w:type="dxa"/>
            <w:vMerge w:val="restart"/>
            <w:vAlign w:val="center"/>
          </w:tcPr>
          <w:p w:rsidR="003B169D" w:rsidRPr="004F71C3" w:rsidRDefault="003B169D" w:rsidP="004F71C3">
            <w:pPr>
              <w:autoSpaceDE w:val="0"/>
              <w:autoSpaceDN w:val="0"/>
              <w:adjustRightInd w:val="0"/>
              <w:jc w:val="center"/>
              <w:rPr>
                <w:bCs/>
                <w:sz w:val="24"/>
                <w:szCs w:val="24"/>
              </w:rPr>
            </w:pPr>
            <w:r w:rsidRPr="004F71C3">
              <w:rPr>
                <w:bCs/>
                <w:sz w:val="24"/>
                <w:szCs w:val="24"/>
              </w:rPr>
              <w:t>Благоустройство территорий Чагодощенского муниципального округа</w:t>
            </w:r>
          </w:p>
          <w:p w:rsidR="003B169D" w:rsidRPr="004F71C3" w:rsidRDefault="003B169D" w:rsidP="004F71C3">
            <w:pPr>
              <w:autoSpaceDE w:val="0"/>
              <w:autoSpaceDN w:val="0"/>
              <w:adjustRightInd w:val="0"/>
              <w:jc w:val="center"/>
              <w:rPr>
                <w:bCs/>
                <w:sz w:val="24"/>
                <w:szCs w:val="24"/>
              </w:rPr>
            </w:pPr>
          </w:p>
          <w:p w:rsidR="003B169D" w:rsidRPr="004F71C3" w:rsidRDefault="003B169D" w:rsidP="004F71C3">
            <w:pPr>
              <w:autoSpaceDE w:val="0"/>
              <w:autoSpaceDN w:val="0"/>
              <w:adjustRightInd w:val="0"/>
              <w:jc w:val="center"/>
              <w:rPr>
                <w:bCs/>
                <w:sz w:val="24"/>
                <w:szCs w:val="24"/>
              </w:rPr>
            </w:pPr>
          </w:p>
          <w:p w:rsidR="003B169D" w:rsidRPr="004F71C3" w:rsidRDefault="003B169D" w:rsidP="004F71C3">
            <w:pPr>
              <w:autoSpaceDE w:val="0"/>
              <w:autoSpaceDN w:val="0"/>
              <w:adjustRightInd w:val="0"/>
              <w:jc w:val="center"/>
              <w:rPr>
                <w:bCs/>
                <w:sz w:val="24"/>
                <w:szCs w:val="24"/>
              </w:rPr>
            </w:pPr>
          </w:p>
          <w:p w:rsidR="003B169D" w:rsidRPr="004F71C3" w:rsidRDefault="003B169D" w:rsidP="004F71C3">
            <w:pPr>
              <w:autoSpaceDE w:val="0"/>
              <w:autoSpaceDN w:val="0"/>
              <w:adjustRightInd w:val="0"/>
              <w:jc w:val="center"/>
              <w:rPr>
                <w:bCs/>
                <w:sz w:val="24"/>
                <w:szCs w:val="24"/>
              </w:rPr>
            </w:pPr>
          </w:p>
          <w:p w:rsidR="003B169D" w:rsidRPr="004F71C3" w:rsidRDefault="003B169D" w:rsidP="004F71C3">
            <w:pPr>
              <w:autoSpaceDE w:val="0"/>
              <w:autoSpaceDN w:val="0"/>
              <w:adjustRightInd w:val="0"/>
              <w:jc w:val="center"/>
              <w:rPr>
                <w:bCs/>
                <w:sz w:val="24"/>
                <w:szCs w:val="24"/>
              </w:rPr>
            </w:pPr>
          </w:p>
          <w:p w:rsidR="003B169D" w:rsidRPr="004F71C3" w:rsidRDefault="003B169D" w:rsidP="004F71C3">
            <w:pPr>
              <w:autoSpaceDE w:val="0"/>
              <w:autoSpaceDN w:val="0"/>
              <w:adjustRightInd w:val="0"/>
              <w:jc w:val="center"/>
              <w:rPr>
                <w:bCs/>
                <w:sz w:val="24"/>
                <w:szCs w:val="24"/>
              </w:rPr>
            </w:pPr>
          </w:p>
        </w:tc>
        <w:tc>
          <w:tcPr>
            <w:tcW w:w="1418" w:type="dxa"/>
            <w:vAlign w:val="center"/>
          </w:tcPr>
          <w:p w:rsidR="003B169D" w:rsidRPr="004F71C3" w:rsidRDefault="003B169D" w:rsidP="004F71C3">
            <w:pPr>
              <w:autoSpaceDE w:val="0"/>
              <w:autoSpaceDN w:val="0"/>
              <w:adjustRightInd w:val="0"/>
              <w:jc w:val="center"/>
              <w:rPr>
                <w:bCs/>
                <w:sz w:val="24"/>
                <w:szCs w:val="24"/>
              </w:rPr>
            </w:pPr>
            <w:r w:rsidRPr="004F71C3">
              <w:rPr>
                <w:bCs/>
                <w:sz w:val="24"/>
                <w:szCs w:val="24"/>
              </w:rPr>
              <w:t>всего</w:t>
            </w:r>
          </w:p>
          <w:p w:rsidR="003B169D" w:rsidRPr="004F71C3" w:rsidRDefault="003B169D"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3B169D" w:rsidRPr="004F71C3" w:rsidRDefault="003B169D" w:rsidP="004F71C3">
            <w:pPr>
              <w:jc w:val="center"/>
              <w:rPr>
                <w:sz w:val="24"/>
                <w:szCs w:val="24"/>
              </w:rPr>
            </w:pPr>
            <w:r w:rsidRPr="004F71C3">
              <w:rPr>
                <w:sz w:val="24"/>
                <w:szCs w:val="24"/>
              </w:rPr>
              <w:t>21 790,4</w:t>
            </w:r>
          </w:p>
        </w:tc>
        <w:tc>
          <w:tcPr>
            <w:tcW w:w="1559" w:type="dxa"/>
            <w:vAlign w:val="center"/>
          </w:tcPr>
          <w:p w:rsidR="003B169D" w:rsidRPr="004F71C3" w:rsidRDefault="003B169D" w:rsidP="004F71C3">
            <w:pPr>
              <w:jc w:val="center"/>
              <w:rPr>
                <w:sz w:val="24"/>
                <w:szCs w:val="24"/>
              </w:rPr>
            </w:pPr>
            <w:r w:rsidRPr="004F71C3">
              <w:rPr>
                <w:sz w:val="24"/>
                <w:szCs w:val="24"/>
              </w:rPr>
              <w:t>41 724,1</w:t>
            </w:r>
          </w:p>
        </w:tc>
        <w:tc>
          <w:tcPr>
            <w:tcW w:w="1423" w:type="dxa"/>
            <w:vAlign w:val="center"/>
          </w:tcPr>
          <w:p w:rsidR="003B169D" w:rsidRPr="004F71C3" w:rsidRDefault="003B169D" w:rsidP="004F71C3">
            <w:pPr>
              <w:jc w:val="center"/>
              <w:rPr>
                <w:sz w:val="24"/>
                <w:szCs w:val="24"/>
              </w:rPr>
            </w:pPr>
            <w:r w:rsidRPr="004F71C3">
              <w:rPr>
                <w:sz w:val="24"/>
                <w:szCs w:val="24"/>
              </w:rPr>
              <w:t>21 330,2</w:t>
            </w:r>
          </w:p>
        </w:tc>
        <w:tc>
          <w:tcPr>
            <w:tcW w:w="1417" w:type="dxa"/>
            <w:vAlign w:val="center"/>
          </w:tcPr>
          <w:p w:rsidR="003B169D" w:rsidRPr="004F71C3" w:rsidRDefault="003B169D" w:rsidP="004F71C3">
            <w:pPr>
              <w:jc w:val="center"/>
              <w:rPr>
                <w:sz w:val="24"/>
                <w:szCs w:val="24"/>
              </w:rPr>
            </w:pPr>
            <w:r w:rsidRPr="004F71C3">
              <w:rPr>
                <w:sz w:val="24"/>
                <w:szCs w:val="24"/>
              </w:rPr>
              <w:t>20 291,9</w:t>
            </w:r>
          </w:p>
        </w:tc>
        <w:tc>
          <w:tcPr>
            <w:tcW w:w="1276" w:type="dxa"/>
            <w:vAlign w:val="center"/>
          </w:tcPr>
          <w:p w:rsidR="003B169D" w:rsidRPr="004F71C3" w:rsidRDefault="003B169D" w:rsidP="004F71C3">
            <w:pPr>
              <w:autoSpaceDE w:val="0"/>
              <w:autoSpaceDN w:val="0"/>
              <w:adjustRightInd w:val="0"/>
              <w:jc w:val="center"/>
              <w:rPr>
                <w:bCs/>
                <w:sz w:val="24"/>
                <w:szCs w:val="24"/>
              </w:rPr>
            </w:pPr>
            <w:r w:rsidRPr="004F71C3">
              <w:rPr>
                <w:bCs/>
                <w:sz w:val="24"/>
                <w:szCs w:val="24"/>
              </w:rPr>
              <w:t>0</w:t>
            </w:r>
          </w:p>
        </w:tc>
        <w:tc>
          <w:tcPr>
            <w:tcW w:w="1184" w:type="dxa"/>
            <w:vAlign w:val="center"/>
          </w:tcPr>
          <w:p w:rsidR="003B169D" w:rsidRPr="004F71C3" w:rsidRDefault="003B169D" w:rsidP="004F71C3">
            <w:pPr>
              <w:autoSpaceDE w:val="0"/>
              <w:autoSpaceDN w:val="0"/>
              <w:adjustRightInd w:val="0"/>
              <w:jc w:val="center"/>
              <w:rPr>
                <w:bCs/>
                <w:sz w:val="24"/>
                <w:szCs w:val="24"/>
              </w:rPr>
            </w:pPr>
            <w:r w:rsidRPr="004F71C3">
              <w:rPr>
                <w:bCs/>
                <w:sz w:val="24"/>
                <w:szCs w:val="24"/>
              </w:rPr>
              <w:t>0</w:t>
            </w:r>
          </w:p>
        </w:tc>
        <w:tc>
          <w:tcPr>
            <w:tcW w:w="1088" w:type="dxa"/>
            <w:vAlign w:val="center"/>
          </w:tcPr>
          <w:p w:rsidR="003B169D" w:rsidRPr="004F71C3" w:rsidRDefault="003B169D" w:rsidP="004F71C3">
            <w:pPr>
              <w:autoSpaceDE w:val="0"/>
              <w:autoSpaceDN w:val="0"/>
              <w:adjustRightInd w:val="0"/>
              <w:jc w:val="center"/>
              <w:rPr>
                <w:bCs/>
                <w:sz w:val="24"/>
                <w:szCs w:val="24"/>
              </w:rPr>
            </w:pPr>
            <w:r w:rsidRPr="004F71C3">
              <w:rPr>
                <w:bCs/>
                <w:sz w:val="24"/>
                <w:szCs w:val="24"/>
              </w:rPr>
              <w:t>0</w:t>
            </w:r>
          </w:p>
        </w:tc>
        <w:tc>
          <w:tcPr>
            <w:tcW w:w="1088" w:type="dxa"/>
            <w:vAlign w:val="center"/>
          </w:tcPr>
          <w:p w:rsidR="003B169D" w:rsidRPr="004F71C3" w:rsidRDefault="003B169D" w:rsidP="004F71C3">
            <w:pPr>
              <w:autoSpaceDE w:val="0"/>
              <w:autoSpaceDN w:val="0"/>
              <w:adjustRightInd w:val="0"/>
              <w:jc w:val="center"/>
              <w:rPr>
                <w:bCs/>
                <w:sz w:val="24"/>
                <w:szCs w:val="24"/>
              </w:rPr>
            </w:pPr>
            <w:r w:rsidRPr="004F71C3">
              <w:rPr>
                <w:bCs/>
                <w:sz w:val="24"/>
                <w:szCs w:val="24"/>
              </w:rPr>
              <w:t>0</w:t>
            </w:r>
          </w:p>
        </w:tc>
      </w:tr>
      <w:tr w:rsidR="003B169D" w:rsidRPr="004F71C3" w:rsidTr="004F71C3">
        <w:trPr>
          <w:jc w:val="center"/>
        </w:trPr>
        <w:tc>
          <w:tcPr>
            <w:tcW w:w="3606" w:type="dxa"/>
            <w:vMerge/>
            <w:vAlign w:val="center"/>
          </w:tcPr>
          <w:p w:rsidR="003B169D" w:rsidRPr="004F71C3" w:rsidRDefault="003B169D" w:rsidP="004F71C3">
            <w:pPr>
              <w:autoSpaceDE w:val="0"/>
              <w:autoSpaceDN w:val="0"/>
              <w:adjustRightInd w:val="0"/>
              <w:jc w:val="center"/>
              <w:rPr>
                <w:bCs/>
                <w:sz w:val="24"/>
                <w:szCs w:val="24"/>
              </w:rPr>
            </w:pPr>
          </w:p>
        </w:tc>
        <w:tc>
          <w:tcPr>
            <w:tcW w:w="1418" w:type="dxa"/>
            <w:vAlign w:val="center"/>
          </w:tcPr>
          <w:p w:rsidR="003B169D" w:rsidRPr="004F71C3" w:rsidRDefault="003B169D" w:rsidP="004F71C3">
            <w:pPr>
              <w:autoSpaceDE w:val="0"/>
              <w:autoSpaceDN w:val="0"/>
              <w:adjustRightInd w:val="0"/>
              <w:jc w:val="center"/>
              <w:rPr>
                <w:bCs/>
                <w:sz w:val="24"/>
                <w:szCs w:val="24"/>
              </w:rPr>
            </w:pPr>
            <w:r w:rsidRPr="004F71C3">
              <w:rPr>
                <w:bCs/>
                <w:sz w:val="24"/>
                <w:szCs w:val="24"/>
              </w:rPr>
              <w:t>местный бюджет</w:t>
            </w:r>
          </w:p>
          <w:p w:rsidR="003B169D" w:rsidRPr="004F71C3" w:rsidRDefault="003B169D"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спавочно</w:t>
            </w:r>
            <w:proofErr w:type="spellEnd"/>
            <w:r w:rsidRPr="004F71C3">
              <w:rPr>
                <w:bCs/>
                <w:sz w:val="24"/>
                <w:szCs w:val="24"/>
              </w:rPr>
              <w:t>)</w:t>
            </w:r>
          </w:p>
        </w:tc>
        <w:tc>
          <w:tcPr>
            <w:tcW w:w="1487" w:type="dxa"/>
            <w:vAlign w:val="center"/>
          </w:tcPr>
          <w:p w:rsidR="003B169D" w:rsidRPr="004F71C3" w:rsidRDefault="003B169D" w:rsidP="004F71C3">
            <w:pPr>
              <w:jc w:val="center"/>
              <w:rPr>
                <w:sz w:val="24"/>
                <w:szCs w:val="24"/>
              </w:rPr>
            </w:pPr>
            <w:r w:rsidRPr="004F71C3">
              <w:rPr>
                <w:sz w:val="24"/>
                <w:szCs w:val="24"/>
              </w:rPr>
              <w:t>16 567,2</w:t>
            </w:r>
          </w:p>
        </w:tc>
        <w:tc>
          <w:tcPr>
            <w:tcW w:w="1559" w:type="dxa"/>
            <w:vAlign w:val="center"/>
          </w:tcPr>
          <w:p w:rsidR="003B169D" w:rsidRPr="004F71C3" w:rsidRDefault="003B169D" w:rsidP="004F71C3">
            <w:pPr>
              <w:jc w:val="center"/>
              <w:rPr>
                <w:sz w:val="24"/>
                <w:szCs w:val="24"/>
              </w:rPr>
            </w:pPr>
            <w:r w:rsidRPr="004F71C3">
              <w:rPr>
                <w:sz w:val="24"/>
                <w:szCs w:val="24"/>
              </w:rPr>
              <w:t>36 500,9</w:t>
            </w:r>
          </w:p>
        </w:tc>
        <w:tc>
          <w:tcPr>
            <w:tcW w:w="1423" w:type="dxa"/>
            <w:vAlign w:val="center"/>
          </w:tcPr>
          <w:p w:rsidR="003B169D" w:rsidRPr="004F71C3" w:rsidRDefault="003B169D" w:rsidP="004F71C3">
            <w:pPr>
              <w:jc w:val="center"/>
              <w:rPr>
                <w:sz w:val="24"/>
                <w:szCs w:val="24"/>
              </w:rPr>
            </w:pPr>
            <w:r w:rsidRPr="004F71C3">
              <w:rPr>
                <w:sz w:val="24"/>
                <w:szCs w:val="24"/>
              </w:rPr>
              <w:t>16 107,0</w:t>
            </w:r>
          </w:p>
        </w:tc>
        <w:tc>
          <w:tcPr>
            <w:tcW w:w="1417" w:type="dxa"/>
            <w:vAlign w:val="center"/>
          </w:tcPr>
          <w:p w:rsidR="003B169D" w:rsidRPr="004F71C3" w:rsidRDefault="003B169D" w:rsidP="004F71C3">
            <w:pPr>
              <w:jc w:val="center"/>
              <w:rPr>
                <w:sz w:val="24"/>
                <w:szCs w:val="24"/>
              </w:rPr>
            </w:pPr>
            <w:r w:rsidRPr="004F71C3">
              <w:rPr>
                <w:sz w:val="24"/>
                <w:szCs w:val="24"/>
              </w:rPr>
              <w:t>15 068,7</w:t>
            </w:r>
          </w:p>
        </w:tc>
        <w:tc>
          <w:tcPr>
            <w:tcW w:w="1276" w:type="dxa"/>
            <w:vAlign w:val="center"/>
          </w:tcPr>
          <w:p w:rsidR="003B169D" w:rsidRPr="004F71C3" w:rsidRDefault="003B169D" w:rsidP="004F71C3">
            <w:pPr>
              <w:autoSpaceDE w:val="0"/>
              <w:autoSpaceDN w:val="0"/>
              <w:adjustRightInd w:val="0"/>
              <w:jc w:val="center"/>
              <w:rPr>
                <w:bCs/>
                <w:sz w:val="24"/>
                <w:szCs w:val="24"/>
              </w:rPr>
            </w:pPr>
            <w:r w:rsidRPr="004F71C3">
              <w:rPr>
                <w:bCs/>
                <w:sz w:val="24"/>
                <w:szCs w:val="24"/>
              </w:rPr>
              <w:t>0</w:t>
            </w:r>
          </w:p>
        </w:tc>
        <w:tc>
          <w:tcPr>
            <w:tcW w:w="1184" w:type="dxa"/>
            <w:vAlign w:val="center"/>
          </w:tcPr>
          <w:p w:rsidR="003B169D" w:rsidRPr="004F71C3" w:rsidRDefault="003B169D" w:rsidP="004F71C3">
            <w:pPr>
              <w:autoSpaceDE w:val="0"/>
              <w:autoSpaceDN w:val="0"/>
              <w:adjustRightInd w:val="0"/>
              <w:jc w:val="center"/>
              <w:rPr>
                <w:bCs/>
                <w:sz w:val="24"/>
                <w:szCs w:val="24"/>
              </w:rPr>
            </w:pPr>
            <w:r w:rsidRPr="004F71C3">
              <w:rPr>
                <w:bCs/>
                <w:sz w:val="24"/>
                <w:szCs w:val="24"/>
              </w:rPr>
              <w:t>0</w:t>
            </w:r>
          </w:p>
        </w:tc>
        <w:tc>
          <w:tcPr>
            <w:tcW w:w="1088" w:type="dxa"/>
            <w:vAlign w:val="center"/>
          </w:tcPr>
          <w:p w:rsidR="003B169D" w:rsidRPr="004F71C3" w:rsidRDefault="003B169D" w:rsidP="004F71C3">
            <w:pPr>
              <w:autoSpaceDE w:val="0"/>
              <w:autoSpaceDN w:val="0"/>
              <w:adjustRightInd w:val="0"/>
              <w:jc w:val="center"/>
              <w:rPr>
                <w:bCs/>
                <w:sz w:val="24"/>
                <w:szCs w:val="24"/>
              </w:rPr>
            </w:pPr>
            <w:r w:rsidRPr="004F71C3">
              <w:rPr>
                <w:bCs/>
                <w:sz w:val="24"/>
                <w:szCs w:val="24"/>
              </w:rPr>
              <w:t>0</w:t>
            </w:r>
          </w:p>
        </w:tc>
        <w:tc>
          <w:tcPr>
            <w:tcW w:w="1088" w:type="dxa"/>
            <w:vAlign w:val="center"/>
          </w:tcPr>
          <w:p w:rsidR="003B169D" w:rsidRPr="004F71C3" w:rsidRDefault="003B169D" w:rsidP="004F71C3">
            <w:pPr>
              <w:autoSpaceDE w:val="0"/>
              <w:autoSpaceDN w:val="0"/>
              <w:adjustRightInd w:val="0"/>
              <w:jc w:val="center"/>
              <w:rPr>
                <w:bCs/>
                <w:sz w:val="24"/>
                <w:szCs w:val="24"/>
              </w:rPr>
            </w:pPr>
            <w:r w:rsidRPr="004F71C3">
              <w:rPr>
                <w:bCs/>
                <w:sz w:val="24"/>
                <w:szCs w:val="24"/>
              </w:rPr>
              <w:t>0</w:t>
            </w:r>
          </w:p>
        </w:tc>
      </w:tr>
      <w:tr w:rsidR="003B169D" w:rsidRPr="004F71C3" w:rsidTr="004F71C3">
        <w:trPr>
          <w:jc w:val="center"/>
        </w:trPr>
        <w:tc>
          <w:tcPr>
            <w:tcW w:w="3606" w:type="dxa"/>
            <w:vMerge/>
            <w:vAlign w:val="center"/>
          </w:tcPr>
          <w:p w:rsidR="003B169D" w:rsidRPr="004F71C3" w:rsidRDefault="003B169D" w:rsidP="004F71C3">
            <w:pPr>
              <w:autoSpaceDE w:val="0"/>
              <w:autoSpaceDN w:val="0"/>
              <w:adjustRightInd w:val="0"/>
              <w:jc w:val="center"/>
              <w:rPr>
                <w:bCs/>
                <w:sz w:val="24"/>
                <w:szCs w:val="24"/>
              </w:rPr>
            </w:pPr>
          </w:p>
        </w:tc>
        <w:tc>
          <w:tcPr>
            <w:tcW w:w="1418" w:type="dxa"/>
            <w:vAlign w:val="center"/>
          </w:tcPr>
          <w:p w:rsidR="003B169D" w:rsidRPr="004F71C3" w:rsidRDefault="003B169D" w:rsidP="004F71C3">
            <w:pPr>
              <w:autoSpaceDE w:val="0"/>
              <w:autoSpaceDN w:val="0"/>
              <w:adjustRightInd w:val="0"/>
              <w:jc w:val="center"/>
              <w:rPr>
                <w:bCs/>
                <w:sz w:val="24"/>
                <w:szCs w:val="24"/>
              </w:rPr>
            </w:pPr>
            <w:r w:rsidRPr="004F71C3">
              <w:rPr>
                <w:bCs/>
                <w:sz w:val="24"/>
                <w:szCs w:val="24"/>
              </w:rPr>
              <w:t>областной бюджет</w:t>
            </w:r>
          </w:p>
          <w:p w:rsidR="003B169D" w:rsidRPr="004F71C3" w:rsidRDefault="003B169D"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3B169D" w:rsidRPr="004F71C3" w:rsidRDefault="003B169D" w:rsidP="004F71C3">
            <w:pPr>
              <w:jc w:val="center"/>
              <w:rPr>
                <w:sz w:val="24"/>
                <w:szCs w:val="24"/>
              </w:rPr>
            </w:pPr>
            <w:r w:rsidRPr="004F71C3">
              <w:rPr>
                <w:sz w:val="24"/>
                <w:szCs w:val="24"/>
              </w:rPr>
              <w:t>5223,2</w:t>
            </w:r>
          </w:p>
        </w:tc>
        <w:tc>
          <w:tcPr>
            <w:tcW w:w="1559" w:type="dxa"/>
            <w:vAlign w:val="center"/>
          </w:tcPr>
          <w:p w:rsidR="003B169D" w:rsidRPr="004F71C3" w:rsidRDefault="003B169D" w:rsidP="004F71C3">
            <w:pPr>
              <w:jc w:val="center"/>
              <w:rPr>
                <w:sz w:val="24"/>
                <w:szCs w:val="24"/>
              </w:rPr>
            </w:pPr>
            <w:r w:rsidRPr="004F71C3">
              <w:rPr>
                <w:sz w:val="24"/>
                <w:szCs w:val="24"/>
              </w:rPr>
              <w:t>5223,2</w:t>
            </w:r>
          </w:p>
        </w:tc>
        <w:tc>
          <w:tcPr>
            <w:tcW w:w="1423" w:type="dxa"/>
            <w:vAlign w:val="center"/>
          </w:tcPr>
          <w:p w:rsidR="003B169D" w:rsidRPr="004F71C3" w:rsidRDefault="003B169D" w:rsidP="004F71C3">
            <w:pPr>
              <w:jc w:val="center"/>
              <w:rPr>
                <w:sz w:val="24"/>
                <w:szCs w:val="24"/>
              </w:rPr>
            </w:pPr>
            <w:r w:rsidRPr="004F71C3">
              <w:rPr>
                <w:sz w:val="24"/>
                <w:szCs w:val="24"/>
              </w:rPr>
              <w:t>5223,2</w:t>
            </w:r>
          </w:p>
        </w:tc>
        <w:tc>
          <w:tcPr>
            <w:tcW w:w="1417" w:type="dxa"/>
            <w:vAlign w:val="center"/>
          </w:tcPr>
          <w:p w:rsidR="003B169D" w:rsidRPr="004F71C3" w:rsidRDefault="003B169D" w:rsidP="004F71C3">
            <w:pPr>
              <w:jc w:val="center"/>
              <w:rPr>
                <w:sz w:val="24"/>
                <w:szCs w:val="24"/>
              </w:rPr>
            </w:pPr>
            <w:r w:rsidRPr="004F71C3">
              <w:rPr>
                <w:sz w:val="24"/>
                <w:szCs w:val="24"/>
              </w:rPr>
              <w:t>5223,2</w:t>
            </w:r>
          </w:p>
        </w:tc>
        <w:tc>
          <w:tcPr>
            <w:tcW w:w="1276" w:type="dxa"/>
            <w:vAlign w:val="center"/>
          </w:tcPr>
          <w:p w:rsidR="003B169D" w:rsidRPr="004F71C3" w:rsidRDefault="003B169D" w:rsidP="004F71C3">
            <w:pPr>
              <w:autoSpaceDE w:val="0"/>
              <w:autoSpaceDN w:val="0"/>
              <w:adjustRightInd w:val="0"/>
              <w:jc w:val="center"/>
              <w:rPr>
                <w:bCs/>
                <w:sz w:val="24"/>
                <w:szCs w:val="24"/>
              </w:rPr>
            </w:pPr>
            <w:r w:rsidRPr="004F71C3">
              <w:rPr>
                <w:bCs/>
                <w:sz w:val="24"/>
                <w:szCs w:val="24"/>
              </w:rPr>
              <w:t>0</w:t>
            </w:r>
          </w:p>
        </w:tc>
        <w:tc>
          <w:tcPr>
            <w:tcW w:w="1184" w:type="dxa"/>
            <w:vAlign w:val="center"/>
          </w:tcPr>
          <w:p w:rsidR="003B169D" w:rsidRPr="004F71C3" w:rsidRDefault="003B169D" w:rsidP="004F71C3">
            <w:pPr>
              <w:autoSpaceDE w:val="0"/>
              <w:autoSpaceDN w:val="0"/>
              <w:adjustRightInd w:val="0"/>
              <w:jc w:val="center"/>
              <w:rPr>
                <w:bCs/>
                <w:sz w:val="24"/>
                <w:szCs w:val="24"/>
              </w:rPr>
            </w:pPr>
            <w:r w:rsidRPr="004F71C3">
              <w:rPr>
                <w:bCs/>
                <w:sz w:val="24"/>
                <w:szCs w:val="24"/>
              </w:rPr>
              <w:t>0</w:t>
            </w:r>
          </w:p>
        </w:tc>
        <w:tc>
          <w:tcPr>
            <w:tcW w:w="1088" w:type="dxa"/>
            <w:vAlign w:val="center"/>
          </w:tcPr>
          <w:p w:rsidR="003B169D" w:rsidRPr="004F71C3" w:rsidRDefault="003B169D" w:rsidP="004F71C3">
            <w:pPr>
              <w:autoSpaceDE w:val="0"/>
              <w:autoSpaceDN w:val="0"/>
              <w:adjustRightInd w:val="0"/>
              <w:jc w:val="center"/>
              <w:rPr>
                <w:bCs/>
                <w:sz w:val="24"/>
                <w:szCs w:val="24"/>
              </w:rPr>
            </w:pPr>
            <w:r w:rsidRPr="004F71C3">
              <w:rPr>
                <w:bCs/>
                <w:sz w:val="24"/>
                <w:szCs w:val="24"/>
              </w:rPr>
              <w:t>0</w:t>
            </w:r>
          </w:p>
        </w:tc>
        <w:tc>
          <w:tcPr>
            <w:tcW w:w="1088" w:type="dxa"/>
            <w:vAlign w:val="center"/>
          </w:tcPr>
          <w:p w:rsidR="003B169D" w:rsidRPr="004F71C3" w:rsidRDefault="003B169D" w:rsidP="004F71C3">
            <w:pPr>
              <w:autoSpaceDE w:val="0"/>
              <w:autoSpaceDN w:val="0"/>
              <w:adjustRightInd w:val="0"/>
              <w:jc w:val="center"/>
              <w:rPr>
                <w:bCs/>
                <w:sz w:val="24"/>
                <w:szCs w:val="24"/>
              </w:rPr>
            </w:pPr>
            <w:r w:rsidRPr="004F71C3">
              <w:rPr>
                <w:bCs/>
                <w:sz w:val="24"/>
                <w:szCs w:val="24"/>
              </w:rPr>
              <w:t>0</w:t>
            </w:r>
          </w:p>
        </w:tc>
      </w:tr>
      <w:tr w:rsidR="003B169D" w:rsidRPr="004F71C3" w:rsidTr="004F71C3">
        <w:trPr>
          <w:jc w:val="center"/>
        </w:trPr>
        <w:tc>
          <w:tcPr>
            <w:tcW w:w="3606" w:type="dxa"/>
            <w:vMerge w:val="restart"/>
            <w:vAlign w:val="center"/>
          </w:tcPr>
          <w:p w:rsidR="003B169D" w:rsidRPr="004F71C3" w:rsidRDefault="003B169D" w:rsidP="004F71C3">
            <w:pPr>
              <w:autoSpaceDE w:val="0"/>
              <w:autoSpaceDN w:val="0"/>
              <w:adjustRightInd w:val="0"/>
              <w:jc w:val="center"/>
              <w:rPr>
                <w:bCs/>
                <w:sz w:val="24"/>
                <w:szCs w:val="24"/>
              </w:rPr>
            </w:pPr>
            <w:r w:rsidRPr="004F71C3">
              <w:rPr>
                <w:bCs/>
                <w:sz w:val="24"/>
                <w:szCs w:val="24"/>
              </w:rPr>
              <w:t>Уличное освещение</w:t>
            </w:r>
          </w:p>
        </w:tc>
        <w:tc>
          <w:tcPr>
            <w:tcW w:w="1418" w:type="dxa"/>
            <w:vAlign w:val="center"/>
          </w:tcPr>
          <w:p w:rsidR="003B169D" w:rsidRPr="004F71C3" w:rsidRDefault="003B169D" w:rsidP="004F71C3">
            <w:pPr>
              <w:autoSpaceDE w:val="0"/>
              <w:autoSpaceDN w:val="0"/>
              <w:adjustRightInd w:val="0"/>
              <w:jc w:val="center"/>
              <w:rPr>
                <w:bCs/>
                <w:sz w:val="24"/>
                <w:szCs w:val="24"/>
              </w:rPr>
            </w:pPr>
            <w:r w:rsidRPr="004F71C3">
              <w:rPr>
                <w:bCs/>
                <w:sz w:val="24"/>
                <w:szCs w:val="24"/>
              </w:rPr>
              <w:t>всего</w:t>
            </w:r>
          </w:p>
          <w:p w:rsidR="003B169D" w:rsidRPr="004F71C3" w:rsidRDefault="003B169D"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3B169D" w:rsidRPr="004F71C3" w:rsidRDefault="003B169D" w:rsidP="004F71C3">
            <w:pPr>
              <w:jc w:val="center"/>
              <w:rPr>
                <w:sz w:val="24"/>
                <w:szCs w:val="24"/>
              </w:rPr>
            </w:pPr>
            <w:r w:rsidRPr="004F71C3">
              <w:rPr>
                <w:sz w:val="24"/>
                <w:szCs w:val="24"/>
              </w:rPr>
              <w:t>4 084,6</w:t>
            </w:r>
          </w:p>
        </w:tc>
        <w:tc>
          <w:tcPr>
            <w:tcW w:w="1559" w:type="dxa"/>
            <w:vAlign w:val="center"/>
          </w:tcPr>
          <w:p w:rsidR="003B169D" w:rsidRPr="004F71C3" w:rsidRDefault="003B169D" w:rsidP="004F71C3">
            <w:pPr>
              <w:jc w:val="center"/>
              <w:rPr>
                <w:sz w:val="24"/>
                <w:szCs w:val="24"/>
              </w:rPr>
            </w:pPr>
            <w:r w:rsidRPr="004F71C3">
              <w:rPr>
                <w:sz w:val="24"/>
                <w:szCs w:val="24"/>
              </w:rPr>
              <w:t>13 642,0</w:t>
            </w:r>
          </w:p>
        </w:tc>
        <w:tc>
          <w:tcPr>
            <w:tcW w:w="1423" w:type="dxa"/>
            <w:vAlign w:val="center"/>
          </w:tcPr>
          <w:p w:rsidR="003B169D" w:rsidRPr="004F71C3" w:rsidRDefault="003B169D" w:rsidP="004F71C3">
            <w:pPr>
              <w:jc w:val="center"/>
              <w:rPr>
                <w:sz w:val="24"/>
                <w:szCs w:val="24"/>
              </w:rPr>
            </w:pPr>
            <w:r w:rsidRPr="004F71C3">
              <w:rPr>
                <w:sz w:val="24"/>
                <w:szCs w:val="24"/>
              </w:rPr>
              <w:t>4 413,7</w:t>
            </w:r>
          </w:p>
        </w:tc>
        <w:tc>
          <w:tcPr>
            <w:tcW w:w="1417" w:type="dxa"/>
            <w:vAlign w:val="center"/>
          </w:tcPr>
          <w:p w:rsidR="003B169D" w:rsidRPr="004F71C3" w:rsidRDefault="003B169D" w:rsidP="004F71C3">
            <w:pPr>
              <w:jc w:val="center"/>
              <w:rPr>
                <w:sz w:val="24"/>
                <w:szCs w:val="24"/>
              </w:rPr>
            </w:pPr>
            <w:r w:rsidRPr="004F71C3">
              <w:rPr>
                <w:sz w:val="24"/>
                <w:szCs w:val="24"/>
              </w:rPr>
              <w:t>4 413,6</w:t>
            </w:r>
          </w:p>
        </w:tc>
        <w:tc>
          <w:tcPr>
            <w:tcW w:w="1276" w:type="dxa"/>
            <w:vAlign w:val="center"/>
          </w:tcPr>
          <w:p w:rsidR="003B169D" w:rsidRPr="004F71C3" w:rsidRDefault="003B169D" w:rsidP="004F71C3">
            <w:pPr>
              <w:autoSpaceDE w:val="0"/>
              <w:autoSpaceDN w:val="0"/>
              <w:adjustRightInd w:val="0"/>
              <w:jc w:val="center"/>
              <w:rPr>
                <w:bCs/>
                <w:sz w:val="24"/>
                <w:szCs w:val="24"/>
              </w:rPr>
            </w:pPr>
            <w:r w:rsidRPr="004F71C3">
              <w:rPr>
                <w:bCs/>
                <w:sz w:val="24"/>
                <w:szCs w:val="24"/>
              </w:rPr>
              <w:t>0</w:t>
            </w:r>
          </w:p>
        </w:tc>
        <w:tc>
          <w:tcPr>
            <w:tcW w:w="1184" w:type="dxa"/>
            <w:vAlign w:val="center"/>
          </w:tcPr>
          <w:p w:rsidR="003B169D" w:rsidRPr="004F71C3" w:rsidRDefault="003B169D" w:rsidP="004F71C3">
            <w:pPr>
              <w:autoSpaceDE w:val="0"/>
              <w:autoSpaceDN w:val="0"/>
              <w:adjustRightInd w:val="0"/>
              <w:jc w:val="center"/>
              <w:rPr>
                <w:bCs/>
                <w:sz w:val="24"/>
                <w:szCs w:val="24"/>
              </w:rPr>
            </w:pPr>
            <w:r w:rsidRPr="004F71C3">
              <w:rPr>
                <w:bCs/>
                <w:sz w:val="24"/>
                <w:szCs w:val="24"/>
              </w:rPr>
              <w:t>0</w:t>
            </w:r>
          </w:p>
        </w:tc>
        <w:tc>
          <w:tcPr>
            <w:tcW w:w="1088" w:type="dxa"/>
            <w:vAlign w:val="center"/>
          </w:tcPr>
          <w:p w:rsidR="003B169D" w:rsidRPr="004F71C3" w:rsidRDefault="003B169D" w:rsidP="004F71C3">
            <w:pPr>
              <w:autoSpaceDE w:val="0"/>
              <w:autoSpaceDN w:val="0"/>
              <w:adjustRightInd w:val="0"/>
              <w:jc w:val="center"/>
              <w:rPr>
                <w:bCs/>
                <w:sz w:val="24"/>
                <w:szCs w:val="24"/>
              </w:rPr>
            </w:pPr>
            <w:r w:rsidRPr="004F71C3">
              <w:rPr>
                <w:bCs/>
                <w:sz w:val="24"/>
                <w:szCs w:val="24"/>
              </w:rPr>
              <w:t>0</w:t>
            </w:r>
          </w:p>
        </w:tc>
        <w:tc>
          <w:tcPr>
            <w:tcW w:w="1088" w:type="dxa"/>
            <w:vAlign w:val="center"/>
          </w:tcPr>
          <w:p w:rsidR="003B169D" w:rsidRPr="004F71C3" w:rsidRDefault="003B169D" w:rsidP="004F71C3">
            <w:pPr>
              <w:autoSpaceDE w:val="0"/>
              <w:autoSpaceDN w:val="0"/>
              <w:adjustRightInd w:val="0"/>
              <w:jc w:val="center"/>
              <w:rPr>
                <w:bCs/>
                <w:sz w:val="24"/>
                <w:szCs w:val="24"/>
              </w:rPr>
            </w:pPr>
            <w:r w:rsidRPr="004F71C3">
              <w:rPr>
                <w:bCs/>
                <w:sz w:val="24"/>
                <w:szCs w:val="24"/>
              </w:rPr>
              <w:t>0</w:t>
            </w:r>
          </w:p>
        </w:tc>
      </w:tr>
      <w:tr w:rsidR="003B169D" w:rsidRPr="004F71C3" w:rsidTr="004F71C3">
        <w:trPr>
          <w:jc w:val="center"/>
        </w:trPr>
        <w:tc>
          <w:tcPr>
            <w:tcW w:w="3606" w:type="dxa"/>
            <w:vMerge/>
            <w:vAlign w:val="center"/>
          </w:tcPr>
          <w:p w:rsidR="003B169D" w:rsidRPr="004F71C3" w:rsidRDefault="003B169D" w:rsidP="004F71C3">
            <w:pPr>
              <w:autoSpaceDE w:val="0"/>
              <w:autoSpaceDN w:val="0"/>
              <w:adjustRightInd w:val="0"/>
              <w:jc w:val="center"/>
              <w:rPr>
                <w:bCs/>
                <w:sz w:val="24"/>
                <w:szCs w:val="24"/>
              </w:rPr>
            </w:pPr>
          </w:p>
        </w:tc>
        <w:tc>
          <w:tcPr>
            <w:tcW w:w="1418" w:type="dxa"/>
            <w:vAlign w:val="center"/>
          </w:tcPr>
          <w:p w:rsidR="003B169D" w:rsidRPr="004F71C3" w:rsidRDefault="003B169D" w:rsidP="004F71C3">
            <w:pPr>
              <w:autoSpaceDE w:val="0"/>
              <w:autoSpaceDN w:val="0"/>
              <w:adjustRightInd w:val="0"/>
              <w:jc w:val="center"/>
              <w:rPr>
                <w:bCs/>
                <w:sz w:val="24"/>
                <w:szCs w:val="24"/>
              </w:rPr>
            </w:pPr>
            <w:r w:rsidRPr="004F71C3">
              <w:rPr>
                <w:bCs/>
                <w:sz w:val="24"/>
                <w:szCs w:val="24"/>
              </w:rPr>
              <w:t>местный бюджет</w:t>
            </w:r>
          </w:p>
          <w:p w:rsidR="003B169D" w:rsidRPr="004F71C3" w:rsidRDefault="003B169D"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спавочно</w:t>
            </w:r>
            <w:proofErr w:type="spellEnd"/>
            <w:r w:rsidRPr="004F71C3">
              <w:rPr>
                <w:bCs/>
                <w:sz w:val="24"/>
                <w:szCs w:val="24"/>
              </w:rPr>
              <w:t>)</w:t>
            </w:r>
          </w:p>
        </w:tc>
        <w:tc>
          <w:tcPr>
            <w:tcW w:w="1487" w:type="dxa"/>
            <w:vAlign w:val="center"/>
          </w:tcPr>
          <w:p w:rsidR="003B169D" w:rsidRPr="004F71C3" w:rsidRDefault="003B169D" w:rsidP="004F71C3">
            <w:pPr>
              <w:jc w:val="center"/>
              <w:rPr>
                <w:sz w:val="24"/>
                <w:szCs w:val="24"/>
              </w:rPr>
            </w:pPr>
            <w:r w:rsidRPr="004F71C3">
              <w:rPr>
                <w:sz w:val="24"/>
                <w:szCs w:val="24"/>
              </w:rPr>
              <w:t>4 084,6</w:t>
            </w:r>
          </w:p>
        </w:tc>
        <w:tc>
          <w:tcPr>
            <w:tcW w:w="1559" w:type="dxa"/>
            <w:vAlign w:val="center"/>
          </w:tcPr>
          <w:p w:rsidR="003B169D" w:rsidRPr="004F71C3" w:rsidRDefault="003B169D" w:rsidP="004F71C3">
            <w:pPr>
              <w:jc w:val="center"/>
              <w:rPr>
                <w:sz w:val="24"/>
                <w:szCs w:val="24"/>
              </w:rPr>
            </w:pPr>
            <w:r w:rsidRPr="004F71C3">
              <w:rPr>
                <w:sz w:val="24"/>
                <w:szCs w:val="24"/>
              </w:rPr>
              <w:t>13 642,0</w:t>
            </w:r>
          </w:p>
        </w:tc>
        <w:tc>
          <w:tcPr>
            <w:tcW w:w="1423" w:type="dxa"/>
            <w:vAlign w:val="center"/>
          </w:tcPr>
          <w:p w:rsidR="003B169D" w:rsidRPr="004F71C3" w:rsidRDefault="003B169D" w:rsidP="004F71C3">
            <w:pPr>
              <w:jc w:val="center"/>
              <w:rPr>
                <w:sz w:val="24"/>
                <w:szCs w:val="24"/>
              </w:rPr>
            </w:pPr>
            <w:r w:rsidRPr="004F71C3">
              <w:rPr>
                <w:sz w:val="24"/>
                <w:szCs w:val="24"/>
              </w:rPr>
              <w:t>4 413,7</w:t>
            </w:r>
          </w:p>
        </w:tc>
        <w:tc>
          <w:tcPr>
            <w:tcW w:w="1417" w:type="dxa"/>
            <w:vAlign w:val="center"/>
          </w:tcPr>
          <w:p w:rsidR="003B169D" w:rsidRPr="004F71C3" w:rsidRDefault="003B169D" w:rsidP="004F71C3">
            <w:pPr>
              <w:jc w:val="center"/>
              <w:rPr>
                <w:sz w:val="24"/>
                <w:szCs w:val="24"/>
              </w:rPr>
            </w:pPr>
            <w:r w:rsidRPr="004F71C3">
              <w:rPr>
                <w:sz w:val="24"/>
                <w:szCs w:val="24"/>
              </w:rPr>
              <w:t>4 413,6</w:t>
            </w:r>
          </w:p>
        </w:tc>
        <w:tc>
          <w:tcPr>
            <w:tcW w:w="1276" w:type="dxa"/>
            <w:vAlign w:val="center"/>
          </w:tcPr>
          <w:p w:rsidR="003B169D" w:rsidRPr="004F71C3" w:rsidRDefault="003B169D" w:rsidP="004F71C3">
            <w:pPr>
              <w:autoSpaceDE w:val="0"/>
              <w:autoSpaceDN w:val="0"/>
              <w:adjustRightInd w:val="0"/>
              <w:jc w:val="center"/>
              <w:rPr>
                <w:bCs/>
                <w:sz w:val="24"/>
                <w:szCs w:val="24"/>
              </w:rPr>
            </w:pPr>
            <w:r w:rsidRPr="004F71C3">
              <w:rPr>
                <w:bCs/>
                <w:sz w:val="24"/>
                <w:szCs w:val="24"/>
              </w:rPr>
              <w:t>0</w:t>
            </w:r>
          </w:p>
        </w:tc>
        <w:tc>
          <w:tcPr>
            <w:tcW w:w="1184" w:type="dxa"/>
            <w:vAlign w:val="center"/>
          </w:tcPr>
          <w:p w:rsidR="003B169D" w:rsidRPr="004F71C3" w:rsidRDefault="003B169D" w:rsidP="004F71C3">
            <w:pPr>
              <w:autoSpaceDE w:val="0"/>
              <w:autoSpaceDN w:val="0"/>
              <w:adjustRightInd w:val="0"/>
              <w:jc w:val="center"/>
              <w:rPr>
                <w:bCs/>
                <w:sz w:val="24"/>
                <w:szCs w:val="24"/>
              </w:rPr>
            </w:pPr>
            <w:r w:rsidRPr="004F71C3">
              <w:rPr>
                <w:bCs/>
                <w:sz w:val="24"/>
                <w:szCs w:val="24"/>
              </w:rPr>
              <w:t>0</w:t>
            </w:r>
          </w:p>
        </w:tc>
        <w:tc>
          <w:tcPr>
            <w:tcW w:w="1088" w:type="dxa"/>
            <w:vAlign w:val="center"/>
          </w:tcPr>
          <w:p w:rsidR="003B169D" w:rsidRPr="004F71C3" w:rsidRDefault="003B169D" w:rsidP="004F71C3">
            <w:pPr>
              <w:autoSpaceDE w:val="0"/>
              <w:autoSpaceDN w:val="0"/>
              <w:adjustRightInd w:val="0"/>
              <w:jc w:val="center"/>
              <w:rPr>
                <w:bCs/>
                <w:sz w:val="24"/>
                <w:szCs w:val="24"/>
              </w:rPr>
            </w:pPr>
            <w:r w:rsidRPr="004F71C3">
              <w:rPr>
                <w:bCs/>
                <w:sz w:val="24"/>
                <w:szCs w:val="24"/>
              </w:rPr>
              <w:t>0</w:t>
            </w:r>
          </w:p>
        </w:tc>
        <w:tc>
          <w:tcPr>
            <w:tcW w:w="1088" w:type="dxa"/>
            <w:vAlign w:val="center"/>
          </w:tcPr>
          <w:p w:rsidR="003B169D" w:rsidRPr="004F71C3" w:rsidRDefault="003B169D" w:rsidP="004F71C3">
            <w:pPr>
              <w:autoSpaceDE w:val="0"/>
              <w:autoSpaceDN w:val="0"/>
              <w:adjustRightInd w:val="0"/>
              <w:jc w:val="center"/>
              <w:rPr>
                <w:bCs/>
                <w:sz w:val="24"/>
                <w:szCs w:val="24"/>
              </w:rPr>
            </w:pPr>
            <w:r w:rsidRPr="004F71C3">
              <w:rPr>
                <w:bCs/>
                <w:sz w:val="24"/>
                <w:szCs w:val="24"/>
              </w:rPr>
              <w:t>0</w:t>
            </w:r>
          </w:p>
        </w:tc>
      </w:tr>
      <w:tr w:rsidR="00367642" w:rsidRPr="004F71C3" w:rsidTr="004F71C3">
        <w:trPr>
          <w:jc w:val="center"/>
        </w:trPr>
        <w:tc>
          <w:tcPr>
            <w:tcW w:w="3606" w:type="dxa"/>
            <w:vMerge/>
            <w:vAlign w:val="center"/>
          </w:tcPr>
          <w:p w:rsidR="00367642" w:rsidRPr="004F71C3" w:rsidRDefault="00367642" w:rsidP="004F71C3">
            <w:pPr>
              <w:autoSpaceDE w:val="0"/>
              <w:autoSpaceDN w:val="0"/>
              <w:adjustRightInd w:val="0"/>
              <w:jc w:val="center"/>
              <w:rPr>
                <w:bCs/>
                <w:sz w:val="24"/>
                <w:szCs w:val="24"/>
              </w:rPr>
            </w:pPr>
          </w:p>
        </w:tc>
        <w:tc>
          <w:tcPr>
            <w:tcW w:w="1418" w:type="dxa"/>
            <w:vAlign w:val="center"/>
          </w:tcPr>
          <w:p w:rsidR="00367642" w:rsidRPr="004F71C3" w:rsidRDefault="00367642" w:rsidP="004F71C3">
            <w:pPr>
              <w:autoSpaceDE w:val="0"/>
              <w:autoSpaceDN w:val="0"/>
              <w:adjustRightInd w:val="0"/>
              <w:jc w:val="center"/>
              <w:rPr>
                <w:bCs/>
                <w:sz w:val="24"/>
                <w:szCs w:val="24"/>
              </w:rPr>
            </w:pPr>
            <w:r w:rsidRPr="004F71C3">
              <w:rPr>
                <w:bCs/>
                <w:sz w:val="24"/>
                <w:szCs w:val="24"/>
              </w:rPr>
              <w:t>областной бюджет</w:t>
            </w:r>
          </w:p>
          <w:p w:rsidR="00367642" w:rsidRPr="004F71C3" w:rsidRDefault="00367642"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367642" w:rsidRPr="004F71C3" w:rsidRDefault="00367642" w:rsidP="004F71C3">
            <w:pPr>
              <w:autoSpaceDE w:val="0"/>
              <w:autoSpaceDN w:val="0"/>
              <w:adjustRightInd w:val="0"/>
              <w:jc w:val="center"/>
              <w:rPr>
                <w:bCs/>
                <w:sz w:val="24"/>
                <w:szCs w:val="24"/>
              </w:rPr>
            </w:pPr>
            <w:r w:rsidRPr="004F71C3">
              <w:rPr>
                <w:bCs/>
                <w:sz w:val="24"/>
                <w:szCs w:val="24"/>
              </w:rPr>
              <w:t>0</w:t>
            </w:r>
          </w:p>
        </w:tc>
        <w:tc>
          <w:tcPr>
            <w:tcW w:w="1559" w:type="dxa"/>
            <w:vAlign w:val="center"/>
          </w:tcPr>
          <w:p w:rsidR="00367642" w:rsidRPr="004F71C3" w:rsidRDefault="00367642" w:rsidP="004F71C3">
            <w:pPr>
              <w:autoSpaceDE w:val="0"/>
              <w:autoSpaceDN w:val="0"/>
              <w:adjustRightInd w:val="0"/>
              <w:jc w:val="center"/>
              <w:rPr>
                <w:bCs/>
                <w:sz w:val="24"/>
                <w:szCs w:val="24"/>
              </w:rPr>
            </w:pPr>
            <w:r w:rsidRPr="004F71C3">
              <w:rPr>
                <w:bCs/>
                <w:sz w:val="24"/>
                <w:szCs w:val="24"/>
              </w:rPr>
              <w:t>0</w:t>
            </w:r>
          </w:p>
        </w:tc>
        <w:tc>
          <w:tcPr>
            <w:tcW w:w="1423" w:type="dxa"/>
            <w:vAlign w:val="center"/>
          </w:tcPr>
          <w:p w:rsidR="00367642" w:rsidRPr="004F71C3" w:rsidRDefault="00367642" w:rsidP="004F71C3">
            <w:pPr>
              <w:autoSpaceDE w:val="0"/>
              <w:autoSpaceDN w:val="0"/>
              <w:adjustRightInd w:val="0"/>
              <w:jc w:val="center"/>
              <w:rPr>
                <w:bCs/>
                <w:sz w:val="24"/>
                <w:szCs w:val="24"/>
              </w:rPr>
            </w:pPr>
            <w:r w:rsidRPr="004F71C3">
              <w:rPr>
                <w:bCs/>
                <w:sz w:val="24"/>
                <w:szCs w:val="24"/>
              </w:rPr>
              <w:t>0</w:t>
            </w:r>
          </w:p>
        </w:tc>
        <w:tc>
          <w:tcPr>
            <w:tcW w:w="1417" w:type="dxa"/>
            <w:vAlign w:val="center"/>
          </w:tcPr>
          <w:p w:rsidR="00367642" w:rsidRPr="004F71C3" w:rsidRDefault="003B169D" w:rsidP="004F71C3">
            <w:pPr>
              <w:autoSpaceDE w:val="0"/>
              <w:autoSpaceDN w:val="0"/>
              <w:adjustRightInd w:val="0"/>
              <w:jc w:val="center"/>
              <w:rPr>
                <w:bCs/>
                <w:sz w:val="24"/>
                <w:szCs w:val="24"/>
              </w:rPr>
            </w:pPr>
            <w:r w:rsidRPr="004F71C3">
              <w:rPr>
                <w:bCs/>
                <w:sz w:val="24"/>
                <w:szCs w:val="24"/>
              </w:rPr>
              <w:t>0</w:t>
            </w:r>
          </w:p>
        </w:tc>
        <w:tc>
          <w:tcPr>
            <w:tcW w:w="1276" w:type="dxa"/>
            <w:vAlign w:val="center"/>
          </w:tcPr>
          <w:p w:rsidR="00367642" w:rsidRPr="004F71C3" w:rsidRDefault="003B169D" w:rsidP="004F71C3">
            <w:pPr>
              <w:autoSpaceDE w:val="0"/>
              <w:autoSpaceDN w:val="0"/>
              <w:adjustRightInd w:val="0"/>
              <w:jc w:val="center"/>
              <w:rPr>
                <w:bCs/>
                <w:sz w:val="24"/>
                <w:szCs w:val="24"/>
              </w:rPr>
            </w:pPr>
            <w:r w:rsidRPr="004F71C3">
              <w:rPr>
                <w:bCs/>
                <w:sz w:val="24"/>
                <w:szCs w:val="24"/>
              </w:rPr>
              <w:t>0</w:t>
            </w:r>
          </w:p>
        </w:tc>
        <w:tc>
          <w:tcPr>
            <w:tcW w:w="1184" w:type="dxa"/>
            <w:vAlign w:val="center"/>
          </w:tcPr>
          <w:p w:rsidR="00367642" w:rsidRPr="004F71C3" w:rsidRDefault="003B169D" w:rsidP="004F71C3">
            <w:pPr>
              <w:autoSpaceDE w:val="0"/>
              <w:autoSpaceDN w:val="0"/>
              <w:adjustRightInd w:val="0"/>
              <w:jc w:val="center"/>
              <w:rPr>
                <w:bCs/>
                <w:sz w:val="24"/>
                <w:szCs w:val="24"/>
              </w:rPr>
            </w:pPr>
            <w:r w:rsidRPr="004F71C3">
              <w:rPr>
                <w:bCs/>
                <w:sz w:val="24"/>
                <w:szCs w:val="24"/>
              </w:rPr>
              <w:t>0</w:t>
            </w:r>
          </w:p>
        </w:tc>
        <w:tc>
          <w:tcPr>
            <w:tcW w:w="1088" w:type="dxa"/>
            <w:vAlign w:val="center"/>
          </w:tcPr>
          <w:p w:rsidR="00367642" w:rsidRPr="004F71C3" w:rsidRDefault="003B169D" w:rsidP="004F71C3">
            <w:pPr>
              <w:autoSpaceDE w:val="0"/>
              <w:autoSpaceDN w:val="0"/>
              <w:adjustRightInd w:val="0"/>
              <w:jc w:val="center"/>
              <w:rPr>
                <w:bCs/>
                <w:sz w:val="24"/>
                <w:szCs w:val="24"/>
              </w:rPr>
            </w:pPr>
            <w:r w:rsidRPr="004F71C3">
              <w:rPr>
                <w:bCs/>
                <w:sz w:val="24"/>
                <w:szCs w:val="24"/>
              </w:rPr>
              <w:t>0</w:t>
            </w:r>
          </w:p>
        </w:tc>
        <w:tc>
          <w:tcPr>
            <w:tcW w:w="1088" w:type="dxa"/>
            <w:vAlign w:val="center"/>
          </w:tcPr>
          <w:p w:rsidR="00367642" w:rsidRPr="004F71C3" w:rsidRDefault="003B169D" w:rsidP="004F71C3">
            <w:pPr>
              <w:autoSpaceDE w:val="0"/>
              <w:autoSpaceDN w:val="0"/>
              <w:adjustRightInd w:val="0"/>
              <w:jc w:val="center"/>
              <w:rPr>
                <w:bCs/>
                <w:sz w:val="24"/>
                <w:szCs w:val="24"/>
              </w:rPr>
            </w:pPr>
            <w:r w:rsidRPr="004F71C3">
              <w:rPr>
                <w:bCs/>
                <w:sz w:val="24"/>
                <w:szCs w:val="24"/>
              </w:rPr>
              <w:t>0</w:t>
            </w:r>
          </w:p>
        </w:tc>
      </w:tr>
      <w:tr w:rsidR="003B169D" w:rsidRPr="004F71C3" w:rsidTr="004F71C3">
        <w:trPr>
          <w:jc w:val="center"/>
        </w:trPr>
        <w:tc>
          <w:tcPr>
            <w:tcW w:w="3606" w:type="dxa"/>
            <w:vMerge w:val="restart"/>
            <w:vAlign w:val="center"/>
          </w:tcPr>
          <w:p w:rsidR="003B169D" w:rsidRPr="004F71C3" w:rsidRDefault="003B169D" w:rsidP="004F71C3">
            <w:pPr>
              <w:autoSpaceDE w:val="0"/>
              <w:autoSpaceDN w:val="0"/>
              <w:adjustRightInd w:val="0"/>
              <w:jc w:val="center"/>
              <w:rPr>
                <w:bCs/>
                <w:sz w:val="24"/>
                <w:szCs w:val="24"/>
              </w:rPr>
            </w:pPr>
            <w:r w:rsidRPr="004F71C3">
              <w:rPr>
                <w:bCs/>
                <w:sz w:val="24"/>
                <w:szCs w:val="24"/>
              </w:rPr>
              <w:t>Организация уличного освещения (оплата электроэнергии, потребленной на уличное освещение)</w:t>
            </w:r>
          </w:p>
        </w:tc>
        <w:tc>
          <w:tcPr>
            <w:tcW w:w="1418" w:type="dxa"/>
            <w:vAlign w:val="center"/>
          </w:tcPr>
          <w:p w:rsidR="003B169D" w:rsidRPr="004F71C3" w:rsidRDefault="003B169D" w:rsidP="004F71C3">
            <w:pPr>
              <w:autoSpaceDE w:val="0"/>
              <w:autoSpaceDN w:val="0"/>
              <w:adjustRightInd w:val="0"/>
              <w:jc w:val="center"/>
              <w:rPr>
                <w:bCs/>
                <w:sz w:val="24"/>
                <w:szCs w:val="24"/>
              </w:rPr>
            </w:pPr>
            <w:r w:rsidRPr="004F71C3">
              <w:rPr>
                <w:bCs/>
                <w:sz w:val="24"/>
                <w:szCs w:val="24"/>
              </w:rPr>
              <w:t>всего</w:t>
            </w:r>
          </w:p>
          <w:p w:rsidR="003B169D" w:rsidRPr="004F71C3" w:rsidRDefault="003B169D" w:rsidP="004F71C3">
            <w:pPr>
              <w:autoSpaceDE w:val="0"/>
              <w:autoSpaceDN w:val="0"/>
              <w:adjustRightInd w:val="0"/>
              <w:jc w:val="center"/>
              <w:rPr>
                <w:bCs/>
                <w:sz w:val="24"/>
                <w:szCs w:val="24"/>
              </w:rPr>
            </w:pPr>
            <w:r w:rsidRPr="004F71C3">
              <w:rPr>
                <w:bCs/>
                <w:sz w:val="24"/>
                <w:szCs w:val="24"/>
              </w:rPr>
              <w:lastRenderedPageBreak/>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3B169D" w:rsidRPr="004F71C3" w:rsidRDefault="003B169D" w:rsidP="004F71C3">
            <w:pPr>
              <w:jc w:val="center"/>
              <w:rPr>
                <w:sz w:val="24"/>
                <w:szCs w:val="24"/>
              </w:rPr>
            </w:pPr>
            <w:r w:rsidRPr="004F71C3">
              <w:rPr>
                <w:sz w:val="24"/>
                <w:szCs w:val="24"/>
              </w:rPr>
              <w:lastRenderedPageBreak/>
              <w:t>6 964,2</w:t>
            </w:r>
          </w:p>
        </w:tc>
        <w:tc>
          <w:tcPr>
            <w:tcW w:w="1559" w:type="dxa"/>
            <w:vAlign w:val="center"/>
          </w:tcPr>
          <w:p w:rsidR="003B169D" w:rsidRPr="004F71C3" w:rsidRDefault="003B169D" w:rsidP="004F71C3">
            <w:pPr>
              <w:jc w:val="center"/>
              <w:rPr>
                <w:sz w:val="24"/>
                <w:szCs w:val="24"/>
              </w:rPr>
            </w:pPr>
            <w:r w:rsidRPr="004F71C3">
              <w:rPr>
                <w:sz w:val="24"/>
                <w:szCs w:val="24"/>
              </w:rPr>
              <w:t>6 964,2</w:t>
            </w:r>
          </w:p>
        </w:tc>
        <w:tc>
          <w:tcPr>
            <w:tcW w:w="1423" w:type="dxa"/>
            <w:vAlign w:val="center"/>
          </w:tcPr>
          <w:p w:rsidR="003B169D" w:rsidRPr="004F71C3" w:rsidRDefault="003B169D" w:rsidP="004F71C3">
            <w:pPr>
              <w:jc w:val="center"/>
              <w:rPr>
                <w:sz w:val="24"/>
                <w:szCs w:val="24"/>
              </w:rPr>
            </w:pPr>
            <w:r w:rsidRPr="004F71C3">
              <w:rPr>
                <w:sz w:val="24"/>
                <w:szCs w:val="24"/>
              </w:rPr>
              <w:t>6 964,2</w:t>
            </w:r>
          </w:p>
        </w:tc>
        <w:tc>
          <w:tcPr>
            <w:tcW w:w="1417" w:type="dxa"/>
            <w:vAlign w:val="center"/>
          </w:tcPr>
          <w:p w:rsidR="003B169D" w:rsidRPr="004F71C3" w:rsidRDefault="003B169D" w:rsidP="004F71C3">
            <w:pPr>
              <w:jc w:val="center"/>
              <w:rPr>
                <w:sz w:val="24"/>
                <w:szCs w:val="24"/>
              </w:rPr>
            </w:pPr>
            <w:r w:rsidRPr="004F71C3">
              <w:rPr>
                <w:sz w:val="24"/>
                <w:szCs w:val="24"/>
              </w:rPr>
              <w:t>6 964,2</w:t>
            </w:r>
          </w:p>
        </w:tc>
        <w:tc>
          <w:tcPr>
            <w:tcW w:w="1276" w:type="dxa"/>
            <w:vAlign w:val="center"/>
          </w:tcPr>
          <w:p w:rsidR="003B169D" w:rsidRPr="004F71C3" w:rsidRDefault="003B169D" w:rsidP="004F71C3">
            <w:pPr>
              <w:autoSpaceDE w:val="0"/>
              <w:autoSpaceDN w:val="0"/>
              <w:adjustRightInd w:val="0"/>
              <w:jc w:val="center"/>
              <w:rPr>
                <w:bCs/>
                <w:sz w:val="24"/>
                <w:szCs w:val="24"/>
              </w:rPr>
            </w:pPr>
            <w:r w:rsidRPr="004F71C3">
              <w:rPr>
                <w:bCs/>
                <w:sz w:val="24"/>
                <w:szCs w:val="24"/>
              </w:rPr>
              <w:t>0</w:t>
            </w:r>
          </w:p>
        </w:tc>
        <w:tc>
          <w:tcPr>
            <w:tcW w:w="1184" w:type="dxa"/>
            <w:vAlign w:val="center"/>
          </w:tcPr>
          <w:p w:rsidR="003B169D" w:rsidRPr="004F71C3" w:rsidRDefault="003B169D" w:rsidP="004F71C3">
            <w:pPr>
              <w:autoSpaceDE w:val="0"/>
              <w:autoSpaceDN w:val="0"/>
              <w:adjustRightInd w:val="0"/>
              <w:jc w:val="center"/>
              <w:rPr>
                <w:bCs/>
                <w:sz w:val="24"/>
                <w:szCs w:val="24"/>
              </w:rPr>
            </w:pPr>
            <w:r w:rsidRPr="004F71C3">
              <w:rPr>
                <w:bCs/>
                <w:sz w:val="24"/>
                <w:szCs w:val="24"/>
              </w:rPr>
              <w:t>0</w:t>
            </w:r>
          </w:p>
        </w:tc>
        <w:tc>
          <w:tcPr>
            <w:tcW w:w="1088" w:type="dxa"/>
            <w:vAlign w:val="center"/>
          </w:tcPr>
          <w:p w:rsidR="003B169D" w:rsidRPr="004F71C3" w:rsidRDefault="003B169D" w:rsidP="004F71C3">
            <w:pPr>
              <w:autoSpaceDE w:val="0"/>
              <w:autoSpaceDN w:val="0"/>
              <w:adjustRightInd w:val="0"/>
              <w:jc w:val="center"/>
              <w:rPr>
                <w:bCs/>
                <w:sz w:val="24"/>
                <w:szCs w:val="24"/>
              </w:rPr>
            </w:pPr>
            <w:r w:rsidRPr="004F71C3">
              <w:rPr>
                <w:bCs/>
                <w:sz w:val="24"/>
                <w:szCs w:val="24"/>
              </w:rPr>
              <w:t>0</w:t>
            </w:r>
          </w:p>
        </w:tc>
        <w:tc>
          <w:tcPr>
            <w:tcW w:w="1088" w:type="dxa"/>
            <w:vAlign w:val="center"/>
          </w:tcPr>
          <w:p w:rsidR="003B169D" w:rsidRPr="004F71C3" w:rsidRDefault="003B169D" w:rsidP="004F71C3">
            <w:pPr>
              <w:autoSpaceDE w:val="0"/>
              <w:autoSpaceDN w:val="0"/>
              <w:adjustRightInd w:val="0"/>
              <w:jc w:val="center"/>
              <w:rPr>
                <w:bCs/>
                <w:sz w:val="24"/>
                <w:szCs w:val="24"/>
              </w:rPr>
            </w:pPr>
            <w:r w:rsidRPr="004F71C3">
              <w:rPr>
                <w:bCs/>
                <w:sz w:val="24"/>
                <w:szCs w:val="24"/>
              </w:rPr>
              <w:t>0</w:t>
            </w:r>
          </w:p>
        </w:tc>
      </w:tr>
      <w:tr w:rsidR="00367642" w:rsidRPr="004F71C3" w:rsidTr="004F71C3">
        <w:trPr>
          <w:jc w:val="center"/>
        </w:trPr>
        <w:tc>
          <w:tcPr>
            <w:tcW w:w="3606" w:type="dxa"/>
            <w:vMerge/>
            <w:vAlign w:val="center"/>
          </w:tcPr>
          <w:p w:rsidR="00367642" w:rsidRPr="004F71C3" w:rsidRDefault="00367642" w:rsidP="004F71C3">
            <w:pPr>
              <w:autoSpaceDE w:val="0"/>
              <w:autoSpaceDN w:val="0"/>
              <w:adjustRightInd w:val="0"/>
              <w:jc w:val="center"/>
              <w:rPr>
                <w:bCs/>
                <w:sz w:val="24"/>
                <w:szCs w:val="24"/>
              </w:rPr>
            </w:pPr>
          </w:p>
        </w:tc>
        <w:tc>
          <w:tcPr>
            <w:tcW w:w="1418" w:type="dxa"/>
            <w:vAlign w:val="center"/>
          </w:tcPr>
          <w:p w:rsidR="00367642" w:rsidRPr="004F71C3" w:rsidRDefault="00367642" w:rsidP="004F71C3">
            <w:pPr>
              <w:autoSpaceDE w:val="0"/>
              <w:autoSpaceDN w:val="0"/>
              <w:adjustRightInd w:val="0"/>
              <w:jc w:val="center"/>
              <w:rPr>
                <w:bCs/>
                <w:sz w:val="24"/>
                <w:szCs w:val="24"/>
              </w:rPr>
            </w:pPr>
            <w:r w:rsidRPr="004F71C3">
              <w:rPr>
                <w:bCs/>
                <w:sz w:val="24"/>
                <w:szCs w:val="24"/>
              </w:rPr>
              <w:t>местный бюджет</w:t>
            </w:r>
          </w:p>
          <w:p w:rsidR="00367642" w:rsidRPr="004F71C3" w:rsidRDefault="00367642"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спавочно</w:t>
            </w:r>
            <w:proofErr w:type="spellEnd"/>
            <w:r w:rsidRPr="004F71C3">
              <w:rPr>
                <w:bCs/>
                <w:sz w:val="24"/>
                <w:szCs w:val="24"/>
              </w:rPr>
              <w:t>)</w:t>
            </w:r>
          </w:p>
        </w:tc>
        <w:tc>
          <w:tcPr>
            <w:tcW w:w="1487" w:type="dxa"/>
            <w:vAlign w:val="center"/>
          </w:tcPr>
          <w:p w:rsidR="00367642" w:rsidRPr="004F71C3" w:rsidRDefault="003B169D" w:rsidP="004F71C3">
            <w:pPr>
              <w:autoSpaceDE w:val="0"/>
              <w:autoSpaceDN w:val="0"/>
              <w:adjustRightInd w:val="0"/>
              <w:jc w:val="center"/>
              <w:rPr>
                <w:bCs/>
                <w:sz w:val="24"/>
                <w:szCs w:val="24"/>
              </w:rPr>
            </w:pPr>
            <w:r w:rsidRPr="004F71C3">
              <w:rPr>
                <w:bCs/>
                <w:sz w:val="24"/>
                <w:szCs w:val="24"/>
              </w:rPr>
              <w:t>1 741,0</w:t>
            </w:r>
          </w:p>
        </w:tc>
        <w:tc>
          <w:tcPr>
            <w:tcW w:w="1559" w:type="dxa"/>
            <w:vAlign w:val="center"/>
          </w:tcPr>
          <w:p w:rsidR="00367642" w:rsidRPr="004F71C3" w:rsidRDefault="003B169D" w:rsidP="004F71C3">
            <w:pPr>
              <w:autoSpaceDE w:val="0"/>
              <w:autoSpaceDN w:val="0"/>
              <w:adjustRightInd w:val="0"/>
              <w:jc w:val="center"/>
              <w:rPr>
                <w:bCs/>
                <w:sz w:val="24"/>
                <w:szCs w:val="24"/>
              </w:rPr>
            </w:pPr>
            <w:r w:rsidRPr="004F71C3">
              <w:rPr>
                <w:bCs/>
                <w:sz w:val="24"/>
                <w:szCs w:val="24"/>
              </w:rPr>
              <w:t>1 741,0</w:t>
            </w:r>
          </w:p>
        </w:tc>
        <w:tc>
          <w:tcPr>
            <w:tcW w:w="1423" w:type="dxa"/>
            <w:vAlign w:val="center"/>
          </w:tcPr>
          <w:p w:rsidR="00367642" w:rsidRPr="004F71C3" w:rsidRDefault="003B169D" w:rsidP="004F71C3">
            <w:pPr>
              <w:autoSpaceDE w:val="0"/>
              <w:autoSpaceDN w:val="0"/>
              <w:adjustRightInd w:val="0"/>
              <w:jc w:val="center"/>
              <w:rPr>
                <w:bCs/>
                <w:sz w:val="24"/>
                <w:szCs w:val="24"/>
              </w:rPr>
            </w:pPr>
            <w:r w:rsidRPr="004F71C3">
              <w:rPr>
                <w:bCs/>
                <w:sz w:val="24"/>
                <w:szCs w:val="24"/>
              </w:rPr>
              <w:t>1 741,0</w:t>
            </w:r>
          </w:p>
        </w:tc>
        <w:tc>
          <w:tcPr>
            <w:tcW w:w="1417" w:type="dxa"/>
            <w:vAlign w:val="center"/>
          </w:tcPr>
          <w:p w:rsidR="00367642" w:rsidRPr="004F71C3" w:rsidRDefault="003B169D" w:rsidP="004F71C3">
            <w:pPr>
              <w:autoSpaceDE w:val="0"/>
              <w:autoSpaceDN w:val="0"/>
              <w:adjustRightInd w:val="0"/>
              <w:jc w:val="center"/>
              <w:rPr>
                <w:bCs/>
                <w:sz w:val="24"/>
                <w:szCs w:val="24"/>
              </w:rPr>
            </w:pPr>
            <w:r w:rsidRPr="004F71C3">
              <w:rPr>
                <w:bCs/>
                <w:sz w:val="24"/>
                <w:szCs w:val="24"/>
              </w:rPr>
              <w:t>1 741,0</w:t>
            </w:r>
          </w:p>
        </w:tc>
        <w:tc>
          <w:tcPr>
            <w:tcW w:w="1276" w:type="dxa"/>
            <w:vAlign w:val="center"/>
          </w:tcPr>
          <w:p w:rsidR="00367642" w:rsidRPr="004F71C3" w:rsidRDefault="003B169D" w:rsidP="004F71C3">
            <w:pPr>
              <w:autoSpaceDE w:val="0"/>
              <w:autoSpaceDN w:val="0"/>
              <w:adjustRightInd w:val="0"/>
              <w:jc w:val="center"/>
              <w:rPr>
                <w:bCs/>
                <w:sz w:val="24"/>
                <w:szCs w:val="24"/>
              </w:rPr>
            </w:pPr>
            <w:r w:rsidRPr="004F71C3">
              <w:rPr>
                <w:bCs/>
                <w:sz w:val="24"/>
                <w:szCs w:val="24"/>
              </w:rPr>
              <w:t>0</w:t>
            </w:r>
          </w:p>
        </w:tc>
        <w:tc>
          <w:tcPr>
            <w:tcW w:w="1184" w:type="dxa"/>
            <w:vAlign w:val="center"/>
          </w:tcPr>
          <w:p w:rsidR="00367642" w:rsidRPr="004F71C3" w:rsidRDefault="003B169D" w:rsidP="004F71C3">
            <w:pPr>
              <w:autoSpaceDE w:val="0"/>
              <w:autoSpaceDN w:val="0"/>
              <w:adjustRightInd w:val="0"/>
              <w:jc w:val="center"/>
              <w:rPr>
                <w:bCs/>
                <w:sz w:val="24"/>
                <w:szCs w:val="24"/>
              </w:rPr>
            </w:pPr>
            <w:r w:rsidRPr="004F71C3">
              <w:rPr>
                <w:bCs/>
                <w:sz w:val="24"/>
                <w:szCs w:val="24"/>
              </w:rPr>
              <w:t>0</w:t>
            </w:r>
          </w:p>
        </w:tc>
        <w:tc>
          <w:tcPr>
            <w:tcW w:w="1088" w:type="dxa"/>
            <w:vAlign w:val="center"/>
          </w:tcPr>
          <w:p w:rsidR="00367642" w:rsidRPr="004F71C3" w:rsidRDefault="003B169D" w:rsidP="004F71C3">
            <w:pPr>
              <w:autoSpaceDE w:val="0"/>
              <w:autoSpaceDN w:val="0"/>
              <w:adjustRightInd w:val="0"/>
              <w:jc w:val="center"/>
              <w:rPr>
                <w:bCs/>
                <w:sz w:val="24"/>
                <w:szCs w:val="24"/>
              </w:rPr>
            </w:pPr>
            <w:r w:rsidRPr="004F71C3">
              <w:rPr>
                <w:bCs/>
                <w:sz w:val="24"/>
                <w:szCs w:val="24"/>
              </w:rPr>
              <w:t>0</w:t>
            </w:r>
          </w:p>
        </w:tc>
        <w:tc>
          <w:tcPr>
            <w:tcW w:w="1088" w:type="dxa"/>
            <w:vAlign w:val="center"/>
          </w:tcPr>
          <w:p w:rsidR="00367642" w:rsidRPr="004F71C3" w:rsidRDefault="003B169D" w:rsidP="004F71C3">
            <w:pPr>
              <w:autoSpaceDE w:val="0"/>
              <w:autoSpaceDN w:val="0"/>
              <w:adjustRightInd w:val="0"/>
              <w:jc w:val="center"/>
              <w:rPr>
                <w:bCs/>
                <w:sz w:val="24"/>
                <w:szCs w:val="24"/>
              </w:rPr>
            </w:pPr>
            <w:r w:rsidRPr="004F71C3">
              <w:rPr>
                <w:bCs/>
                <w:sz w:val="24"/>
                <w:szCs w:val="24"/>
              </w:rPr>
              <w:t>0</w:t>
            </w:r>
          </w:p>
        </w:tc>
      </w:tr>
      <w:tr w:rsidR="00367642" w:rsidRPr="004F71C3" w:rsidTr="004F71C3">
        <w:trPr>
          <w:jc w:val="center"/>
        </w:trPr>
        <w:tc>
          <w:tcPr>
            <w:tcW w:w="3606" w:type="dxa"/>
            <w:vMerge/>
            <w:vAlign w:val="center"/>
          </w:tcPr>
          <w:p w:rsidR="00367642" w:rsidRPr="004F71C3" w:rsidRDefault="00367642" w:rsidP="004F71C3">
            <w:pPr>
              <w:autoSpaceDE w:val="0"/>
              <w:autoSpaceDN w:val="0"/>
              <w:adjustRightInd w:val="0"/>
              <w:jc w:val="center"/>
              <w:rPr>
                <w:bCs/>
                <w:sz w:val="24"/>
                <w:szCs w:val="24"/>
              </w:rPr>
            </w:pPr>
          </w:p>
        </w:tc>
        <w:tc>
          <w:tcPr>
            <w:tcW w:w="1418" w:type="dxa"/>
            <w:vAlign w:val="center"/>
          </w:tcPr>
          <w:p w:rsidR="00367642" w:rsidRPr="004F71C3" w:rsidRDefault="00367642" w:rsidP="004F71C3">
            <w:pPr>
              <w:autoSpaceDE w:val="0"/>
              <w:autoSpaceDN w:val="0"/>
              <w:adjustRightInd w:val="0"/>
              <w:jc w:val="center"/>
              <w:rPr>
                <w:bCs/>
                <w:sz w:val="24"/>
                <w:szCs w:val="24"/>
              </w:rPr>
            </w:pPr>
            <w:r w:rsidRPr="004F71C3">
              <w:rPr>
                <w:bCs/>
                <w:sz w:val="24"/>
                <w:szCs w:val="24"/>
              </w:rPr>
              <w:t>областной бюджет</w:t>
            </w:r>
          </w:p>
          <w:p w:rsidR="00367642" w:rsidRPr="004F71C3" w:rsidRDefault="00367642"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367642" w:rsidRPr="004F71C3" w:rsidRDefault="003B169D" w:rsidP="004F71C3">
            <w:pPr>
              <w:autoSpaceDE w:val="0"/>
              <w:autoSpaceDN w:val="0"/>
              <w:adjustRightInd w:val="0"/>
              <w:jc w:val="center"/>
              <w:rPr>
                <w:bCs/>
                <w:sz w:val="24"/>
                <w:szCs w:val="24"/>
              </w:rPr>
            </w:pPr>
            <w:r w:rsidRPr="004F71C3">
              <w:rPr>
                <w:bCs/>
                <w:sz w:val="24"/>
                <w:szCs w:val="24"/>
              </w:rPr>
              <w:t>5223,2</w:t>
            </w:r>
          </w:p>
        </w:tc>
        <w:tc>
          <w:tcPr>
            <w:tcW w:w="1559" w:type="dxa"/>
            <w:vAlign w:val="center"/>
          </w:tcPr>
          <w:p w:rsidR="00367642" w:rsidRPr="004F71C3" w:rsidRDefault="003B169D" w:rsidP="004F71C3">
            <w:pPr>
              <w:autoSpaceDE w:val="0"/>
              <w:autoSpaceDN w:val="0"/>
              <w:adjustRightInd w:val="0"/>
              <w:jc w:val="center"/>
              <w:rPr>
                <w:bCs/>
                <w:sz w:val="24"/>
                <w:szCs w:val="24"/>
              </w:rPr>
            </w:pPr>
            <w:r w:rsidRPr="004F71C3">
              <w:rPr>
                <w:bCs/>
                <w:sz w:val="24"/>
                <w:szCs w:val="24"/>
              </w:rPr>
              <w:t>5223,2</w:t>
            </w:r>
          </w:p>
        </w:tc>
        <w:tc>
          <w:tcPr>
            <w:tcW w:w="1423" w:type="dxa"/>
            <w:vAlign w:val="center"/>
          </w:tcPr>
          <w:p w:rsidR="00367642" w:rsidRPr="004F71C3" w:rsidRDefault="003B169D" w:rsidP="004F71C3">
            <w:pPr>
              <w:autoSpaceDE w:val="0"/>
              <w:autoSpaceDN w:val="0"/>
              <w:adjustRightInd w:val="0"/>
              <w:jc w:val="center"/>
              <w:rPr>
                <w:bCs/>
                <w:sz w:val="24"/>
                <w:szCs w:val="24"/>
              </w:rPr>
            </w:pPr>
            <w:r w:rsidRPr="004F71C3">
              <w:rPr>
                <w:bCs/>
                <w:sz w:val="24"/>
                <w:szCs w:val="24"/>
              </w:rPr>
              <w:t>5223,2</w:t>
            </w:r>
          </w:p>
        </w:tc>
        <w:tc>
          <w:tcPr>
            <w:tcW w:w="1417" w:type="dxa"/>
            <w:vAlign w:val="center"/>
          </w:tcPr>
          <w:p w:rsidR="00367642" w:rsidRPr="004F71C3" w:rsidRDefault="003B169D" w:rsidP="004F71C3">
            <w:pPr>
              <w:autoSpaceDE w:val="0"/>
              <w:autoSpaceDN w:val="0"/>
              <w:adjustRightInd w:val="0"/>
              <w:jc w:val="center"/>
              <w:rPr>
                <w:bCs/>
                <w:sz w:val="24"/>
                <w:szCs w:val="24"/>
              </w:rPr>
            </w:pPr>
            <w:r w:rsidRPr="004F71C3">
              <w:rPr>
                <w:bCs/>
                <w:sz w:val="24"/>
                <w:szCs w:val="24"/>
              </w:rPr>
              <w:t>5223,2</w:t>
            </w:r>
          </w:p>
        </w:tc>
        <w:tc>
          <w:tcPr>
            <w:tcW w:w="1276" w:type="dxa"/>
            <w:vAlign w:val="center"/>
          </w:tcPr>
          <w:p w:rsidR="00367642" w:rsidRPr="004F71C3" w:rsidRDefault="003B169D" w:rsidP="004F71C3">
            <w:pPr>
              <w:autoSpaceDE w:val="0"/>
              <w:autoSpaceDN w:val="0"/>
              <w:adjustRightInd w:val="0"/>
              <w:jc w:val="center"/>
              <w:rPr>
                <w:bCs/>
                <w:sz w:val="24"/>
                <w:szCs w:val="24"/>
              </w:rPr>
            </w:pPr>
            <w:r w:rsidRPr="004F71C3">
              <w:rPr>
                <w:bCs/>
                <w:sz w:val="24"/>
                <w:szCs w:val="24"/>
              </w:rPr>
              <w:t>0</w:t>
            </w:r>
          </w:p>
        </w:tc>
        <w:tc>
          <w:tcPr>
            <w:tcW w:w="1184" w:type="dxa"/>
            <w:vAlign w:val="center"/>
          </w:tcPr>
          <w:p w:rsidR="00367642" w:rsidRPr="004F71C3" w:rsidRDefault="003B169D" w:rsidP="004F71C3">
            <w:pPr>
              <w:autoSpaceDE w:val="0"/>
              <w:autoSpaceDN w:val="0"/>
              <w:adjustRightInd w:val="0"/>
              <w:jc w:val="center"/>
              <w:rPr>
                <w:bCs/>
                <w:sz w:val="24"/>
                <w:szCs w:val="24"/>
              </w:rPr>
            </w:pPr>
            <w:r w:rsidRPr="004F71C3">
              <w:rPr>
                <w:bCs/>
                <w:sz w:val="24"/>
                <w:szCs w:val="24"/>
              </w:rPr>
              <w:t>0</w:t>
            </w:r>
          </w:p>
        </w:tc>
        <w:tc>
          <w:tcPr>
            <w:tcW w:w="1088" w:type="dxa"/>
            <w:vAlign w:val="center"/>
          </w:tcPr>
          <w:p w:rsidR="00367642" w:rsidRPr="004F71C3" w:rsidRDefault="003B169D" w:rsidP="004F71C3">
            <w:pPr>
              <w:autoSpaceDE w:val="0"/>
              <w:autoSpaceDN w:val="0"/>
              <w:adjustRightInd w:val="0"/>
              <w:jc w:val="center"/>
              <w:rPr>
                <w:bCs/>
                <w:sz w:val="24"/>
                <w:szCs w:val="24"/>
              </w:rPr>
            </w:pPr>
            <w:r w:rsidRPr="004F71C3">
              <w:rPr>
                <w:bCs/>
                <w:sz w:val="24"/>
                <w:szCs w:val="24"/>
              </w:rPr>
              <w:t>0</w:t>
            </w:r>
          </w:p>
        </w:tc>
        <w:tc>
          <w:tcPr>
            <w:tcW w:w="1088" w:type="dxa"/>
            <w:vAlign w:val="center"/>
          </w:tcPr>
          <w:p w:rsidR="00367642" w:rsidRPr="004F71C3" w:rsidRDefault="003B169D" w:rsidP="004F71C3">
            <w:pPr>
              <w:autoSpaceDE w:val="0"/>
              <w:autoSpaceDN w:val="0"/>
              <w:adjustRightInd w:val="0"/>
              <w:jc w:val="center"/>
              <w:rPr>
                <w:bCs/>
                <w:sz w:val="24"/>
                <w:szCs w:val="24"/>
              </w:rPr>
            </w:pPr>
            <w:r w:rsidRPr="004F71C3">
              <w:rPr>
                <w:bCs/>
                <w:sz w:val="24"/>
                <w:szCs w:val="24"/>
              </w:rPr>
              <w:t>0</w:t>
            </w:r>
          </w:p>
        </w:tc>
      </w:tr>
      <w:tr w:rsidR="00F17616" w:rsidRPr="004F71C3" w:rsidTr="004F71C3">
        <w:trPr>
          <w:jc w:val="center"/>
        </w:trPr>
        <w:tc>
          <w:tcPr>
            <w:tcW w:w="3606" w:type="dxa"/>
            <w:vMerge w:val="restart"/>
            <w:vAlign w:val="center"/>
          </w:tcPr>
          <w:p w:rsidR="00F17616" w:rsidRPr="004F71C3" w:rsidRDefault="00F17616" w:rsidP="004F71C3">
            <w:pPr>
              <w:autoSpaceDE w:val="0"/>
              <w:autoSpaceDN w:val="0"/>
              <w:adjustRightInd w:val="0"/>
              <w:jc w:val="center"/>
              <w:rPr>
                <w:bCs/>
                <w:sz w:val="24"/>
                <w:szCs w:val="24"/>
              </w:rPr>
            </w:pPr>
            <w:r w:rsidRPr="004F71C3">
              <w:rPr>
                <w:bCs/>
                <w:sz w:val="24"/>
                <w:szCs w:val="24"/>
              </w:rPr>
              <w:t>Благоустройство и повышение внешней привлекательности</w:t>
            </w:r>
          </w:p>
        </w:tc>
        <w:tc>
          <w:tcPr>
            <w:tcW w:w="1418" w:type="dxa"/>
            <w:vAlign w:val="center"/>
          </w:tcPr>
          <w:p w:rsidR="00F17616" w:rsidRPr="004F71C3" w:rsidRDefault="00F17616" w:rsidP="004F71C3">
            <w:pPr>
              <w:autoSpaceDE w:val="0"/>
              <w:autoSpaceDN w:val="0"/>
              <w:adjustRightInd w:val="0"/>
              <w:jc w:val="center"/>
              <w:rPr>
                <w:bCs/>
                <w:sz w:val="24"/>
                <w:szCs w:val="24"/>
              </w:rPr>
            </w:pPr>
            <w:r w:rsidRPr="004F71C3">
              <w:rPr>
                <w:bCs/>
                <w:sz w:val="24"/>
                <w:szCs w:val="24"/>
              </w:rPr>
              <w:t>всего</w:t>
            </w:r>
          </w:p>
          <w:p w:rsidR="00F17616" w:rsidRPr="004F71C3" w:rsidRDefault="00F17616"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F17616" w:rsidRPr="004F71C3" w:rsidRDefault="00F17616" w:rsidP="004F71C3">
            <w:pPr>
              <w:jc w:val="center"/>
              <w:rPr>
                <w:sz w:val="24"/>
                <w:szCs w:val="24"/>
              </w:rPr>
            </w:pPr>
            <w:r w:rsidRPr="004F71C3">
              <w:rPr>
                <w:sz w:val="24"/>
                <w:szCs w:val="24"/>
              </w:rPr>
              <w:t>8 571,6</w:t>
            </w:r>
          </w:p>
        </w:tc>
        <w:tc>
          <w:tcPr>
            <w:tcW w:w="1559" w:type="dxa"/>
            <w:vAlign w:val="center"/>
          </w:tcPr>
          <w:p w:rsidR="00F17616" w:rsidRPr="004F71C3" w:rsidRDefault="00F17616" w:rsidP="004F71C3">
            <w:pPr>
              <w:jc w:val="center"/>
              <w:rPr>
                <w:sz w:val="24"/>
                <w:szCs w:val="24"/>
              </w:rPr>
            </w:pPr>
            <w:r w:rsidRPr="004F71C3">
              <w:rPr>
                <w:sz w:val="24"/>
                <w:szCs w:val="24"/>
              </w:rPr>
              <w:t>19 222,9</w:t>
            </w:r>
          </w:p>
        </w:tc>
        <w:tc>
          <w:tcPr>
            <w:tcW w:w="1423" w:type="dxa"/>
            <w:vAlign w:val="center"/>
          </w:tcPr>
          <w:p w:rsidR="00F17616" w:rsidRPr="004F71C3" w:rsidRDefault="00F17616" w:rsidP="004F71C3">
            <w:pPr>
              <w:jc w:val="center"/>
              <w:rPr>
                <w:sz w:val="24"/>
                <w:szCs w:val="24"/>
              </w:rPr>
            </w:pPr>
            <w:r w:rsidRPr="004F71C3">
              <w:rPr>
                <w:sz w:val="24"/>
                <w:szCs w:val="24"/>
              </w:rPr>
              <w:t>8 267,3</w:t>
            </w:r>
          </w:p>
        </w:tc>
        <w:tc>
          <w:tcPr>
            <w:tcW w:w="1417" w:type="dxa"/>
            <w:vAlign w:val="center"/>
          </w:tcPr>
          <w:p w:rsidR="00F17616" w:rsidRPr="004F71C3" w:rsidRDefault="00F17616" w:rsidP="004F71C3">
            <w:pPr>
              <w:jc w:val="center"/>
              <w:rPr>
                <w:sz w:val="24"/>
                <w:szCs w:val="24"/>
              </w:rPr>
            </w:pPr>
            <w:r w:rsidRPr="004F71C3">
              <w:rPr>
                <w:sz w:val="24"/>
                <w:szCs w:val="24"/>
              </w:rPr>
              <w:t>7 414,1</w:t>
            </w:r>
          </w:p>
        </w:tc>
        <w:tc>
          <w:tcPr>
            <w:tcW w:w="1276" w:type="dxa"/>
            <w:vAlign w:val="center"/>
          </w:tcPr>
          <w:p w:rsidR="00F17616" w:rsidRPr="004F71C3" w:rsidRDefault="00F17616" w:rsidP="004F71C3">
            <w:pPr>
              <w:jc w:val="center"/>
              <w:rPr>
                <w:sz w:val="24"/>
                <w:szCs w:val="24"/>
              </w:rPr>
            </w:pPr>
            <w:r w:rsidRPr="004F71C3">
              <w:rPr>
                <w:sz w:val="24"/>
                <w:szCs w:val="24"/>
              </w:rPr>
              <w:t>0</w:t>
            </w:r>
          </w:p>
        </w:tc>
        <w:tc>
          <w:tcPr>
            <w:tcW w:w="1184" w:type="dxa"/>
            <w:vAlign w:val="center"/>
          </w:tcPr>
          <w:p w:rsidR="00F17616" w:rsidRPr="004F71C3" w:rsidRDefault="00F17616" w:rsidP="004F71C3">
            <w:pPr>
              <w:jc w:val="center"/>
              <w:rPr>
                <w:sz w:val="24"/>
                <w:szCs w:val="24"/>
              </w:rPr>
            </w:pPr>
            <w:r w:rsidRPr="004F71C3">
              <w:rPr>
                <w:sz w:val="24"/>
                <w:szCs w:val="24"/>
              </w:rPr>
              <w:t>0</w:t>
            </w:r>
          </w:p>
        </w:tc>
        <w:tc>
          <w:tcPr>
            <w:tcW w:w="1088" w:type="dxa"/>
            <w:vAlign w:val="center"/>
          </w:tcPr>
          <w:p w:rsidR="00F17616" w:rsidRPr="004F71C3" w:rsidRDefault="00F17616" w:rsidP="004F71C3">
            <w:pPr>
              <w:jc w:val="center"/>
              <w:rPr>
                <w:sz w:val="24"/>
                <w:szCs w:val="24"/>
              </w:rPr>
            </w:pPr>
            <w:r w:rsidRPr="004F71C3">
              <w:rPr>
                <w:sz w:val="24"/>
                <w:szCs w:val="24"/>
              </w:rPr>
              <w:t>0</w:t>
            </w:r>
          </w:p>
        </w:tc>
        <w:tc>
          <w:tcPr>
            <w:tcW w:w="1088" w:type="dxa"/>
            <w:vAlign w:val="center"/>
          </w:tcPr>
          <w:p w:rsidR="00F17616" w:rsidRPr="004F71C3" w:rsidRDefault="00F17616" w:rsidP="004F71C3">
            <w:pPr>
              <w:jc w:val="center"/>
              <w:rPr>
                <w:sz w:val="24"/>
                <w:szCs w:val="24"/>
              </w:rPr>
            </w:pPr>
            <w:r w:rsidRPr="004F71C3">
              <w:rPr>
                <w:sz w:val="24"/>
                <w:szCs w:val="24"/>
              </w:rPr>
              <w:t>0</w:t>
            </w:r>
          </w:p>
        </w:tc>
      </w:tr>
      <w:tr w:rsidR="00F17616" w:rsidRPr="004F71C3" w:rsidTr="004F71C3">
        <w:trPr>
          <w:jc w:val="center"/>
        </w:trPr>
        <w:tc>
          <w:tcPr>
            <w:tcW w:w="3606" w:type="dxa"/>
            <w:vMerge/>
            <w:vAlign w:val="center"/>
          </w:tcPr>
          <w:p w:rsidR="00F17616" w:rsidRPr="004F71C3" w:rsidRDefault="00F17616" w:rsidP="004F71C3">
            <w:pPr>
              <w:autoSpaceDE w:val="0"/>
              <w:autoSpaceDN w:val="0"/>
              <w:adjustRightInd w:val="0"/>
              <w:jc w:val="center"/>
              <w:rPr>
                <w:bCs/>
                <w:sz w:val="24"/>
                <w:szCs w:val="24"/>
              </w:rPr>
            </w:pPr>
          </w:p>
        </w:tc>
        <w:tc>
          <w:tcPr>
            <w:tcW w:w="1418" w:type="dxa"/>
            <w:vAlign w:val="center"/>
          </w:tcPr>
          <w:p w:rsidR="00F17616" w:rsidRPr="004F71C3" w:rsidRDefault="00F17616" w:rsidP="004F71C3">
            <w:pPr>
              <w:autoSpaceDE w:val="0"/>
              <w:autoSpaceDN w:val="0"/>
              <w:adjustRightInd w:val="0"/>
              <w:jc w:val="center"/>
              <w:rPr>
                <w:bCs/>
                <w:sz w:val="24"/>
                <w:szCs w:val="24"/>
              </w:rPr>
            </w:pPr>
            <w:r w:rsidRPr="004F71C3">
              <w:rPr>
                <w:bCs/>
                <w:sz w:val="24"/>
                <w:szCs w:val="24"/>
              </w:rPr>
              <w:t>местный бюджет</w:t>
            </w:r>
          </w:p>
          <w:p w:rsidR="00F17616" w:rsidRPr="004F71C3" w:rsidRDefault="00F17616"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спавочно</w:t>
            </w:r>
            <w:proofErr w:type="spellEnd"/>
            <w:r w:rsidRPr="004F71C3">
              <w:rPr>
                <w:bCs/>
                <w:sz w:val="24"/>
                <w:szCs w:val="24"/>
              </w:rPr>
              <w:t>)</w:t>
            </w:r>
          </w:p>
        </w:tc>
        <w:tc>
          <w:tcPr>
            <w:tcW w:w="1487" w:type="dxa"/>
            <w:vAlign w:val="center"/>
          </w:tcPr>
          <w:p w:rsidR="00F17616" w:rsidRPr="004F71C3" w:rsidRDefault="00F17616" w:rsidP="004F71C3">
            <w:pPr>
              <w:jc w:val="center"/>
              <w:rPr>
                <w:sz w:val="24"/>
                <w:szCs w:val="24"/>
              </w:rPr>
            </w:pPr>
            <w:r w:rsidRPr="004F71C3">
              <w:rPr>
                <w:sz w:val="24"/>
                <w:szCs w:val="24"/>
              </w:rPr>
              <w:t>8 571,6</w:t>
            </w:r>
          </w:p>
        </w:tc>
        <w:tc>
          <w:tcPr>
            <w:tcW w:w="1559" w:type="dxa"/>
            <w:vAlign w:val="center"/>
          </w:tcPr>
          <w:p w:rsidR="00F17616" w:rsidRPr="004F71C3" w:rsidRDefault="00F17616" w:rsidP="004F71C3">
            <w:pPr>
              <w:jc w:val="center"/>
              <w:rPr>
                <w:sz w:val="24"/>
                <w:szCs w:val="24"/>
              </w:rPr>
            </w:pPr>
            <w:r w:rsidRPr="004F71C3">
              <w:rPr>
                <w:sz w:val="24"/>
                <w:szCs w:val="24"/>
              </w:rPr>
              <w:t>19 222,9</w:t>
            </w:r>
          </w:p>
        </w:tc>
        <w:tc>
          <w:tcPr>
            <w:tcW w:w="1423" w:type="dxa"/>
            <w:vAlign w:val="center"/>
          </w:tcPr>
          <w:p w:rsidR="00F17616" w:rsidRPr="004F71C3" w:rsidRDefault="00F17616" w:rsidP="004F71C3">
            <w:pPr>
              <w:jc w:val="center"/>
              <w:rPr>
                <w:sz w:val="24"/>
                <w:szCs w:val="24"/>
              </w:rPr>
            </w:pPr>
            <w:r w:rsidRPr="004F71C3">
              <w:rPr>
                <w:sz w:val="24"/>
                <w:szCs w:val="24"/>
              </w:rPr>
              <w:t>8 267,3</w:t>
            </w:r>
          </w:p>
        </w:tc>
        <w:tc>
          <w:tcPr>
            <w:tcW w:w="1417" w:type="dxa"/>
            <w:vAlign w:val="center"/>
          </w:tcPr>
          <w:p w:rsidR="00F17616" w:rsidRPr="004F71C3" w:rsidRDefault="00F17616" w:rsidP="004F71C3">
            <w:pPr>
              <w:jc w:val="center"/>
              <w:rPr>
                <w:sz w:val="24"/>
                <w:szCs w:val="24"/>
              </w:rPr>
            </w:pPr>
            <w:r w:rsidRPr="004F71C3">
              <w:rPr>
                <w:sz w:val="24"/>
                <w:szCs w:val="24"/>
              </w:rPr>
              <w:t>7 414,1</w:t>
            </w:r>
          </w:p>
        </w:tc>
        <w:tc>
          <w:tcPr>
            <w:tcW w:w="1276" w:type="dxa"/>
            <w:vAlign w:val="center"/>
          </w:tcPr>
          <w:p w:rsidR="00F17616" w:rsidRPr="004F71C3" w:rsidRDefault="00F17616" w:rsidP="004F71C3">
            <w:pPr>
              <w:jc w:val="center"/>
              <w:rPr>
                <w:sz w:val="24"/>
                <w:szCs w:val="24"/>
              </w:rPr>
            </w:pPr>
            <w:r w:rsidRPr="004F71C3">
              <w:rPr>
                <w:sz w:val="24"/>
                <w:szCs w:val="24"/>
              </w:rPr>
              <w:t>0</w:t>
            </w:r>
          </w:p>
        </w:tc>
        <w:tc>
          <w:tcPr>
            <w:tcW w:w="1184" w:type="dxa"/>
            <w:vAlign w:val="center"/>
          </w:tcPr>
          <w:p w:rsidR="00F17616" w:rsidRPr="004F71C3" w:rsidRDefault="00F17616" w:rsidP="004F71C3">
            <w:pPr>
              <w:jc w:val="center"/>
              <w:rPr>
                <w:sz w:val="24"/>
                <w:szCs w:val="24"/>
              </w:rPr>
            </w:pPr>
            <w:r w:rsidRPr="004F71C3">
              <w:rPr>
                <w:sz w:val="24"/>
                <w:szCs w:val="24"/>
              </w:rPr>
              <w:t>0</w:t>
            </w:r>
          </w:p>
        </w:tc>
        <w:tc>
          <w:tcPr>
            <w:tcW w:w="1088" w:type="dxa"/>
            <w:vAlign w:val="center"/>
          </w:tcPr>
          <w:p w:rsidR="00F17616" w:rsidRPr="004F71C3" w:rsidRDefault="00F17616" w:rsidP="004F71C3">
            <w:pPr>
              <w:jc w:val="center"/>
              <w:rPr>
                <w:sz w:val="24"/>
                <w:szCs w:val="24"/>
              </w:rPr>
            </w:pPr>
            <w:r w:rsidRPr="004F71C3">
              <w:rPr>
                <w:sz w:val="24"/>
                <w:szCs w:val="24"/>
              </w:rPr>
              <w:t>0</w:t>
            </w:r>
          </w:p>
        </w:tc>
        <w:tc>
          <w:tcPr>
            <w:tcW w:w="1088" w:type="dxa"/>
            <w:vAlign w:val="center"/>
          </w:tcPr>
          <w:p w:rsidR="00F17616" w:rsidRPr="004F71C3" w:rsidRDefault="00F17616" w:rsidP="004F71C3">
            <w:pPr>
              <w:jc w:val="center"/>
              <w:rPr>
                <w:sz w:val="24"/>
                <w:szCs w:val="24"/>
              </w:rPr>
            </w:pPr>
            <w:r w:rsidRPr="004F71C3">
              <w:rPr>
                <w:sz w:val="24"/>
                <w:szCs w:val="24"/>
              </w:rPr>
              <w:t>0</w:t>
            </w:r>
          </w:p>
        </w:tc>
      </w:tr>
      <w:tr w:rsidR="00F17616" w:rsidRPr="004F71C3" w:rsidTr="004F71C3">
        <w:trPr>
          <w:jc w:val="center"/>
        </w:trPr>
        <w:tc>
          <w:tcPr>
            <w:tcW w:w="3606" w:type="dxa"/>
            <w:vMerge/>
            <w:vAlign w:val="center"/>
          </w:tcPr>
          <w:p w:rsidR="00F17616" w:rsidRPr="004F71C3" w:rsidRDefault="00F17616" w:rsidP="004F71C3">
            <w:pPr>
              <w:autoSpaceDE w:val="0"/>
              <w:autoSpaceDN w:val="0"/>
              <w:adjustRightInd w:val="0"/>
              <w:jc w:val="center"/>
              <w:rPr>
                <w:bCs/>
                <w:sz w:val="24"/>
                <w:szCs w:val="24"/>
              </w:rPr>
            </w:pPr>
          </w:p>
        </w:tc>
        <w:tc>
          <w:tcPr>
            <w:tcW w:w="1418" w:type="dxa"/>
            <w:vAlign w:val="center"/>
          </w:tcPr>
          <w:p w:rsidR="00F17616" w:rsidRPr="004F71C3" w:rsidRDefault="00F17616" w:rsidP="004F71C3">
            <w:pPr>
              <w:autoSpaceDE w:val="0"/>
              <w:autoSpaceDN w:val="0"/>
              <w:adjustRightInd w:val="0"/>
              <w:jc w:val="center"/>
              <w:rPr>
                <w:bCs/>
                <w:sz w:val="24"/>
                <w:szCs w:val="24"/>
              </w:rPr>
            </w:pPr>
            <w:r w:rsidRPr="004F71C3">
              <w:rPr>
                <w:bCs/>
                <w:sz w:val="24"/>
                <w:szCs w:val="24"/>
              </w:rPr>
              <w:t>областной бюджет</w:t>
            </w:r>
          </w:p>
          <w:p w:rsidR="00F17616" w:rsidRPr="004F71C3" w:rsidRDefault="00F17616"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F17616" w:rsidRPr="004F71C3" w:rsidRDefault="00F17616" w:rsidP="004F71C3">
            <w:pPr>
              <w:autoSpaceDE w:val="0"/>
              <w:autoSpaceDN w:val="0"/>
              <w:adjustRightInd w:val="0"/>
              <w:jc w:val="center"/>
              <w:rPr>
                <w:bCs/>
                <w:sz w:val="24"/>
                <w:szCs w:val="24"/>
              </w:rPr>
            </w:pPr>
            <w:r w:rsidRPr="004F71C3">
              <w:rPr>
                <w:bCs/>
                <w:sz w:val="24"/>
                <w:szCs w:val="24"/>
              </w:rPr>
              <w:t>0</w:t>
            </w:r>
          </w:p>
        </w:tc>
        <w:tc>
          <w:tcPr>
            <w:tcW w:w="1559" w:type="dxa"/>
            <w:vAlign w:val="center"/>
          </w:tcPr>
          <w:p w:rsidR="00F17616" w:rsidRPr="004F71C3" w:rsidRDefault="00F17616" w:rsidP="004F71C3">
            <w:pPr>
              <w:autoSpaceDE w:val="0"/>
              <w:autoSpaceDN w:val="0"/>
              <w:adjustRightInd w:val="0"/>
              <w:jc w:val="center"/>
              <w:rPr>
                <w:bCs/>
                <w:sz w:val="24"/>
                <w:szCs w:val="24"/>
              </w:rPr>
            </w:pPr>
            <w:r w:rsidRPr="004F71C3">
              <w:rPr>
                <w:bCs/>
                <w:sz w:val="24"/>
                <w:szCs w:val="24"/>
              </w:rPr>
              <w:t>0</w:t>
            </w:r>
          </w:p>
        </w:tc>
        <w:tc>
          <w:tcPr>
            <w:tcW w:w="1423" w:type="dxa"/>
            <w:vAlign w:val="center"/>
          </w:tcPr>
          <w:p w:rsidR="00F17616" w:rsidRPr="004F71C3" w:rsidRDefault="00F17616" w:rsidP="004F71C3">
            <w:pPr>
              <w:autoSpaceDE w:val="0"/>
              <w:autoSpaceDN w:val="0"/>
              <w:adjustRightInd w:val="0"/>
              <w:jc w:val="center"/>
              <w:rPr>
                <w:bCs/>
                <w:sz w:val="24"/>
                <w:szCs w:val="24"/>
              </w:rPr>
            </w:pPr>
            <w:r w:rsidRPr="004F71C3">
              <w:rPr>
                <w:bCs/>
                <w:sz w:val="24"/>
                <w:szCs w:val="24"/>
              </w:rPr>
              <w:t>0</w:t>
            </w:r>
          </w:p>
        </w:tc>
        <w:tc>
          <w:tcPr>
            <w:tcW w:w="1417" w:type="dxa"/>
            <w:vAlign w:val="center"/>
          </w:tcPr>
          <w:p w:rsidR="00F17616" w:rsidRPr="004F71C3" w:rsidRDefault="00F17616" w:rsidP="004F71C3">
            <w:pPr>
              <w:autoSpaceDE w:val="0"/>
              <w:autoSpaceDN w:val="0"/>
              <w:adjustRightInd w:val="0"/>
              <w:jc w:val="center"/>
              <w:rPr>
                <w:bCs/>
                <w:sz w:val="24"/>
                <w:szCs w:val="24"/>
              </w:rPr>
            </w:pPr>
            <w:r w:rsidRPr="004F71C3">
              <w:rPr>
                <w:bCs/>
                <w:sz w:val="24"/>
                <w:szCs w:val="24"/>
              </w:rPr>
              <w:t>0</w:t>
            </w:r>
          </w:p>
        </w:tc>
        <w:tc>
          <w:tcPr>
            <w:tcW w:w="1276" w:type="dxa"/>
            <w:vAlign w:val="center"/>
          </w:tcPr>
          <w:p w:rsidR="00F17616" w:rsidRPr="004F71C3" w:rsidRDefault="00F17616" w:rsidP="004F71C3">
            <w:pPr>
              <w:jc w:val="center"/>
              <w:rPr>
                <w:sz w:val="24"/>
                <w:szCs w:val="24"/>
              </w:rPr>
            </w:pPr>
            <w:r w:rsidRPr="004F71C3">
              <w:rPr>
                <w:sz w:val="24"/>
                <w:szCs w:val="24"/>
              </w:rPr>
              <w:t>0</w:t>
            </w:r>
          </w:p>
        </w:tc>
        <w:tc>
          <w:tcPr>
            <w:tcW w:w="1184" w:type="dxa"/>
            <w:vAlign w:val="center"/>
          </w:tcPr>
          <w:p w:rsidR="00F17616" w:rsidRPr="004F71C3" w:rsidRDefault="00F17616" w:rsidP="004F71C3">
            <w:pPr>
              <w:jc w:val="center"/>
              <w:rPr>
                <w:sz w:val="24"/>
                <w:szCs w:val="24"/>
              </w:rPr>
            </w:pPr>
            <w:r w:rsidRPr="004F71C3">
              <w:rPr>
                <w:sz w:val="24"/>
                <w:szCs w:val="24"/>
              </w:rPr>
              <w:t>0</w:t>
            </w:r>
          </w:p>
        </w:tc>
        <w:tc>
          <w:tcPr>
            <w:tcW w:w="1088" w:type="dxa"/>
            <w:vAlign w:val="center"/>
          </w:tcPr>
          <w:p w:rsidR="00F17616" w:rsidRPr="004F71C3" w:rsidRDefault="00F17616" w:rsidP="004F71C3">
            <w:pPr>
              <w:jc w:val="center"/>
              <w:rPr>
                <w:sz w:val="24"/>
                <w:szCs w:val="24"/>
              </w:rPr>
            </w:pPr>
            <w:r w:rsidRPr="004F71C3">
              <w:rPr>
                <w:sz w:val="24"/>
                <w:szCs w:val="24"/>
              </w:rPr>
              <w:t>0</w:t>
            </w:r>
          </w:p>
        </w:tc>
        <w:tc>
          <w:tcPr>
            <w:tcW w:w="1088" w:type="dxa"/>
            <w:vAlign w:val="center"/>
          </w:tcPr>
          <w:p w:rsidR="00F17616" w:rsidRPr="004F71C3" w:rsidRDefault="00F17616" w:rsidP="004F71C3">
            <w:pPr>
              <w:jc w:val="center"/>
              <w:rPr>
                <w:sz w:val="24"/>
                <w:szCs w:val="24"/>
              </w:rPr>
            </w:pPr>
            <w:r w:rsidRPr="004F71C3">
              <w:rPr>
                <w:sz w:val="24"/>
                <w:szCs w:val="24"/>
              </w:rPr>
              <w:t>0</w:t>
            </w:r>
          </w:p>
        </w:tc>
      </w:tr>
      <w:tr w:rsidR="00F17616" w:rsidRPr="004F71C3" w:rsidTr="004F71C3">
        <w:trPr>
          <w:jc w:val="center"/>
        </w:trPr>
        <w:tc>
          <w:tcPr>
            <w:tcW w:w="3606" w:type="dxa"/>
            <w:vMerge w:val="restart"/>
            <w:vAlign w:val="center"/>
          </w:tcPr>
          <w:p w:rsidR="00F17616" w:rsidRPr="004F71C3" w:rsidRDefault="00F17616" w:rsidP="004F71C3">
            <w:pPr>
              <w:autoSpaceDE w:val="0"/>
              <w:autoSpaceDN w:val="0"/>
              <w:adjustRightInd w:val="0"/>
              <w:jc w:val="center"/>
              <w:rPr>
                <w:bCs/>
                <w:sz w:val="24"/>
                <w:szCs w:val="24"/>
              </w:rPr>
            </w:pPr>
            <w:r w:rsidRPr="004F71C3">
              <w:rPr>
                <w:bCs/>
                <w:sz w:val="24"/>
                <w:szCs w:val="24"/>
              </w:rPr>
              <w:t>Организация и содержание мест захоронения</w:t>
            </w:r>
          </w:p>
        </w:tc>
        <w:tc>
          <w:tcPr>
            <w:tcW w:w="1418" w:type="dxa"/>
            <w:vAlign w:val="center"/>
          </w:tcPr>
          <w:p w:rsidR="00F17616" w:rsidRPr="004F71C3" w:rsidRDefault="00F17616" w:rsidP="004F71C3">
            <w:pPr>
              <w:autoSpaceDE w:val="0"/>
              <w:autoSpaceDN w:val="0"/>
              <w:adjustRightInd w:val="0"/>
              <w:jc w:val="center"/>
              <w:rPr>
                <w:bCs/>
                <w:sz w:val="24"/>
                <w:szCs w:val="24"/>
              </w:rPr>
            </w:pPr>
            <w:r w:rsidRPr="004F71C3">
              <w:rPr>
                <w:bCs/>
                <w:sz w:val="24"/>
                <w:szCs w:val="24"/>
              </w:rPr>
              <w:t>всего</w:t>
            </w:r>
          </w:p>
          <w:p w:rsidR="00F17616" w:rsidRPr="004F71C3" w:rsidRDefault="00F17616"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F17616" w:rsidRPr="004F71C3" w:rsidRDefault="00F17616" w:rsidP="004F71C3">
            <w:pPr>
              <w:jc w:val="center"/>
              <w:rPr>
                <w:sz w:val="24"/>
                <w:szCs w:val="24"/>
              </w:rPr>
            </w:pPr>
            <w:r w:rsidRPr="004F71C3">
              <w:rPr>
                <w:sz w:val="24"/>
                <w:szCs w:val="24"/>
              </w:rPr>
              <w:t>2 170,0</w:t>
            </w:r>
          </w:p>
        </w:tc>
        <w:tc>
          <w:tcPr>
            <w:tcW w:w="1559" w:type="dxa"/>
            <w:vAlign w:val="center"/>
          </w:tcPr>
          <w:p w:rsidR="00F17616" w:rsidRPr="004F71C3" w:rsidRDefault="00F17616" w:rsidP="004F71C3">
            <w:pPr>
              <w:jc w:val="center"/>
              <w:rPr>
                <w:sz w:val="24"/>
                <w:szCs w:val="24"/>
              </w:rPr>
            </w:pPr>
            <w:r w:rsidRPr="004F71C3">
              <w:rPr>
                <w:sz w:val="24"/>
                <w:szCs w:val="24"/>
              </w:rPr>
              <w:t>1 895,0</w:t>
            </w:r>
          </w:p>
        </w:tc>
        <w:tc>
          <w:tcPr>
            <w:tcW w:w="1423" w:type="dxa"/>
            <w:vAlign w:val="center"/>
          </w:tcPr>
          <w:p w:rsidR="00F17616" w:rsidRPr="004F71C3" w:rsidRDefault="00F17616" w:rsidP="004F71C3">
            <w:pPr>
              <w:jc w:val="center"/>
              <w:rPr>
                <w:sz w:val="24"/>
                <w:szCs w:val="24"/>
              </w:rPr>
            </w:pPr>
            <w:r w:rsidRPr="004F71C3">
              <w:rPr>
                <w:sz w:val="24"/>
                <w:szCs w:val="24"/>
              </w:rPr>
              <w:t>1 685,0</w:t>
            </w:r>
          </w:p>
        </w:tc>
        <w:tc>
          <w:tcPr>
            <w:tcW w:w="1417" w:type="dxa"/>
            <w:vAlign w:val="center"/>
          </w:tcPr>
          <w:p w:rsidR="00F17616" w:rsidRPr="004F71C3" w:rsidRDefault="00F17616" w:rsidP="004F71C3">
            <w:pPr>
              <w:jc w:val="center"/>
              <w:rPr>
                <w:sz w:val="24"/>
                <w:szCs w:val="24"/>
              </w:rPr>
            </w:pPr>
            <w:r w:rsidRPr="004F71C3">
              <w:rPr>
                <w:sz w:val="24"/>
                <w:szCs w:val="24"/>
              </w:rPr>
              <w:t>1 500,0</w:t>
            </w:r>
          </w:p>
        </w:tc>
        <w:tc>
          <w:tcPr>
            <w:tcW w:w="1276" w:type="dxa"/>
            <w:vAlign w:val="center"/>
          </w:tcPr>
          <w:p w:rsidR="00F17616" w:rsidRPr="004F71C3" w:rsidRDefault="00F17616" w:rsidP="004F71C3">
            <w:pPr>
              <w:jc w:val="center"/>
              <w:rPr>
                <w:sz w:val="24"/>
                <w:szCs w:val="24"/>
              </w:rPr>
            </w:pPr>
            <w:r w:rsidRPr="004F71C3">
              <w:rPr>
                <w:sz w:val="24"/>
                <w:szCs w:val="24"/>
              </w:rPr>
              <w:t>0</w:t>
            </w:r>
          </w:p>
        </w:tc>
        <w:tc>
          <w:tcPr>
            <w:tcW w:w="1184" w:type="dxa"/>
            <w:vAlign w:val="center"/>
          </w:tcPr>
          <w:p w:rsidR="00F17616" w:rsidRPr="004F71C3" w:rsidRDefault="00F17616" w:rsidP="004F71C3">
            <w:pPr>
              <w:jc w:val="center"/>
              <w:rPr>
                <w:sz w:val="24"/>
                <w:szCs w:val="24"/>
              </w:rPr>
            </w:pPr>
            <w:r w:rsidRPr="004F71C3">
              <w:rPr>
                <w:sz w:val="24"/>
                <w:szCs w:val="24"/>
              </w:rPr>
              <w:t>0</w:t>
            </w:r>
          </w:p>
        </w:tc>
        <w:tc>
          <w:tcPr>
            <w:tcW w:w="1088" w:type="dxa"/>
            <w:vAlign w:val="center"/>
          </w:tcPr>
          <w:p w:rsidR="00F17616" w:rsidRPr="004F71C3" w:rsidRDefault="00F17616" w:rsidP="004F71C3">
            <w:pPr>
              <w:jc w:val="center"/>
              <w:rPr>
                <w:sz w:val="24"/>
                <w:szCs w:val="24"/>
              </w:rPr>
            </w:pPr>
            <w:r w:rsidRPr="004F71C3">
              <w:rPr>
                <w:sz w:val="24"/>
                <w:szCs w:val="24"/>
              </w:rPr>
              <w:t>0</w:t>
            </w:r>
          </w:p>
        </w:tc>
        <w:tc>
          <w:tcPr>
            <w:tcW w:w="1088" w:type="dxa"/>
            <w:vAlign w:val="center"/>
          </w:tcPr>
          <w:p w:rsidR="00F17616" w:rsidRPr="004F71C3" w:rsidRDefault="00F17616" w:rsidP="004F71C3">
            <w:pPr>
              <w:jc w:val="center"/>
              <w:rPr>
                <w:sz w:val="24"/>
                <w:szCs w:val="24"/>
              </w:rPr>
            </w:pPr>
            <w:r w:rsidRPr="004F71C3">
              <w:rPr>
                <w:sz w:val="24"/>
                <w:szCs w:val="24"/>
              </w:rPr>
              <w:t>0</w:t>
            </w:r>
          </w:p>
        </w:tc>
      </w:tr>
      <w:tr w:rsidR="00F17616" w:rsidRPr="004F71C3" w:rsidTr="004F71C3">
        <w:trPr>
          <w:jc w:val="center"/>
        </w:trPr>
        <w:tc>
          <w:tcPr>
            <w:tcW w:w="3606" w:type="dxa"/>
            <w:vMerge/>
            <w:vAlign w:val="center"/>
          </w:tcPr>
          <w:p w:rsidR="00F17616" w:rsidRPr="004F71C3" w:rsidRDefault="00F17616" w:rsidP="004F71C3">
            <w:pPr>
              <w:autoSpaceDE w:val="0"/>
              <w:autoSpaceDN w:val="0"/>
              <w:adjustRightInd w:val="0"/>
              <w:jc w:val="center"/>
              <w:rPr>
                <w:bCs/>
                <w:sz w:val="24"/>
                <w:szCs w:val="24"/>
              </w:rPr>
            </w:pPr>
          </w:p>
        </w:tc>
        <w:tc>
          <w:tcPr>
            <w:tcW w:w="1418" w:type="dxa"/>
            <w:vAlign w:val="center"/>
          </w:tcPr>
          <w:p w:rsidR="00F17616" w:rsidRPr="004F71C3" w:rsidRDefault="00F17616" w:rsidP="004F71C3">
            <w:pPr>
              <w:autoSpaceDE w:val="0"/>
              <w:autoSpaceDN w:val="0"/>
              <w:adjustRightInd w:val="0"/>
              <w:jc w:val="center"/>
              <w:rPr>
                <w:bCs/>
                <w:sz w:val="24"/>
                <w:szCs w:val="24"/>
              </w:rPr>
            </w:pPr>
            <w:r w:rsidRPr="004F71C3">
              <w:rPr>
                <w:bCs/>
                <w:sz w:val="24"/>
                <w:szCs w:val="24"/>
              </w:rPr>
              <w:t>местный бюджет</w:t>
            </w:r>
          </w:p>
          <w:p w:rsidR="00F17616" w:rsidRPr="004F71C3" w:rsidRDefault="00F17616"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спавочно</w:t>
            </w:r>
            <w:proofErr w:type="spellEnd"/>
            <w:r w:rsidRPr="004F71C3">
              <w:rPr>
                <w:bCs/>
                <w:sz w:val="24"/>
                <w:szCs w:val="24"/>
              </w:rPr>
              <w:t>)</w:t>
            </w:r>
          </w:p>
        </w:tc>
        <w:tc>
          <w:tcPr>
            <w:tcW w:w="1487" w:type="dxa"/>
            <w:vAlign w:val="center"/>
          </w:tcPr>
          <w:p w:rsidR="00F17616" w:rsidRPr="004F71C3" w:rsidRDefault="00F17616" w:rsidP="004F71C3">
            <w:pPr>
              <w:jc w:val="center"/>
              <w:rPr>
                <w:sz w:val="24"/>
                <w:szCs w:val="24"/>
              </w:rPr>
            </w:pPr>
            <w:r w:rsidRPr="004F71C3">
              <w:rPr>
                <w:sz w:val="24"/>
                <w:szCs w:val="24"/>
              </w:rPr>
              <w:t>2 170,0</w:t>
            </w:r>
          </w:p>
        </w:tc>
        <w:tc>
          <w:tcPr>
            <w:tcW w:w="1559" w:type="dxa"/>
            <w:vAlign w:val="center"/>
          </w:tcPr>
          <w:p w:rsidR="00F17616" w:rsidRPr="004F71C3" w:rsidRDefault="00F17616" w:rsidP="004F71C3">
            <w:pPr>
              <w:jc w:val="center"/>
              <w:rPr>
                <w:sz w:val="24"/>
                <w:szCs w:val="24"/>
              </w:rPr>
            </w:pPr>
            <w:r w:rsidRPr="004F71C3">
              <w:rPr>
                <w:sz w:val="24"/>
                <w:szCs w:val="24"/>
              </w:rPr>
              <w:t>1 895,0</w:t>
            </w:r>
          </w:p>
        </w:tc>
        <w:tc>
          <w:tcPr>
            <w:tcW w:w="1423" w:type="dxa"/>
            <w:vAlign w:val="center"/>
          </w:tcPr>
          <w:p w:rsidR="00F17616" w:rsidRPr="004F71C3" w:rsidRDefault="00F17616" w:rsidP="004F71C3">
            <w:pPr>
              <w:jc w:val="center"/>
              <w:rPr>
                <w:sz w:val="24"/>
                <w:szCs w:val="24"/>
              </w:rPr>
            </w:pPr>
            <w:r w:rsidRPr="004F71C3">
              <w:rPr>
                <w:sz w:val="24"/>
                <w:szCs w:val="24"/>
              </w:rPr>
              <w:t>1 685,0</w:t>
            </w:r>
          </w:p>
        </w:tc>
        <w:tc>
          <w:tcPr>
            <w:tcW w:w="1417" w:type="dxa"/>
            <w:vAlign w:val="center"/>
          </w:tcPr>
          <w:p w:rsidR="00F17616" w:rsidRPr="004F71C3" w:rsidRDefault="00F17616" w:rsidP="004F71C3">
            <w:pPr>
              <w:jc w:val="center"/>
              <w:rPr>
                <w:sz w:val="24"/>
                <w:szCs w:val="24"/>
              </w:rPr>
            </w:pPr>
            <w:r w:rsidRPr="004F71C3">
              <w:rPr>
                <w:sz w:val="24"/>
                <w:szCs w:val="24"/>
              </w:rPr>
              <w:t>1 500,0</w:t>
            </w:r>
          </w:p>
        </w:tc>
        <w:tc>
          <w:tcPr>
            <w:tcW w:w="1276" w:type="dxa"/>
            <w:vAlign w:val="center"/>
          </w:tcPr>
          <w:p w:rsidR="00F17616" w:rsidRPr="004F71C3" w:rsidRDefault="00F17616" w:rsidP="004F71C3">
            <w:pPr>
              <w:jc w:val="center"/>
              <w:rPr>
                <w:sz w:val="24"/>
                <w:szCs w:val="24"/>
              </w:rPr>
            </w:pPr>
            <w:r w:rsidRPr="004F71C3">
              <w:rPr>
                <w:sz w:val="24"/>
                <w:szCs w:val="24"/>
              </w:rPr>
              <w:t>0</w:t>
            </w:r>
          </w:p>
        </w:tc>
        <w:tc>
          <w:tcPr>
            <w:tcW w:w="1184" w:type="dxa"/>
            <w:vAlign w:val="center"/>
          </w:tcPr>
          <w:p w:rsidR="00F17616" w:rsidRPr="004F71C3" w:rsidRDefault="00F17616" w:rsidP="004F71C3">
            <w:pPr>
              <w:jc w:val="center"/>
              <w:rPr>
                <w:sz w:val="24"/>
                <w:szCs w:val="24"/>
              </w:rPr>
            </w:pPr>
            <w:r w:rsidRPr="004F71C3">
              <w:rPr>
                <w:sz w:val="24"/>
                <w:szCs w:val="24"/>
              </w:rPr>
              <w:t>0</w:t>
            </w:r>
          </w:p>
        </w:tc>
        <w:tc>
          <w:tcPr>
            <w:tcW w:w="1088" w:type="dxa"/>
            <w:vAlign w:val="center"/>
          </w:tcPr>
          <w:p w:rsidR="00F17616" w:rsidRPr="004F71C3" w:rsidRDefault="00F17616" w:rsidP="004F71C3">
            <w:pPr>
              <w:jc w:val="center"/>
              <w:rPr>
                <w:sz w:val="24"/>
                <w:szCs w:val="24"/>
              </w:rPr>
            </w:pPr>
            <w:r w:rsidRPr="004F71C3">
              <w:rPr>
                <w:sz w:val="24"/>
                <w:szCs w:val="24"/>
              </w:rPr>
              <w:t>0</w:t>
            </w:r>
          </w:p>
        </w:tc>
        <w:tc>
          <w:tcPr>
            <w:tcW w:w="1088" w:type="dxa"/>
            <w:vAlign w:val="center"/>
          </w:tcPr>
          <w:p w:rsidR="00F17616" w:rsidRPr="004F71C3" w:rsidRDefault="00F17616" w:rsidP="004F71C3">
            <w:pPr>
              <w:jc w:val="center"/>
              <w:rPr>
                <w:sz w:val="24"/>
                <w:szCs w:val="24"/>
              </w:rPr>
            </w:pPr>
            <w:r w:rsidRPr="004F71C3">
              <w:rPr>
                <w:sz w:val="24"/>
                <w:szCs w:val="24"/>
              </w:rPr>
              <w:t>0</w:t>
            </w:r>
          </w:p>
        </w:tc>
      </w:tr>
      <w:tr w:rsidR="00F17616" w:rsidRPr="004F71C3" w:rsidTr="004F71C3">
        <w:trPr>
          <w:jc w:val="center"/>
        </w:trPr>
        <w:tc>
          <w:tcPr>
            <w:tcW w:w="3606" w:type="dxa"/>
            <w:vMerge/>
            <w:vAlign w:val="center"/>
          </w:tcPr>
          <w:p w:rsidR="00F17616" w:rsidRPr="004F71C3" w:rsidRDefault="00F17616" w:rsidP="004F71C3">
            <w:pPr>
              <w:autoSpaceDE w:val="0"/>
              <w:autoSpaceDN w:val="0"/>
              <w:adjustRightInd w:val="0"/>
              <w:jc w:val="center"/>
              <w:rPr>
                <w:bCs/>
                <w:sz w:val="24"/>
                <w:szCs w:val="24"/>
              </w:rPr>
            </w:pPr>
          </w:p>
        </w:tc>
        <w:tc>
          <w:tcPr>
            <w:tcW w:w="1418" w:type="dxa"/>
            <w:vAlign w:val="center"/>
          </w:tcPr>
          <w:p w:rsidR="00F17616" w:rsidRPr="004F71C3" w:rsidRDefault="00F17616" w:rsidP="004F71C3">
            <w:pPr>
              <w:autoSpaceDE w:val="0"/>
              <w:autoSpaceDN w:val="0"/>
              <w:adjustRightInd w:val="0"/>
              <w:jc w:val="center"/>
              <w:rPr>
                <w:bCs/>
                <w:sz w:val="24"/>
                <w:szCs w:val="24"/>
              </w:rPr>
            </w:pPr>
            <w:r w:rsidRPr="004F71C3">
              <w:rPr>
                <w:bCs/>
                <w:sz w:val="24"/>
                <w:szCs w:val="24"/>
              </w:rPr>
              <w:t>областной бюджет</w:t>
            </w:r>
          </w:p>
          <w:p w:rsidR="00F17616" w:rsidRPr="004F71C3" w:rsidRDefault="00F17616"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F17616" w:rsidRPr="004F71C3" w:rsidRDefault="00F17616" w:rsidP="004F71C3">
            <w:pPr>
              <w:autoSpaceDE w:val="0"/>
              <w:autoSpaceDN w:val="0"/>
              <w:adjustRightInd w:val="0"/>
              <w:jc w:val="center"/>
              <w:rPr>
                <w:bCs/>
                <w:sz w:val="24"/>
                <w:szCs w:val="24"/>
              </w:rPr>
            </w:pPr>
            <w:r w:rsidRPr="004F71C3">
              <w:rPr>
                <w:bCs/>
                <w:sz w:val="24"/>
                <w:szCs w:val="24"/>
              </w:rPr>
              <w:t>0</w:t>
            </w:r>
          </w:p>
        </w:tc>
        <w:tc>
          <w:tcPr>
            <w:tcW w:w="1559" w:type="dxa"/>
            <w:vAlign w:val="center"/>
          </w:tcPr>
          <w:p w:rsidR="00F17616" w:rsidRPr="004F71C3" w:rsidRDefault="00F17616" w:rsidP="004F71C3">
            <w:pPr>
              <w:autoSpaceDE w:val="0"/>
              <w:autoSpaceDN w:val="0"/>
              <w:adjustRightInd w:val="0"/>
              <w:jc w:val="center"/>
              <w:rPr>
                <w:bCs/>
                <w:sz w:val="24"/>
                <w:szCs w:val="24"/>
              </w:rPr>
            </w:pPr>
            <w:r w:rsidRPr="004F71C3">
              <w:rPr>
                <w:bCs/>
                <w:sz w:val="24"/>
                <w:szCs w:val="24"/>
              </w:rPr>
              <w:t>0</w:t>
            </w:r>
          </w:p>
        </w:tc>
        <w:tc>
          <w:tcPr>
            <w:tcW w:w="1423" w:type="dxa"/>
            <w:vAlign w:val="center"/>
          </w:tcPr>
          <w:p w:rsidR="00F17616" w:rsidRPr="004F71C3" w:rsidRDefault="00F17616" w:rsidP="004F71C3">
            <w:pPr>
              <w:autoSpaceDE w:val="0"/>
              <w:autoSpaceDN w:val="0"/>
              <w:adjustRightInd w:val="0"/>
              <w:jc w:val="center"/>
              <w:rPr>
                <w:bCs/>
                <w:sz w:val="24"/>
                <w:szCs w:val="24"/>
              </w:rPr>
            </w:pPr>
            <w:r w:rsidRPr="004F71C3">
              <w:rPr>
                <w:bCs/>
                <w:sz w:val="24"/>
                <w:szCs w:val="24"/>
              </w:rPr>
              <w:t>0</w:t>
            </w:r>
          </w:p>
        </w:tc>
        <w:tc>
          <w:tcPr>
            <w:tcW w:w="1417" w:type="dxa"/>
            <w:vAlign w:val="center"/>
          </w:tcPr>
          <w:p w:rsidR="00F17616" w:rsidRPr="004F71C3" w:rsidRDefault="00F17616" w:rsidP="004F71C3">
            <w:pPr>
              <w:autoSpaceDE w:val="0"/>
              <w:autoSpaceDN w:val="0"/>
              <w:adjustRightInd w:val="0"/>
              <w:jc w:val="center"/>
              <w:rPr>
                <w:bCs/>
                <w:sz w:val="24"/>
                <w:szCs w:val="24"/>
              </w:rPr>
            </w:pPr>
            <w:r w:rsidRPr="004F71C3">
              <w:rPr>
                <w:bCs/>
                <w:sz w:val="24"/>
                <w:szCs w:val="24"/>
              </w:rPr>
              <w:t>0</w:t>
            </w:r>
          </w:p>
        </w:tc>
        <w:tc>
          <w:tcPr>
            <w:tcW w:w="1276" w:type="dxa"/>
            <w:vAlign w:val="center"/>
          </w:tcPr>
          <w:p w:rsidR="00F17616" w:rsidRPr="004F71C3" w:rsidRDefault="00F17616" w:rsidP="004F71C3">
            <w:pPr>
              <w:jc w:val="center"/>
              <w:rPr>
                <w:sz w:val="24"/>
                <w:szCs w:val="24"/>
              </w:rPr>
            </w:pPr>
            <w:r w:rsidRPr="004F71C3">
              <w:rPr>
                <w:sz w:val="24"/>
                <w:szCs w:val="24"/>
              </w:rPr>
              <w:t>0</w:t>
            </w:r>
          </w:p>
        </w:tc>
        <w:tc>
          <w:tcPr>
            <w:tcW w:w="1184" w:type="dxa"/>
            <w:vAlign w:val="center"/>
          </w:tcPr>
          <w:p w:rsidR="00F17616" w:rsidRPr="004F71C3" w:rsidRDefault="00F17616" w:rsidP="004F71C3">
            <w:pPr>
              <w:jc w:val="center"/>
              <w:rPr>
                <w:sz w:val="24"/>
                <w:szCs w:val="24"/>
              </w:rPr>
            </w:pPr>
            <w:r w:rsidRPr="004F71C3">
              <w:rPr>
                <w:sz w:val="24"/>
                <w:szCs w:val="24"/>
              </w:rPr>
              <w:t>0</w:t>
            </w:r>
          </w:p>
        </w:tc>
        <w:tc>
          <w:tcPr>
            <w:tcW w:w="1088" w:type="dxa"/>
            <w:vAlign w:val="center"/>
          </w:tcPr>
          <w:p w:rsidR="00F17616" w:rsidRPr="004F71C3" w:rsidRDefault="00F17616" w:rsidP="004F71C3">
            <w:pPr>
              <w:jc w:val="center"/>
              <w:rPr>
                <w:sz w:val="24"/>
                <w:szCs w:val="24"/>
              </w:rPr>
            </w:pPr>
            <w:r w:rsidRPr="004F71C3">
              <w:rPr>
                <w:sz w:val="24"/>
                <w:szCs w:val="24"/>
              </w:rPr>
              <w:t>0</w:t>
            </w:r>
          </w:p>
        </w:tc>
        <w:tc>
          <w:tcPr>
            <w:tcW w:w="1088" w:type="dxa"/>
            <w:vAlign w:val="center"/>
          </w:tcPr>
          <w:p w:rsidR="00F17616" w:rsidRPr="004F71C3" w:rsidRDefault="00F17616" w:rsidP="004F71C3">
            <w:pPr>
              <w:jc w:val="center"/>
              <w:rPr>
                <w:sz w:val="24"/>
                <w:szCs w:val="24"/>
              </w:rPr>
            </w:pPr>
            <w:r w:rsidRPr="004F71C3">
              <w:rPr>
                <w:sz w:val="24"/>
                <w:szCs w:val="24"/>
              </w:rPr>
              <w:t>0</w:t>
            </w:r>
          </w:p>
        </w:tc>
      </w:tr>
      <w:tr w:rsidR="00BD051C" w:rsidRPr="004F71C3" w:rsidTr="004F71C3">
        <w:trPr>
          <w:jc w:val="center"/>
        </w:trPr>
        <w:tc>
          <w:tcPr>
            <w:tcW w:w="3606" w:type="dxa"/>
            <w:vMerge w:val="restart"/>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 xml:space="preserve">Благоустройство территории </w:t>
            </w:r>
            <w:proofErr w:type="spellStart"/>
            <w:r w:rsidRPr="004F71C3">
              <w:rPr>
                <w:bCs/>
                <w:sz w:val="24"/>
                <w:szCs w:val="24"/>
              </w:rPr>
              <w:t>Белокрестского</w:t>
            </w:r>
            <w:proofErr w:type="spellEnd"/>
            <w:r w:rsidRPr="004F71C3">
              <w:rPr>
                <w:bCs/>
                <w:sz w:val="24"/>
                <w:szCs w:val="24"/>
              </w:rPr>
              <w:t xml:space="preserve"> территориального управление</w:t>
            </w:r>
          </w:p>
          <w:p w:rsidR="00BD051C" w:rsidRPr="004F71C3" w:rsidRDefault="00BD051C" w:rsidP="004F71C3">
            <w:pPr>
              <w:autoSpaceDE w:val="0"/>
              <w:autoSpaceDN w:val="0"/>
              <w:adjustRightInd w:val="0"/>
              <w:jc w:val="center"/>
              <w:rPr>
                <w:bCs/>
                <w:sz w:val="24"/>
                <w:szCs w:val="24"/>
              </w:rPr>
            </w:pPr>
          </w:p>
          <w:p w:rsidR="00BD051C" w:rsidRPr="004F71C3" w:rsidRDefault="00BD051C" w:rsidP="004F71C3">
            <w:pPr>
              <w:autoSpaceDE w:val="0"/>
              <w:autoSpaceDN w:val="0"/>
              <w:adjustRightInd w:val="0"/>
              <w:jc w:val="center"/>
              <w:rPr>
                <w:bCs/>
                <w:sz w:val="24"/>
                <w:szCs w:val="24"/>
              </w:rPr>
            </w:pPr>
          </w:p>
          <w:p w:rsidR="00BD051C" w:rsidRPr="004F71C3" w:rsidRDefault="00BD051C" w:rsidP="004F71C3">
            <w:pPr>
              <w:autoSpaceDE w:val="0"/>
              <w:autoSpaceDN w:val="0"/>
              <w:adjustRightInd w:val="0"/>
              <w:jc w:val="center"/>
              <w:rPr>
                <w:bCs/>
                <w:sz w:val="24"/>
                <w:szCs w:val="24"/>
              </w:rPr>
            </w:pPr>
          </w:p>
          <w:p w:rsidR="00BD051C" w:rsidRPr="004F71C3" w:rsidRDefault="00BD051C" w:rsidP="004F71C3">
            <w:pPr>
              <w:autoSpaceDE w:val="0"/>
              <w:autoSpaceDN w:val="0"/>
              <w:adjustRightInd w:val="0"/>
              <w:jc w:val="center"/>
              <w:rPr>
                <w:bCs/>
                <w:sz w:val="24"/>
                <w:szCs w:val="24"/>
              </w:rPr>
            </w:pPr>
          </w:p>
          <w:p w:rsidR="00BD051C" w:rsidRPr="004F71C3" w:rsidRDefault="00BD051C" w:rsidP="004F71C3">
            <w:pPr>
              <w:autoSpaceDE w:val="0"/>
              <w:autoSpaceDN w:val="0"/>
              <w:adjustRightInd w:val="0"/>
              <w:jc w:val="center"/>
              <w:rPr>
                <w:bCs/>
                <w:sz w:val="24"/>
                <w:szCs w:val="24"/>
              </w:rPr>
            </w:pPr>
          </w:p>
        </w:tc>
        <w:tc>
          <w:tcPr>
            <w:tcW w:w="1418"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всего</w:t>
            </w:r>
          </w:p>
          <w:p w:rsidR="00BD051C" w:rsidRPr="004F71C3" w:rsidRDefault="00BD051C"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BD051C" w:rsidRPr="004F71C3" w:rsidRDefault="00BD051C" w:rsidP="004F71C3">
            <w:pPr>
              <w:jc w:val="center"/>
              <w:rPr>
                <w:sz w:val="24"/>
                <w:szCs w:val="24"/>
              </w:rPr>
            </w:pPr>
            <w:r w:rsidRPr="004F71C3">
              <w:rPr>
                <w:sz w:val="24"/>
                <w:szCs w:val="24"/>
              </w:rPr>
              <w:t>3 165,6</w:t>
            </w:r>
          </w:p>
        </w:tc>
        <w:tc>
          <w:tcPr>
            <w:tcW w:w="1559" w:type="dxa"/>
            <w:vAlign w:val="center"/>
          </w:tcPr>
          <w:p w:rsidR="00BD051C" w:rsidRPr="004F71C3" w:rsidRDefault="00BD051C" w:rsidP="004F71C3">
            <w:pPr>
              <w:jc w:val="center"/>
              <w:rPr>
                <w:sz w:val="24"/>
                <w:szCs w:val="24"/>
              </w:rPr>
            </w:pPr>
            <w:r w:rsidRPr="004F71C3">
              <w:rPr>
                <w:sz w:val="24"/>
                <w:szCs w:val="24"/>
              </w:rPr>
              <w:t>5 761,0</w:t>
            </w:r>
          </w:p>
        </w:tc>
        <w:tc>
          <w:tcPr>
            <w:tcW w:w="1423" w:type="dxa"/>
            <w:vAlign w:val="center"/>
          </w:tcPr>
          <w:p w:rsidR="00BD051C" w:rsidRPr="004F71C3" w:rsidRDefault="00BD051C" w:rsidP="004F71C3">
            <w:pPr>
              <w:jc w:val="center"/>
              <w:rPr>
                <w:sz w:val="24"/>
                <w:szCs w:val="24"/>
              </w:rPr>
            </w:pPr>
            <w:r w:rsidRPr="004F71C3">
              <w:rPr>
                <w:sz w:val="24"/>
                <w:szCs w:val="24"/>
              </w:rPr>
              <w:t>5 439,5</w:t>
            </w:r>
          </w:p>
        </w:tc>
        <w:tc>
          <w:tcPr>
            <w:tcW w:w="1417" w:type="dxa"/>
            <w:vAlign w:val="center"/>
          </w:tcPr>
          <w:p w:rsidR="00BD051C" w:rsidRPr="004F71C3" w:rsidRDefault="00BD051C" w:rsidP="004F71C3">
            <w:pPr>
              <w:jc w:val="center"/>
              <w:rPr>
                <w:sz w:val="24"/>
                <w:szCs w:val="24"/>
              </w:rPr>
            </w:pPr>
            <w:r w:rsidRPr="004F71C3">
              <w:rPr>
                <w:sz w:val="24"/>
                <w:szCs w:val="24"/>
              </w:rPr>
              <w:t>4 962,9</w:t>
            </w:r>
          </w:p>
        </w:tc>
        <w:tc>
          <w:tcPr>
            <w:tcW w:w="1276" w:type="dxa"/>
            <w:vAlign w:val="center"/>
          </w:tcPr>
          <w:p w:rsidR="00BD051C" w:rsidRPr="004F71C3" w:rsidRDefault="00BD051C" w:rsidP="004F71C3">
            <w:pPr>
              <w:jc w:val="center"/>
              <w:rPr>
                <w:sz w:val="24"/>
                <w:szCs w:val="24"/>
              </w:rPr>
            </w:pPr>
            <w:r w:rsidRPr="004F71C3">
              <w:rPr>
                <w:sz w:val="24"/>
                <w:szCs w:val="24"/>
              </w:rPr>
              <w:t>0</w:t>
            </w:r>
          </w:p>
        </w:tc>
        <w:tc>
          <w:tcPr>
            <w:tcW w:w="1184"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r>
      <w:tr w:rsidR="00BD051C" w:rsidRPr="004F71C3" w:rsidTr="004F71C3">
        <w:trPr>
          <w:jc w:val="center"/>
        </w:trPr>
        <w:tc>
          <w:tcPr>
            <w:tcW w:w="3606" w:type="dxa"/>
            <w:vMerge/>
            <w:vAlign w:val="center"/>
          </w:tcPr>
          <w:p w:rsidR="00BD051C" w:rsidRPr="004F71C3" w:rsidRDefault="00BD051C" w:rsidP="004F71C3">
            <w:pPr>
              <w:autoSpaceDE w:val="0"/>
              <w:autoSpaceDN w:val="0"/>
              <w:adjustRightInd w:val="0"/>
              <w:jc w:val="center"/>
              <w:rPr>
                <w:bCs/>
                <w:sz w:val="24"/>
                <w:szCs w:val="24"/>
              </w:rPr>
            </w:pPr>
          </w:p>
        </w:tc>
        <w:tc>
          <w:tcPr>
            <w:tcW w:w="1418"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местный бюджет</w:t>
            </w:r>
          </w:p>
          <w:p w:rsidR="00BD051C" w:rsidRPr="004F71C3" w:rsidRDefault="00BD051C"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спавочно</w:t>
            </w:r>
            <w:proofErr w:type="spellEnd"/>
            <w:r w:rsidRPr="004F71C3">
              <w:rPr>
                <w:bCs/>
                <w:sz w:val="24"/>
                <w:szCs w:val="24"/>
              </w:rPr>
              <w:t>)</w:t>
            </w:r>
          </w:p>
        </w:tc>
        <w:tc>
          <w:tcPr>
            <w:tcW w:w="1487" w:type="dxa"/>
            <w:vAlign w:val="center"/>
          </w:tcPr>
          <w:p w:rsidR="00BD051C" w:rsidRPr="004F71C3" w:rsidRDefault="00BD051C" w:rsidP="004F71C3">
            <w:pPr>
              <w:jc w:val="center"/>
              <w:rPr>
                <w:sz w:val="24"/>
                <w:szCs w:val="24"/>
              </w:rPr>
            </w:pPr>
            <w:r w:rsidRPr="004F71C3">
              <w:rPr>
                <w:sz w:val="24"/>
                <w:szCs w:val="24"/>
              </w:rPr>
              <w:t>2126,1</w:t>
            </w:r>
          </w:p>
        </w:tc>
        <w:tc>
          <w:tcPr>
            <w:tcW w:w="1559" w:type="dxa"/>
            <w:vAlign w:val="center"/>
          </w:tcPr>
          <w:p w:rsidR="00BD051C" w:rsidRPr="004F71C3" w:rsidRDefault="00BD051C" w:rsidP="004F71C3">
            <w:pPr>
              <w:jc w:val="center"/>
              <w:rPr>
                <w:sz w:val="24"/>
                <w:szCs w:val="24"/>
              </w:rPr>
            </w:pPr>
            <w:r w:rsidRPr="004F71C3">
              <w:rPr>
                <w:sz w:val="24"/>
                <w:szCs w:val="24"/>
              </w:rPr>
              <w:t>4721,5</w:t>
            </w:r>
          </w:p>
        </w:tc>
        <w:tc>
          <w:tcPr>
            <w:tcW w:w="1423" w:type="dxa"/>
            <w:vAlign w:val="center"/>
          </w:tcPr>
          <w:p w:rsidR="00BD051C" w:rsidRPr="004F71C3" w:rsidRDefault="00BD051C" w:rsidP="004F71C3">
            <w:pPr>
              <w:jc w:val="center"/>
              <w:rPr>
                <w:sz w:val="24"/>
                <w:szCs w:val="24"/>
              </w:rPr>
            </w:pPr>
            <w:r w:rsidRPr="004F71C3">
              <w:rPr>
                <w:sz w:val="24"/>
                <w:szCs w:val="24"/>
              </w:rPr>
              <w:t>4400,0</w:t>
            </w:r>
          </w:p>
        </w:tc>
        <w:tc>
          <w:tcPr>
            <w:tcW w:w="1417" w:type="dxa"/>
            <w:vAlign w:val="center"/>
          </w:tcPr>
          <w:p w:rsidR="00BD051C" w:rsidRPr="004F71C3" w:rsidRDefault="00BD051C" w:rsidP="004F71C3">
            <w:pPr>
              <w:jc w:val="center"/>
              <w:rPr>
                <w:sz w:val="24"/>
                <w:szCs w:val="24"/>
              </w:rPr>
            </w:pPr>
            <w:r w:rsidRPr="004F71C3">
              <w:rPr>
                <w:sz w:val="24"/>
                <w:szCs w:val="24"/>
              </w:rPr>
              <w:t>3923,4</w:t>
            </w:r>
          </w:p>
        </w:tc>
        <w:tc>
          <w:tcPr>
            <w:tcW w:w="1276" w:type="dxa"/>
            <w:vAlign w:val="center"/>
          </w:tcPr>
          <w:p w:rsidR="00BD051C" w:rsidRPr="004F71C3" w:rsidRDefault="00BD051C" w:rsidP="004F71C3">
            <w:pPr>
              <w:jc w:val="center"/>
              <w:rPr>
                <w:sz w:val="24"/>
                <w:szCs w:val="24"/>
              </w:rPr>
            </w:pPr>
            <w:r w:rsidRPr="004F71C3">
              <w:rPr>
                <w:sz w:val="24"/>
                <w:szCs w:val="24"/>
              </w:rPr>
              <w:t>0</w:t>
            </w:r>
          </w:p>
        </w:tc>
        <w:tc>
          <w:tcPr>
            <w:tcW w:w="1184"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r>
      <w:tr w:rsidR="00BD051C" w:rsidRPr="004F71C3" w:rsidTr="004F71C3">
        <w:trPr>
          <w:jc w:val="center"/>
        </w:trPr>
        <w:tc>
          <w:tcPr>
            <w:tcW w:w="3606" w:type="dxa"/>
            <w:vMerge/>
            <w:vAlign w:val="center"/>
          </w:tcPr>
          <w:p w:rsidR="00BD051C" w:rsidRPr="004F71C3" w:rsidRDefault="00BD051C" w:rsidP="004F71C3">
            <w:pPr>
              <w:autoSpaceDE w:val="0"/>
              <w:autoSpaceDN w:val="0"/>
              <w:adjustRightInd w:val="0"/>
              <w:jc w:val="center"/>
              <w:rPr>
                <w:bCs/>
                <w:sz w:val="24"/>
                <w:szCs w:val="24"/>
              </w:rPr>
            </w:pPr>
          </w:p>
        </w:tc>
        <w:tc>
          <w:tcPr>
            <w:tcW w:w="1418"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областной бюджет</w:t>
            </w:r>
          </w:p>
          <w:p w:rsidR="00BD051C" w:rsidRPr="004F71C3" w:rsidRDefault="00BD051C"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1039,5</w:t>
            </w:r>
          </w:p>
          <w:p w:rsidR="00BD051C" w:rsidRPr="004F71C3" w:rsidRDefault="00BD051C" w:rsidP="004F71C3">
            <w:pPr>
              <w:autoSpaceDE w:val="0"/>
              <w:autoSpaceDN w:val="0"/>
              <w:adjustRightInd w:val="0"/>
              <w:jc w:val="center"/>
              <w:rPr>
                <w:bCs/>
                <w:sz w:val="24"/>
                <w:szCs w:val="24"/>
              </w:rPr>
            </w:pPr>
          </w:p>
        </w:tc>
        <w:tc>
          <w:tcPr>
            <w:tcW w:w="1559"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1039,5</w:t>
            </w:r>
          </w:p>
          <w:p w:rsidR="00BD051C" w:rsidRPr="004F71C3" w:rsidRDefault="00BD051C" w:rsidP="004F71C3">
            <w:pPr>
              <w:autoSpaceDE w:val="0"/>
              <w:autoSpaceDN w:val="0"/>
              <w:adjustRightInd w:val="0"/>
              <w:jc w:val="center"/>
              <w:rPr>
                <w:bCs/>
                <w:sz w:val="24"/>
                <w:szCs w:val="24"/>
              </w:rPr>
            </w:pPr>
          </w:p>
        </w:tc>
        <w:tc>
          <w:tcPr>
            <w:tcW w:w="1423"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1039,5</w:t>
            </w:r>
          </w:p>
          <w:p w:rsidR="00BD051C" w:rsidRPr="004F71C3" w:rsidRDefault="00BD051C" w:rsidP="004F71C3">
            <w:pPr>
              <w:autoSpaceDE w:val="0"/>
              <w:autoSpaceDN w:val="0"/>
              <w:adjustRightInd w:val="0"/>
              <w:jc w:val="center"/>
              <w:rPr>
                <w:bCs/>
                <w:sz w:val="24"/>
                <w:szCs w:val="24"/>
              </w:rPr>
            </w:pPr>
          </w:p>
        </w:tc>
        <w:tc>
          <w:tcPr>
            <w:tcW w:w="1417"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1039,5</w:t>
            </w:r>
          </w:p>
        </w:tc>
        <w:tc>
          <w:tcPr>
            <w:tcW w:w="1276" w:type="dxa"/>
            <w:vAlign w:val="center"/>
          </w:tcPr>
          <w:p w:rsidR="00BD051C" w:rsidRPr="004F71C3" w:rsidRDefault="00BD051C" w:rsidP="004F71C3">
            <w:pPr>
              <w:jc w:val="center"/>
              <w:rPr>
                <w:sz w:val="24"/>
                <w:szCs w:val="24"/>
              </w:rPr>
            </w:pPr>
            <w:r w:rsidRPr="004F71C3">
              <w:rPr>
                <w:sz w:val="24"/>
                <w:szCs w:val="24"/>
              </w:rPr>
              <w:t>0</w:t>
            </w:r>
          </w:p>
        </w:tc>
        <w:tc>
          <w:tcPr>
            <w:tcW w:w="1184"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r>
      <w:tr w:rsidR="00BD051C" w:rsidRPr="004F71C3" w:rsidTr="004F71C3">
        <w:trPr>
          <w:jc w:val="center"/>
        </w:trPr>
        <w:tc>
          <w:tcPr>
            <w:tcW w:w="3606" w:type="dxa"/>
            <w:vMerge w:val="restart"/>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Уличное освещение</w:t>
            </w:r>
          </w:p>
        </w:tc>
        <w:tc>
          <w:tcPr>
            <w:tcW w:w="1418"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всего</w:t>
            </w:r>
          </w:p>
          <w:p w:rsidR="00BD051C" w:rsidRPr="004F71C3" w:rsidRDefault="00BD051C"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BD051C" w:rsidRPr="004F71C3" w:rsidRDefault="00BD051C" w:rsidP="004F71C3">
            <w:pPr>
              <w:jc w:val="center"/>
              <w:rPr>
                <w:sz w:val="24"/>
                <w:szCs w:val="24"/>
              </w:rPr>
            </w:pPr>
            <w:r w:rsidRPr="004F71C3">
              <w:rPr>
                <w:sz w:val="24"/>
                <w:szCs w:val="24"/>
              </w:rPr>
              <w:t>310,0</w:t>
            </w:r>
          </w:p>
        </w:tc>
        <w:tc>
          <w:tcPr>
            <w:tcW w:w="1559" w:type="dxa"/>
            <w:vAlign w:val="center"/>
          </w:tcPr>
          <w:p w:rsidR="00BD051C" w:rsidRPr="004F71C3" w:rsidRDefault="00BD051C" w:rsidP="004F71C3">
            <w:pPr>
              <w:jc w:val="center"/>
              <w:rPr>
                <w:sz w:val="24"/>
                <w:szCs w:val="24"/>
              </w:rPr>
            </w:pPr>
            <w:r w:rsidRPr="004F71C3">
              <w:rPr>
                <w:sz w:val="24"/>
                <w:szCs w:val="24"/>
              </w:rPr>
              <w:t>434,1</w:t>
            </w:r>
          </w:p>
        </w:tc>
        <w:tc>
          <w:tcPr>
            <w:tcW w:w="1423" w:type="dxa"/>
            <w:vAlign w:val="center"/>
          </w:tcPr>
          <w:p w:rsidR="00BD051C" w:rsidRPr="004F71C3" w:rsidRDefault="00BD051C" w:rsidP="004F71C3">
            <w:pPr>
              <w:jc w:val="center"/>
              <w:rPr>
                <w:sz w:val="24"/>
                <w:szCs w:val="24"/>
              </w:rPr>
            </w:pPr>
            <w:r w:rsidRPr="004F71C3">
              <w:rPr>
                <w:sz w:val="24"/>
                <w:szCs w:val="24"/>
              </w:rPr>
              <w:t>460,9</w:t>
            </w:r>
          </w:p>
        </w:tc>
        <w:tc>
          <w:tcPr>
            <w:tcW w:w="1417" w:type="dxa"/>
            <w:vAlign w:val="center"/>
          </w:tcPr>
          <w:p w:rsidR="00BD051C" w:rsidRPr="004F71C3" w:rsidRDefault="00BD051C" w:rsidP="004F71C3">
            <w:pPr>
              <w:jc w:val="center"/>
              <w:rPr>
                <w:sz w:val="24"/>
                <w:szCs w:val="24"/>
              </w:rPr>
            </w:pPr>
            <w:r w:rsidRPr="004F71C3">
              <w:rPr>
                <w:sz w:val="24"/>
                <w:szCs w:val="24"/>
              </w:rPr>
              <w:t>460,9</w:t>
            </w:r>
          </w:p>
        </w:tc>
        <w:tc>
          <w:tcPr>
            <w:tcW w:w="1276" w:type="dxa"/>
            <w:vAlign w:val="center"/>
          </w:tcPr>
          <w:p w:rsidR="00BD051C" w:rsidRPr="004F71C3" w:rsidRDefault="00BD051C" w:rsidP="004F71C3">
            <w:pPr>
              <w:jc w:val="center"/>
              <w:rPr>
                <w:sz w:val="24"/>
                <w:szCs w:val="24"/>
              </w:rPr>
            </w:pPr>
            <w:r w:rsidRPr="004F71C3">
              <w:rPr>
                <w:sz w:val="24"/>
                <w:szCs w:val="24"/>
              </w:rPr>
              <w:t>0</w:t>
            </w:r>
          </w:p>
        </w:tc>
        <w:tc>
          <w:tcPr>
            <w:tcW w:w="1184"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r>
      <w:tr w:rsidR="00BD051C" w:rsidRPr="004F71C3" w:rsidTr="004F71C3">
        <w:trPr>
          <w:jc w:val="center"/>
        </w:trPr>
        <w:tc>
          <w:tcPr>
            <w:tcW w:w="3606" w:type="dxa"/>
            <w:vMerge/>
            <w:vAlign w:val="center"/>
          </w:tcPr>
          <w:p w:rsidR="00BD051C" w:rsidRPr="004F71C3" w:rsidRDefault="00BD051C" w:rsidP="004F71C3">
            <w:pPr>
              <w:autoSpaceDE w:val="0"/>
              <w:autoSpaceDN w:val="0"/>
              <w:adjustRightInd w:val="0"/>
              <w:jc w:val="center"/>
              <w:rPr>
                <w:bCs/>
                <w:sz w:val="24"/>
                <w:szCs w:val="24"/>
              </w:rPr>
            </w:pPr>
          </w:p>
        </w:tc>
        <w:tc>
          <w:tcPr>
            <w:tcW w:w="1418"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местный бюджет</w:t>
            </w:r>
          </w:p>
          <w:p w:rsidR="00BD051C" w:rsidRPr="004F71C3" w:rsidRDefault="00BD051C"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спавочно</w:t>
            </w:r>
            <w:proofErr w:type="spellEnd"/>
            <w:r w:rsidRPr="004F71C3">
              <w:rPr>
                <w:bCs/>
                <w:sz w:val="24"/>
                <w:szCs w:val="24"/>
              </w:rPr>
              <w:t>)</w:t>
            </w:r>
          </w:p>
        </w:tc>
        <w:tc>
          <w:tcPr>
            <w:tcW w:w="1487" w:type="dxa"/>
            <w:vAlign w:val="center"/>
          </w:tcPr>
          <w:p w:rsidR="00BD051C" w:rsidRPr="004F71C3" w:rsidRDefault="00BD051C" w:rsidP="004F71C3">
            <w:pPr>
              <w:jc w:val="center"/>
              <w:rPr>
                <w:sz w:val="24"/>
                <w:szCs w:val="24"/>
              </w:rPr>
            </w:pPr>
            <w:r w:rsidRPr="004F71C3">
              <w:rPr>
                <w:sz w:val="24"/>
                <w:szCs w:val="24"/>
              </w:rPr>
              <w:t>310,0</w:t>
            </w:r>
          </w:p>
        </w:tc>
        <w:tc>
          <w:tcPr>
            <w:tcW w:w="1559" w:type="dxa"/>
            <w:vAlign w:val="center"/>
          </w:tcPr>
          <w:p w:rsidR="00BD051C" w:rsidRPr="004F71C3" w:rsidRDefault="00BD051C" w:rsidP="004F71C3">
            <w:pPr>
              <w:jc w:val="center"/>
              <w:rPr>
                <w:sz w:val="24"/>
                <w:szCs w:val="24"/>
              </w:rPr>
            </w:pPr>
            <w:r w:rsidRPr="004F71C3">
              <w:rPr>
                <w:sz w:val="24"/>
                <w:szCs w:val="24"/>
              </w:rPr>
              <w:t>434,1</w:t>
            </w:r>
          </w:p>
        </w:tc>
        <w:tc>
          <w:tcPr>
            <w:tcW w:w="1423" w:type="dxa"/>
            <w:vAlign w:val="center"/>
          </w:tcPr>
          <w:p w:rsidR="00BD051C" w:rsidRPr="004F71C3" w:rsidRDefault="00BD051C" w:rsidP="004F71C3">
            <w:pPr>
              <w:jc w:val="center"/>
              <w:rPr>
                <w:sz w:val="24"/>
                <w:szCs w:val="24"/>
              </w:rPr>
            </w:pPr>
            <w:r w:rsidRPr="004F71C3">
              <w:rPr>
                <w:sz w:val="24"/>
                <w:szCs w:val="24"/>
              </w:rPr>
              <w:t>460,9</w:t>
            </w:r>
          </w:p>
        </w:tc>
        <w:tc>
          <w:tcPr>
            <w:tcW w:w="1417" w:type="dxa"/>
            <w:vAlign w:val="center"/>
          </w:tcPr>
          <w:p w:rsidR="00BD051C" w:rsidRPr="004F71C3" w:rsidRDefault="00BD051C" w:rsidP="004F71C3">
            <w:pPr>
              <w:jc w:val="center"/>
              <w:rPr>
                <w:sz w:val="24"/>
                <w:szCs w:val="24"/>
              </w:rPr>
            </w:pPr>
            <w:r w:rsidRPr="004F71C3">
              <w:rPr>
                <w:sz w:val="24"/>
                <w:szCs w:val="24"/>
              </w:rPr>
              <w:t>460,9</w:t>
            </w:r>
          </w:p>
        </w:tc>
        <w:tc>
          <w:tcPr>
            <w:tcW w:w="1276" w:type="dxa"/>
            <w:vAlign w:val="center"/>
          </w:tcPr>
          <w:p w:rsidR="00BD051C" w:rsidRPr="004F71C3" w:rsidRDefault="00BD051C" w:rsidP="004F71C3">
            <w:pPr>
              <w:jc w:val="center"/>
              <w:rPr>
                <w:sz w:val="24"/>
                <w:szCs w:val="24"/>
              </w:rPr>
            </w:pPr>
            <w:r w:rsidRPr="004F71C3">
              <w:rPr>
                <w:sz w:val="24"/>
                <w:szCs w:val="24"/>
              </w:rPr>
              <w:t>0</w:t>
            </w:r>
          </w:p>
        </w:tc>
        <w:tc>
          <w:tcPr>
            <w:tcW w:w="1184"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r>
      <w:tr w:rsidR="00BD051C" w:rsidRPr="004F71C3" w:rsidTr="004F71C3">
        <w:trPr>
          <w:jc w:val="center"/>
        </w:trPr>
        <w:tc>
          <w:tcPr>
            <w:tcW w:w="3606" w:type="dxa"/>
            <w:vMerge/>
            <w:vAlign w:val="center"/>
          </w:tcPr>
          <w:p w:rsidR="00BD051C" w:rsidRPr="004F71C3" w:rsidRDefault="00BD051C" w:rsidP="004F71C3">
            <w:pPr>
              <w:autoSpaceDE w:val="0"/>
              <w:autoSpaceDN w:val="0"/>
              <w:adjustRightInd w:val="0"/>
              <w:jc w:val="center"/>
              <w:rPr>
                <w:bCs/>
                <w:sz w:val="24"/>
                <w:szCs w:val="24"/>
              </w:rPr>
            </w:pPr>
          </w:p>
        </w:tc>
        <w:tc>
          <w:tcPr>
            <w:tcW w:w="1418"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областной бюджет</w:t>
            </w:r>
          </w:p>
          <w:p w:rsidR="00BD051C" w:rsidRPr="004F71C3" w:rsidRDefault="00BD051C"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0</w:t>
            </w:r>
          </w:p>
        </w:tc>
        <w:tc>
          <w:tcPr>
            <w:tcW w:w="1559"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0</w:t>
            </w:r>
          </w:p>
        </w:tc>
        <w:tc>
          <w:tcPr>
            <w:tcW w:w="1423"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0</w:t>
            </w:r>
          </w:p>
        </w:tc>
        <w:tc>
          <w:tcPr>
            <w:tcW w:w="1417"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0</w:t>
            </w:r>
          </w:p>
        </w:tc>
        <w:tc>
          <w:tcPr>
            <w:tcW w:w="1276" w:type="dxa"/>
            <w:vAlign w:val="center"/>
          </w:tcPr>
          <w:p w:rsidR="00BD051C" w:rsidRPr="004F71C3" w:rsidRDefault="00BD051C" w:rsidP="004F71C3">
            <w:pPr>
              <w:jc w:val="center"/>
              <w:rPr>
                <w:sz w:val="24"/>
                <w:szCs w:val="24"/>
              </w:rPr>
            </w:pPr>
            <w:r w:rsidRPr="004F71C3">
              <w:rPr>
                <w:sz w:val="24"/>
                <w:szCs w:val="24"/>
              </w:rPr>
              <w:t>0</w:t>
            </w:r>
          </w:p>
        </w:tc>
        <w:tc>
          <w:tcPr>
            <w:tcW w:w="1184"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r>
      <w:tr w:rsidR="00BD051C" w:rsidRPr="004F71C3" w:rsidTr="004F71C3">
        <w:trPr>
          <w:jc w:val="center"/>
        </w:trPr>
        <w:tc>
          <w:tcPr>
            <w:tcW w:w="3606" w:type="dxa"/>
            <w:vMerge w:val="restart"/>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Организация уличного освещения (оплата электроэнергии, потребленной на уличное освещение)</w:t>
            </w:r>
          </w:p>
        </w:tc>
        <w:tc>
          <w:tcPr>
            <w:tcW w:w="1418"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всего</w:t>
            </w:r>
          </w:p>
          <w:p w:rsidR="00BD051C" w:rsidRPr="004F71C3" w:rsidRDefault="00BD051C"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BD051C" w:rsidRPr="004F71C3" w:rsidRDefault="00BD051C" w:rsidP="004F71C3">
            <w:pPr>
              <w:jc w:val="center"/>
              <w:rPr>
                <w:sz w:val="24"/>
                <w:szCs w:val="24"/>
              </w:rPr>
            </w:pPr>
            <w:r w:rsidRPr="004F71C3">
              <w:rPr>
                <w:sz w:val="24"/>
                <w:szCs w:val="24"/>
              </w:rPr>
              <w:t>1 386,0</w:t>
            </w:r>
          </w:p>
        </w:tc>
        <w:tc>
          <w:tcPr>
            <w:tcW w:w="1559" w:type="dxa"/>
            <w:vAlign w:val="center"/>
          </w:tcPr>
          <w:p w:rsidR="00BD051C" w:rsidRPr="004F71C3" w:rsidRDefault="00BD051C" w:rsidP="004F71C3">
            <w:pPr>
              <w:jc w:val="center"/>
              <w:rPr>
                <w:sz w:val="24"/>
                <w:szCs w:val="24"/>
              </w:rPr>
            </w:pPr>
            <w:r w:rsidRPr="004F71C3">
              <w:rPr>
                <w:sz w:val="24"/>
                <w:szCs w:val="24"/>
              </w:rPr>
              <w:t>1 386,0</w:t>
            </w:r>
          </w:p>
        </w:tc>
        <w:tc>
          <w:tcPr>
            <w:tcW w:w="1423" w:type="dxa"/>
            <w:vAlign w:val="center"/>
          </w:tcPr>
          <w:p w:rsidR="00BD051C" w:rsidRPr="004F71C3" w:rsidRDefault="00BD051C" w:rsidP="004F71C3">
            <w:pPr>
              <w:jc w:val="center"/>
              <w:rPr>
                <w:sz w:val="24"/>
                <w:szCs w:val="24"/>
              </w:rPr>
            </w:pPr>
            <w:r w:rsidRPr="004F71C3">
              <w:rPr>
                <w:sz w:val="24"/>
                <w:szCs w:val="24"/>
              </w:rPr>
              <w:t>1 386,0</w:t>
            </w:r>
          </w:p>
        </w:tc>
        <w:tc>
          <w:tcPr>
            <w:tcW w:w="1417" w:type="dxa"/>
            <w:vAlign w:val="center"/>
          </w:tcPr>
          <w:p w:rsidR="00BD051C" w:rsidRPr="004F71C3" w:rsidRDefault="00BD051C" w:rsidP="004F71C3">
            <w:pPr>
              <w:jc w:val="center"/>
              <w:rPr>
                <w:sz w:val="24"/>
                <w:szCs w:val="24"/>
              </w:rPr>
            </w:pPr>
            <w:r w:rsidRPr="004F71C3">
              <w:rPr>
                <w:sz w:val="24"/>
                <w:szCs w:val="24"/>
              </w:rPr>
              <w:t>1 386,0</w:t>
            </w:r>
          </w:p>
        </w:tc>
        <w:tc>
          <w:tcPr>
            <w:tcW w:w="1276" w:type="dxa"/>
            <w:vAlign w:val="center"/>
          </w:tcPr>
          <w:p w:rsidR="00BD051C" w:rsidRPr="004F71C3" w:rsidRDefault="00BD051C" w:rsidP="004F71C3">
            <w:pPr>
              <w:jc w:val="center"/>
              <w:rPr>
                <w:sz w:val="24"/>
                <w:szCs w:val="24"/>
              </w:rPr>
            </w:pPr>
            <w:r w:rsidRPr="004F71C3">
              <w:rPr>
                <w:sz w:val="24"/>
                <w:szCs w:val="24"/>
              </w:rPr>
              <w:t>0</w:t>
            </w:r>
          </w:p>
        </w:tc>
        <w:tc>
          <w:tcPr>
            <w:tcW w:w="1184"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r>
      <w:tr w:rsidR="00BD051C" w:rsidRPr="004F71C3" w:rsidTr="004F71C3">
        <w:trPr>
          <w:jc w:val="center"/>
        </w:trPr>
        <w:tc>
          <w:tcPr>
            <w:tcW w:w="3606" w:type="dxa"/>
            <w:vMerge/>
            <w:vAlign w:val="center"/>
          </w:tcPr>
          <w:p w:rsidR="00BD051C" w:rsidRPr="004F71C3" w:rsidRDefault="00BD051C" w:rsidP="004F71C3">
            <w:pPr>
              <w:autoSpaceDE w:val="0"/>
              <w:autoSpaceDN w:val="0"/>
              <w:adjustRightInd w:val="0"/>
              <w:jc w:val="center"/>
              <w:rPr>
                <w:bCs/>
                <w:sz w:val="24"/>
                <w:szCs w:val="24"/>
              </w:rPr>
            </w:pPr>
          </w:p>
        </w:tc>
        <w:tc>
          <w:tcPr>
            <w:tcW w:w="1418"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местный бюджет</w:t>
            </w:r>
          </w:p>
          <w:p w:rsidR="00BD051C" w:rsidRPr="004F71C3" w:rsidRDefault="00BD051C"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спавочно</w:t>
            </w:r>
            <w:proofErr w:type="spellEnd"/>
            <w:r w:rsidRPr="004F71C3">
              <w:rPr>
                <w:bCs/>
                <w:sz w:val="24"/>
                <w:szCs w:val="24"/>
              </w:rPr>
              <w:t>)</w:t>
            </w:r>
          </w:p>
        </w:tc>
        <w:tc>
          <w:tcPr>
            <w:tcW w:w="1487"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346,5</w:t>
            </w:r>
          </w:p>
        </w:tc>
        <w:tc>
          <w:tcPr>
            <w:tcW w:w="1559"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346,5</w:t>
            </w:r>
          </w:p>
        </w:tc>
        <w:tc>
          <w:tcPr>
            <w:tcW w:w="1423"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346,5</w:t>
            </w:r>
          </w:p>
        </w:tc>
        <w:tc>
          <w:tcPr>
            <w:tcW w:w="1417"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346,5</w:t>
            </w:r>
          </w:p>
        </w:tc>
        <w:tc>
          <w:tcPr>
            <w:tcW w:w="1276" w:type="dxa"/>
            <w:vAlign w:val="center"/>
          </w:tcPr>
          <w:p w:rsidR="00BD051C" w:rsidRPr="004F71C3" w:rsidRDefault="00BD051C" w:rsidP="004F71C3">
            <w:pPr>
              <w:jc w:val="center"/>
              <w:rPr>
                <w:sz w:val="24"/>
                <w:szCs w:val="24"/>
              </w:rPr>
            </w:pPr>
            <w:r w:rsidRPr="004F71C3">
              <w:rPr>
                <w:sz w:val="24"/>
                <w:szCs w:val="24"/>
              </w:rPr>
              <w:t>0</w:t>
            </w:r>
          </w:p>
        </w:tc>
        <w:tc>
          <w:tcPr>
            <w:tcW w:w="1184"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r>
      <w:tr w:rsidR="00BD051C" w:rsidRPr="004F71C3" w:rsidTr="004F71C3">
        <w:trPr>
          <w:jc w:val="center"/>
        </w:trPr>
        <w:tc>
          <w:tcPr>
            <w:tcW w:w="3606" w:type="dxa"/>
            <w:vMerge/>
            <w:vAlign w:val="center"/>
          </w:tcPr>
          <w:p w:rsidR="00BD051C" w:rsidRPr="004F71C3" w:rsidRDefault="00BD051C" w:rsidP="004F71C3">
            <w:pPr>
              <w:autoSpaceDE w:val="0"/>
              <w:autoSpaceDN w:val="0"/>
              <w:adjustRightInd w:val="0"/>
              <w:jc w:val="center"/>
              <w:rPr>
                <w:bCs/>
                <w:sz w:val="24"/>
                <w:szCs w:val="24"/>
              </w:rPr>
            </w:pPr>
          </w:p>
        </w:tc>
        <w:tc>
          <w:tcPr>
            <w:tcW w:w="1418"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областной бюджет</w:t>
            </w:r>
          </w:p>
          <w:p w:rsidR="00BD051C" w:rsidRPr="004F71C3" w:rsidRDefault="00BD051C"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1039,5</w:t>
            </w:r>
          </w:p>
        </w:tc>
        <w:tc>
          <w:tcPr>
            <w:tcW w:w="1559"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1039,5</w:t>
            </w:r>
          </w:p>
        </w:tc>
        <w:tc>
          <w:tcPr>
            <w:tcW w:w="1423"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1039,5</w:t>
            </w:r>
          </w:p>
        </w:tc>
        <w:tc>
          <w:tcPr>
            <w:tcW w:w="1417"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1039,5</w:t>
            </w:r>
          </w:p>
        </w:tc>
        <w:tc>
          <w:tcPr>
            <w:tcW w:w="1276" w:type="dxa"/>
            <w:vAlign w:val="center"/>
          </w:tcPr>
          <w:p w:rsidR="00BD051C" w:rsidRPr="004F71C3" w:rsidRDefault="00BD051C" w:rsidP="004F71C3">
            <w:pPr>
              <w:jc w:val="center"/>
              <w:rPr>
                <w:sz w:val="24"/>
                <w:szCs w:val="24"/>
              </w:rPr>
            </w:pPr>
            <w:r w:rsidRPr="004F71C3">
              <w:rPr>
                <w:sz w:val="24"/>
                <w:szCs w:val="24"/>
              </w:rPr>
              <w:t>0</w:t>
            </w:r>
          </w:p>
        </w:tc>
        <w:tc>
          <w:tcPr>
            <w:tcW w:w="1184"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r>
      <w:tr w:rsidR="00BD051C" w:rsidRPr="004F71C3" w:rsidTr="004F71C3">
        <w:trPr>
          <w:jc w:val="center"/>
        </w:trPr>
        <w:tc>
          <w:tcPr>
            <w:tcW w:w="3606" w:type="dxa"/>
            <w:vMerge w:val="restart"/>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Благоустройство и повышение внешней привлекательности</w:t>
            </w:r>
          </w:p>
        </w:tc>
        <w:tc>
          <w:tcPr>
            <w:tcW w:w="1418"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всего</w:t>
            </w:r>
          </w:p>
          <w:p w:rsidR="00BD051C" w:rsidRPr="004F71C3" w:rsidRDefault="00BD051C"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BD051C" w:rsidRPr="004F71C3" w:rsidRDefault="00BD051C" w:rsidP="004F71C3">
            <w:pPr>
              <w:jc w:val="center"/>
              <w:rPr>
                <w:sz w:val="24"/>
                <w:szCs w:val="24"/>
              </w:rPr>
            </w:pPr>
            <w:r w:rsidRPr="004F71C3">
              <w:rPr>
                <w:sz w:val="24"/>
                <w:szCs w:val="24"/>
              </w:rPr>
              <w:t>1 284,6</w:t>
            </w:r>
          </w:p>
        </w:tc>
        <w:tc>
          <w:tcPr>
            <w:tcW w:w="1559" w:type="dxa"/>
            <w:vAlign w:val="center"/>
          </w:tcPr>
          <w:p w:rsidR="00BD051C" w:rsidRPr="004F71C3" w:rsidRDefault="00BD051C" w:rsidP="004F71C3">
            <w:pPr>
              <w:jc w:val="center"/>
              <w:rPr>
                <w:sz w:val="24"/>
                <w:szCs w:val="24"/>
              </w:rPr>
            </w:pPr>
            <w:r w:rsidRPr="004F71C3">
              <w:rPr>
                <w:sz w:val="24"/>
                <w:szCs w:val="24"/>
              </w:rPr>
              <w:t>3 290,9</w:t>
            </w:r>
          </w:p>
        </w:tc>
        <w:tc>
          <w:tcPr>
            <w:tcW w:w="1423" w:type="dxa"/>
            <w:vAlign w:val="center"/>
          </w:tcPr>
          <w:p w:rsidR="00BD051C" w:rsidRPr="004F71C3" w:rsidRDefault="00BD051C" w:rsidP="004F71C3">
            <w:pPr>
              <w:jc w:val="center"/>
              <w:rPr>
                <w:sz w:val="24"/>
                <w:szCs w:val="24"/>
              </w:rPr>
            </w:pPr>
            <w:r w:rsidRPr="004F71C3">
              <w:rPr>
                <w:sz w:val="24"/>
                <w:szCs w:val="24"/>
              </w:rPr>
              <w:t>3 142,6</w:t>
            </w:r>
          </w:p>
        </w:tc>
        <w:tc>
          <w:tcPr>
            <w:tcW w:w="1417" w:type="dxa"/>
            <w:vAlign w:val="center"/>
          </w:tcPr>
          <w:p w:rsidR="00BD051C" w:rsidRPr="004F71C3" w:rsidRDefault="00BD051C" w:rsidP="004F71C3">
            <w:pPr>
              <w:jc w:val="center"/>
              <w:rPr>
                <w:sz w:val="24"/>
                <w:szCs w:val="24"/>
              </w:rPr>
            </w:pPr>
            <w:r w:rsidRPr="004F71C3">
              <w:rPr>
                <w:sz w:val="24"/>
                <w:szCs w:val="24"/>
              </w:rPr>
              <w:t>2 866,0</w:t>
            </w:r>
          </w:p>
        </w:tc>
        <w:tc>
          <w:tcPr>
            <w:tcW w:w="1276" w:type="dxa"/>
            <w:vAlign w:val="center"/>
          </w:tcPr>
          <w:p w:rsidR="00BD051C" w:rsidRPr="004F71C3" w:rsidRDefault="00BD051C" w:rsidP="004F71C3">
            <w:pPr>
              <w:jc w:val="center"/>
              <w:rPr>
                <w:sz w:val="24"/>
                <w:szCs w:val="24"/>
              </w:rPr>
            </w:pPr>
            <w:r w:rsidRPr="004F71C3">
              <w:rPr>
                <w:sz w:val="24"/>
                <w:szCs w:val="24"/>
              </w:rPr>
              <w:t>0</w:t>
            </w:r>
          </w:p>
        </w:tc>
        <w:tc>
          <w:tcPr>
            <w:tcW w:w="1184"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r>
      <w:tr w:rsidR="00BD051C" w:rsidRPr="004F71C3" w:rsidTr="004F71C3">
        <w:trPr>
          <w:jc w:val="center"/>
        </w:trPr>
        <w:tc>
          <w:tcPr>
            <w:tcW w:w="3606" w:type="dxa"/>
            <w:vMerge/>
            <w:vAlign w:val="center"/>
          </w:tcPr>
          <w:p w:rsidR="00BD051C" w:rsidRPr="004F71C3" w:rsidRDefault="00BD051C" w:rsidP="004F71C3">
            <w:pPr>
              <w:autoSpaceDE w:val="0"/>
              <w:autoSpaceDN w:val="0"/>
              <w:adjustRightInd w:val="0"/>
              <w:jc w:val="center"/>
              <w:rPr>
                <w:bCs/>
                <w:sz w:val="24"/>
                <w:szCs w:val="24"/>
              </w:rPr>
            </w:pPr>
          </w:p>
        </w:tc>
        <w:tc>
          <w:tcPr>
            <w:tcW w:w="1418"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местный бюджет</w:t>
            </w:r>
          </w:p>
          <w:p w:rsidR="00BD051C" w:rsidRPr="004F71C3" w:rsidRDefault="00BD051C"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спавочно</w:t>
            </w:r>
            <w:proofErr w:type="spellEnd"/>
            <w:r w:rsidRPr="004F71C3">
              <w:rPr>
                <w:bCs/>
                <w:sz w:val="24"/>
                <w:szCs w:val="24"/>
              </w:rPr>
              <w:t>)</w:t>
            </w:r>
          </w:p>
        </w:tc>
        <w:tc>
          <w:tcPr>
            <w:tcW w:w="1487" w:type="dxa"/>
            <w:vAlign w:val="center"/>
          </w:tcPr>
          <w:p w:rsidR="00BD051C" w:rsidRPr="004F71C3" w:rsidRDefault="00BD051C" w:rsidP="004F71C3">
            <w:pPr>
              <w:jc w:val="center"/>
              <w:rPr>
                <w:sz w:val="24"/>
                <w:szCs w:val="24"/>
              </w:rPr>
            </w:pPr>
            <w:r w:rsidRPr="004F71C3">
              <w:rPr>
                <w:sz w:val="24"/>
                <w:szCs w:val="24"/>
              </w:rPr>
              <w:t>1 284,6</w:t>
            </w:r>
          </w:p>
        </w:tc>
        <w:tc>
          <w:tcPr>
            <w:tcW w:w="1559" w:type="dxa"/>
            <w:vAlign w:val="center"/>
          </w:tcPr>
          <w:p w:rsidR="00BD051C" w:rsidRPr="004F71C3" w:rsidRDefault="00BD051C" w:rsidP="004F71C3">
            <w:pPr>
              <w:jc w:val="center"/>
              <w:rPr>
                <w:sz w:val="24"/>
                <w:szCs w:val="24"/>
              </w:rPr>
            </w:pPr>
            <w:r w:rsidRPr="004F71C3">
              <w:rPr>
                <w:sz w:val="24"/>
                <w:szCs w:val="24"/>
              </w:rPr>
              <w:t>3 290,9</w:t>
            </w:r>
          </w:p>
        </w:tc>
        <w:tc>
          <w:tcPr>
            <w:tcW w:w="1423" w:type="dxa"/>
            <w:vAlign w:val="center"/>
          </w:tcPr>
          <w:p w:rsidR="00BD051C" w:rsidRPr="004F71C3" w:rsidRDefault="00BD051C" w:rsidP="004F71C3">
            <w:pPr>
              <w:jc w:val="center"/>
              <w:rPr>
                <w:sz w:val="24"/>
                <w:szCs w:val="24"/>
              </w:rPr>
            </w:pPr>
            <w:r w:rsidRPr="004F71C3">
              <w:rPr>
                <w:sz w:val="24"/>
                <w:szCs w:val="24"/>
              </w:rPr>
              <w:t>3 142,6</w:t>
            </w:r>
          </w:p>
        </w:tc>
        <w:tc>
          <w:tcPr>
            <w:tcW w:w="1417" w:type="dxa"/>
            <w:vAlign w:val="center"/>
          </w:tcPr>
          <w:p w:rsidR="00BD051C" w:rsidRPr="004F71C3" w:rsidRDefault="00BD051C" w:rsidP="004F71C3">
            <w:pPr>
              <w:jc w:val="center"/>
              <w:rPr>
                <w:sz w:val="24"/>
                <w:szCs w:val="24"/>
              </w:rPr>
            </w:pPr>
            <w:r w:rsidRPr="004F71C3">
              <w:rPr>
                <w:sz w:val="24"/>
                <w:szCs w:val="24"/>
              </w:rPr>
              <w:t>2 866,0</w:t>
            </w:r>
          </w:p>
        </w:tc>
        <w:tc>
          <w:tcPr>
            <w:tcW w:w="1276" w:type="dxa"/>
            <w:vAlign w:val="center"/>
          </w:tcPr>
          <w:p w:rsidR="00BD051C" w:rsidRPr="004F71C3" w:rsidRDefault="00BD051C" w:rsidP="004F71C3">
            <w:pPr>
              <w:jc w:val="center"/>
              <w:rPr>
                <w:sz w:val="24"/>
                <w:szCs w:val="24"/>
              </w:rPr>
            </w:pPr>
            <w:r w:rsidRPr="004F71C3">
              <w:rPr>
                <w:sz w:val="24"/>
                <w:szCs w:val="24"/>
              </w:rPr>
              <w:t>0</w:t>
            </w:r>
          </w:p>
        </w:tc>
        <w:tc>
          <w:tcPr>
            <w:tcW w:w="1184"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r>
      <w:tr w:rsidR="00BD051C" w:rsidRPr="004F71C3" w:rsidTr="004F71C3">
        <w:trPr>
          <w:jc w:val="center"/>
        </w:trPr>
        <w:tc>
          <w:tcPr>
            <w:tcW w:w="3606" w:type="dxa"/>
            <w:vMerge/>
            <w:vAlign w:val="center"/>
          </w:tcPr>
          <w:p w:rsidR="00BD051C" w:rsidRPr="004F71C3" w:rsidRDefault="00BD051C" w:rsidP="004F71C3">
            <w:pPr>
              <w:autoSpaceDE w:val="0"/>
              <w:autoSpaceDN w:val="0"/>
              <w:adjustRightInd w:val="0"/>
              <w:jc w:val="center"/>
              <w:rPr>
                <w:bCs/>
                <w:sz w:val="24"/>
                <w:szCs w:val="24"/>
              </w:rPr>
            </w:pPr>
          </w:p>
        </w:tc>
        <w:tc>
          <w:tcPr>
            <w:tcW w:w="1418"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областной бюджет</w:t>
            </w:r>
          </w:p>
          <w:p w:rsidR="00BD051C" w:rsidRPr="004F71C3" w:rsidRDefault="00BD051C"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0</w:t>
            </w:r>
          </w:p>
        </w:tc>
        <w:tc>
          <w:tcPr>
            <w:tcW w:w="1559"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0</w:t>
            </w:r>
          </w:p>
        </w:tc>
        <w:tc>
          <w:tcPr>
            <w:tcW w:w="1423"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0</w:t>
            </w:r>
          </w:p>
        </w:tc>
        <w:tc>
          <w:tcPr>
            <w:tcW w:w="1417"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0</w:t>
            </w:r>
          </w:p>
        </w:tc>
        <w:tc>
          <w:tcPr>
            <w:tcW w:w="1276" w:type="dxa"/>
            <w:vAlign w:val="center"/>
          </w:tcPr>
          <w:p w:rsidR="00BD051C" w:rsidRPr="004F71C3" w:rsidRDefault="00BD051C" w:rsidP="004F71C3">
            <w:pPr>
              <w:jc w:val="center"/>
              <w:rPr>
                <w:sz w:val="24"/>
                <w:szCs w:val="24"/>
              </w:rPr>
            </w:pPr>
            <w:r w:rsidRPr="004F71C3">
              <w:rPr>
                <w:sz w:val="24"/>
                <w:szCs w:val="24"/>
              </w:rPr>
              <w:t>0</w:t>
            </w:r>
          </w:p>
        </w:tc>
        <w:tc>
          <w:tcPr>
            <w:tcW w:w="1184"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r>
      <w:tr w:rsidR="00BD051C" w:rsidRPr="004F71C3" w:rsidTr="004F71C3">
        <w:trPr>
          <w:jc w:val="center"/>
        </w:trPr>
        <w:tc>
          <w:tcPr>
            <w:tcW w:w="3606" w:type="dxa"/>
            <w:vMerge w:val="restart"/>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Организация и содержание мест захоронения</w:t>
            </w:r>
          </w:p>
        </w:tc>
        <w:tc>
          <w:tcPr>
            <w:tcW w:w="1418"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всего</w:t>
            </w:r>
          </w:p>
          <w:p w:rsidR="00BD051C" w:rsidRPr="004F71C3" w:rsidRDefault="00BD051C"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BD051C" w:rsidRPr="004F71C3" w:rsidRDefault="00BD051C" w:rsidP="004F71C3">
            <w:pPr>
              <w:jc w:val="center"/>
              <w:rPr>
                <w:sz w:val="24"/>
                <w:szCs w:val="24"/>
              </w:rPr>
            </w:pPr>
            <w:r w:rsidRPr="004F71C3">
              <w:rPr>
                <w:sz w:val="24"/>
                <w:szCs w:val="24"/>
              </w:rPr>
              <w:t>185,0</w:t>
            </w:r>
          </w:p>
        </w:tc>
        <w:tc>
          <w:tcPr>
            <w:tcW w:w="1559" w:type="dxa"/>
            <w:vAlign w:val="center"/>
          </w:tcPr>
          <w:p w:rsidR="00BD051C" w:rsidRPr="004F71C3" w:rsidRDefault="00BD051C" w:rsidP="004F71C3">
            <w:pPr>
              <w:jc w:val="center"/>
              <w:rPr>
                <w:sz w:val="24"/>
                <w:szCs w:val="24"/>
              </w:rPr>
            </w:pPr>
            <w:r w:rsidRPr="004F71C3">
              <w:rPr>
                <w:sz w:val="24"/>
                <w:szCs w:val="24"/>
              </w:rPr>
              <w:t>650,0</w:t>
            </w:r>
          </w:p>
        </w:tc>
        <w:tc>
          <w:tcPr>
            <w:tcW w:w="1423" w:type="dxa"/>
            <w:vAlign w:val="center"/>
          </w:tcPr>
          <w:p w:rsidR="00BD051C" w:rsidRPr="004F71C3" w:rsidRDefault="00BD051C" w:rsidP="004F71C3">
            <w:pPr>
              <w:jc w:val="center"/>
              <w:rPr>
                <w:sz w:val="24"/>
                <w:szCs w:val="24"/>
              </w:rPr>
            </w:pPr>
            <w:r w:rsidRPr="004F71C3">
              <w:rPr>
                <w:sz w:val="24"/>
                <w:szCs w:val="24"/>
              </w:rPr>
              <w:t>450,0</w:t>
            </w:r>
          </w:p>
        </w:tc>
        <w:tc>
          <w:tcPr>
            <w:tcW w:w="1417" w:type="dxa"/>
            <w:vAlign w:val="center"/>
          </w:tcPr>
          <w:p w:rsidR="00BD051C" w:rsidRPr="004F71C3" w:rsidRDefault="00BD051C" w:rsidP="004F71C3">
            <w:pPr>
              <w:jc w:val="center"/>
              <w:rPr>
                <w:sz w:val="24"/>
                <w:szCs w:val="24"/>
              </w:rPr>
            </w:pPr>
            <w:r w:rsidRPr="004F71C3">
              <w:rPr>
                <w:sz w:val="24"/>
                <w:szCs w:val="24"/>
              </w:rPr>
              <w:t>250,0</w:t>
            </w:r>
          </w:p>
        </w:tc>
        <w:tc>
          <w:tcPr>
            <w:tcW w:w="1276" w:type="dxa"/>
            <w:vAlign w:val="center"/>
          </w:tcPr>
          <w:p w:rsidR="00BD051C" w:rsidRPr="004F71C3" w:rsidRDefault="00BD051C" w:rsidP="004F71C3">
            <w:pPr>
              <w:jc w:val="center"/>
              <w:rPr>
                <w:sz w:val="24"/>
                <w:szCs w:val="24"/>
              </w:rPr>
            </w:pPr>
            <w:r w:rsidRPr="004F71C3">
              <w:rPr>
                <w:sz w:val="24"/>
                <w:szCs w:val="24"/>
              </w:rPr>
              <w:t>0</w:t>
            </w:r>
          </w:p>
        </w:tc>
        <w:tc>
          <w:tcPr>
            <w:tcW w:w="1184"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r>
      <w:tr w:rsidR="00BD051C" w:rsidRPr="004F71C3" w:rsidTr="004F71C3">
        <w:trPr>
          <w:jc w:val="center"/>
        </w:trPr>
        <w:tc>
          <w:tcPr>
            <w:tcW w:w="3606" w:type="dxa"/>
            <w:vMerge/>
            <w:vAlign w:val="center"/>
          </w:tcPr>
          <w:p w:rsidR="00BD051C" w:rsidRPr="004F71C3" w:rsidRDefault="00BD051C" w:rsidP="004F71C3">
            <w:pPr>
              <w:autoSpaceDE w:val="0"/>
              <w:autoSpaceDN w:val="0"/>
              <w:adjustRightInd w:val="0"/>
              <w:jc w:val="center"/>
              <w:rPr>
                <w:bCs/>
                <w:sz w:val="24"/>
                <w:szCs w:val="24"/>
              </w:rPr>
            </w:pPr>
          </w:p>
        </w:tc>
        <w:tc>
          <w:tcPr>
            <w:tcW w:w="1418"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местный бюджет</w:t>
            </w:r>
          </w:p>
          <w:p w:rsidR="00BD051C" w:rsidRPr="004F71C3" w:rsidRDefault="00BD051C"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спавочно</w:t>
            </w:r>
            <w:proofErr w:type="spellEnd"/>
            <w:r w:rsidRPr="004F71C3">
              <w:rPr>
                <w:bCs/>
                <w:sz w:val="24"/>
                <w:szCs w:val="24"/>
              </w:rPr>
              <w:t>)</w:t>
            </w:r>
          </w:p>
        </w:tc>
        <w:tc>
          <w:tcPr>
            <w:tcW w:w="1487" w:type="dxa"/>
            <w:vAlign w:val="center"/>
          </w:tcPr>
          <w:p w:rsidR="00BD051C" w:rsidRPr="004F71C3" w:rsidRDefault="00BD051C" w:rsidP="004F71C3">
            <w:pPr>
              <w:jc w:val="center"/>
              <w:rPr>
                <w:sz w:val="24"/>
                <w:szCs w:val="24"/>
              </w:rPr>
            </w:pPr>
            <w:r w:rsidRPr="004F71C3">
              <w:rPr>
                <w:sz w:val="24"/>
                <w:szCs w:val="24"/>
              </w:rPr>
              <w:t>185,0</w:t>
            </w:r>
          </w:p>
        </w:tc>
        <w:tc>
          <w:tcPr>
            <w:tcW w:w="1559" w:type="dxa"/>
            <w:vAlign w:val="center"/>
          </w:tcPr>
          <w:p w:rsidR="00BD051C" w:rsidRPr="004F71C3" w:rsidRDefault="00BD051C" w:rsidP="004F71C3">
            <w:pPr>
              <w:jc w:val="center"/>
              <w:rPr>
                <w:sz w:val="24"/>
                <w:szCs w:val="24"/>
              </w:rPr>
            </w:pPr>
            <w:r w:rsidRPr="004F71C3">
              <w:rPr>
                <w:sz w:val="24"/>
                <w:szCs w:val="24"/>
              </w:rPr>
              <w:t>650,0</w:t>
            </w:r>
          </w:p>
        </w:tc>
        <w:tc>
          <w:tcPr>
            <w:tcW w:w="1423" w:type="dxa"/>
            <w:vAlign w:val="center"/>
          </w:tcPr>
          <w:p w:rsidR="00BD051C" w:rsidRPr="004F71C3" w:rsidRDefault="00BD051C" w:rsidP="004F71C3">
            <w:pPr>
              <w:jc w:val="center"/>
              <w:rPr>
                <w:sz w:val="24"/>
                <w:szCs w:val="24"/>
              </w:rPr>
            </w:pPr>
            <w:r w:rsidRPr="004F71C3">
              <w:rPr>
                <w:sz w:val="24"/>
                <w:szCs w:val="24"/>
              </w:rPr>
              <w:t>450,0</w:t>
            </w:r>
          </w:p>
        </w:tc>
        <w:tc>
          <w:tcPr>
            <w:tcW w:w="1417" w:type="dxa"/>
            <w:vAlign w:val="center"/>
          </w:tcPr>
          <w:p w:rsidR="00BD051C" w:rsidRPr="004F71C3" w:rsidRDefault="00BD051C" w:rsidP="004F71C3">
            <w:pPr>
              <w:jc w:val="center"/>
              <w:rPr>
                <w:sz w:val="24"/>
                <w:szCs w:val="24"/>
              </w:rPr>
            </w:pPr>
            <w:r w:rsidRPr="004F71C3">
              <w:rPr>
                <w:sz w:val="24"/>
                <w:szCs w:val="24"/>
              </w:rPr>
              <w:t>250,0</w:t>
            </w:r>
          </w:p>
        </w:tc>
        <w:tc>
          <w:tcPr>
            <w:tcW w:w="1276" w:type="dxa"/>
            <w:vAlign w:val="center"/>
          </w:tcPr>
          <w:p w:rsidR="00BD051C" w:rsidRPr="004F71C3" w:rsidRDefault="00BD051C" w:rsidP="004F71C3">
            <w:pPr>
              <w:jc w:val="center"/>
              <w:rPr>
                <w:sz w:val="24"/>
                <w:szCs w:val="24"/>
              </w:rPr>
            </w:pPr>
            <w:r w:rsidRPr="004F71C3">
              <w:rPr>
                <w:sz w:val="24"/>
                <w:szCs w:val="24"/>
              </w:rPr>
              <w:t>0</w:t>
            </w:r>
          </w:p>
        </w:tc>
        <w:tc>
          <w:tcPr>
            <w:tcW w:w="1184"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r>
      <w:tr w:rsidR="00BD051C" w:rsidRPr="004F71C3" w:rsidTr="004F71C3">
        <w:trPr>
          <w:jc w:val="center"/>
        </w:trPr>
        <w:tc>
          <w:tcPr>
            <w:tcW w:w="3606" w:type="dxa"/>
            <w:vMerge/>
            <w:vAlign w:val="center"/>
          </w:tcPr>
          <w:p w:rsidR="00BD051C" w:rsidRPr="004F71C3" w:rsidRDefault="00BD051C" w:rsidP="004F71C3">
            <w:pPr>
              <w:autoSpaceDE w:val="0"/>
              <w:autoSpaceDN w:val="0"/>
              <w:adjustRightInd w:val="0"/>
              <w:jc w:val="center"/>
              <w:rPr>
                <w:bCs/>
                <w:sz w:val="24"/>
                <w:szCs w:val="24"/>
              </w:rPr>
            </w:pPr>
          </w:p>
        </w:tc>
        <w:tc>
          <w:tcPr>
            <w:tcW w:w="1418"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областной бюджет</w:t>
            </w:r>
          </w:p>
          <w:p w:rsidR="00BD051C" w:rsidRPr="004F71C3" w:rsidRDefault="00BD051C"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0</w:t>
            </w:r>
          </w:p>
        </w:tc>
        <w:tc>
          <w:tcPr>
            <w:tcW w:w="1559"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0</w:t>
            </w:r>
          </w:p>
        </w:tc>
        <w:tc>
          <w:tcPr>
            <w:tcW w:w="1423"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0</w:t>
            </w:r>
          </w:p>
        </w:tc>
        <w:tc>
          <w:tcPr>
            <w:tcW w:w="1417" w:type="dxa"/>
            <w:vAlign w:val="center"/>
          </w:tcPr>
          <w:p w:rsidR="00BD051C" w:rsidRPr="004F71C3" w:rsidRDefault="00BD051C" w:rsidP="004F71C3">
            <w:pPr>
              <w:autoSpaceDE w:val="0"/>
              <w:autoSpaceDN w:val="0"/>
              <w:adjustRightInd w:val="0"/>
              <w:jc w:val="center"/>
              <w:rPr>
                <w:bCs/>
                <w:sz w:val="24"/>
                <w:szCs w:val="24"/>
              </w:rPr>
            </w:pPr>
          </w:p>
        </w:tc>
        <w:tc>
          <w:tcPr>
            <w:tcW w:w="1276" w:type="dxa"/>
            <w:vAlign w:val="center"/>
          </w:tcPr>
          <w:p w:rsidR="00BD051C" w:rsidRPr="004F71C3" w:rsidRDefault="00BD051C" w:rsidP="004F71C3">
            <w:pPr>
              <w:jc w:val="center"/>
              <w:rPr>
                <w:sz w:val="24"/>
                <w:szCs w:val="24"/>
              </w:rPr>
            </w:pPr>
            <w:r w:rsidRPr="004F71C3">
              <w:rPr>
                <w:sz w:val="24"/>
                <w:szCs w:val="24"/>
              </w:rPr>
              <w:t>0</w:t>
            </w:r>
          </w:p>
        </w:tc>
        <w:tc>
          <w:tcPr>
            <w:tcW w:w="1184"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r>
      <w:tr w:rsidR="00BD051C" w:rsidRPr="004F71C3" w:rsidTr="004F71C3">
        <w:trPr>
          <w:jc w:val="center"/>
        </w:trPr>
        <w:tc>
          <w:tcPr>
            <w:tcW w:w="3606" w:type="dxa"/>
            <w:vMerge w:val="restart"/>
            <w:vAlign w:val="center"/>
          </w:tcPr>
          <w:p w:rsidR="00BD051C" w:rsidRPr="004F71C3" w:rsidRDefault="00BD051C" w:rsidP="004F71C3">
            <w:pPr>
              <w:pStyle w:val="ConsPlusNormal"/>
              <w:ind w:firstLine="0"/>
              <w:jc w:val="center"/>
              <w:rPr>
                <w:rFonts w:ascii="Times New Roman" w:hAnsi="Times New Roman" w:cs="Times New Roman"/>
                <w:sz w:val="24"/>
                <w:szCs w:val="24"/>
              </w:rPr>
            </w:pPr>
            <w:r w:rsidRPr="004F71C3">
              <w:rPr>
                <w:rFonts w:ascii="Times New Roman" w:hAnsi="Times New Roman" w:cs="Times New Roman"/>
                <w:sz w:val="24"/>
                <w:szCs w:val="24"/>
              </w:rPr>
              <w:t>Благоустройство территории Первомайского территориального управления</w:t>
            </w:r>
          </w:p>
        </w:tc>
        <w:tc>
          <w:tcPr>
            <w:tcW w:w="1418" w:type="dxa"/>
            <w:vAlign w:val="center"/>
          </w:tcPr>
          <w:p w:rsidR="00BD051C" w:rsidRPr="004F71C3" w:rsidRDefault="00BD051C" w:rsidP="004F71C3">
            <w:pPr>
              <w:pStyle w:val="ConsPlusNormal"/>
              <w:ind w:firstLine="0"/>
              <w:jc w:val="center"/>
              <w:rPr>
                <w:rFonts w:ascii="Times New Roman" w:hAnsi="Times New Roman" w:cs="Times New Roman"/>
                <w:sz w:val="24"/>
                <w:szCs w:val="24"/>
              </w:rPr>
            </w:pPr>
            <w:r w:rsidRPr="004F71C3">
              <w:rPr>
                <w:rFonts w:ascii="Times New Roman" w:hAnsi="Times New Roman" w:cs="Times New Roman"/>
                <w:sz w:val="24"/>
                <w:szCs w:val="24"/>
              </w:rPr>
              <w:t>всего</w:t>
            </w:r>
          </w:p>
          <w:p w:rsidR="00BD051C" w:rsidRPr="004F71C3" w:rsidRDefault="00BD051C" w:rsidP="004F71C3">
            <w:pPr>
              <w:pStyle w:val="ConsPlusNormal"/>
              <w:ind w:firstLine="0"/>
              <w:jc w:val="center"/>
              <w:rPr>
                <w:rFonts w:ascii="Times New Roman" w:hAnsi="Times New Roman" w:cs="Times New Roman"/>
                <w:sz w:val="24"/>
                <w:szCs w:val="24"/>
              </w:rPr>
            </w:pPr>
            <w:r w:rsidRPr="004F71C3">
              <w:rPr>
                <w:rFonts w:ascii="Times New Roman" w:hAnsi="Times New Roman" w:cs="Times New Roman"/>
                <w:sz w:val="24"/>
                <w:szCs w:val="24"/>
              </w:rPr>
              <w:t>(</w:t>
            </w:r>
            <w:proofErr w:type="spellStart"/>
            <w:r w:rsidRPr="004F71C3">
              <w:rPr>
                <w:rFonts w:ascii="Times New Roman" w:hAnsi="Times New Roman" w:cs="Times New Roman"/>
                <w:sz w:val="24"/>
                <w:szCs w:val="24"/>
              </w:rPr>
              <w:t>справочно</w:t>
            </w:r>
            <w:proofErr w:type="spellEnd"/>
            <w:r w:rsidRPr="004F71C3">
              <w:rPr>
                <w:rFonts w:ascii="Times New Roman" w:hAnsi="Times New Roman" w:cs="Times New Roman"/>
                <w:sz w:val="24"/>
                <w:szCs w:val="24"/>
              </w:rPr>
              <w:t>)</w:t>
            </w:r>
          </w:p>
        </w:tc>
        <w:tc>
          <w:tcPr>
            <w:tcW w:w="1487" w:type="dxa"/>
            <w:vAlign w:val="center"/>
          </w:tcPr>
          <w:p w:rsidR="00BD051C" w:rsidRPr="004F71C3" w:rsidRDefault="00BD051C" w:rsidP="004F71C3">
            <w:pPr>
              <w:jc w:val="center"/>
              <w:rPr>
                <w:sz w:val="24"/>
                <w:szCs w:val="24"/>
              </w:rPr>
            </w:pPr>
            <w:r w:rsidRPr="004F71C3">
              <w:rPr>
                <w:sz w:val="24"/>
                <w:szCs w:val="24"/>
              </w:rPr>
              <w:t>1 468,6</w:t>
            </w:r>
          </w:p>
        </w:tc>
        <w:tc>
          <w:tcPr>
            <w:tcW w:w="1559" w:type="dxa"/>
            <w:vAlign w:val="center"/>
          </w:tcPr>
          <w:p w:rsidR="00BD051C" w:rsidRPr="004F71C3" w:rsidRDefault="00BD051C" w:rsidP="004F71C3">
            <w:pPr>
              <w:jc w:val="center"/>
              <w:rPr>
                <w:sz w:val="24"/>
                <w:szCs w:val="24"/>
              </w:rPr>
            </w:pPr>
            <w:r w:rsidRPr="004F71C3">
              <w:rPr>
                <w:sz w:val="24"/>
                <w:szCs w:val="24"/>
              </w:rPr>
              <w:t>1 909,9</w:t>
            </w:r>
          </w:p>
        </w:tc>
        <w:tc>
          <w:tcPr>
            <w:tcW w:w="1423" w:type="dxa"/>
            <w:vAlign w:val="center"/>
          </w:tcPr>
          <w:p w:rsidR="00BD051C" w:rsidRPr="004F71C3" w:rsidRDefault="00BD051C" w:rsidP="004F71C3">
            <w:pPr>
              <w:jc w:val="center"/>
              <w:rPr>
                <w:sz w:val="24"/>
                <w:szCs w:val="24"/>
              </w:rPr>
            </w:pPr>
            <w:r w:rsidRPr="004F71C3">
              <w:rPr>
                <w:sz w:val="24"/>
                <w:szCs w:val="24"/>
              </w:rPr>
              <w:t>1 935,7</w:t>
            </w:r>
          </w:p>
        </w:tc>
        <w:tc>
          <w:tcPr>
            <w:tcW w:w="1417" w:type="dxa"/>
            <w:vAlign w:val="center"/>
          </w:tcPr>
          <w:p w:rsidR="00BD051C" w:rsidRPr="004F71C3" w:rsidRDefault="00BD051C" w:rsidP="004F71C3">
            <w:pPr>
              <w:jc w:val="center"/>
              <w:rPr>
                <w:sz w:val="24"/>
                <w:szCs w:val="24"/>
              </w:rPr>
            </w:pPr>
            <w:r w:rsidRPr="004F71C3">
              <w:rPr>
                <w:sz w:val="24"/>
                <w:szCs w:val="24"/>
              </w:rPr>
              <w:t>1 374,0</w:t>
            </w:r>
          </w:p>
        </w:tc>
        <w:tc>
          <w:tcPr>
            <w:tcW w:w="1276" w:type="dxa"/>
            <w:vAlign w:val="center"/>
          </w:tcPr>
          <w:p w:rsidR="00BD051C" w:rsidRPr="004F71C3" w:rsidRDefault="00BD051C" w:rsidP="004F71C3">
            <w:pPr>
              <w:jc w:val="center"/>
              <w:rPr>
                <w:sz w:val="24"/>
                <w:szCs w:val="24"/>
              </w:rPr>
            </w:pPr>
            <w:r w:rsidRPr="004F71C3">
              <w:rPr>
                <w:sz w:val="24"/>
                <w:szCs w:val="24"/>
              </w:rPr>
              <w:t>0</w:t>
            </w:r>
          </w:p>
        </w:tc>
        <w:tc>
          <w:tcPr>
            <w:tcW w:w="1184"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r>
      <w:tr w:rsidR="00BD051C" w:rsidRPr="004F71C3" w:rsidTr="004F71C3">
        <w:trPr>
          <w:jc w:val="center"/>
        </w:trPr>
        <w:tc>
          <w:tcPr>
            <w:tcW w:w="3606" w:type="dxa"/>
            <w:vMerge/>
            <w:vAlign w:val="center"/>
          </w:tcPr>
          <w:p w:rsidR="00BD051C" w:rsidRPr="004F71C3" w:rsidRDefault="00BD051C" w:rsidP="004F71C3">
            <w:pPr>
              <w:pStyle w:val="ConsPlusNormal"/>
              <w:jc w:val="center"/>
              <w:rPr>
                <w:rFonts w:ascii="Times New Roman" w:hAnsi="Times New Roman" w:cs="Times New Roman"/>
                <w:sz w:val="24"/>
                <w:szCs w:val="24"/>
              </w:rPr>
            </w:pPr>
          </w:p>
        </w:tc>
        <w:tc>
          <w:tcPr>
            <w:tcW w:w="1418" w:type="dxa"/>
            <w:vAlign w:val="center"/>
          </w:tcPr>
          <w:p w:rsidR="00BD051C" w:rsidRPr="004F71C3" w:rsidRDefault="00BD051C" w:rsidP="004F71C3">
            <w:pPr>
              <w:pStyle w:val="ConsPlusNormal"/>
              <w:ind w:firstLine="0"/>
              <w:jc w:val="center"/>
              <w:rPr>
                <w:rFonts w:ascii="Times New Roman" w:hAnsi="Times New Roman" w:cs="Times New Roman"/>
                <w:sz w:val="24"/>
                <w:szCs w:val="24"/>
              </w:rPr>
            </w:pPr>
            <w:r w:rsidRPr="004F71C3">
              <w:rPr>
                <w:rFonts w:ascii="Times New Roman" w:hAnsi="Times New Roman" w:cs="Times New Roman"/>
                <w:sz w:val="24"/>
                <w:szCs w:val="24"/>
              </w:rPr>
              <w:t>местный бюджет</w:t>
            </w:r>
          </w:p>
          <w:p w:rsidR="00BD051C" w:rsidRPr="004F71C3" w:rsidRDefault="00BD051C" w:rsidP="004F71C3">
            <w:pPr>
              <w:pStyle w:val="ConsPlusNormal"/>
              <w:ind w:firstLine="0"/>
              <w:jc w:val="center"/>
              <w:rPr>
                <w:rFonts w:ascii="Times New Roman" w:hAnsi="Times New Roman" w:cs="Times New Roman"/>
                <w:sz w:val="24"/>
                <w:szCs w:val="24"/>
              </w:rPr>
            </w:pPr>
            <w:r w:rsidRPr="004F71C3">
              <w:rPr>
                <w:rFonts w:ascii="Times New Roman" w:hAnsi="Times New Roman" w:cs="Times New Roman"/>
                <w:sz w:val="24"/>
                <w:szCs w:val="24"/>
              </w:rPr>
              <w:t>(</w:t>
            </w:r>
            <w:proofErr w:type="spellStart"/>
            <w:r w:rsidRPr="004F71C3">
              <w:rPr>
                <w:rFonts w:ascii="Times New Roman" w:hAnsi="Times New Roman" w:cs="Times New Roman"/>
                <w:sz w:val="24"/>
                <w:szCs w:val="24"/>
              </w:rPr>
              <w:t>справочно</w:t>
            </w:r>
            <w:proofErr w:type="spellEnd"/>
            <w:r w:rsidRPr="004F71C3">
              <w:rPr>
                <w:rFonts w:ascii="Times New Roman" w:hAnsi="Times New Roman" w:cs="Times New Roman"/>
                <w:sz w:val="24"/>
                <w:szCs w:val="24"/>
              </w:rPr>
              <w:t>)</w:t>
            </w:r>
          </w:p>
        </w:tc>
        <w:tc>
          <w:tcPr>
            <w:tcW w:w="1487" w:type="dxa"/>
            <w:vAlign w:val="center"/>
          </w:tcPr>
          <w:p w:rsidR="00BD051C" w:rsidRPr="004F71C3" w:rsidRDefault="00BD051C" w:rsidP="004F71C3">
            <w:pPr>
              <w:jc w:val="center"/>
              <w:rPr>
                <w:sz w:val="24"/>
                <w:szCs w:val="24"/>
              </w:rPr>
            </w:pPr>
            <w:r w:rsidRPr="004F71C3">
              <w:rPr>
                <w:sz w:val="24"/>
                <w:szCs w:val="24"/>
              </w:rPr>
              <w:t>1 009,5</w:t>
            </w:r>
          </w:p>
        </w:tc>
        <w:tc>
          <w:tcPr>
            <w:tcW w:w="1559" w:type="dxa"/>
            <w:vAlign w:val="center"/>
          </w:tcPr>
          <w:p w:rsidR="00BD051C" w:rsidRPr="004F71C3" w:rsidRDefault="00BD051C" w:rsidP="004F71C3">
            <w:pPr>
              <w:jc w:val="center"/>
              <w:rPr>
                <w:sz w:val="24"/>
                <w:szCs w:val="24"/>
              </w:rPr>
            </w:pPr>
            <w:r w:rsidRPr="004F71C3">
              <w:rPr>
                <w:sz w:val="24"/>
                <w:szCs w:val="24"/>
              </w:rPr>
              <w:t>1 450,8</w:t>
            </w:r>
          </w:p>
        </w:tc>
        <w:tc>
          <w:tcPr>
            <w:tcW w:w="1423" w:type="dxa"/>
            <w:vAlign w:val="center"/>
          </w:tcPr>
          <w:p w:rsidR="00BD051C" w:rsidRPr="004F71C3" w:rsidRDefault="00BD051C" w:rsidP="004F71C3">
            <w:pPr>
              <w:jc w:val="center"/>
              <w:rPr>
                <w:sz w:val="24"/>
                <w:szCs w:val="24"/>
              </w:rPr>
            </w:pPr>
            <w:r w:rsidRPr="004F71C3">
              <w:rPr>
                <w:sz w:val="24"/>
                <w:szCs w:val="24"/>
              </w:rPr>
              <w:t>1 476,6</w:t>
            </w:r>
          </w:p>
        </w:tc>
        <w:tc>
          <w:tcPr>
            <w:tcW w:w="1417" w:type="dxa"/>
            <w:vAlign w:val="center"/>
          </w:tcPr>
          <w:p w:rsidR="00BD051C" w:rsidRPr="004F71C3" w:rsidRDefault="00BD051C" w:rsidP="004F71C3">
            <w:pPr>
              <w:jc w:val="center"/>
              <w:rPr>
                <w:sz w:val="24"/>
                <w:szCs w:val="24"/>
              </w:rPr>
            </w:pPr>
            <w:r w:rsidRPr="004F71C3">
              <w:rPr>
                <w:sz w:val="24"/>
                <w:szCs w:val="24"/>
              </w:rPr>
              <w:t>914,9</w:t>
            </w:r>
          </w:p>
        </w:tc>
        <w:tc>
          <w:tcPr>
            <w:tcW w:w="1276" w:type="dxa"/>
            <w:vAlign w:val="center"/>
          </w:tcPr>
          <w:p w:rsidR="00BD051C" w:rsidRPr="004F71C3" w:rsidRDefault="00BD051C" w:rsidP="004F71C3">
            <w:pPr>
              <w:jc w:val="center"/>
              <w:rPr>
                <w:sz w:val="24"/>
                <w:szCs w:val="24"/>
              </w:rPr>
            </w:pPr>
            <w:r w:rsidRPr="004F71C3">
              <w:rPr>
                <w:sz w:val="24"/>
                <w:szCs w:val="24"/>
              </w:rPr>
              <w:t>0</w:t>
            </w:r>
          </w:p>
        </w:tc>
        <w:tc>
          <w:tcPr>
            <w:tcW w:w="1184"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r>
      <w:tr w:rsidR="00BD051C" w:rsidRPr="004F71C3" w:rsidTr="004F71C3">
        <w:trPr>
          <w:jc w:val="center"/>
        </w:trPr>
        <w:tc>
          <w:tcPr>
            <w:tcW w:w="3606" w:type="dxa"/>
            <w:vMerge/>
            <w:vAlign w:val="center"/>
          </w:tcPr>
          <w:p w:rsidR="00BD051C" w:rsidRPr="004F71C3" w:rsidRDefault="00BD051C" w:rsidP="004F71C3">
            <w:pPr>
              <w:jc w:val="center"/>
              <w:rPr>
                <w:sz w:val="24"/>
                <w:szCs w:val="24"/>
              </w:rPr>
            </w:pPr>
          </w:p>
        </w:tc>
        <w:tc>
          <w:tcPr>
            <w:tcW w:w="1418" w:type="dxa"/>
            <w:vAlign w:val="center"/>
          </w:tcPr>
          <w:p w:rsidR="00BD051C" w:rsidRPr="004F71C3" w:rsidRDefault="00BD051C" w:rsidP="004F71C3">
            <w:pPr>
              <w:pStyle w:val="ConsPlusNormal"/>
              <w:ind w:firstLine="0"/>
              <w:jc w:val="center"/>
              <w:rPr>
                <w:rFonts w:ascii="Times New Roman" w:hAnsi="Times New Roman" w:cs="Times New Roman"/>
                <w:sz w:val="24"/>
                <w:szCs w:val="24"/>
              </w:rPr>
            </w:pPr>
            <w:r w:rsidRPr="004F71C3">
              <w:rPr>
                <w:rFonts w:ascii="Times New Roman" w:hAnsi="Times New Roman" w:cs="Times New Roman"/>
                <w:sz w:val="24"/>
                <w:szCs w:val="24"/>
              </w:rPr>
              <w:t>областной бюджет</w:t>
            </w:r>
          </w:p>
          <w:p w:rsidR="00BD051C" w:rsidRPr="004F71C3" w:rsidRDefault="00BD051C" w:rsidP="004F71C3">
            <w:pPr>
              <w:pStyle w:val="ConsPlusNormal"/>
              <w:ind w:firstLine="0"/>
              <w:jc w:val="center"/>
              <w:rPr>
                <w:rFonts w:ascii="Times New Roman" w:hAnsi="Times New Roman" w:cs="Times New Roman"/>
                <w:sz w:val="24"/>
                <w:szCs w:val="24"/>
              </w:rPr>
            </w:pPr>
            <w:proofErr w:type="spellStart"/>
            <w:r w:rsidRPr="004F71C3">
              <w:rPr>
                <w:rFonts w:ascii="Times New Roman" w:hAnsi="Times New Roman" w:cs="Times New Roman"/>
                <w:sz w:val="24"/>
                <w:szCs w:val="24"/>
              </w:rPr>
              <w:t>справочно</w:t>
            </w:r>
            <w:proofErr w:type="spellEnd"/>
            <w:r w:rsidRPr="004F71C3">
              <w:rPr>
                <w:rFonts w:ascii="Times New Roman" w:hAnsi="Times New Roman" w:cs="Times New Roman"/>
                <w:sz w:val="24"/>
                <w:szCs w:val="24"/>
              </w:rPr>
              <w:t>)</w:t>
            </w:r>
          </w:p>
        </w:tc>
        <w:tc>
          <w:tcPr>
            <w:tcW w:w="1487" w:type="dxa"/>
            <w:vAlign w:val="center"/>
          </w:tcPr>
          <w:p w:rsidR="00BD051C" w:rsidRPr="004F71C3" w:rsidRDefault="00BD051C" w:rsidP="004F71C3">
            <w:pPr>
              <w:pStyle w:val="ConsPlusNormal"/>
              <w:ind w:firstLine="0"/>
              <w:jc w:val="center"/>
              <w:rPr>
                <w:rFonts w:ascii="Times New Roman" w:hAnsi="Times New Roman" w:cs="Times New Roman"/>
                <w:sz w:val="24"/>
                <w:szCs w:val="24"/>
              </w:rPr>
            </w:pPr>
            <w:r w:rsidRPr="004F71C3">
              <w:rPr>
                <w:rFonts w:ascii="Times New Roman" w:hAnsi="Times New Roman" w:cs="Times New Roman"/>
                <w:sz w:val="24"/>
                <w:szCs w:val="24"/>
              </w:rPr>
              <w:t>459,1</w:t>
            </w:r>
          </w:p>
        </w:tc>
        <w:tc>
          <w:tcPr>
            <w:tcW w:w="1559" w:type="dxa"/>
            <w:vAlign w:val="center"/>
          </w:tcPr>
          <w:p w:rsidR="00BD051C" w:rsidRPr="004F71C3" w:rsidRDefault="00BD051C" w:rsidP="004F71C3">
            <w:pPr>
              <w:pStyle w:val="ConsPlusNormal"/>
              <w:ind w:firstLine="0"/>
              <w:jc w:val="center"/>
              <w:rPr>
                <w:rFonts w:ascii="Times New Roman" w:hAnsi="Times New Roman" w:cs="Times New Roman"/>
                <w:sz w:val="24"/>
                <w:szCs w:val="24"/>
              </w:rPr>
            </w:pPr>
            <w:r w:rsidRPr="004F71C3">
              <w:rPr>
                <w:rFonts w:ascii="Times New Roman" w:hAnsi="Times New Roman" w:cs="Times New Roman"/>
                <w:sz w:val="24"/>
                <w:szCs w:val="24"/>
              </w:rPr>
              <w:t>459,1</w:t>
            </w:r>
          </w:p>
        </w:tc>
        <w:tc>
          <w:tcPr>
            <w:tcW w:w="1423" w:type="dxa"/>
            <w:vAlign w:val="center"/>
          </w:tcPr>
          <w:p w:rsidR="00BD051C" w:rsidRPr="004F71C3" w:rsidRDefault="00BD051C" w:rsidP="004F71C3">
            <w:pPr>
              <w:pStyle w:val="ConsPlusNormal"/>
              <w:ind w:firstLine="0"/>
              <w:jc w:val="center"/>
              <w:rPr>
                <w:rFonts w:ascii="Times New Roman" w:hAnsi="Times New Roman" w:cs="Times New Roman"/>
                <w:sz w:val="24"/>
                <w:szCs w:val="24"/>
              </w:rPr>
            </w:pPr>
            <w:r w:rsidRPr="004F71C3">
              <w:rPr>
                <w:rFonts w:ascii="Times New Roman" w:hAnsi="Times New Roman" w:cs="Times New Roman"/>
                <w:sz w:val="24"/>
                <w:szCs w:val="24"/>
              </w:rPr>
              <w:t>459,1</w:t>
            </w:r>
          </w:p>
        </w:tc>
        <w:tc>
          <w:tcPr>
            <w:tcW w:w="1417" w:type="dxa"/>
            <w:vAlign w:val="center"/>
          </w:tcPr>
          <w:p w:rsidR="00BD051C" w:rsidRPr="004F71C3" w:rsidRDefault="00BD051C" w:rsidP="004F71C3">
            <w:pPr>
              <w:pStyle w:val="ConsPlusNormal"/>
              <w:ind w:firstLine="0"/>
              <w:jc w:val="center"/>
              <w:rPr>
                <w:rFonts w:ascii="Times New Roman" w:hAnsi="Times New Roman" w:cs="Times New Roman"/>
                <w:sz w:val="24"/>
                <w:szCs w:val="24"/>
              </w:rPr>
            </w:pPr>
            <w:r w:rsidRPr="004F71C3">
              <w:rPr>
                <w:rFonts w:ascii="Times New Roman" w:hAnsi="Times New Roman" w:cs="Times New Roman"/>
                <w:sz w:val="24"/>
                <w:szCs w:val="24"/>
              </w:rPr>
              <w:t>459,1</w:t>
            </w:r>
          </w:p>
        </w:tc>
        <w:tc>
          <w:tcPr>
            <w:tcW w:w="1276" w:type="dxa"/>
            <w:vAlign w:val="center"/>
          </w:tcPr>
          <w:p w:rsidR="00BD051C" w:rsidRPr="004F71C3" w:rsidRDefault="00BD051C" w:rsidP="004F71C3">
            <w:pPr>
              <w:jc w:val="center"/>
              <w:rPr>
                <w:sz w:val="24"/>
                <w:szCs w:val="24"/>
              </w:rPr>
            </w:pPr>
            <w:r w:rsidRPr="004F71C3">
              <w:rPr>
                <w:sz w:val="24"/>
                <w:szCs w:val="24"/>
              </w:rPr>
              <w:t>0</w:t>
            </w:r>
          </w:p>
        </w:tc>
        <w:tc>
          <w:tcPr>
            <w:tcW w:w="1184"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r>
      <w:tr w:rsidR="00BD051C" w:rsidRPr="004F71C3" w:rsidTr="004F71C3">
        <w:trPr>
          <w:jc w:val="center"/>
        </w:trPr>
        <w:tc>
          <w:tcPr>
            <w:tcW w:w="3606" w:type="dxa"/>
            <w:vMerge w:val="restart"/>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Уличное освещение</w:t>
            </w:r>
          </w:p>
        </w:tc>
        <w:tc>
          <w:tcPr>
            <w:tcW w:w="1418"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всего</w:t>
            </w:r>
          </w:p>
          <w:p w:rsidR="00BD051C" w:rsidRPr="004F71C3" w:rsidRDefault="00BD051C"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BD051C" w:rsidRPr="004F71C3" w:rsidRDefault="00BD051C" w:rsidP="004F71C3">
            <w:pPr>
              <w:jc w:val="center"/>
              <w:rPr>
                <w:sz w:val="24"/>
                <w:szCs w:val="24"/>
              </w:rPr>
            </w:pPr>
            <w:r w:rsidRPr="004F71C3">
              <w:rPr>
                <w:sz w:val="24"/>
                <w:szCs w:val="24"/>
              </w:rPr>
              <w:t>169,7</w:t>
            </w:r>
          </w:p>
        </w:tc>
        <w:tc>
          <w:tcPr>
            <w:tcW w:w="1559" w:type="dxa"/>
            <w:vAlign w:val="center"/>
          </w:tcPr>
          <w:p w:rsidR="00BD051C" w:rsidRPr="004F71C3" w:rsidRDefault="00BD051C" w:rsidP="004F71C3">
            <w:pPr>
              <w:jc w:val="center"/>
              <w:rPr>
                <w:sz w:val="24"/>
                <w:szCs w:val="24"/>
              </w:rPr>
            </w:pPr>
            <w:r w:rsidRPr="004F71C3">
              <w:rPr>
                <w:sz w:val="24"/>
                <w:szCs w:val="24"/>
              </w:rPr>
              <w:t>172,8</w:t>
            </w:r>
          </w:p>
        </w:tc>
        <w:tc>
          <w:tcPr>
            <w:tcW w:w="1423" w:type="dxa"/>
            <w:vAlign w:val="center"/>
          </w:tcPr>
          <w:p w:rsidR="00BD051C" w:rsidRPr="004F71C3" w:rsidRDefault="00BD051C" w:rsidP="004F71C3">
            <w:pPr>
              <w:jc w:val="center"/>
              <w:rPr>
                <w:sz w:val="24"/>
                <w:szCs w:val="24"/>
              </w:rPr>
            </w:pPr>
            <w:r w:rsidRPr="004F71C3">
              <w:rPr>
                <w:sz w:val="24"/>
                <w:szCs w:val="24"/>
              </w:rPr>
              <w:t>172,8</w:t>
            </w:r>
          </w:p>
        </w:tc>
        <w:tc>
          <w:tcPr>
            <w:tcW w:w="1417" w:type="dxa"/>
            <w:vAlign w:val="center"/>
          </w:tcPr>
          <w:p w:rsidR="00BD051C" w:rsidRPr="004F71C3" w:rsidRDefault="00BD051C" w:rsidP="004F71C3">
            <w:pPr>
              <w:jc w:val="center"/>
              <w:rPr>
                <w:sz w:val="24"/>
                <w:szCs w:val="24"/>
              </w:rPr>
            </w:pPr>
            <w:r w:rsidRPr="004F71C3">
              <w:rPr>
                <w:sz w:val="24"/>
                <w:szCs w:val="24"/>
              </w:rPr>
              <w:t>172,7</w:t>
            </w:r>
          </w:p>
        </w:tc>
        <w:tc>
          <w:tcPr>
            <w:tcW w:w="1276" w:type="dxa"/>
            <w:vAlign w:val="center"/>
          </w:tcPr>
          <w:p w:rsidR="00BD051C" w:rsidRPr="004F71C3" w:rsidRDefault="00BD051C" w:rsidP="004F71C3">
            <w:pPr>
              <w:jc w:val="center"/>
              <w:rPr>
                <w:sz w:val="24"/>
                <w:szCs w:val="24"/>
              </w:rPr>
            </w:pPr>
            <w:r w:rsidRPr="004F71C3">
              <w:rPr>
                <w:sz w:val="24"/>
                <w:szCs w:val="24"/>
              </w:rPr>
              <w:t>0</w:t>
            </w:r>
          </w:p>
        </w:tc>
        <w:tc>
          <w:tcPr>
            <w:tcW w:w="1184"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r>
      <w:tr w:rsidR="00BD051C" w:rsidRPr="004F71C3" w:rsidTr="004F71C3">
        <w:trPr>
          <w:jc w:val="center"/>
        </w:trPr>
        <w:tc>
          <w:tcPr>
            <w:tcW w:w="3606" w:type="dxa"/>
            <w:vMerge/>
            <w:vAlign w:val="center"/>
          </w:tcPr>
          <w:p w:rsidR="00BD051C" w:rsidRPr="004F71C3" w:rsidRDefault="00BD051C" w:rsidP="004F71C3">
            <w:pPr>
              <w:autoSpaceDE w:val="0"/>
              <w:autoSpaceDN w:val="0"/>
              <w:adjustRightInd w:val="0"/>
              <w:jc w:val="center"/>
              <w:rPr>
                <w:bCs/>
                <w:sz w:val="24"/>
                <w:szCs w:val="24"/>
              </w:rPr>
            </w:pPr>
          </w:p>
        </w:tc>
        <w:tc>
          <w:tcPr>
            <w:tcW w:w="1418"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местный бюджет</w:t>
            </w:r>
          </w:p>
          <w:p w:rsidR="00BD051C" w:rsidRPr="004F71C3" w:rsidRDefault="00BD051C"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спавочно</w:t>
            </w:r>
            <w:proofErr w:type="spellEnd"/>
            <w:r w:rsidRPr="004F71C3">
              <w:rPr>
                <w:bCs/>
                <w:sz w:val="24"/>
                <w:szCs w:val="24"/>
              </w:rPr>
              <w:t>)</w:t>
            </w:r>
          </w:p>
        </w:tc>
        <w:tc>
          <w:tcPr>
            <w:tcW w:w="1487" w:type="dxa"/>
            <w:vAlign w:val="center"/>
          </w:tcPr>
          <w:p w:rsidR="00BD051C" w:rsidRPr="004F71C3" w:rsidRDefault="00BD051C" w:rsidP="004F71C3">
            <w:pPr>
              <w:jc w:val="center"/>
              <w:rPr>
                <w:sz w:val="24"/>
                <w:szCs w:val="24"/>
              </w:rPr>
            </w:pPr>
            <w:r w:rsidRPr="004F71C3">
              <w:rPr>
                <w:sz w:val="24"/>
                <w:szCs w:val="24"/>
              </w:rPr>
              <w:t>169,7</w:t>
            </w:r>
          </w:p>
        </w:tc>
        <w:tc>
          <w:tcPr>
            <w:tcW w:w="1559" w:type="dxa"/>
            <w:vAlign w:val="center"/>
          </w:tcPr>
          <w:p w:rsidR="00BD051C" w:rsidRPr="004F71C3" w:rsidRDefault="00BD051C" w:rsidP="004F71C3">
            <w:pPr>
              <w:jc w:val="center"/>
              <w:rPr>
                <w:sz w:val="24"/>
                <w:szCs w:val="24"/>
              </w:rPr>
            </w:pPr>
            <w:r w:rsidRPr="004F71C3">
              <w:rPr>
                <w:sz w:val="24"/>
                <w:szCs w:val="24"/>
              </w:rPr>
              <w:t>172,8</w:t>
            </w:r>
          </w:p>
        </w:tc>
        <w:tc>
          <w:tcPr>
            <w:tcW w:w="1423" w:type="dxa"/>
            <w:vAlign w:val="center"/>
          </w:tcPr>
          <w:p w:rsidR="00BD051C" w:rsidRPr="004F71C3" w:rsidRDefault="00BD051C" w:rsidP="004F71C3">
            <w:pPr>
              <w:jc w:val="center"/>
              <w:rPr>
                <w:sz w:val="24"/>
                <w:szCs w:val="24"/>
              </w:rPr>
            </w:pPr>
            <w:r w:rsidRPr="004F71C3">
              <w:rPr>
                <w:sz w:val="24"/>
                <w:szCs w:val="24"/>
              </w:rPr>
              <w:t>172,8</w:t>
            </w:r>
          </w:p>
        </w:tc>
        <w:tc>
          <w:tcPr>
            <w:tcW w:w="1417" w:type="dxa"/>
            <w:vAlign w:val="center"/>
          </w:tcPr>
          <w:p w:rsidR="00BD051C" w:rsidRPr="004F71C3" w:rsidRDefault="00BD051C" w:rsidP="004F71C3">
            <w:pPr>
              <w:jc w:val="center"/>
              <w:rPr>
                <w:sz w:val="24"/>
                <w:szCs w:val="24"/>
              </w:rPr>
            </w:pPr>
            <w:r w:rsidRPr="004F71C3">
              <w:rPr>
                <w:sz w:val="24"/>
                <w:szCs w:val="24"/>
              </w:rPr>
              <w:t>172,7</w:t>
            </w:r>
          </w:p>
        </w:tc>
        <w:tc>
          <w:tcPr>
            <w:tcW w:w="1276" w:type="dxa"/>
            <w:vAlign w:val="center"/>
          </w:tcPr>
          <w:p w:rsidR="00BD051C" w:rsidRPr="004F71C3" w:rsidRDefault="00BD051C" w:rsidP="004F71C3">
            <w:pPr>
              <w:jc w:val="center"/>
              <w:rPr>
                <w:sz w:val="24"/>
                <w:szCs w:val="24"/>
              </w:rPr>
            </w:pPr>
            <w:r w:rsidRPr="004F71C3">
              <w:rPr>
                <w:sz w:val="24"/>
                <w:szCs w:val="24"/>
              </w:rPr>
              <w:t>0</w:t>
            </w:r>
          </w:p>
        </w:tc>
        <w:tc>
          <w:tcPr>
            <w:tcW w:w="1184"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r>
      <w:tr w:rsidR="00BD051C" w:rsidRPr="004F71C3" w:rsidTr="004F71C3">
        <w:trPr>
          <w:jc w:val="center"/>
        </w:trPr>
        <w:tc>
          <w:tcPr>
            <w:tcW w:w="3606" w:type="dxa"/>
            <w:vMerge/>
            <w:vAlign w:val="center"/>
          </w:tcPr>
          <w:p w:rsidR="00BD051C" w:rsidRPr="004F71C3" w:rsidRDefault="00BD051C" w:rsidP="004F71C3">
            <w:pPr>
              <w:autoSpaceDE w:val="0"/>
              <w:autoSpaceDN w:val="0"/>
              <w:adjustRightInd w:val="0"/>
              <w:jc w:val="center"/>
              <w:rPr>
                <w:bCs/>
                <w:sz w:val="24"/>
                <w:szCs w:val="24"/>
              </w:rPr>
            </w:pPr>
          </w:p>
        </w:tc>
        <w:tc>
          <w:tcPr>
            <w:tcW w:w="1418"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областной бюджет</w:t>
            </w:r>
          </w:p>
          <w:p w:rsidR="00BD051C" w:rsidRPr="004F71C3" w:rsidRDefault="00BD051C"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0</w:t>
            </w:r>
          </w:p>
        </w:tc>
        <w:tc>
          <w:tcPr>
            <w:tcW w:w="1559"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0</w:t>
            </w:r>
          </w:p>
        </w:tc>
        <w:tc>
          <w:tcPr>
            <w:tcW w:w="1423"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0</w:t>
            </w:r>
          </w:p>
        </w:tc>
        <w:tc>
          <w:tcPr>
            <w:tcW w:w="1417"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0</w:t>
            </w:r>
          </w:p>
        </w:tc>
        <w:tc>
          <w:tcPr>
            <w:tcW w:w="1276" w:type="dxa"/>
            <w:vAlign w:val="center"/>
          </w:tcPr>
          <w:p w:rsidR="00BD051C" w:rsidRPr="004F71C3" w:rsidRDefault="00BD051C" w:rsidP="004F71C3">
            <w:pPr>
              <w:jc w:val="center"/>
              <w:rPr>
                <w:sz w:val="24"/>
                <w:szCs w:val="24"/>
              </w:rPr>
            </w:pPr>
            <w:r w:rsidRPr="004F71C3">
              <w:rPr>
                <w:sz w:val="24"/>
                <w:szCs w:val="24"/>
              </w:rPr>
              <w:t>0</w:t>
            </w:r>
          </w:p>
        </w:tc>
        <w:tc>
          <w:tcPr>
            <w:tcW w:w="1184"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r>
      <w:tr w:rsidR="00BD051C" w:rsidRPr="004F71C3" w:rsidTr="004F71C3">
        <w:trPr>
          <w:jc w:val="center"/>
        </w:trPr>
        <w:tc>
          <w:tcPr>
            <w:tcW w:w="3606" w:type="dxa"/>
            <w:vMerge w:val="restart"/>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Организация уличного освещения (оплата электроэнергии, потребленной на уличное освещение)</w:t>
            </w:r>
          </w:p>
        </w:tc>
        <w:tc>
          <w:tcPr>
            <w:tcW w:w="1418"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всего</w:t>
            </w:r>
          </w:p>
          <w:p w:rsidR="00BD051C" w:rsidRPr="004F71C3" w:rsidRDefault="00BD051C"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BD051C" w:rsidRPr="004F71C3" w:rsidRDefault="00BD051C" w:rsidP="004F71C3">
            <w:pPr>
              <w:jc w:val="center"/>
              <w:rPr>
                <w:sz w:val="24"/>
                <w:szCs w:val="24"/>
              </w:rPr>
            </w:pPr>
            <w:r w:rsidRPr="004F71C3">
              <w:rPr>
                <w:sz w:val="24"/>
                <w:szCs w:val="24"/>
              </w:rPr>
              <w:t>612,1</w:t>
            </w:r>
          </w:p>
        </w:tc>
        <w:tc>
          <w:tcPr>
            <w:tcW w:w="1559" w:type="dxa"/>
            <w:vAlign w:val="center"/>
          </w:tcPr>
          <w:p w:rsidR="00BD051C" w:rsidRPr="004F71C3" w:rsidRDefault="00BD051C" w:rsidP="004F71C3">
            <w:pPr>
              <w:jc w:val="center"/>
              <w:rPr>
                <w:sz w:val="24"/>
                <w:szCs w:val="24"/>
              </w:rPr>
            </w:pPr>
            <w:r w:rsidRPr="004F71C3">
              <w:rPr>
                <w:sz w:val="24"/>
                <w:szCs w:val="24"/>
              </w:rPr>
              <w:t>612,1</w:t>
            </w:r>
          </w:p>
        </w:tc>
        <w:tc>
          <w:tcPr>
            <w:tcW w:w="1423" w:type="dxa"/>
            <w:vAlign w:val="center"/>
          </w:tcPr>
          <w:p w:rsidR="00BD051C" w:rsidRPr="004F71C3" w:rsidRDefault="00BD051C" w:rsidP="004F71C3">
            <w:pPr>
              <w:jc w:val="center"/>
              <w:rPr>
                <w:sz w:val="24"/>
                <w:szCs w:val="24"/>
              </w:rPr>
            </w:pPr>
            <w:r w:rsidRPr="004F71C3">
              <w:rPr>
                <w:sz w:val="24"/>
                <w:szCs w:val="24"/>
              </w:rPr>
              <w:t>612,1</w:t>
            </w:r>
          </w:p>
        </w:tc>
        <w:tc>
          <w:tcPr>
            <w:tcW w:w="1417" w:type="dxa"/>
            <w:vAlign w:val="center"/>
          </w:tcPr>
          <w:p w:rsidR="00BD051C" w:rsidRPr="004F71C3" w:rsidRDefault="00BD051C" w:rsidP="004F71C3">
            <w:pPr>
              <w:jc w:val="center"/>
              <w:rPr>
                <w:sz w:val="24"/>
                <w:szCs w:val="24"/>
              </w:rPr>
            </w:pPr>
            <w:r w:rsidRPr="004F71C3">
              <w:rPr>
                <w:sz w:val="24"/>
                <w:szCs w:val="24"/>
              </w:rPr>
              <w:t>612,1</w:t>
            </w:r>
          </w:p>
        </w:tc>
        <w:tc>
          <w:tcPr>
            <w:tcW w:w="1276" w:type="dxa"/>
            <w:vAlign w:val="center"/>
          </w:tcPr>
          <w:p w:rsidR="00BD051C" w:rsidRPr="004F71C3" w:rsidRDefault="00BD051C" w:rsidP="004F71C3">
            <w:pPr>
              <w:jc w:val="center"/>
              <w:rPr>
                <w:sz w:val="24"/>
                <w:szCs w:val="24"/>
              </w:rPr>
            </w:pPr>
            <w:r w:rsidRPr="004F71C3">
              <w:rPr>
                <w:sz w:val="24"/>
                <w:szCs w:val="24"/>
              </w:rPr>
              <w:t>0</w:t>
            </w:r>
          </w:p>
        </w:tc>
        <w:tc>
          <w:tcPr>
            <w:tcW w:w="1184"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r>
      <w:tr w:rsidR="00BD051C" w:rsidRPr="004F71C3" w:rsidTr="004F71C3">
        <w:trPr>
          <w:jc w:val="center"/>
        </w:trPr>
        <w:tc>
          <w:tcPr>
            <w:tcW w:w="3606" w:type="dxa"/>
            <w:vMerge/>
            <w:vAlign w:val="center"/>
          </w:tcPr>
          <w:p w:rsidR="00BD051C" w:rsidRPr="004F71C3" w:rsidRDefault="00BD051C" w:rsidP="004F71C3">
            <w:pPr>
              <w:autoSpaceDE w:val="0"/>
              <w:autoSpaceDN w:val="0"/>
              <w:adjustRightInd w:val="0"/>
              <w:jc w:val="center"/>
              <w:rPr>
                <w:bCs/>
                <w:sz w:val="24"/>
                <w:szCs w:val="24"/>
              </w:rPr>
            </w:pPr>
          </w:p>
        </w:tc>
        <w:tc>
          <w:tcPr>
            <w:tcW w:w="1418"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местный бюджет</w:t>
            </w:r>
          </w:p>
          <w:p w:rsidR="00BD051C" w:rsidRPr="004F71C3" w:rsidRDefault="00BD051C"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спавочно</w:t>
            </w:r>
            <w:proofErr w:type="spellEnd"/>
            <w:r w:rsidRPr="004F71C3">
              <w:rPr>
                <w:bCs/>
                <w:sz w:val="24"/>
                <w:szCs w:val="24"/>
              </w:rPr>
              <w:t>)</w:t>
            </w:r>
          </w:p>
        </w:tc>
        <w:tc>
          <w:tcPr>
            <w:tcW w:w="1487"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153,0</w:t>
            </w:r>
          </w:p>
        </w:tc>
        <w:tc>
          <w:tcPr>
            <w:tcW w:w="1559"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153,0</w:t>
            </w:r>
          </w:p>
        </w:tc>
        <w:tc>
          <w:tcPr>
            <w:tcW w:w="1423"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153,0</w:t>
            </w:r>
          </w:p>
        </w:tc>
        <w:tc>
          <w:tcPr>
            <w:tcW w:w="1417"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153,0</w:t>
            </w:r>
          </w:p>
        </w:tc>
        <w:tc>
          <w:tcPr>
            <w:tcW w:w="1276" w:type="dxa"/>
            <w:vAlign w:val="center"/>
          </w:tcPr>
          <w:p w:rsidR="00BD051C" w:rsidRPr="004F71C3" w:rsidRDefault="00BD051C" w:rsidP="004F71C3">
            <w:pPr>
              <w:jc w:val="center"/>
              <w:rPr>
                <w:sz w:val="24"/>
                <w:szCs w:val="24"/>
              </w:rPr>
            </w:pPr>
            <w:r w:rsidRPr="004F71C3">
              <w:rPr>
                <w:sz w:val="24"/>
                <w:szCs w:val="24"/>
              </w:rPr>
              <w:t>0</w:t>
            </w:r>
          </w:p>
        </w:tc>
        <w:tc>
          <w:tcPr>
            <w:tcW w:w="1184"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r>
      <w:tr w:rsidR="00BD051C" w:rsidRPr="004F71C3" w:rsidTr="004F71C3">
        <w:trPr>
          <w:jc w:val="center"/>
        </w:trPr>
        <w:tc>
          <w:tcPr>
            <w:tcW w:w="3606" w:type="dxa"/>
            <w:vMerge/>
            <w:vAlign w:val="center"/>
          </w:tcPr>
          <w:p w:rsidR="00BD051C" w:rsidRPr="004F71C3" w:rsidRDefault="00BD051C" w:rsidP="004F71C3">
            <w:pPr>
              <w:autoSpaceDE w:val="0"/>
              <w:autoSpaceDN w:val="0"/>
              <w:adjustRightInd w:val="0"/>
              <w:jc w:val="center"/>
              <w:rPr>
                <w:bCs/>
                <w:sz w:val="24"/>
                <w:szCs w:val="24"/>
              </w:rPr>
            </w:pPr>
          </w:p>
        </w:tc>
        <w:tc>
          <w:tcPr>
            <w:tcW w:w="1418"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областной бюджет</w:t>
            </w:r>
          </w:p>
          <w:p w:rsidR="00BD051C" w:rsidRPr="004F71C3" w:rsidRDefault="00BD051C"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459,1</w:t>
            </w:r>
          </w:p>
        </w:tc>
        <w:tc>
          <w:tcPr>
            <w:tcW w:w="1559"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459,1</w:t>
            </w:r>
          </w:p>
        </w:tc>
        <w:tc>
          <w:tcPr>
            <w:tcW w:w="1423"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459,1</w:t>
            </w:r>
          </w:p>
        </w:tc>
        <w:tc>
          <w:tcPr>
            <w:tcW w:w="1417"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459,1</w:t>
            </w:r>
          </w:p>
        </w:tc>
        <w:tc>
          <w:tcPr>
            <w:tcW w:w="1276" w:type="dxa"/>
            <w:vAlign w:val="center"/>
          </w:tcPr>
          <w:p w:rsidR="00BD051C" w:rsidRPr="004F71C3" w:rsidRDefault="00BD051C" w:rsidP="004F71C3">
            <w:pPr>
              <w:jc w:val="center"/>
              <w:rPr>
                <w:sz w:val="24"/>
                <w:szCs w:val="24"/>
              </w:rPr>
            </w:pPr>
            <w:r w:rsidRPr="004F71C3">
              <w:rPr>
                <w:sz w:val="24"/>
                <w:szCs w:val="24"/>
              </w:rPr>
              <w:t>0</w:t>
            </w:r>
          </w:p>
        </w:tc>
        <w:tc>
          <w:tcPr>
            <w:tcW w:w="1184"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r>
      <w:tr w:rsidR="00BD051C" w:rsidRPr="004F71C3" w:rsidTr="004F71C3">
        <w:trPr>
          <w:jc w:val="center"/>
        </w:trPr>
        <w:tc>
          <w:tcPr>
            <w:tcW w:w="3606" w:type="dxa"/>
            <w:vMerge w:val="restart"/>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Благоустройство и повышение внешней привлекательности</w:t>
            </w:r>
          </w:p>
        </w:tc>
        <w:tc>
          <w:tcPr>
            <w:tcW w:w="1418"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всего</w:t>
            </w:r>
          </w:p>
          <w:p w:rsidR="00BD051C" w:rsidRPr="004F71C3" w:rsidRDefault="00BD051C"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BD051C" w:rsidRPr="004F71C3" w:rsidRDefault="00BD051C" w:rsidP="004F71C3">
            <w:pPr>
              <w:jc w:val="center"/>
              <w:rPr>
                <w:sz w:val="24"/>
                <w:szCs w:val="24"/>
              </w:rPr>
            </w:pPr>
            <w:r w:rsidRPr="004F71C3">
              <w:rPr>
                <w:sz w:val="24"/>
                <w:szCs w:val="24"/>
              </w:rPr>
              <w:t>601,8</w:t>
            </w:r>
          </w:p>
        </w:tc>
        <w:tc>
          <w:tcPr>
            <w:tcW w:w="1559" w:type="dxa"/>
            <w:vAlign w:val="center"/>
          </w:tcPr>
          <w:p w:rsidR="00BD051C" w:rsidRPr="004F71C3" w:rsidRDefault="00BD051C" w:rsidP="004F71C3">
            <w:pPr>
              <w:jc w:val="center"/>
              <w:rPr>
                <w:sz w:val="24"/>
                <w:szCs w:val="24"/>
              </w:rPr>
            </w:pPr>
            <w:r w:rsidRPr="004F71C3">
              <w:rPr>
                <w:sz w:val="24"/>
                <w:szCs w:val="24"/>
              </w:rPr>
              <w:t>1 040,0</w:t>
            </w:r>
          </w:p>
        </w:tc>
        <w:tc>
          <w:tcPr>
            <w:tcW w:w="1423" w:type="dxa"/>
            <w:vAlign w:val="center"/>
          </w:tcPr>
          <w:p w:rsidR="00BD051C" w:rsidRPr="004F71C3" w:rsidRDefault="00BD051C" w:rsidP="004F71C3">
            <w:pPr>
              <w:jc w:val="center"/>
              <w:rPr>
                <w:sz w:val="24"/>
                <w:szCs w:val="24"/>
              </w:rPr>
            </w:pPr>
            <w:r w:rsidRPr="004F71C3">
              <w:rPr>
                <w:sz w:val="24"/>
                <w:szCs w:val="24"/>
              </w:rPr>
              <w:t>1 075,8</w:t>
            </w:r>
          </w:p>
        </w:tc>
        <w:tc>
          <w:tcPr>
            <w:tcW w:w="1417" w:type="dxa"/>
            <w:vAlign w:val="center"/>
          </w:tcPr>
          <w:p w:rsidR="00BD051C" w:rsidRPr="004F71C3" w:rsidRDefault="00BD051C" w:rsidP="004F71C3">
            <w:pPr>
              <w:jc w:val="center"/>
              <w:rPr>
                <w:sz w:val="24"/>
                <w:szCs w:val="24"/>
              </w:rPr>
            </w:pPr>
            <w:r w:rsidRPr="004F71C3">
              <w:rPr>
                <w:sz w:val="24"/>
                <w:szCs w:val="24"/>
              </w:rPr>
              <w:t>499,2</w:t>
            </w:r>
          </w:p>
        </w:tc>
        <w:tc>
          <w:tcPr>
            <w:tcW w:w="1276" w:type="dxa"/>
            <w:vAlign w:val="center"/>
          </w:tcPr>
          <w:p w:rsidR="00BD051C" w:rsidRPr="004F71C3" w:rsidRDefault="00BD051C" w:rsidP="004F71C3">
            <w:pPr>
              <w:jc w:val="center"/>
              <w:rPr>
                <w:sz w:val="24"/>
                <w:szCs w:val="24"/>
              </w:rPr>
            </w:pPr>
            <w:r w:rsidRPr="004F71C3">
              <w:rPr>
                <w:sz w:val="24"/>
                <w:szCs w:val="24"/>
              </w:rPr>
              <w:t>0</w:t>
            </w:r>
          </w:p>
        </w:tc>
        <w:tc>
          <w:tcPr>
            <w:tcW w:w="1184"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r>
      <w:tr w:rsidR="00BD051C" w:rsidRPr="004F71C3" w:rsidTr="004F71C3">
        <w:trPr>
          <w:jc w:val="center"/>
        </w:trPr>
        <w:tc>
          <w:tcPr>
            <w:tcW w:w="3606" w:type="dxa"/>
            <w:vMerge/>
            <w:vAlign w:val="center"/>
          </w:tcPr>
          <w:p w:rsidR="00BD051C" w:rsidRPr="004F71C3" w:rsidRDefault="00BD051C" w:rsidP="004F71C3">
            <w:pPr>
              <w:autoSpaceDE w:val="0"/>
              <w:autoSpaceDN w:val="0"/>
              <w:adjustRightInd w:val="0"/>
              <w:jc w:val="center"/>
              <w:rPr>
                <w:bCs/>
                <w:sz w:val="24"/>
                <w:szCs w:val="24"/>
              </w:rPr>
            </w:pPr>
          </w:p>
        </w:tc>
        <w:tc>
          <w:tcPr>
            <w:tcW w:w="1418"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местный бюджет</w:t>
            </w:r>
          </w:p>
          <w:p w:rsidR="00BD051C" w:rsidRPr="004F71C3" w:rsidRDefault="00BD051C"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спавочно</w:t>
            </w:r>
            <w:proofErr w:type="spellEnd"/>
            <w:r w:rsidRPr="004F71C3">
              <w:rPr>
                <w:bCs/>
                <w:sz w:val="24"/>
                <w:szCs w:val="24"/>
              </w:rPr>
              <w:t>)</w:t>
            </w:r>
          </w:p>
        </w:tc>
        <w:tc>
          <w:tcPr>
            <w:tcW w:w="1487" w:type="dxa"/>
            <w:vAlign w:val="center"/>
          </w:tcPr>
          <w:p w:rsidR="00BD051C" w:rsidRPr="004F71C3" w:rsidRDefault="00BD051C" w:rsidP="004F71C3">
            <w:pPr>
              <w:jc w:val="center"/>
              <w:rPr>
                <w:sz w:val="24"/>
                <w:szCs w:val="24"/>
              </w:rPr>
            </w:pPr>
            <w:r w:rsidRPr="004F71C3">
              <w:rPr>
                <w:sz w:val="24"/>
                <w:szCs w:val="24"/>
              </w:rPr>
              <w:t>601,8</w:t>
            </w:r>
          </w:p>
        </w:tc>
        <w:tc>
          <w:tcPr>
            <w:tcW w:w="1559" w:type="dxa"/>
            <w:vAlign w:val="center"/>
          </w:tcPr>
          <w:p w:rsidR="00BD051C" w:rsidRPr="004F71C3" w:rsidRDefault="00BD051C" w:rsidP="004F71C3">
            <w:pPr>
              <w:jc w:val="center"/>
              <w:rPr>
                <w:sz w:val="24"/>
                <w:szCs w:val="24"/>
              </w:rPr>
            </w:pPr>
            <w:r w:rsidRPr="004F71C3">
              <w:rPr>
                <w:sz w:val="24"/>
                <w:szCs w:val="24"/>
              </w:rPr>
              <w:t>1 040,0</w:t>
            </w:r>
          </w:p>
        </w:tc>
        <w:tc>
          <w:tcPr>
            <w:tcW w:w="1423" w:type="dxa"/>
            <w:vAlign w:val="center"/>
          </w:tcPr>
          <w:p w:rsidR="00BD051C" w:rsidRPr="004F71C3" w:rsidRDefault="00BD051C" w:rsidP="004F71C3">
            <w:pPr>
              <w:jc w:val="center"/>
              <w:rPr>
                <w:sz w:val="24"/>
                <w:szCs w:val="24"/>
              </w:rPr>
            </w:pPr>
            <w:r w:rsidRPr="004F71C3">
              <w:rPr>
                <w:sz w:val="24"/>
                <w:szCs w:val="24"/>
              </w:rPr>
              <w:t>1 075,8</w:t>
            </w:r>
          </w:p>
        </w:tc>
        <w:tc>
          <w:tcPr>
            <w:tcW w:w="1417" w:type="dxa"/>
            <w:vAlign w:val="center"/>
          </w:tcPr>
          <w:p w:rsidR="00BD051C" w:rsidRPr="004F71C3" w:rsidRDefault="00BD051C" w:rsidP="004F71C3">
            <w:pPr>
              <w:jc w:val="center"/>
              <w:rPr>
                <w:sz w:val="24"/>
                <w:szCs w:val="24"/>
              </w:rPr>
            </w:pPr>
            <w:r w:rsidRPr="004F71C3">
              <w:rPr>
                <w:sz w:val="24"/>
                <w:szCs w:val="24"/>
              </w:rPr>
              <w:t>499,2</w:t>
            </w:r>
          </w:p>
        </w:tc>
        <w:tc>
          <w:tcPr>
            <w:tcW w:w="1276" w:type="dxa"/>
            <w:vAlign w:val="center"/>
          </w:tcPr>
          <w:p w:rsidR="00BD051C" w:rsidRPr="004F71C3" w:rsidRDefault="00BD051C" w:rsidP="004F71C3">
            <w:pPr>
              <w:jc w:val="center"/>
              <w:rPr>
                <w:sz w:val="24"/>
                <w:szCs w:val="24"/>
              </w:rPr>
            </w:pPr>
            <w:r w:rsidRPr="004F71C3">
              <w:rPr>
                <w:sz w:val="24"/>
                <w:szCs w:val="24"/>
              </w:rPr>
              <w:t>0</w:t>
            </w:r>
          </w:p>
        </w:tc>
        <w:tc>
          <w:tcPr>
            <w:tcW w:w="1184"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r>
      <w:tr w:rsidR="00BD051C" w:rsidRPr="004F71C3" w:rsidTr="004F71C3">
        <w:trPr>
          <w:jc w:val="center"/>
        </w:trPr>
        <w:tc>
          <w:tcPr>
            <w:tcW w:w="3606" w:type="dxa"/>
            <w:vMerge/>
            <w:vAlign w:val="center"/>
          </w:tcPr>
          <w:p w:rsidR="00BD051C" w:rsidRPr="004F71C3" w:rsidRDefault="00BD051C" w:rsidP="004F71C3">
            <w:pPr>
              <w:autoSpaceDE w:val="0"/>
              <w:autoSpaceDN w:val="0"/>
              <w:adjustRightInd w:val="0"/>
              <w:jc w:val="center"/>
              <w:rPr>
                <w:bCs/>
                <w:sz w:val="24"/>
                <w:szCs w:val="24"/>
              </w:rPr>
            </w:pPr>
          </w:p>
        </w:tc>
        <w:tc>
          <w:tcPr>
            <w:tcW w:w="1418"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областной бюджет</w:t>
            </w:r>
          </w:p>
          <w:p w:rsidR="00BD051C" w:rsidRPr="004F71C3" w:rsidRDefault="00BD051C"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0</w:t>
            </w:r>
          </w:p>
        </w:tc>
        <w:tc>
          <w:tcPr>
            <w:tcW w:w="1559"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0</w:t>
            </w:r>
          </w:p>
        </w:tc>
        <w:tc>
          <w:tcPr>
            <w:tcW w:w="1423"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0</w:t>
            </w:r>
          </w:p>
        </w:tc>
        <w:tc>
          <w:tcPr>
            <w:tcW w:w="1417" w:type="dxa"/>
            <w:vAlign w:val="center"/>
          </w:tcPr>
          <w:p w:rsidR="00BD051C" w:rsidRPr="004F71C3" w:rsidRDefault="004F71C3" w:rsidP="004F71C3">
            <w:pPr>
              <w:autoSpaceDE w:val="0"/>
              <w:autoSpaceDN w:val="0"/>
              <w:adjustRightInd w:val="0"/>
              <w:jc w:val="center"/>
              <w:rPr>
                <w:bCs/>
                <w:sz w:val="24"/>
                <w:szCs w:val="24"/>
              </w:rPr>
            </w:pPr>
            <w:r w:rsidRPr="004F71C3">
              <w:rPr>
                <w:bCs/>
                <w:sz w:val="24"/>
                <w:szCs w:val="24"/>
              </w:rPr>
              <w:t>0</w:t>
            </w:r>
          </w:p>
        </w:tc>
        <w:tc>
          <w:tcPr>
            <w:tcW w:w="1276" w:type="dxa"/>
            <w:vAlign w:val="center"/>
          </w:tcPr>
          <w:p w:rsidR="00BD051C" w:rsidRPr="004F71C3" w:rsidRDefault="00BD051C" w:rsidP="004F71C3">
            <w:pPr>
              <w:jc w:val="center"/>
              <w:rPr>
                <w:sz w:val="24"/>
                <w:szCs w:val="24"/>
              </w:rPr>
            </w:pPr>
            <w:r w:rsidRPr="004F71C3">
              <w:rPr>
                <w:sz w:val="24"/>
                <w:szCs w:val="24"/>
              </w:rPr>
              <w:t>0</w:t>
            </w:r>
          </w:p>
        </w:tc>
        <w:tc>
          <w:tcPr>
            <w:tcW w:w="1184"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r>
      <w:tr w:rsidR="00BD051C" w:rsidRPr="004F71C3" w:rsidTr="004F71C3">
        <w:trPr>
          <w:jc w:val="center"/>
        </w:trPr>
        <w:tc>
          <w:tcPr>
            <w:tcW w:w="3606" w:type="dxa"/>
            <w:vMerge w:val="restart"/>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Организация и содержание мест захоронения</w:t>
            </w:r>
          </w:p>
        </w:tc>
        <w:tc>
          <w:tcPr>
            <w:tcW w:w="1418" w:type="dxa"/>
            <w:vAlign w:val="center"/>
          </w:tcPr>
          <w:p w:rsidR="00BD051C" w:rsidRPr="004F71C3" w:rsidRDefault="00BD051C" w:rsidP="004F71C3">
            <w:pPr>
              <w:autoSpaceDE w:val="0"/>
              <w:autoSpaceDN w:val="0"/>
              <w:adjustRightInd w:val="0"/>
              <w:jc w:val="center"/>
              <w:rPr>
                <w:bCs/>
                <w:sz w:val="24"/>
                <w:szCs w:val="24"/>
              </w:rPr>
            </w:pPr>
            <w:r w:rsidRPr="004F71C3">
              <w:rPr>
                <w:bCs/>
                <w:sz w:val="24"/>
                <w:szCs w:val="24"/>
              </w:rPr>
              <w:t>всего</w:t>
            </w:r>
          </w:p>
          <w:p w:rsidR="00BD051C" w:rsidRPr="004F71C3" w:rsidRDefault="00BD051C"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BD051C" w:rsidRPr="004F71C3" w:rsidRDefault="00BD051C" w:rsidP="004F71C3">
            <w:pPr>
              <w:jc w:val="center"/>
              <w:rPr>
                <w:sz w:val="24"/>
                <w:szCs w:val="24"/>
              </w:rPr>
            </w:pPr>
            <w:r w:rsidRPr="004F71C3">
              <w:rPr>
                <w:sz w:val="24"/>
                <w:szCs w:val="24"/>
              </w:rPr>
              <w:t>85,0</w:t>
            </w:r>
          </w:p>
        </w:tc>
        <w:tc>
          <w:tcPr>
            <w:tcW w:w="1559" w:type="dxa"/>
            <w:vAlign w:val="center"/>
          </w:tcPr>
          <w:p w:rsidR="00BD051C" w:rsidRPr="004F71C3" w:rsidRDefault="00BD051C" w:rsidP="004F71C3">
            <w:pPr>
              <w:jc w:val="center"/>
              <w:rPr>
                <w:sz w:val="24"/>
                <w:szCs w:val="24"/>
              </w:rPr>
            </w:pPr>
            <w:r w:rsidRPr="004F71C3">
              <w:rPr>
                <w:sz w:val="24"/>
                <w:szCs w:val="24"/>
              </w:rPr>
              <w:t>85,0</w:t>
            </w:r>
          </w:p>
        </w:tc>
        <w:tc>
          <w:tcPr>
            <w:tcW w:w="1423" w:type="dxa"/>
            <w:vAlign w:val="center"/>
          </w:tcPr>
          <w:p w:rsidR="00BD051C" w:rsidRPr="004F71C3" w:rsidRDefault="00BD051C" w:rsidP="004F71C3">
            <w:pPr>
              <w:jc w:val="center"/>
              <w:rPr>
                <w:sz w:val="24"/>
                <w:szCs w:val="24"/>
              </w:rPr>
            </w:pPr>
            <w:r w:rsidRPr="004F71C3">
              <w:rPr>
                <w:sz w:val="24"/>
                <w:szCs w:val="24"/>
              </w:rPr>
              <w:t>75,0</w:t>
            </w:r>
          </w:p>
        </w:tc>
        <w:tc>
          <w:tcPr>
            <w:tcW w:w="1417" w:type="dxa"/>
            <w:vAlign w:val="center"/>
          </w:tcPr>
          <w:p w:rsidR="00BD051C" w:rsidRPr="004F71C3" w:rsidRDefault="00BD051C" w:rsidP="004F71C3">
            <w:pPr>
              <w:jc w:val="center"/>
              <w:rPr>
                <w:sz w:val="24"/>
                <w:szCs w:val="24"/>
              </w:rPr>
            </w:pPr>
            <w:r w:rsidRPr="004F71C3">
              <w:rPr>
                <w:sz w:val="24"/>
                <w:szCs w:val="24"/>
              </w:rPr>
              <w:t>90,0</w:t>
            </w:r>
          </w:p>
        </w:tc>
        <w:tc>
          <w:tcPr>
            <w:tcW w:w="1276" w:type="dxa"/>
            <w:vAlign w:val="center"/>
          </w:tcPr>
          <w:p w:rsidR="00BD051C" w:rsidRPr="004F71C3" w:rsidRDefault="00BD051C" w:rsidP="004F71C3">
            <w:pPr>
              <w:jc w:val="center"/>
              <w:rPr>
                <w:sz w:val="24"/>
                <w:szCs w:val="24"/>
              </w:rPr>
            </w:pPr>
            <w:r w:rsidRPr="004F71C3">
              <w:rPr>
                <w:sz w:val="24"/>
                <w:szCs w:val="24"/>
              </w:rPr>
              <w:t>0</w:t>
            </w:r>
          </w:p>
        </w:tc>
        <w:tc>
          <w:tcPr>
            <w:tcW w:w="1184"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c>
          <w:tcPr>
            <w:tcW w:w="1088" w:type="dxa"/>
            <w:vAlign w:val="center"/>
          </w:tcPr>
          <w:p w:rsidR="00BD051C" w:rsidRPr="004F71C3" w:rsidRDefault="00BD051C" w:rsidP="004F71C3">
            <w:pPr>
              <w:jc w:val="center"/>
              <w:rPr>
                <w:sz w:val="24"/>
                <w:szCs w:val="24"/>
              </w:rPr>
            </w:pPr>
            <w:r w:rsidRPr="004F71C3">
              <w:rPr>
                <w:sz w:val="24"/>
                <w:szCs w:val="24"/>
              </w:rPr>
              <w:t>0</w:t>
            </w:r>
          </w:p>
        </w:tc>
      </w:tr>
      <w:tr w:rsidR="004F71C3" w:rsidRPr="004F71C3" w:rsidTr="00D27E80">
        <w:trPr>
          <w:jc w:val="center"/>
        </w:trPr>
        <w:tc>
          <w:tcPr>
            <w:tcW w:w="3606" w:type="dxa"/>
            <w:vMerge/>
            <w:vAlign w:val="center"/>
          </w:tcPr>
          <w:p w:rsidR="004F71C3" w:rsidRPr="004F71C3" w:rsidRDefault="004F71C3" w:rsidP="004F71C3">
            <w:pPr>
              <w:autoSpaceDE w:val="0"/>
              <w:autoSpaceDN w:val="0"/>
              <w:adjustRightInd w:val="0"/>
              <w:jc w:val="center"/>
              <w:rPr>
                <w:bCs/>
                <w:sz w:val="24"/>
                <w:szCs w:val="24"/>
              </w:rPr>
            </w:pPr>
          </w:p>
        </w:tc>
        <w:tc>
          <w:tcPr>
            <w:tcW w:w="1418"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местный бюджет</w:t>
            </w:r>
          </w:p>
          <w:p w:rsidR="004F71C3" w:rsidRPr="004F71C3" w:rsidRDefault="004F71C3"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спавочно</w:t>
            </w:r>
            <w:proofErr w:type="spellEnd"/>
            <w:r w:rsidRPr="004F71C3">
              <w:rPr>
                <w:bCs/>
                <w:sz w:val="24"/>
                <w:szCs w:val="24"/>
              </w:rPr>
              <w:t>)</w:t>
            </w:r>
          </w:p>
        </w:tc>
        <w:tc>
          <w:tcPr>
            <w:tcW w:w="1487" w:type="dxa"/>
            <w:vAlign w:val="center"/>
          </w:tcPr>
          <w:p w:rsidR="004F71C3" w:rsidRPr="004F71C3" w:rsidRDefault="004F71C3" w:rsidP="004F71C3">
            <w:pPr>
              <w:jc w:val="center"/>
              <w:rPr>
                <w:sz w:val="24"/>
                <w:szCs w:val="24"/>
              </w:rPr>
            </w:pPr>
            <w:r w:rsidRPr="004F71C3">
              <w:rPr>
                <w:sz w:val="24"/>
                <w:szCs w:val="24"/>
              </w:rPr>
              <w:t>85,0</w:t>
            </w:r>
          </w:p>
        </w:tc>
        <w:tc>
          <w:tcPr>
            <w:tcW w:w="1559" w:type="dxa"/>
            <w:vAlign w:val="center"/>
          </w:tcPr>
          <w:p w:rsidR="004F71C3" w:rsidRPr="004F71C3" w:rsidRDefault="004F71C3" w:rsidP="004F71C3">
            <w:pPr>
              <w:jc w:val="center"/>
              <w:rPr>
                <w:sz w:val="24"/>
                <w:szCs w:val="24"/>
              </w:rPr>
            </w:pPr>
            <w:r w:rsidRPr="004F71C3">
              <w:rPr>
                <w:sz w:val="24"/>
                <w:szCs w:val="24"/>
              </w:rPr>
              <w:t>85,0</w:t>
            </w:r>
          </w:p>
        </w:tc>
        <w:tc>
          <w:tcPr>
            <w:tcW w:w="1423" w:type="dxa"/>
            <w:vAlign w:val="center"/>
          </w:tcPr>
          <w:p w:rsidR="004F71C3" w:rsidRPr="004F71C3" w:rsidRDefault="004F71C3" w:rsidP="004F71C3">
            <w:pPr>
              <w:jc w:val="center"/>
              <w:rPr>
                <w:sz w:val="24"/>
                <w:szCs w:val="24"/>
              </w:rPr>
            </w:pPr>
            <w:r w:rsidRPr="004F71C3">
              <w:rPr>
                <w:sz w:val="24"/>
                <w:szCs w:val="24"/>
              </w:rPr>
              <w:t>75,0</w:t>
            </w:r>
          </w:p>
        </w:tc>
        <w:tc>
          <w:tcPr>
            <w:tcW w:w="1417" w:type="dxa"/>
            <w:vAlign w:val="center"/>
          </w:tcPr>
          <w:p w:rsidR="004F71C3" w:rsidRPr="004F71C3" w:rsidRDefault="004F71C3" w:rsidP="004F71C3">
            <w:pPr>
              <w:jc w:val="center"/>
              <w:rPr>
                <w:sz w:val="24"/>
                <w:szCs w:val="24"/>
              </w:rPr>
            </w:pPr>
            <w:r w:rsidRPr="004F71C3">
              <w:rPr>
                <w:sz w:val="24"/>
                <w:szCs w:val="24"/>
              </w:rPr>
              <w:t>90,0</w:t>
            </w:r>
          </w:p>
        </w:tc>
        <w:tc>
          <w:tcPr>
            <w:tcW w:w="1276" w:type="dxa"/>
          </w:tcPr>
          <w:p w:rsidR="004F71C3" w:rsidRPr="004F71C3" w:rsidRDefault="004F71C3" w:rsidP="004F71C3">
            <w:pPr>
              <w:rPr>
                <w:sz w:val="24"/>
                <w:szCs w:val="24"/>
              </w:rPr>
            </w:pPr>
            <w:r w:rsidRPr="004F71C3">
              <w:rPr>
                <w:sz w:val="24"/>
                <w:szCs w:val="24"/>
              </w:rPr>
              <w:t>0</w:t>
            </w:r>
          </w:p>
        </w:tc>
        <w:tc>
          <w:tcPr>
            <w:tcW w:w="1184"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r>
      <w:tr w:rsidR="004F71C3" w:rsidRPr="004F71C3" w:rsidTr="00D27E80">
        <w:trPr>
          <w:jc w:val="center"/>
        </w:trPr>
        <w:tc>
          <w:tcPr>
            <w:tcW w:w="3606" w:type="dxa"/>
            <w:vMerge/>
            <w:vAlign w:val="center"/>
          </w:tcPr>
          <w:p w:rsidR="004F71C3" w:rsidRPr="004F71C3" w:rsidRDefault="004F71C3" w:rsidP="004F71C3">
            <w:pPr>
              <w:autoSpaceDE w:val="0"/>
              <w:autoSpaceDN w:val="0"/>
              <w:adjustRightInd w:val="0"/>
              <w:jc w:val="center"/>
              <w:rPr>
                <w:bCs/>
                <w:sz w:val="24"/>
                <w:szCs w:val="24"/>
              </w:rPr>
            </w:pPr>
          </w:p>
        </w:tc>
        <w:tc>
          <w:tcPr>
            <w:tcW w:w="1418"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областной бюджет</w:t>
            </w:r>
          </w:p>
          <w:p w:rsidR="004F71C3" w:rsidRPr="004F71C3" w:rsidRDefault="004F71C3"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0</w:t>
            </w:r>
          </w:p>
        </w:tc>
        <w:tc>
          <w:tcPr>
            <w:tcW w:w="1559"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0</w:t>
            </w:r>
          </w:p>
        </w:tc>
        <w:tc>
          <w:tcPr>
            <w:tcW w:w="1423"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0</w:t>
            </w:r>
          </w:p>
        </w:tc>
        <w:tc>
          <w:tcPr>
            <w:tcW w:w="1417"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0</w:t>
            </w:r>
          </w:p>
        </w:tc>
        <w:tc>
          <w:tcPr>
            <w:tcW w:w="1276" w:type="dxa"/>
          </w:tcPr>
          <w:p w:rsidR="004F71C3" w:rsidRPr="004F71C3" w:rsidRDefault="004F71C3" w:rsidP="004F71C3">
            <w:pPr>
              <w:rPr>
                <w:sz w:val="24"/>
                <w:szCs w:val="24"/>
              </w:rPr>
            </w:pPr>
            <w:r w:rsidRPr="004F71C3">
              <w:rPr>
                <w:sz w:val="24"/>
                <w:szCs w:val="24"/>
              </w:rPr>
              <w:t>0</w:t>
            </w:r>
          </w:p>
        </w:tc>
        <w:tc>
          <w:tcPr>
            <w:tcW w:w="1184"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r>
      <w:tr w:rsidR="004F71C3" w:rsidRPr="004F71C3" w:rsidTr="00D27E80">
        <w:trPr>
          <w:jc w:val="center"/>
        </w:trPr>
        <w:tc>
          <w:tcPr>
            <w:tcW w:w="3606" w:type="dxa"/>
            <w:vMerge w:val="restart"/>
            <w:vAlign w:val="center"/>
          </w:tcPr>
          <w:p w:rsidR="004F71C3" w:rsidRPr="004F71C3" w:rsidRDefault="004F71C3" w:rsidP="004F71C3">
            <w:pPr>
              <w:pStyle w:val="ConsPlusNormal"/>
              <w:ind w:firstLine="0"/>
              <w:jc w:val="center"/>
              <w:rPr>
                <w:rFonts w:ascii="Times New Roman" w:hAnsi="Times New Roman" w:cs="Times New Roman"/>
                <w:sz w:val="24"/>
                <w:szCs w:val="24"/>
              </w:rPr>
            </w:pPr>
            <w:r w:rsidRPr="004F71C3">
              <w:rPr>
                <w:rFonts w:ascii="Times New Roman" w:hAnsi="Times New Roman" w:cs="Times New Roman"/>
                <w:sz w:val="24"/>
                <w:szCs w:val="24"/>
              </w:rPr>
              <w:t xml:space="preserve">Благоустройство территории </w:t>
            </w:r>
            <w:proofErr w:type="spellStart"/>
            <w:r w:rsidRPr="004F71C3">
              <w:rPr>
                <w:rFonts w:ascii="Times New Roman" w:hAnsi="Times New Roman" w:cs="Times New Roman"/>
                <w:sz w:val="24"/>
                <w:szCs w:val="24"/>
              </w:rPr>
              <w:t>Чагодского</w:t>
            </w:r>
            <w:proofErr w:type="spellEnd"/>
            <w:r w:rsidRPr="004F71C3">
              <w:rPr>
                <w:rFonts w:ascii="Times New Roman" w:hAnsi="Times New Roman" w:cs="Times New Roman"/>
                <w:sz w:val="24"/>
                <w:szCs w:val="24"/>
              </w:rPr>
              <w:t xml:space="preserve"> территориального управления</w:t>
            </w:r>
          </w:p>
        </w:tc>
        <w:tc>
          <w:tcPr>
            <w:tcW w:w="1418" w:type="dxa"/>
            <w:vAlign w:val="center"/>
          </w:tcPr>
          <w:p w:rsidR="004F71C3" w:rsidRPr="004F71C3" w:rsidRDefault="004F71C3" w:rsidP="004F71C3">
            <w:pPr>
              <w:pStyle w:val="ConsPlusNormal"/>
              <w:ind w:firstLine="0"/>
              <w:jc w:val="center"/>
              <w:rPr>
                <w:rFonts w:ascii="Times New Roman" w:hAnsi="Times New Roman" w:cs="Times New Roman"/>
                <w:sz w:val="24"/>
                <w:szCs w:val="24"/>
              </w:rPr>
            </w:pPr>
            <w:r w:rsidRPr="004F71C3">
              <w:rPr>
                <w:rFonts w:ascii="Times New Roman" w:hAnsi="Times New Roman" w:cs="Times New Roman"/>
                <w:sz w:val="24"/>
                <w:szCs w:val="24"/>
              </w:rPr>
              <w:t>всего</w:t>
            </w:r>
          </w:p>
          <w:p w:rsidR="004F71C3" w:rsidRPr="004F71C3" w:rsidRDefault="004F71C3" w:rsidP="004F71C3">
            <w:pPr>
              <w:pStyle w:val="ConsPlusNormal"/>
              <w:ind w:firstLine="0"/>
              <w:jc w:val="center"/>
              <w:rPr>
                <w:rFonts w:ascii="Times New Roman" w:hAnsi="Times New Roman" w:cs="Times New Roman"/>
                <w:sz w:val="24"/>
                <w:szCs w:val="24"/>
              </w:rPr>
            </w:pPr>
            <w:r w:rsidRPr="004F71C3">
              <w:rPr>
                <w:rFonts w:ascii="Times New Roman" w:hAnsi="Times New Roman" w:cs="Times New Roman"/>
                <w:sz w:val="24"/>
                <w:szCs w:val="24"/>
              </w:rPr>
              <w:t>(</w:t>
            </w:r>
            <w:proofErr w:type="spellStart"/>
            <w:r w:rsidRPr="004F71C3">
              <w:rPr>
                <w:rFonts w:ascii="Times New Roman" w:hAnsi="Times New Roman" w:cs="Times New Roman"/>
                <w:sz w:val="24"/>
                <w:szCs w:val="24"/>
              </w:rPr>
              <w:t>справочно</w:t>
            </w:r>
            <w:proofErr w:type="spellEnd"/>
            <w:r w:rsidRPr="004F71C3">
              <w:rPr>
                <w:rFonts w:ascii="Times New Roman" w:hAnsi="Times New Roman" w:cs="Times New Roman"/>
                <w:sz w:val="24"/>
                <w:szCs w:val="24"/>
              </w:rPr>
              <w:t>)</w:t>
            </w:r>
          </w:p>
        </w:tc>
        <w:tc>
          <w:tcPr>
            <w:tcW w:w="1487" w:type="dxa"/>
            <w:vAlign w:val="center"/>
          </w:tcPr>
          <w:p w:rsidR="004F71C3" w:rsidRPr="004F71C3" w:rsidRDefault="004F71C3" w:rsidP="004F71C3">
            <w:pPr>
              <w:jc w:val="center"/>
              <w:rPr>
                <w:sz w:val="24"/>
                <w:szCs w:val="24"/>
              </w:rPr>
            </w:pPr>
            <w:r w:rsidRPr="004F71C3">
              <w:rPr>
                <w:sz w:val="24"/>
                <w:szCs w:val="24"/>
              </w:rPr>
              <w:t>11 598,6</w:t>
            </w:r>
          </w:p>
        </w:tc>
        <w:tc>
          <w:tcPr>
            <w:tcW w:w="1559" w:type="dxa"/>
            <w:vAlign w:val="center"/>
          </w:tcPr>
          <w:p w:rsidR="004F71C3" w:rsidRPr="004F71C3" w:rsidRDefault="004F71C3" w:rsidP="004F71C3">
            <w:pPr>
              <w:jc w:val="center"/>
              <w:rPr>
                <w:sz w:val="24"/>
                <w:szCs w:val="24"/>
              </w:rPr>
            </w:pPr>
            <w:r w:rsidRPr="004F71C3">
              <w:rPr>
                <w:sz w:val="24"/>
                <w:szCs w:val="24"/>
              </w:rPr>
              <w:t>28 195,6</w:t>
            </w:r>
          </w:p>
        </w:tc>
        <w:tc>
          <w:tcPr>
            <w:tcW w:w="1423" w:type="dxa"/>
            <w:vAlign w:val="center"/>
          </w:tcPr>
          <w:p w:rsidR="004F71C3" w:rsidRPr="004F71C3" w:rsidRDefault="004F71C3" w:rsidP="004F71C3">
            <w:pPr>
              <w:jc w:val="center"/>
              <w:rPr>
                <w:sz w:val="24"/>
                <w:szCs w:val="24"/>
              </w:rPr>
            </w:pPr>
            <w:r w:rsidRPr="004F71C3">
              <w:rPr>
                <w:sz w:val="24"/>
                <w:szCs w:val="24"/>
              </w:rPr>
              <w:t>8 097,4</w:t>
            </w:r>
          </w:p>
        </w:tc>
        <w:tc>
          <w:tcPr>
            <w:tcW w:w="1417" w:type="dxa"/>
            <w:vAlign w:val="center"/>
          </w:tcPr>
          <w:p w:rsidR="004F71C3" w:rsidRPr="004F71C3" w:rsidRDefault="004F71C3" w:rsidP="004F71C3">
            <w:pPr>
              <w:jc w:val="center"/>
              <w:rPr>
                <w:sz w:val="24"/>
                <w:szCs w:val="24"/>
              </w:rPr>
            </w:pPr>
            <w:r w:rsidRPr="004F71C3">
              <w:rPr>
                <w:sz w:val="24"/>
                <w:szCs w:val="24"/>
              </w:rPr>
              <w:t>8 097,4</w:t>
            </w:r>
          </w:p>
        </w:tc>
        <w:tc>
          <w:tcPr>
            <w:tcW w:w="1276" w:type="dxa"/>
          </w:tcPr>
          <w:p w:rsidR="004F71C3" w:rsidRPr="004F71C3" w:rsidRDefault="004F71C3" w:rsidP="004F71C3">
            <w:pPr>
              <w:rPr>
                <w:sz w:val="24"/>
                <w:szCs w:val="24"/>
              </w:rPr>
            </w:pPr>
            <w:r w:rsidRPr="004F71C3">
              <w:rPr>
                <w:sz w:val="24"/>
                <w:szCs w:val="24"/>
              </w:rPr>
              <w:t>0</w:t>
            </w:r>
          </w:p>
        </w:tc>
        <w:tc>
          <w:tcPr>
            <w:tcW w:w="1184"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r>
      <w:tr w:rsidR="004F71C3" w:rsidRPr="004F71C3" w:rsidTr="00D27E80">
        <w:trPr>
          <w:jc w:val="center"/>
        </w:trPr>
        <w:tc>
          <w:tcPr>
            <w:tcW w:w="3606" w:type="dxa"/>
            <w:vMerge/>
            <w:vAlign w:val="center"/>
          </w:tcPr>
          <w:p w:rsidR="004F71C3" w:rsidRPr="004F71C3" w:rsidRDefault="004F71C3" w:rsidP="004F71C3">
            <w:pPr>
              <w:pStyle w:val="ConsPlusNormal"/>
              <w:jc w:val="center"/>
              <w:rPr>
                <w:rFonts w:ascii="Times New Roman" w:hAnsi="Times New Roman" w:cs="Times New Roman"/>
                <w:sz w:val="24"/>
                <w:szCs w:val="24"/>
              </w:rPr>
            </w:pPr>
          </w:p>
        </w:tc>
        <w:tc>
          <w:tcPr>
            <w:tcW w:w="1418" w:type="dxa"/>
            <w:vAlign w:val="center"/>
          </w:tcPr>
          <w:p w:rsidR="004F71C3" w:rsidRPr="004F71C3" w:rsidRDefault="004F71C3" w:rsidP="004F71C3">
            <w:pPr>
              <w:pStyle w:val="ConsPlusNormal"/>
              <w:ind w:firstLine="0"/>
              <w:jc w:val="center"/>
              <w:rPr>
                <w:rFonts w:ascii="Times New Roman" w:hAnsi="Times New Roman" w:cs="Times New Roman"/>
                <w:sz w:val="24"/>
                <w:szCs w:val="24"/>
              </w:rPr>
            </w:pPr>
            <w:r w:rsidRPr="004F71C3">
              <w:rPr>
                <w:rFonts w:ascii="Times New Roman" w:hAnsi="Times New Roman" w:cs="Times New Roman"/>
                <w:sz w:val="24"/>
                <w:szCs w:val="24"/>
              </w:rPr>
              <w:t>местный бюджет</w:t>
            </w:r>
          </w:p>
          <w:p w:rsidR="004F71C3" w:rsidRPr="004F71C3" w:rsidRDefault="004F71C3" w:rsidP="004F71C3">
            <w:pPr>
              <w:pStyle w:val="ConsPlusNormal"/>
              <w:ind w:firstLine="0"/>
              <w:jc w:val="center"/>
              <w:rPr>
                <w:rFonts w:ascii="Times New Roman" w:hAnsi="Times New Roman" w:cs="Times New Roman"/>
                <w:sz w:val="24"/>
                <w:szCs w:val="24"/>
              </w:rPr>
            </w:pPr>
            <w:r w:rsidRPr="004F71C3">
              <w:rPr>
                <w:rFonts w:ascii="Times New Roman" w:hAnsi="Times New Roman" w:cs="Times New Roman"/>
                <w:sz w:val="24"/>
                <w:szCs w:val="24"/>
              </w:rPr>
              <w:t>(</w:t>
            </w:r>
            <w:proofErr w:type="spellStart"/>
            <w:r w:rsidRPr="004F71C3">
              <w:rPr>
                <w:rFonts w:ascii="Times New Roman" w:hAnsi="Times New Roman" w:cs="Times New Roman"/>
                <w:sz w:val="24"/>
                <w:szCs w:val="24"/>
              </w:rPr>
              <w:t>справочно</w:t>
            </w:r>
            <w:proofErr w:type="spellEnd"/>
            <w:r w:rsidRPr="004F71C3">
              <w:rPr>
                <w:rFonts w:ascii="Times New Roman" w:hAnsi="Times New Roman" w:cs="Times New Roman"/>
                <w:sz w:val="24"/>
                <w:szCs w:val="24"/>
              </w:rPr>
              <w:t>)</w:t>
            </w:r>
          </w:p>
        </w:tc>
        <w:tc>
          <w:tcPr>
            <w:tcW w:w="1487" w:type="dxa"/>
            <w:vAlign w:val="center"/>
          </w:tcPr>
          <w:p w:rsidR="004F71C3" w:rsidRPr="004F71C3" w:rsidRDefault="004F71C3" w:rsidP="004F71C3">
            <w:pPr>
              <w:jc w:val="center"/>
              <w:rPr>
                <w:sz w:val="24"/>
                <w:szCs w:val="24"/>
              </w:rPr>
            </w:pPr>
            <w:r w:rsidRPr="004F71C3">
              <w:rPr>
                <w:sz w:val="24"/>
                <w:szCs w:val="24"/>
              </w:rPr>
              <w:t>9 394,7</w:t>
            </w:r>
          </w:p>
        </w:tc>
        <w:tc>
          <w:tcPr>
            <w:tcW w:w="1559" w:type="dxa"/>
            <w:vAlign w:val="center"/>
          </w:tcPr>
          <w:p w:rsidR="004F71C3" w:rsidRPr="004F71C3" w:rsidRDefault="004F71C3" w:rsidP="004F71C3">
            <w:pPr>
              <w:jc w:val="center"/>
              <w:rPr>
                <w:sz w:val="24"/>
                <w:szCs w:val="24"/>
              </w:rPr>
            </w:pPr>
            <w:r w:rsidRPr="004F71C3">
              <w:rPr>
                <w:sz w:val="24"/>
                <w:szCs w:val="24"/>
              </w:rPr>
              <w:t>26 291,7</w:t>
            </w:r>
          </w:p>
        </w:tc>
        <w:tc>
          <w:tcPr>
            <w:tcW w:w="1423" w:type="dxa"/>
            <w:vAlign w:val="center"/>
          </w:tcPr>
          <w:p w:rsidR="004F71C3" w:rsidRPr="004F71C3" w:rsidRDefault="004F71C3" w:rsidP="004F71C3">
            <w:pPr>
              <w:jc w:val="center"/>
              <w:rPr>
                <w:sz w:val="24"/>
                <w:szCs w:val="24"/>
              </w:rPr>
            </w:pPr>
            <w:r w:rsidRPr="004F71C3">
              <w:rPr>
                <w:sz w:val="24"/>
                <w:szCs w:val="24"/>
              </w:rPr>
              <w:t>6 193,5</w:t>
            </w:r>
          </w:p>
        </w:tc>
        <w:tc>
          <w:tcPr>
            <w:tcW w:w="1417" w:type="dxa"/>
            <w:vAlign w:val="center"/>
          </w:tcPr>
          <w:p w:rsidR="004F71C3" w:rsidRPr="004F71C3" w:rsidRDefault="004F71C3" w:rsidP="004F71C3">
            <w:pPr>
              <w:jc w:val="center"/>
              <w:rPr>
                <w:sz w:val="24"/>
                <w:szCs w:val="24"/>
              </w:rPr>
            </w:pPr>
            <w:r w:rsidRPr="004F71C3">
              <w:rPr>
                <w:sz w:val="24"/>
                <w:szCs w:val="24"/>
              </w:rPr>
              <w:t>6 193,5</w:t>
            </w:r>
          </w:p>
        </w:tc>
        <w:tc>
          <w:tcPr>
            <w:tcW w:w="1276" w:type="dxa"/>
          </w:tcPr>
          <w:p w:rsidR="004F71C3" w:rsidRPr="004F71C3" w:rsidRDefault="004F71C3" w:rsidP="004F71C3">
            <w:pPr>
              <w:rPr>
                <w:sz w:val="24"/>
                <w:szCs w:val="24"/>
              </w:rPr>
            </w:pPr>
            <w:r w:rsidRPr="004F71C3">
              <w:rPr>
                <w:sz w:val="24"/>
                <w:szCs w:val="24"/>
              </w:rPr>
              <w:t>0</w:t>
            </w:r>
          </w:p>
        </w:tc>
        <w:tc>
          <w:tcPr>
            <w:tcW w:w="1184"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r>
      <w:tr w:rsidR="004F71C3" w:rsidRPr="004F71C3" w:rsidTr="00D27E80">
        <w:trPr>
          <w:jc w:val="center"/>
        </w:trPr>
        <w:tc>
          <w:tcPr>
            <w:tcW w:w="3606" w:type="dxa"/>
            <w:vMerge/>
            <w:vAlign w:val="center"/>
          </w:tcPr>
          <w:p w:rsidR="004F71C3" w:rsidRPr="004F71C3" w:rsidRDefault="004F71C3" w:rsidP="004F71C3">
            <w:pPr>
              <w:jc w:val="center"/>
              <w:rPr>
                <w:sz w:val="24"/>
                <w:szCs w:val="24"/>
              </w:rPr>
            </w:pPr>
          </w:p>
        </w:tc>
        <w:tc>
          <w:tcPr>
            <w:tcW w:w="1418" w:type="dxa"/>
            <w:vAlign w:val="center"/>
          </w:tcPr>
          <w:p w:rsidR="004F71C3" w:rsidRPr="004F71C3" w:rsidRDefault="004F71C3" w:rsidP="004F71C3">
            <w:pPr>
              <w:pStyle w:val="ConsPlusNormal"/>
              <w:ind w:firstLine="0"/>
              <w:jc w:val="center"/>
              <w:rPr>
                <w:rFonts w:ascii="Times New Roman" w:hAnsi="Times New Roman" w:cs="Times New Roman"/>
                <w:sz w:val="24"/>
                <w:szCs w:val="24"/>
              </w:rPr>
            </w:pPr>
            <w:r w:rsidRPr="004F71C3">
              <w:rPr>
                <w:rFonts w:ascii="Times New Roman" w:hAnsi="Times New Roman" w:cs="Times New Roman"/>
                <w:sz w:val="24"/>
                <w:szCs w:val="24"/>
              </w:rPr>
              <w:t>областной бюджет</w:t>
            </w:r>
          </w:p>
          <w:p w:rsidR="004F71C3" w:rsidRPr="004F71C3" w:rsidRDefault="004F71C3" w:rsidP="004F71C3">
            <w:pPr>
              <w:pStyle w:val="ConsPlusNormal"/>
              <w:ind w:firstLine="0"/>
              <w:jc w:val="center"/>
              <w:rPr>
                <w:rFonts w:ascii="Times New Roman" w:hAnsi="Times New Roman" w:cs="Times New Roman"/>
                <w:sz w:val="24"/>
                <w:szCs w:val="24"/>
              </w:rPr>
            </w:pPr>
            <w:proofErr w:type="spellStart"/>
            <w:r w:rsidRPr="004F71C3">
              <w:rPr>
                <w:rFonts w:ascii="Times New Roman" w:hAnsi="Times New Roman" w:cs="Times New Roman"/>
                <w:sz w:val="24"/>
                <w:szCs w:val="24"/>
              </w:rPr>
              <w:t>справочно</w:t>
            </w:r>
            <w:proofErr w:type="spellEnd"/>
            <w:r w:rsidRPr="004F71C3">
              <w:rPr>
                <w:rFonts w:ascii="Times New Roman" w:hAnsi="Times New Roman" w:cs="Times New Roman"/>
                <w:sz w:val="24"/>
                <w:szCs w:val="24"/>
              </w:rPr>
              <w:t>)</w:t>
            </w:r>
          </w:p>
        </w:tc>
        <w:tc>
          <w:tcPr>
            <w:tcW w:w="1487" w:type="dxa"/>
            <w:vAlign w:val="center"/>
          </w:tcPr>
          <w:p w:rsidR="004F71C3" w:rsidRPr="004F71C3" w:rsidRDefault="004F71C3" w:rsidP="004F71C3">
            <w:pPr>
              <w:pStyle w:val="ConsPlusNormal"/>
              <w:ind w:firstLine="8"/>
              <w:jc w:val="center"/>
              <w:rPr>
                <w:rFonts w:ascii="Times New Roman" w:hAnsi="Times New Roman" w:cs="Times New Roman"/>
                <w:sz w:val="24"/>
                <w:szCs w:val="24"/>
              </w:rPr>
            </w:pPr>
            <w:r w:rsidRPr="004F71C3">
              <w:rPr>
                <w:rFonts w:ascii="Times New Roman" w:hAnsi="Times New Roman" w:cs="Times New Roman"/>
                <w:sz w:val="24"/>
                <w:szCs w:val="24"/>
              </w:rPr>
              <w:t>1903,875</w:t>
            </w:r>
          </w:p>
        </w:tc>
        <w:tc>
          <w:tcPr>
            <w:tcW w:w="1559" w:type="dxa"/>
            <w:vAlign w:val="center"/>
          </w:tcPr>
          <w:p w:rsidR="004F71C3" w:rsidRPr="004F71C3" w:rsidRDefault="004F71C3" w:rsidP="004F71C3">
            <w:pPr>
              <w:pStyle w:val="ConsPlusNormal"/>
              <w:ind w:firstLine="80"/>
              <w:jc w:val="center"/>
              <w:rPr>
                <w:rFonts w:ascii="Times New Roman" w:hAnsi="Times New Roman" w:cs="Times New Roman"/>
                <w:sz w:val="24"/>
                <w:szCs w:val="24"/>
              </w:rPr>
            </w:pPr>
            <w:r w:rsidRPr="004F71C3">
              <w:rPr>
                <w:rFonts w:ascii="Times New Roman" w:hAnsi="Times New Roman" w:cs="Times New Roman"/>
                <w:sz w:val="24"/>
                <w:szCs w:val="24"/>
              </w:rPr>
              <w:t>1903,875</w:t>
            </w:r>
          </w:p>
        </w:tc>
        <w:tc>
          <w:tcPr>
            <w:tcW w:w="1423" w:type="dxa"/>
            <w:vAlign w:val="center"/>
          </w:tcPr>
          <w:p w:rsidR="004F71C3" w:rsidRPr="004F71C3" w:rsidRDefault="004F71C3" w:rsidP="004F71C3">
            <w:pPr>
              <w:pStyle w:val="ConsPlusNormal"/>
              <w:ind w:firstLine="80"/>
              <w:jc w:val="center"/>
              <w:rPr>
                <w:rFonts w:ascii="Times New Roman" w:hAnsi="Times New Roman" w:cs="Times New Roman"/>
                <w:sz w:val="24"/>
                <w:szCs w:val="24"/>
              </w:rPr>
            </w:pPr>
            <w:r w:rsidRPr="004F71C3">
              <w:rPr>
                <w:rFonts w:ascii="Times New Roman" w:hAnsi="Times New Roman" w:cs="Times New Roman"/>
                <w:sz w:val="24"/>
                <w:szCs w:val="24"/>
              </w:rPr>
              <w:t>1903,875</w:t>
            </w:r>
          </w:p>
        </w:tc>
        <w:tc>
          <w:tcPr>
            <w:tcW w:w="1417" w:type="dxa"/>
            <w:vAlign w:val="center"/>
          </w:tcPr>
          <w:p w:rsidR="004F71C3" w:rsidRPr="004F71C3" w:rsidRDefault="004F71C3" w:rsidP="004F71C3">
            <w:pPr>
              <w:pStyle w:val="ConsPlusNormal"/>
              <w:ind w:firstLine="80"/>
              <w:jc w:val="center"/>
              <w:rPr>
                <w:rFonts w:ascii="Times New Roman" w:hAnsi="Times New Roman" w:cs="Times New Roman"/>
                <w:sz w:val="24"/>
                <w:szCs w:val="24"/>
              </w:rPr>
            </w:pPr>
            <w:r w:rsidRPr="004F71C3">
              <w:rPr>
                <w:rFonts w:ascii="Times New Roman" w:hAnsi="Times New Roman" w:cs="Times New Roman"/>
                <w:sz w:val="24"/>
                <w:szCs w:val="24"/>
              </w:rPr>
              <w:t>1903,875</w:t>
            </w:r>
          </w:p>
        </w:tc>
        <w:tc>
          <w:tcPr>
            <w:tcW w:w="1276" w:type="dxa"/>
          </w:tcPr>
          <w:p w:rsidR="004F71C3" w:rsidRPr="004F71C3" w:rsidRDefault="004F71C3" w:rsidP="004F71C3">
            <w:pPr>
              <w:rPr>
                <w:sz w:val="24"/>
                <w:szCs w:val="24"/>
              </w:rPr>
            </w:pPr>
            <w:r w:rsidRPr="004F71C3">
              <w:rPr>
                <w:sz w:val="24"/>
                <w:szCs w:val="24"/>
              </w:rPr>
              <w:t>0</w:t>
            </w:r>
          </w:p>
        </w:tc>
        <w:tc>
          <w:tcPr>
            <w:tcW w:w="1184"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r>
      <w:tr w:rsidR="004F71C3" w:rsidRPr="004F71C3" w:rsidTr="00D27E80">
        <w:trPr>
          <w:jc w:val="center"/>
        </w:trPr>
        <w:tc>
          <w:tcPr>
            <w:tcW w:w="3606" w:type="dxa"/>
            <w:vMerge w:val="restart"/>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Уличное освещение</w:t>
            </w:r>
          </w:p>
        </w:tc>
        <w:tc>
          <w:tcPr>
            <w:tcW w:w="1418"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всего</w:t>
            </w:r>
          </w:p>
          <w:p w:rsidR="004F71C3" w:rsidRPr="004F71C3" w:rsidRDefault="004F71C3"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4F71C3" w:rsidRPr="004F71C3" w:rsidRDefault="004F71C3" w:rsidP="004F71C3">
            <w:pPr>
              <w:jc w:val="center"/>
              <w:rPr>
                <w:sz w:val="24"/>
                <w:szCs w:val="24"/>
              </w:rPr>
            </w:pPr>
            <w:r w:rsidRPr="004F71C3">
              <w:rPr>
                <w:sz w:val="24"/>
                <w:szCs w:val="24"/>
              </w:rPr>
              <w:t>2 604,9</w:t>
            </w:r>
          </w:p>
        </w:tc>
        <w:tc>
          <w:tcPr>
            <w:tcW w:w="1559" w:type="dxa"/>
            <w:vAlign w:val="center"/>
          </w:tcPr>
          <w:p w:rsidR="004F71C3" w:rsidRPr="004F71C3" w:rsidRDefault="004F71C3" w:rsidP="004F71C3">
            <w:pPr>
              <w:jc w:val="center"/>
              <w:rPr>
                <w:sz w:val="24"/>
                <w:szCs w:val="24"/>
              </w:rPr>
            </w:pPr>
            <w:r w:rsidRPr="004F71C3">
              <w:rPr>
                <w:sz w:val="24"/>
                <w:szCs w:val="24"/>
              </w:rPr>
              <w:t>12 035,1</w:t>
            </w:r>
          </w:p>
        </w:tc>
        <w:tc>
          <w:tcPr>
            <w:tcW w:w="1423" w:type="dxa"/>
            <w:vAlign w:val="center"/>
          </w:tcPr>
          <w:p w:rsidR="004F71C3" w:rsidRPr="004F71C3" w:rsidRDefault="004F71C3" w:rsidP="004F71C3">
            <w:pPr>
              <w:jc w:val="center"/>
              <w:rPr>
                <w:sz w:val="24"/>
                <w:szCs w:val="24"/>
              </w:rPr>
            </w:pPr>
            <w:r w:rsidRPr="004F71C3">
              <w:rPr>
                <w:sz w:val="24"/>
                <w:szCs w:val="24"/>
              </w:rPr>
              <w:t>2 780,0</w:t>
            </w:r>
          </w:p>
        </w:tc>
        <w:tc>
          <w:tcPr>
            <w:tcW w:w="1417" w:type="dxa"/>
            <w:vAlign w:val="center"/>
          </w:tcPr>
          <w:p w:rsidR="004F71C3" w:rsidRPr="004F71C3" w:rsidRDefault="004F71C3" w:rsidP="004F71C3">
            <w:pPr>
              <w:jc w:val="center"/>
              <w:rPr>
                <w:sz w:val="24"/>
                <w:szCs w:val="24"/>
              </w:rPr>
            </w:pPr>
            <w:r w:rsidRPr="004F71C3">
              <w:rPr>
                <w:sz w:val="24"/>
                <w:szCs w:val="24"/>
              </w:rPr>
              <w:t>2 780,0</w:t>
            </w:r>
          </w:p>
        </w:tc>
        <w:tc>
          <w:tcPr>
            <w:tcW w:w="1276" w:type="dxa"/>
          </w:tcPr>
          <w:p w:rsidR="004F71C3" w:rsidRPr="004F71C3" w:rsidRDefault="004F71C3" w:rsidP="004F71C3">
            <w:pPr>
              <w:rPr>
                <w:sz w:val="24"/>
                <w:szCs w:val="24"/>
              </w:rPr>
            </w:pPr>
            <w:r w:rsidRPr="004F71C3">
              <w:rPr>
                <w:sz w:val="24"/>
                <w:szCs w:val="24"/>
              </w:rPr>
              <w:t>0</w:t>
            </w:r>
          </w:p>
        </w:tc>
        <w:tc>
          <w:tcPr>
            <w:tcW w:w="1184"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r>
      <w:tr w:rsidR="004F71C3" w:rsidRPr="004F71C3" w:rsidTr="00D27E80">
        <w:trPr>
          <w:jc w:val="center"/>
        </w:trPr>
        <w:tc>
          <w:tcPr>
            <w:tcW w:w="3606" w:type="dxa"/>
            <w:vMerge/>
            <w:vAlign w:val="center"/>
          </w:tcPr>
          <w:p w:rsidR="004F71C3" w:rsidRPr="004F71C3" w:rsidRDefault="004F71C3" w:rsidP="004F71C3">
            <w:pPr>
              <w:autoSpaceDE w:val="0"/>
              <w:autoSpaceDN w:val="0"/>
              <w:adjustRightInd w:val="0"/>
              <w:jc w:val="center"/>
              <w:rPr>
                <w:bCs/>
                <w:sz w:val="24"/>
                <w:szCs w:val="24"/>
              </w:rPr>
            </w:pPr>
          </w:p>
        </w:tc>
        <w:tc>
          <w:tcPr>
            <w:tcW w:w="1418"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местный бюджет</w:t>
            </w:r>
          </w:p>
          <w:p w:rsidR="004F71C3" w:rsidRPr="004F71C3" w:rsidRDefault="004F71C3"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спавочно</w:t>
            </w:r>
            <w:proofErr w:type="spellEnd"/>
            <w:r w:rsidRPr="004F71C3">
              <w:rPr>
                <w:bCs/>
                <w:sz w:val="24"/>
                <w:szCs w:val="24"/>
              </w:rPr>
              <w:t>)</w:t>
            </w:r>
          </w:p>
        </w:tc>
        <w:tc>
          <w:tcPr>
            <w:tcW w:w="1487" w:type="dxa"/>
            <w:vAlign w:val="center"/>
          </w:tcPr>
          <w:p w:rsidR="004F71C3" w:rsidRPr="004F71C3" w:rsidRDefault="004F71C3" w:rsidP="004F71C3">
            <w:pPr>
              <w:jc w:val="center"/>
              <w:rPr>
                <w:sz w:val="24"/>
                <w:szCs w:val="24"/>
              </w:rPr>
            </w:pPr>
            <w:r w:rsidRPr="004F71C3">
              <w:rPr>
                <w:sz w:val="24"/>
                <w:szCs w:val="24"/>
              </w:rPr>
              <w:t>2 604,9</w:t>
            </w:r>
          </w:p>
        </w:tc>
        <w:tc>
          <w:tcPr>
            <w:tcW w:w="1559" w:type="dxa"/>
            <w:vAlign w:val="center"/>
          </w:tcPr>
          <w:p w:rsidR="004F71C3" w:rsidRPr="004F71C3" w:rsidRDefault="004F71C3" w:rsidP="004F71C3">
            <w:pPr>
              <w:jc w:val="center"/>
              <w:rPr>
                <w:sz w:val="24"/>
                <w:szCs w:val="24"/>
              </w:rPr>
            </w:pPr>
            <w:r w:rsidRPr="004F71C3">
              <w:rPr>
                <w:sz w:val="24"/>
                <w:szCs w:val="24"/>
              </w:rPr>
              <w:t>12 035,1</w:t>
            </w:r>
          </w:p>
        </w:tc>
        <w:tc>
          <w:tcPr>
            <w:tcW w:w="1423" w:type="dxa"/>
            <w:vAlign w:val="center"/>
          </w:tcPr>
          <w:p w:rsidR="004F71C3" w:rsidRPr="004F71C3" w:rsidRDefault="004F71C3" w:rsidP="004F71C3">
            <w:pPr>
              <w:jc w:val="center"/>
              <w:rPr>
                <w:sz w:val="24"/>
                <w:szCs w:val="24"/>
              </w:rPr>
            </w:pPr>
            <w:r w:rsidRPr="004F71C3">
              <w:rPr>
                <w:sz w:val="24"/>
                <w:szCs w:val="24"/>
              </w:rPr>
              <w:t>2 780,0</w:t>
            </w:r>
          </w:p>
        </w:tc>
        <w:tc>
          <w:tcPr>
            <w:tcW w:w="1417" w:type="dxa"/>
            <w:vAlign w:val="center"/>
          </w:tcPr>
          <w:p w:rsidR="004F71C3" w:rsidRPr="004F71C3" w:rsidRDefault="004F71C3" w:rsidP="004F71C3">
            <w:pPr>
              <w:jc w:val="center"/>
              <w:rPr>
                <w:sz w:val="24"/>
                <w:szCs w:val="24"/>
              </w:rPr>
            </w:pPr>
            <w:r w:rsidRPr="004F71C3">
              <w:rPr>
                <w:sz w:val="24"/>
                <w:szCs w:val="24"/>
              </w:rPr>
              <w:t>2 780,0</w:t>
            </w:r>
          </w:p>
        </w:tc>
        <w:tc>
          <w:tcPr>
            <w:tcW w:w="1276" w:type="dxa"/>
          </w:tcPr>
          <w:p w:rsidR="004F71C3" w:rsidRPr="004F71C3" w:rsidRDefault="004F71C3" w:rsidP="004F71C3">
            <w:pPr>
              <w:rPr>
                <w:sz w:val="24"/>
                <w:szCs w:val="24"/>
              </w:rPr>
            </w:pPr>
            <w:r w:rsidRPr="004F71C3">
              <w:rPr>
                <w:sz w:val="24"/>
                <w:szCs w:val="24"/>
              </w:rPr>
              <w:t>0</w:t>
            </w:r>
          </w:p>
        </w:tc>
        <w:tc>
          <w:tcPr>
            <w:tcW w:w="1184"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r>
      <w:tr w:rsidR="004F71C3" w:rsidRPr="004F71C3" w:rsidTr="00D27E80">
        <w:trPr>
          <w:jc w:val="center"/>
        </w:trPr>
        <w:tc>
          <w:tcPr>
            <w:tcW w:w="3606" w:type="dxa"/>
            <w:vMerge/>
            <w:vAlign w:val="center"/>
          </w:tcPr>
          <w:p w:rsidR="004F71C3" w:rsidRPr="004F71C3" w:rsidRDefault="004F71C3" w:rsidP="004F71C3">
            <w:pPr>
              <w:autoSpaceDE w:val="0"/>
              <w:autoSpaceDN w:val="0"/>
              <w:adjustRightInd w:val="0"/>
              <w:jc w:val="center"/>
              <w:rPr>
                <w:bCs/>
                <w:sz w:val="24"/>
                <w:szCs w:val="24"/>
              </w:rPr>
            </w:pPr>
          </w:p>
        </w:tc>
        <w:tc>
          <w:tcPr>
            <w:tcW w:w="1418"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областной бюджет</w:t>
            </w:r>
          </w:p>
          <w:p w:rsidR="004F71C3" w:rsidRPr="004F71C3" w:rsidRDefault="004F71C3"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0</w:t>
            </w:r>
          </w:p>
        </w:tc>
        <w:tc>
          <w:tcPr>
            <w:tcW w:w="1559"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0</w:t>
            </w:r>
          </w:p>
        </w:tc>
        <w:tc>
          <w:tcPr>
            <w:tcW w:w="1423"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0</w:t>
            </w:r>
          </w:p>
        </w:tc>
        <w:tc>
          <w:tcPr>
            <w:tcW w:w="1417" w:type="dxa"/>
            <w:vAlign w:val="center"/>
          </w:tcPr>
          <w:p w:rsidR="004F71C3" w:rsidRPr="004F71C3" w:rsidRDefault="004F71C3" w:rsidP="004F71C3">
            <w:pPr>
              <w:autoSpaceDE w:val="0"/>
              <w:autoSpaceDN w:val="0"/>
              <w:adjustRightInd w:val="0"/>
              <w:jc w:val="center"/>
              <w:rPr>
                <w:bCs/>
                <w:sz w:val="24"/>
                <w:szCs w:val="24"/>
              </w:rPr>
            </w:pPr>
          </w:p>
        </w:tc>
        <w:tc>
          <w:tcPr>
            <w:tcW w:w="1276" w:type="dxa"/>
          </w:tcPr>
          <w:p w:rsidR="004F71C3" w:rsidRPr="004F71C3" w:rsidRDefault="004F71C3" w:rsidP="004F71C3">
            <w:pPr>
              <w:rPr>
                <w:sz w:val="24"/>
                <w:szCs w:val="24"/>
              </w:rPr>
            </w:pPr>
            <w:r w:rsidRPr="004F71C3">
              <w:rPr>
                <w:sz w:val="24"/>
                <w:szCs w:val="24"/>
              </w:rPr>
              <w:t>0</w:t>
            </w:r>
          </w:p>
        </w:tc>
        <w:tc>
          <w:tcPr>
            <w:tcW w:w="1184"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r>
      <w:tr w:rsidR="004F71C3" w:rsidRPr="004F71C3" w:rsidTr="00D27E80">
        <w:trPr>
          <w:jc w:val="center"/>
        </w:trPr>
        <w:tc>
          <w:tcPr>
            <w:tcW w:w="3606" w:type="dxa"/>
            <w:vMerge w:val="restart"/>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 xml:space="preserve">Организация уличного освещения (оплата </w:t>
            </w:r>
            <w:r w:rsidRPr="004F71C3">
              <w:rPr>
                <w:bCs/>
                <w:sz w:val="24"/>
                <w:szCs w:val="24"/>
              </w:rPr>
              <w:lastRenderedPageBreak/>
              <w:t>электроэнергии, потребленной на уличное освещение)</w:t>
            </w:r>
          </w:p>
        </w:tc>
        <w:tc>
          <w:tcPr>
            <w:tcW w:w="1418"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lastRenderedPageBreak/>
              <w:t>всего</w:t>
            </w:r>
          </w:p>
          <w:p w:rsidR="004F71C3" w:rsidRPr="004F71C3" w:rsidRDefault="004F71C3"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4F71C3" w:rsidRPr="004F71C3" w:rsidRDefault="004F71C3" w:rsidP="004F71C3">
            <w:pPr>
              <w:jc w:val="center"/>
              <w:rPr>
                <w:sz w:val="24"/>
                <w:szCs w:val="24"/>
              </w:rPr>
            </w:pPr>
            <w:r w:rsidRPr="004F71C3">
              <w:rPr>
                <w:sz w:val="24"/>
                <w:szCs w:val="24"/>
              </w:rPr>
              <w:t>2 538,5</w:t>
            </w:r>
          </w:p>
        </w:tc>
        <w:tc>
          <w:tcPr>
            <w:tcW w:w="1559" w:type="dxa"/>
            <w:vAlign w:val="center"/>
          </w:tcPr>
          <w:p w:rsidR="004F71C3" w:rsidRPr="004F71C3" w:rsidRDefault="004F71C3" w:rsidP="004F71C3">
            <w:pPr>
              <w:jc w:val="center"/>
              <w:rPr>
                <w:sz w:val="24"/>
                <w:szCs w:val="24"/>
              </w:rPr>
            </w:pPr>
            <w:r w:rsidRPr="004F71C3">
              <w:rPr>
                <w:sz w:val="24"/>
                <w:szCs w:val="24"/>
              </w:rPr>
              <w:t>2 538,5</w:t>
            </w:r>
          </w:p>
        </w:tc>
        <w:tc>
          <w:tcPr>
            <w:tcW w:w="1423" w:type="dxa"/>
            <w:vAlign w:val="center"/>
          </w:tcPr>
          <w:p w:rsidR="004F71C3" w:rsidRPr="004F71C3" w:rsidRDefault="004F71C3" w:rsidP="004F71C3">
            <w:pPr>
              <w:jc w:val="center"/>
              <w:rPr>
                <w:sz w:val="24"/>
                <w:szCs w:val="24"/>
              </w:rPr>
            </w:pPr>
            <w:r w:rsidRPr="004F71C3">
              <w:rPr>
                <w:sz w:val="24"/>
                <w:szCs w:val="24"/>
              </w:rPr>
              <w:t>2 538,5</w:t>
            </w:r>
          </w:p>
        </w:tc>
        <w:tc>
          <w:tcPr>
            <w:tcW w:w="1417" w:type="dxa"/>
            <w:vAlign w:val="center"/>
          </w:tcPr>
          <w:p w:rsidR="004F71C3" w:rsidRPr="004F71C3" w:rsidRDefault="004F71C3" w:rsidP="004F71C3">
            <w:pPr>
              <w:jc w:val="center"/>
              <w:rPr>
                <w:sz w:val="24"/>
                <w:szCs w:val="24"/>
              </w:rPr>
            </w:pPr>
            <w:r w:rsidRPr="004F71C3">
              <w:rPr>
                <w:sz w:val="24"/>
                <w:szCs w:val="24"/>
              </w:rPr>
              <w:t>2 538,5</w:t>
            </w:r>
          </w:p>
        </w:tc>
        <w:tc>
          <w:tcPr>
            <w:tcW w:w="1276" w:type="dxa"/>
          </w:tcPr>
          <w:p w:rsidR="004F71C3" w:rsidRPr="004F71C3" w:rsidRDefault="004F71C3" w:rsidP="004F71C3">
            <w:pPr>
              <w:rPr>
                <w:sz w:val="24"/>
                <w:szCs w:val="24"/>
              </w:rPr>
            </w:pPr>
            <w:r w:rsidRPr="004F71C3">
              <w:rPr>
                <w:sz w:val="24"/>
                <w:szCs w:val="24"/>
              </w:rPr>
              <w:t>0</w:t>
            </w:r>
          </w:p>
        </w:tc>
        <w:tc>
          <w:tcPr>
            <w:tcW w:w="1184"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r>
      <w:tr w:rsidR="004F71C3" w:rsidRPr="004F71C3" w:rsidTr="00D27E80">
        <w:trPr>
          <w:jc w:val="center"/>
        </w:trPr>
        <w:tc>
          <w:tcPr>
            <w:tcW w:w="3606" w:type="dxa"/>
            <w:vMerge/>
            <w:vAlign w:val="center"/>
          </w:tcPr>
          <w:p w:rsidR="004F71C3" w:rsidRPr="004F71C3" w:rsidRDefault="004F71C3" w:rsidP="004F71C3">
            <w:pPr>
              <w:autoSpaceDE w:val="0"/>
              <w:autoSpaceDN w:val="0"/>
              <w:adjustRightInd w:val="0"/>
              <w:jc w:val="center"/>
              <w:rPr>
                <w:bCs/>
                <w:sz w:val="24"/>
                <w:szCs w:val="24"/>
              </w:rPr>
            </w:pPr>
          </w:p>
        </w:tc>
        <w:tc>
          <w:tcPr>
            <w:tcW w:w="1418"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местный бюджет</w:t>
            </w:r>
          </w:p>
          <w:p w:rsidR="004F71C3" w:rsidRPr="004F71C3" w:rsidRDefault="004F71C3"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спавочно</w:t>
            </w:r>
            <w:proofErr w:type="spellEnd"/>
            <w:r w:rsidRPr="004F71C3">
              <w:rPr>
                <w:bCs/>
                <w:sz w:val="24"/>
                <w:szCs w:val="24"/>
              </w:rPr>
              <w:t>)</w:t>
            </w:r>
          </w:p>
        </w:tc>
        <w:tc>
          <w:tcPr>
            <w:tcW w:w="1487"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634,625</w:t>
            </w:r>
          </w:p>
        </w:tc>
        <w:tc>
          <w:tcPr>
            <w:tcW w:w="1559"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634,625</w:t>
            </w:r>
          </w:p>
        </w:tc>
        <w:tc>
          <w:tcPr>
            <w:tcW w:w="1423"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634,625</w:t>
            </w:r>
          </w:p>
        </w:tc>
        <w:tc>
          <w:tcPr>
            <w:tcW w:w="1417"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634,625</w:t>
            </w:r>
          </w:p>
        </w:tc>
        <w:tc>
          <w:tcPr>
            <w:tcW w:w="1276" w:type="dxa"/>
          </w:tcPr>
          <w:p w:rsidR="004F71C3" w:rsidRPr="004F71C3" w:rsidRDefault="004F71C3" w:rsidP="004F71C3">
            <w:pPr>
              <w:rPr>
                <w:sz w:val="24"/>
                <w:szCs w:val="24"/>
              </w:rPr>
            </w:pPr>
            <w:r w:rsidRPr="004F71C3">
              <w:rPr>
                <w:sz w:val="24"/>
                <w:szCs w:val="24"/>
              </w:rPr>
              <w:t>0</w:t>
            </w:r>
          </w:p>
        </w:tc>
        <w:tc>
          <w:tcPr>
            <w:tcW w:w="1184"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r>
      <w:tr w:rsidR="004F71C3" w:rsidRPr="004F71C3" w:rsidTr="00D27E80">
        <w:trPr>
          <w:jc w:val="center"/>
        </w:trPr>
        <w:tc>
          <w:tcPr>
            <w:tcW w:w="3606" w:type="dxa"/>
            <w:vMerge/>
            <w:vAlign w:val="center"/>
          </w:tcPr>
          <w:p w:rsidR="004F71C3" w:rsidRPr="004F71C3" w:rsidRDefault="004F71C3" w:rsidP="004F71C3">
            <w:pPr>
              <w:autoSpaceDE w:val="0"/>
              <w:autoSpaceDN w:val="0"/>
              <w:adjustRightInd w:val="0"/>
              <w:jc w:val="center"/>
              <w:rPr>
                <w:bCs/>
                <w:sz w:val="24"/>
                <w:szCs w:val="24"/>
              </w:rPr>
            </w:pPr>
          </w:p>
        </w:tc>
        <w:tc>
          <w:tcPr>
            <w:tcW w:w="1418"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областной бюджет</w:t>
            </w:r>
          </w:p>
          <w:p w:rsidR="004F71C3" w:rsidRPr="004F71C3" w:rsidRDefault="004F71C3"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4F71C3" w:rsidRPr="004F71C3" w:rsidRDefault="004F71C3" w:rsidP="004F71C3">
            <w:pPr>
              <w:jc w:val="center"/>
              <w:rPr>
                <w:sz w:val="24"/>
                <w:szCs w:val="24"/>
              </w:rPr>
            </w:pPr>
            <w:r w:rsidRPr="004F71C3">
              <w:rPr>
                <w:sz w:val="24"/>
                <w:szCs w:val="24"/>
              </w:rPr>
              <w:t>1903,875</w:t>
            </w:r>
          </w:p>
        </w:tc>
        <w:tc>
          <w:tcPr>
            <w:tcW w:w="1559" w:type="dxa"/>
            <w:vAlign w:val="center"/>
          </w:tcPr>
          <w:p w:rsidR="004F71C3" w:rsidRPr="004F71C3" w:rsidRDefault="004F71C3" w:rsidP="004F71C3">
            <w:pPr>
              <w:jc w:val="center"/>
              <w:rPr>
                <w:sz w:val="24"/>
                <w:szCs w:val="24"/>
              </w:rPr>
            </w:pPr>
            <w:r w:rsidRPr="004F71C3">
              <w:rPr>
                <w:sz w:val="24"/>
                <w:szCs w:val="24"/>
              </w:rPr>
              <w:t>1903,875</w:t>
            </w:r>
          </w:p>
        </w:tc>
        <w:tc>
          <w:tcPr>
            <w:tcW w:w="1423" w:type="dxa"/>
            <w:vAlign w:val="center"/>
          </w:tcPr>
          <w:p w:rsidR="004F71C3" w:rsidRPr="004F71C3" w:rsidRDefault="004F71C3" w:rsidP="004F71C3">
            <w:pPr>
              <w:jc w:val="center"/>
              <w:rPr>
                <w:sz w:val="24"/>
                <w:szCs w:val="24"/>
              </w:rPr>
            </w:pPr>
            <w:r w:rsidRPr="004F71C3">
              <w:rPr>
                <w:sz w:val="24"/>
                <w:szCs w:val="24"/>
              </w:rPr>
              <w:t>1903,875</w:t>
            </w:r>
          </w:p>
        </w:tc>
        <w:tc>
          <w:tcPr>
            <w:tcW w:w="1417" w:type="dxa"/>
            <w:vAlign w:val="center"/>
          </w:tcPr>
          <w:p w:rsidR="004F71C3" w:rsidRPr="004F71C3" w:rsidRDefault="004F71C3" w:rsidP="004F71C3">
            <w:pPr>
              <w:jc w:val="center"/>
              <w:rPr>
                <w:sz w:val="24"/>
                <w:szCs w:val="24"/>
              </w:rPr>
            </w:pPr>
            <w:r w:rsidRPr="004F71C3">
              <w:rPr>
                <w:sz w:val="24"/>
                <w:szCs w:val="24"/>
              </w:rPr>
              <w:t>1903,875</w:t>
            </w:r>
          </w:p>
        </w:tc>
        <w:tc>
          <w:tcPr>
            <w:tcW w:w="1276" w:type="dxa"/>
          </w:tcPr>
          <w:p w:rsidR="004F71C3" w:rsidRPr="004F71C3" w:rsidRDefault="004F71C3" w:rsidP="004F71C3">
            <w:pPr>
              <w:rPr>
                <w:sz w:val="24"/>
                <w:szCs w:val="24"/>
              </w:rPr>
            </w:pPr>
            <w:r w:rsidRPr="004F71C3">
              <w:rPr>
                <w:sz w:val="24"/>
                <w:szCs w:val="24"/>
              </w:rPr>
              <w:t>0</w:t>
            </w:r>
          </w:p>
        </w:tc>
        <w:tc>
          <w:tcPr>
            <w:tcW w:w="1184"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r>
      <w:tr w:rsidR="004F71C3" w:rsidRPr="004F71C3" w:rsidTr="00D27E80">
        <w:trPr>
          <w:jc w:val="center"/>
        </w:trPr>
        <w:tc>
          <w:tcPr>
            <w:tcW w:w="3606" w:type="dxa"/>
            <w:vMerge w:val="restart"/>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Благоустройство и повышение внешней привлекательности</w:t>
            </w:r>
          </w:p>
        </w:tc>
        <w:tc>
          <w:tcPr>
            <w:tcW w:w="1418"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всего</w:t>
            </w:r>
          </w:p>
          <w:p w:rsidR="004F71C3" w:rsidRPr="004F71C3" w:rsidRDefault="004F71C3"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4F71C3" w:rsidRPr="004F71C3" w:rsidRDefault="004F71C3" w:rsidP="004F71C3">
            <w:pPr>
              <w:jc w:val="center"/>
              <w:rPr>
                <w:sz w:val="24"/>
                <w:szCs w:val="24"/>
              </w:rPr>
            </w:pPr>
            <w:r w:rsidRPr="004F71C3">
              <w:rPr>
                <w:sz w:val="24"/>
                <w:szCs w:val="24"/>
              </w:rPr>
              <w:t>4 885,2</w:t>
            </w:r>
          </w:p>
        </w:tc>
        <w:tc>
          <w:tcPr>
            <w:tcW w:w="1559" w:type="dxa"/>
            <w:vAlign w:val="center"/>
          </w:tcPr>
          <w:p w:rsidR="004F71C3" w:rsidRPr="004F71C3" w:rsidRDefault="004F71C3" w:rsidP="004F71C3">
            <w:pPr>
              <w:jc w:val="center"/>
              <w:rPr>
                <w:sz w:val="24"/>
                <w:szCs w:val="24"/>
              </w:rPr>
            </w:pPr>
            <w:r w:rsidRPr="004F71C3">
              <w:rPr>
                <w:sz w:val="24"/>
                <w:szCs w:val="24"/>
              </w:rPr>
              <w:t>12 592,0</w:t>
            </w:r>
          </w:p>
        </w:tc>
        <w:tc>
          <w:tcPr>
            <w:tcW w:w="1423" w:type="dxa"/>
            <w:vAlign w:val="center"/>
          </w:tcPr>
          <w:p w:rsidR="004F71C3" w:rsidRPr="004F71C3" w:rsidRDefault="004F71C3" w:rsidP="004F71C3">
            <w:pPr>
              <w:jc w:val="center"/>
              <w:rPr>
                <w:sz w:val="24"/>
                <w:szCs w:val="24"/>
              </w:rPr>
            </w:pPr>
            <w:r w:rsidRPr="004F71C3">
              <w:rPr>
                <w:sz w:val="24"/>
                <w:szCs w:val="24"/>
              </w:rPr>
              <w:t>1 748,9</w:t>
            </w:r>
          </w:p>
        </w:tc>
        <w:tc>
          <w:tcPr>
            <w:tcW w:w="1417" w:type="dxa"/>
            <w:vAlign w:val="center"/>
          </w:tcPr>
          <w:p w:rsidR="004F71C3" w:rsidRPr="004F71C3" w:rsidRDefault="004F71C3" w:rsidP="004F71C3">
            <w:pPr>
              <w:jc w:val="center"/>
              <w:rPr>
                <w:sz w:val="24"/>
                <w:szCs w:val="24"/>
              </w:rPr>
            </w:pPr>
            <w:r w:rsidRPr="004F71C3">
              <w:rPr>
                <w:sz w:val="24"/>
                <w:szCs w:val="24"/>
              </w:rPr>
              <w:t>1 748,9</w:t>
            </w:r>
          </w:p>
        </w:tc>
        <w:tc>
          <w:tcPr>
            <w:tcW w:w="1276" w:type="dxa"/>
          </w:tcPr>
          <w:p w:rsidR="004F71C3" w:rsidRPr="004F71C3" w:rsidRDefault="004F71C3" w:rsidP="004F71C3">
            <w:pPr>
              <w:rPr>
                <w:sz w:val="24"/>
                <w:szCs w:val="24"/>
              </w:rPr>
            </w:pPr>
            <w:r w:rsidRPr="004F71C3">
              <w:rPr>
                <w:sz w:val="24"/>
                <w:szCs w:val="24"/>
              </w:rPr>
              <w:t>0</w:t>
            </w:r>
          </w:p>
        </w:tc>
        <w:tc>
          <w:tcPr>
            <w:tcW w:w="1184"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r>
      <w:tr w:rsidR="004F71C3" w:rsidRPr="004F71C3" w:rsidTr="00D27E80">
        <w:trPr>
          <w:jc w:val="center"/>
        </w:trPr>
        <w:tc>
          <w:tcPr>
            <w:tcW w:w="3606" w:type="dxa"/>
            <w:vMerge/>
            <w:vAlign w:val="center"/>
          </w:tcPr>
          <w:p w:rsidR="004F71C3" w:rsidRPr="004F71C3" w:rsidRDefault="004F71C3" w:rsidP="004F71C3">
            <w:pPr>
              <w:autoSpaceDE w:val="0"/>
              <w:autoSpaceDN w:val="0"/>
              <w:adjustRightInd w:val="0"/>
              <w:jc w:val="center"/>
              <w:rPr>
                <w:bCs/>
                <w:sz w:val="24"/>
                <w:szCs w:val="24"/>
              </w:rPr>
            </w:pPr>
          </w:p>
        </w:tc>
        <w:tc>
          <w:tcPr>
            <w:tcW w:w="1418"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местный бюджет</w:t>
            </w:r>
          </w:p>
          <w:p w:rsidR="004F71C3" w:rsidRPr="004F71C3" w:rsidRDefault="004F71C3"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спавочно</w:t>
            </w:r>
            <w:proofErr w:type="spellEnd"/>
            <w:r w:rsidRPr="004F71C3">
              <w:rPr>
                <w:bCs/>
                <w:sz w:val="24"/>
                <w:szCs w:val="24"/>
              </w:rPr>
              <w:t>)</w:t>
            </w:r>
          </w:p>
        </w:tc>
        <w:tc>
          <w:tcPr>
            <w:tcW w:w="1487" w:type="dxa"/>
            <w:vAlign w:val="center"/>
          </w:tcPr>
          <w:p w:rsidR="004F71C3" w:rsidRPr="004F71C3" w:rsidRDefault="004F71C3" w:rsidP="004F71C3">
            <w:pPr>
              <w:jc w:val="center"/>
              <w:rPr>
                <w:sz w:val="24"/>
                <w:szCs w:val="24"/>
              </w:rPr>
            </w:pPr>
            <w:r w:rsidRPr="004F71C3">
              <w:rPr>
                <w:sz w:val="24"/>
                <w:szCs w:val="24"/>
              </w:rPr>
              <w:t>4 885,2</w:t>
            </w:r>
          </w:p>
        </w:tc>
        <w:tc>
          <w:tcPr>
            <w:tcW w:w="1559" w:type="dxa"/>
            <w:vAlign w:val="center"/>
          </w:tcPr>
          <w:p w:rsidR="004F71C3" w:rsidRPr="004F71C3" w:rsidRDefault="004F71C3" w:rsidP="004F71C3">
            <w:pPr>
              <w:jc w:val="center"/>
              <w:rPr>
                <w:sz w:val="24"/>
                <w:szCs w:val="24"/>
              </w:rPr>
            </w:pPr>
            <w:r w:rsidRPr="004F71C3">
              <w:rPr>
                <w:sz w:val="24"/>
                <w:szCs w:val="24"/>
              </w:rPr>
              <w:t>12 592,0</w:t>
            </w:r>
          </w:p>
        </w:tc>
        <w:tc>
          <w:tcPr>
            <w:tcW w:w="1423" w:type="dxa"/>
            <w:vAlign w:val="center"/>
          </w:tcPr>
          <w:p w:rsidR="004F71C3" w:rsidRPr="004F71C3" w:rsidRDefault="004F71C3" w:rsidP="004F71C3">
            <w:pPr>
              <w:jc w:val="center"/>
              <w:rPr>
                <w:sz w:val="24"/>
                <w:szCs w:val="24"/>
              </w:rPr>
            </w:pPr>
            <w:r w:rsidRPr="004F71C3">
              <w:rPr>
                <w:sz w:val="24"/>
                <w:szCs w:val="24"/>
              </w:rPr>
              <w:t>1 748,9</w:t>
            </w:r>
          </w:p>
        </w:tc>
        <w:tc>
          <w:tcPr>
            <w:tcW w:w="1417" w:type="dxa"/>
            <w:vAlign w:val="center"/>
          </w:tcPr>
          <w:p w:rsidR="004F71C3" w:rsidRPr="004F71C3" w:rsidRDefault="004F71C3" w:rsidP="004F71C3">
            <w:pPr>
              <w:jc w:val="center"/>
              <w:rPr>
                <w:sz w:val="24"/>
                <w:szCs w:val="24"/>
              </w:rPr>
            </w:pPr>
            <w:r w:rsidRPr="004F71C3">
              <w:rPr>
                <w:sz w:val="24"/>
                <w:szCs w:val="24"/>
              </w:rPr>
              <w:t>1 748,9</w:t>
            </w:r>
          </w:p>
        </w:tc>
        <w:tc>
          <w:tcPr>
            <w:tcW w:w="1276" w:type="dxa"/>
          </w:tcPr>
          <w:p w:rsidR="004F71C3" w:rsidRPr="004F71C3" w:rsidRDefault="004F71C3" w:rsidP="004F71C3">
            <w:pPr>
              <w:rPr>
                <w:sz w:val="24"/>
                <w:szCs w:val="24"/>
              </w:rPr>
            </w:pPr>
            <w:r w:rsidRPr="004F71C3">
              <w:rPr>
                <w:sz w:val="24"/>
                <w:szCs w:val="24"/>
              </w:rPr>
              <w:t>0</w:t>
            </w:r>
          </w:p>
        </w:tc>
        <w:tc>
          <w:tcPr>
            <w:tcW w:w="1184"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r>
      <w:tr w:rsidR="004F71C3" w:rsidRPr="004F71C3" w:rsidTr="00D27E80">
        <w:trPr>
          <w:jc w:val="center"/>
        </w:trPr>
        <w:tc>
          <w:tcPr>
            <w:tcW w:w="3606" w:type="dxa"/>
            <w:vMerge/>
            <w:vAlign w:val="center"/>
          </w:tcPr>
          <w:p w:rsidR="004F71C3" w:rsidRPr="004F71C3" w:rsidRDefault="004F71C3" w:rsidP="004F71C3">
            <w:pPr>
              <w:autoSpaceDE w:val="0"/>
              <w:autoSpaceDN w:val="0"/>
              <w:adjustRightInd w:val="0"/>
              <w:jc w:val="center"/>
              <w:rPr>
                <w:bCs/>
                <w:sz w:val="24"/>
                <w:szCs w:val="24"/>
              </w:rPr>
            </w:pPr>
          </w:p>
        </w:tc>
        <w:tc>
          <w:tcPr>
            <w:tcW w:w="1418"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областной бюджет</w:t>
            </w:r>
          </w:p>
          <w:p w:rsidR="004F71C3" w:rsidRPr="004F71C3" w:rsidRDefault="004F71C3"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0</w:t>
            </w:r>
          </w:p>
        </w:tc>
        <w:tc>
          <w:tcPr>
            <w:tcW w:w="1559"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0</w:t>
            </w:r>
          </w:p>
        </w:tc>
        <w:tc>
          <w:tcPr>
            <w:tcW w:w="1423"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0</w:t>
            </w:r>
          </w:p>
        </w:tc>
        <w:tc>
          <w:tcPr>
            <w:tcW w:w="1417"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0</w:t>
            </w:r>
          </w:p>
        </w:tc>
        <w:tc>
          <w:tcPr>
            <w:tcW w:w="1276" w:type="dxa"/>
          </w:tcPr>
          <w:p w:rsidR="004F71C3" w:rsidRPr="004F71C3" w:rsidRDefault="004F71C3" w:rsidP="004F71C3">
            <w:pPr>
              <w:rPr>
                <w:sz w:val="24"/>
                <w:szCs w:val="24"/>
              </w:rPr>
            </w:pPr>
            <w:r w:rsidRPr="004F71C3">
              <w:rPr>
                <w:sz w:val="24"/>
                <w:szCs w:val="24"/>
              </w:rPr>
              <w:t>0</w:t>
            </w:r>
          </w:p>
        </w:tc>
        <w:tc>
          <w:tcPr>
            <w:tcW w:w="1184"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r>
      <w:tr w:rsidR="004F71C3" w:rsidRPr="004F71C3" w:rsidTr="00D27E80">
        <w:trPr>
          <w:jc w:val="center"/>
        </w:trPr>
        <w:tc>
          <w:tcPr>
            <w:tcW w:w="3606" w:type="dxa"/>
            <w:vMerge w:val="restart"/>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Организация и содержание мест захоронения</w:t>
            </w:r>
          </w:p>
        </w:tc>
        <w:tc>
          <w:tcPr>
            <w:tcW w:w="1418"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всего</w:t>
            </w:r>
          </w:p>
          <w:p w:rsidR="004F71C3" w:rsidRPr="004F71C3" w:rsidRDefault="004F71C3"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4F71C3" w:rsidRPr="004F71C3" w:rsidRDefault="004F71C3" w:rsidP="004F71C3">
            <w:pPr>
              <w:jc w:val="center"/>
              <w:rPr>
                <w:sz w:val="24"/>
                <w:szCs w:val="24"/>
              </w:rPr>
            </w:pPr>
            <w:r w:rsidRPr="004F71C3">
              <w:rPr>
                <w:sz w:val="24"/>
                <w:szCs w:val="24"/>
              </w:rPr>
              <w:t>1 770,0</w:t>
            </w:r>
          </w:p>
        </w:tc>
        <w:tc>
          <w:tcPr>
            <w:tcW w:w="1559" w:type="dxa"/>
            <w:vAlign w:val="center"/>
          </w:tcPr>
          <w:p w:rsidR="004F71C3" w:rsidRPr="004F71C3" w:rsidRDefault="004F71C3" w:rsidP="004F71C3">
            <w:pPr>
              <w:jc w:val="center"/>
              <w:rPr>
                <w:sz w:val="24"/>
                <w:szCs w:val="24"/>
              </w:rPr>
            </w:pPr>
            <w:r w:rsidRPr="004F71C3">
              <w:rPr>
                <w:sz w:val="24"/>
                <w:szCs w:val="24"/>
              </w:rPr>
              <w:t>1 030,0</w:t>
            </w:r>
          </w:p>
        </w:tc>
        <w:tc>
          <w:tcPr>
            <w:tcW w:w="1423" w:type="dxa"/>
            <w:vAlign w:val="center"/>
          </w:tcPr>
          <w:p w:rsidR="004F71C3" w:rsidRPr="004F71C3" w:rsidRDefault="004F71C3" w:rsidP="004F71C3">
            <w:pPr>
              <w:jc w:val="center"/>
              <w:rPr>
                <w:sz w:val="24"/>
                <w:szCs w:val="24"/>
              </w:rPr>
            </w:pPr>
            <w:r w:rsidRPr="004F71C3">
              <w:rPr>
                <w:sz w:val="24"/>
                <w:szCs w:val="24"/>
              </w:rPr>
              <w:t>1 030,0</w:t>
            </w:r>
          </w:p>
        </w:tc>
        <w:tc>
          <w:tcPr>
            <w:tcW w:w="1417" w:type="dxa"/>
            <w:vAlign w:val="center"/>
          </w:tcPr>
          <w:p w:rsidR="004F71C3" w:rsidRPr="004F71C3" w:rsidRDefault="004F71C3" w:rsidP="004F71C3">
            <w:pPr>
              <w:jc w:val="center"/>
              <w:rPr>
                <w:sz w:val="24"/>
                <w:szCs w:val="24"/>
              </w:rPr>
            </w:pPr>
            <w:r w:rsidRPr="004F71C3">
              <w:rPr>
                <w:sz w:val="24"/>
                <w:szCs w:val="24"/>
              </w:rPr>
              <w:t>1 030,0</w:t>
            </w:r>
          </w:p>
        </w:tc>
        <w:tc>
          <w:tcPr>
            <w:tcW w:w="1276" w:type="dxa"/>
          </w:tcPr>
          <w:p w:rsidR="004F71C3" w:rsidRPr="004F71C3" w:rsidRDefault="004F71C3" w:rsidP="004F71C3">
            <w:pPr>
              <w:rPr>
                <w:sz w:val="24"/>
                <w:szCs w:val="24"/>
              </w:rPr>
            </w:pPr>
            <w:r w:rsidRPr="004F71C3">
              <w:rPr>
                <w:sz w:val="24"/>
                <w:szCs w:val="24"/>
              </w:rPr>
              <w:t>0</w:t>
            </w:r>
          </w:p>
        </w:tc>
        <w:tc>
          <w:tcPr>
            <w:tcW w:w="1184"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r>
      <w:tr w:rsidR="004F71C3" w:rsidRPr="004F71C3" w:rsidTr="00D27E80">
        <w:trPr>
          <w:jc w:val="center"/>
        </w:trPr>
        <w:tc>
          <w:tcPr>
            <w:tcW w:w="3606" w:type="dxa"/>
            <w:vMerge/>
            <w:vAlign w:val="center"/>
          </w:tcPr>
          <w:p w:rsidR="004F71C3" w:rsidRPr="004F71C3" w:rsidRDefault="004F71C3" w:rsidP="004F71C3">
            <w:pPr>
              <w:autoSpaceDE w:val="0"/>
              <w:autoSpaceDN w:val="0"/>
              <w:adjustRightInd w:val="0"/>
              <w:jc w:val="center"/>
              <w:rPr>
                <w:bCs/>
                <w:sz w:val="24"/>
                <w:szCs w:val="24"/>
              </w:rPr>
            </w:pPr>
          </w:p>
        </w:tc>
        <w:tc>
          <w:tcPr>
            <w:tcW w:w="1418"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местный бюджет</w:t>
            </w:r>
          </w:p>
          <w:p w:rsidR="004F71C3" w:rsidRPr="004F71C3" w:rsidRDefault="004F71C3"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спавочно</w:t>
            </w:r>
            <w:proofErr w:type="spellEnd"/>
            <w:r w:rsidRPr="004F71C3">
              <w:rPr>
                <w:bCs/>
                <w:sz w:val="24"/>
                <w:szCs w:val="24"/>
              </w:rPr>
              <w:t>)</w:t>
            </w:r>
          </w:p>
        </w:tc>
        <w:tc>
          <w:tcPr>
            <w:tcW w:w="1487" w:type="dxa"/>
            <w:vAlign w:val="center"/>
          </w:tcPr>
          <w:p w:rsidR="004F71C3" w:rsidRPr="004F71C3" w:rsidRDefault="004F71C3" w:rsidP="004F71C3">
            <w:pPr>
              <w:jc w:val="center"/>
              <w:rPr>
                <w:sz w:val="24"/>
                <w:szCs w:val="24"/>
              </w:rPr>
            </w:pPr>
            <w:r w:rsidRPr="004F71C3">
              <w:rPr>
                <w:sz w:val="24"/>
                <w:szCs w:val="24"/>
              </w:rPr>
              <w:t>1 770,0</w:t>
            </w:r>
          </w:p>
        </w:tc>
        <w:tc>
          <w:tcPr>
            <w:tcW w:w="1559" w:type="dxa"/>
            <w:vAlign w:val="center"/>
          </w:tcPr>
          <w:p w:rsidR="004F71C3" w:rsidRPr="004F71C3" w:rsidRDefault="004F71C3" w:rsidP="004F71C3">
            <w:pPr>
              <w:jc w:val="center"/>
              <w:rPr>
                <w:sz w:val="24"/>
                <w:szCs w:val="24"/>
              </w:rPr>
            </w:pPr>
            <w:r w:rsidRPr="004F71C3">
              <w:rPr>
                <w:sz w:val="24"/>
                <w:szCs w:val="24"/>
              </w:rPr>
              <w:t>1 030,0</w:t>
            </w:r>
          </w:p>
        </w:tc>
        <w:tc>
          <w:tcPr>
            <w:tcW w:w="1423" w:type="dxa"/>
            <w:vAlign w:val="center"/>
          </w:tcPr>
          <w:p w:rsidR="004F71C3" w:rsidRPr="004F71C3" w:rsidRDefault="004F71C3" w:rsidP="004F71C3">
            <w:pPr>
              <w:jc w:val="center"/>
              <w:rPr>
                <w:sz w:val="24"/>
                <w:szCs w:val="24"/>
              </w:rPr>
            </w:pPr>
            <w:r w:rsidRPr="004F71C3">
              <w:rPr>
                <w:sz w:val="24"/>
                <w:szCs w:val="24"/>
              </w:rPr>
              <w:t>1 030,0</w:t>
            </w:r>
          </w:p>
        </w:tc>
        <w:tc>
          <w:tcPr>
            <w:tcW w:w="1417" w:type="dxa"/>
            <w:vAlign w:val="center"/>
          </w:tcPr>
          <w:p w:rsidR="004F71C3" w:rsidRPr="004F71C3" w:rsidRDefault="004F71C3" w:rsidP="004F71C3">
            <w:pPr>
              <w:jc w:val="center"/>
              <w:rPr>
                <w:sz w:val="24"/>
                <w:szCs w:val="24"/>
              </w:rPr>
            </w:pPr>
            <w:r w:rsidRPr="004F71C3">
              <w:rPr>
                <w:sz w:val="24"/>
                <w:szCs w:val="24"/>
              </w:rPr>
              <w:t>1 030,0</w:t>
            </w:r>
          </w:p>
        </w:tc>
        <w:tc>
          <w:tcPr>
            <w:tcW w:w="1276" w:type="dxa"/>
          </w:tcPr>
          <w:p w:rsidR="004F71C3" w:rsidRPr="004F71C3" w:rsidRDefault="004F71C3" w:rsidP="004F71C3">
            <w:pPr>
              <w:rPr>
                <w:sz w:val="24"/>
                <w:szCs w:val="24"/>
              </w:rPr>
            </w:pPr>
            <w:r w:rsidRPr="004F71C3">
              <w:rPr>
                <w:sz w:val="24"/>
                <w:szCs w:val="24"/>
              </w:rPr>
              <w:t>0</w:t>
            </w:r>
          </w:p>
        </w:tc>
        <w:tc>
          <w:tcPr>
            <w:tcW w:w="1184"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r>
      <w:tr w:rsidR="004F71C3" w:rsidRPr="004F71C3" w:rsidTr="00D27E80">
        <w:trPr>
          <w:jc w:val="center"/>
        </w:trPr>
        <w:tc>
          <w:tcPr>
            <w:tcW w:w="3606" w:type="dxa"/>
            <w:vMerge/>
            <w:vAlign w:val="center"/>
          </w:tcPr>
          <w:p w:rsidR="004F71C3" w:rsidRPr="004F71C3" w:rsidRDefault="004F71C3" w:rsidP="004F71C3">
            <w:pPr>
              <w:autoSpaceDE w:val="0"/>
              <w:autoSpaceDN w:val="0"/>
              <w:adjustRightInd w:val="0"/>
              <w:jc w:val="center"/>
              <w:rPr>
                <w:bCs/>
                <w:sz w:val="24"/>
                <w:szCs w:val="24"/>
              </w:rPr>
            </w:pPr>
          </w:p>
        </w:tc>
        <w:tc>
          <w:tcPr>
            <w:tcW w:w="1418"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областной бюджет</w:t>
            </w:r>
          </w:p>
          <w:p w:rsidR="004F71C3" w:rsidRPr="004F71C3" w:rsidRDefault="004F71C3"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0</w:t>
            </w:r>
          </w:p>
        </w:tc>
        <w:tc>
          <w:tcPr>
            <w:tcW w:w="1559"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0</w:t>
            </w:r>
          </w:p>
        </w:tc>
        <w:tc>
          <w:tcPr>
            <w:tcW w:w="1423"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0</w:t>
            </w:r>
          </w:p>
        </w:tc>
        <w:tc>
          <w:tcPr>
            <w:tcW w:w="1417"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0</w:t>
            </w:r>
          </w:p>
        </w:tc>
        <w:tc>
          <w:tcPr>
            <w:tcW w:w="1276" w:type="dxa"/>
          </w:tcPr>
          <w:p w:rsidR="004F71C3" w:rsidRPr="004F71C3" w:rsidRDefault="004F71C3" w:rsidP="004F71C3">
            <w:pPr>
              <w:rPr>
                <w:sz w:val="24"/>
                <w:szCs w:val="24"/>
              </w:rPr>
            </w:pPr>
            <w:r w:rsidRPr="004F71C3">
              <w:rPr>
                <w:sz w:val="24"/>
                <w:szCs w:val="24"/>
              </w:rPr>
              <w:t>0</w:t>
            </w:r>
          </w:p>
        </w:tc>
        <w:tc>
          <w:tcPr>
            <w:tcW w:w="1184"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r>
      <w:tr w:rsidR="004F71C3" w:rsidRPr="004F71C3" w:rsidTr="00D27E80">
        <w:trPr>
          <w:jc w:val="center"/>
        </w:trPr>
        <w:tc>
          <w:tcPr>
            <w:tcW w:w="3606" w:type="dxa"/>
            <w:vMerge w:val="restart"/>
            <w:vAlign w:val="center"/>
          </w:tcPr>
          <w:p w:rsidR="004F71C3" w:rsidRPr="004F71C3" w:rsidRDefault="004F71C3" w:rsidP="004F71C3">
            <w:pPr>
              <w:pStyle w:val="ConsPlusNormal"/>
              <w:ind w:firstLine="0"/>
              <w:jc w:val="center"/>
              <w:rPr>
                <w:rFonts w:ascii="Times New Roman" w:hAnsi="Times New Roman" w:cs="Times New Roman"/>
                <w:sz w:val="24"/>
                <w:szCs w:val="24"/>
              </w:rPr>
            </w:pPr>
            <w:r w:rsidRPr="004F71C3">
              <w:rPr>
                <w:rFonts w:ascii="Times New Roman" w:hAnsi="Times New Roman" w:cs="Times New Roman"/>
                <w:sz w:val="24"/>
                <w:szCs w:val="24"/>
              </w:rPr>
              <w:t xml:space="preserve">Благоустройство территории </w:t>
            </w:r>
            <w:proofErr w:type="spellStart"/>
            <w:r w:rsidRPr="004F71C3">
              <w:rPr>
                <w:rFonts w:ascii="Times New Roman" w:hAnsi="Times New Roman" w:cs="Times New Roman"/>
                <w:sz w:val="24"/>
                <w:szCs w:val="24"/>
              </w:rPr>
              <w:t>Сазоновского</w:t>
            </w:r>
            <w:proofErr w:type="spellEnd"/>
            <w:r w:rsidRPr="004F71C3">
              <w:rPr>
                <w:rFonts w:ascii="Times New Roman" w:hAnsi="Times New Roman" w:cs="Times New Roman"/>
                <w:sz w:val="24"/>
                <w:szCs w:val="24"/>
              </w:rPr>
              <w:t xml:space="preserve"> территориального управления</w:t>
            </w:r>
          </w:p>
        </w:tc>
        <w:tc>
          <w:tcPr>
            <w:tcW w:w="1418" w:type="dxa"/>
            <w:vAlign w:val="center"/>
          </w:tcPr>
          <w:p w:rsidR="004F71C3" w:rsidRPr="004F71C3" w:rsidRDefault="004F71C3" w:rsidP="004F71C3">
            <w:pPr>
              <w:pStyle w:val="ConsPlusNormal"/>
              <w:ind w:firstLine="0"/>
              <w:jc w:val="center"/>
              <w:rPr>
                <w:rFonts w:ascii="Times New Roman" w:hAnsi="Times New Roman" w:cs="Times New Roman"/>
                <w:sz w:val="24"/>
                <w:szCs w:val="24"/>
              </w:rPr>
            </w:pPr>
            <w:r w:rsidRPr="004F71C3">
              <w:rPr>
                <w:rFonts w:ascii="Times New Roman" w:hAnsi="Times New Roman" w:cs="Times New Roman"/>
                <w:sz w:val="24"/>
                <w:szCs w:val="24"/>
              </w:rPr>
              <w:t>всего</w:t>
            </w:r>
          </w:p>
          <w:p w:rsidR="004F71C3" w:rsidRPr="004F71C3" w:rsidRDefault="004F71C3" w:rsidP="004F71C3">
            <w:pPr>
              <w:pStyle w:val="ConsPlusNormal"/>
              <w:ind w:firstLine="0"/>
              <w:jc w:val="center"/>
              <w:rPr>
                <w:rFonts w:ascii="Times New Roman" w:hAnsi="Times New Roman" w:cs="Times New Roman"/>
                <w:sz w:val="24"/>
                <w:szCs w:val="24"/>
              </w:rPr>
            </w:pPr>
            <w:r w:rsidRPr="004F71C3">
              <w:rPr>
                <w:rFonts w:ascii="Times New Roman" w:hAnsi="Times New Roman" w:cs="Times New Roman"/>
                <w:sz w:val="24"/>
                <w:szCs w:val="24"/>
              </w:rPr>
              <w:t>(</w:t>
            </w:r>
            <w:proofErr w:type="spellStart"/>
            <w:r w:rsidRPr="004F71C3">
              <w:rPr>
                <w:rFonts w:ascii="Times New Roman" w:hAnsi="Times New Roman" w:cs="Times New Roman"/>
                <w:sz w:val="24"/>
                <w:szCs w:val="24"/>
              </w:rPr>
              <w:t>справочно</w:t>
            </w:r>
            <w:proofErr w:type="spellEnd"/>
            <w:r w:rsidRPr="004F71C3">
              <w:rPr>
                <w:rFonts w:ascii="Times New Roman" w:hAnsi="Times New Roman" w:cs="Times New Roman"/>
                <w:sz w:val="24"/>
                <w:szCs w:val="24"/>
              </w:rPr>
              <w:t>)</w:t>
            </w:r>
          </w:p>
        </w:tc>
        <w:tc>
          <w:tcPr>
            <w:tcW w:w="1487" w:type="dxa"/>
            <w:vAlign w:val="center"/>
          </w:tcPr>
          <w:p w:rsidR="004F71C3" w:rsidRPr="004F71C3" w:rsidRDefault="004F71C3" w:rsidP="004F71C3">
            <w:pPr>
              <w:jc w:val="center"/>
              <w:rPr>
                <w:sz w:val="24"/>
                <w:szCs w:val="24"/>
              </w:rPr>
            </w:pPr>
            <w:r w:rsidRPr="004F71C3">
              <w:rPr>
                <w:sz w:val="24"/>
                <w:szCs w:val="24"/>
              </w:rPr>
              <w:t>5 857,6</w:t>
            </w:r>
          </w:p>
        </w:tc>
        <w:tc>
          <w:tcPr>
            <w:tcW w:w="1559" w:type="dxa"/>
            <w:vAlign w:val="center"/>
          </w:tcPr>
          <w:p w:rsidR="004F71C3" w:rsidRPr="004F71C3" w:rsidRDefault="004F71C3" w:rsidP="004F71C3">
            <w:pPr>
              <w:jc w:val="center"/>
              <w:rPr>
                <w:sz w:val="24"/>
                <w:szCs w:val="24"/>
              </w:rPr>
            </w:pPr>
            <w:r w:rsidRPr="004F71C3">
              <w:rPr>
                <w:sz w:val="24"/>
                <w:szCs w:val="24"/>
              </w:rPr>
              <w:t>5 857,6</w:t>
            </w:r>
          </w:p>
        </w:tc>
        <w:tc>
          <w:tcPr>
            <w:tcW w:w="1423" w:type="dxa"/>
            <w:vAlign w:val="center"/>
          </w:tcPr>
          <w:p w:rsidR="004F71C3" w:rsidRPr="004F71C3" w:rsidRDefault="004F71C3" w:rsidP="004F71C3">
            <w:pPr>
              <w:jc w:val="center"/>
              <w:rPr>
                <w:sz w:val="24"/>
                <w:szCs w:val="24"/>
              </w:rPr>
            </w:pPr>
            <w:r w:rsidRPr="004F71C3">
              <w:rPr>
                <w:sz w:val="24"/>
                <w:szCs w:val="24"/>
              </w:rPr>
              <w:t>5 857,6</w:t>
            </w:r>
          </w:p>
        </w:tc>
        <w:tc>
          <w:tcPr>
            <w:tcW w:w="1417" w:type="dxa"/>
            <w:vAlign w:val="center"/>
          </w:tcPr>
          <w:p w:rsidR="004F71C3" w:rsidRPr="004F71C3" w:rsidRDefault="004F71C3" w:rsidP="004F71C3">
            <w:pPr>
              <w:jc w:val="center"/>
              <w:rPr>
                <w:sz w:val="24"/>
                <w:szCs w:val="24"/>
              </w:rPr>
            </w:pPr>
            <w:r w:rsidRPr="004F71C3">
              <w:rPr>
                <w:sz w:val="24"/>
                <w:szCs w:val="24"/>
              </w:rPr>
              <w:t>5 857,6</w:t>
            </w:r>
          </w:p>
        </w:tc>
        <w:tc>
          <w:tcPr>
            <w:tcW w:w="1276" w:type="dxa"/>
          </w:tcPr>
          <w:p w:rsidR="004F71C3" w:rsidRPr="004F71C3" w:rsidRDefault="004F71C3" w:rsidP="004F71C3">
            <w:pPr>
              <w:rPr>
                <w:sz w:val="24"/>
                <w:szCs w:val="24"/>
              </w:rPr>
            </w:pPr>
            <w:r w:rsidRPr="004F71C3">
              <w:rPr>
                <w:sz w:val="24"/>
                <w:szCs w:val="24"/>
              </w:rPr>
              <w:t>0</w:t>
            </w:r>
          </w:p>
        </w:tc>
        <w:tc>
          <w:tcPr>
            <w:tcW w:w="1184"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r>
      <w:tr w:rsidR="004F71C3" w:rsidRPr="004F71C3" w:rsidTr="00D27E80">
        <w:trPr>
          <w:jc w:val="center"/>
        </w:trPr>
        <w:tc>
          <w:tcPr>
            <w:tcW w:w="3606" w:type="dxa"/>
            <w:vMerge/>
            <w:vAlign w:val="center"/>
          </w:tcPr>
          <w:p w:rsidR="004F71C3" w:rsidRPr="004F71C3" w:rsidRDefault="004F71C3" w:rsidP="004F71C3">
            <w:pPr>
              <w:pStyle w:val="ConsPlusNormal"/>
              <w:jc w:val="center"/>
              <w:rPr>
                <w:rFonts w:ascii="Times New Roman" w:hAnsi="Times New Roman" w:cs="Times New Roman"/>
                <w:sz w:val="24"/>
                <w:szCs w:val="24"/>
              </w:rPr>
            </w:pPr>
          </w:p>
        </w:tc>
        <w:tc>
          <w:tcPr>
            <w:tcW w:w="1418" w:type="dxa"/>
            <w:vAlign w:val="center"/>
          </w:tcPr>
          <w:p w:rsidR="004F71C3" w:rsidRPr="004F71C3" w:rsidRDefault="004F71C3" w:rsidP="004F71C3">
            <w:pPr>
              <w:pStyle w:val="ConsPlusNormal"/>
              <w:ind w:firstLine="0"/>
              <w:jc w:val="center"/>
              <w:rPr>
                <w:rFonts w:ascii="Times New Roman" w:hAnsi="Times New Roman" w:cs="Times New Roman"/>
                <w:sz w:val="24"/>
                <w:szCs w:val="24"/>
              </w:rPr>
            </w:pPr>
            <w:r w:rsidRPr="004F71C3">
              <w:rPr>
                <w:rFonts w:ascii="Times New Roman" w:hAnsi="Times New Roman" w:cs="Times New Roman"/>
                <w:sz w:val="24"/>
                <w:szCs w:val="24"/>
              </w:rPr>
              <w:t xml:space="preserve">местный </w:t>
            </w:r>
            <w:r w:rsidRPr="004F71C3">
              <w:rPr>
                <w:rFonts w:ascii="Times New Roman" w:hAnsi="Times New Roman" w:cs="Times New Roman"/>
                <w:sz w:val="24"/>
                <w:szCs w:val="24"/>
              </w:rPr>
              <w:lastRenderedPageBreak/>
              <w:t>бюджет</w:t>
            </w:r>
          </w:p>
          <w:p w:rsidR="004F71C3" w:rsidRPr="004F71C3" w:rsidRDefault="004F71C3" w:rsidP="004F71C3">
            <w:pPr>
              <w:pStyle w:val="ConsPlusNormal"/>
              <w:ind w:firstLine="0"/>
              <w:jc w:val="center"/>
              <w:rPr>
                <w:rFonts w:ascii="Times New Roman" w:hAnsi="Times New Roman" w:cs="Times New Roman"/>
                <w:sz w:val="24"/>
                <w:szCs w:val="24"/>
              </w:rPr>
            </w:pPr>
            <w:r w:rsidRPr="004F71C3">
              <w:rPr>
                <w:rFonts w:ascii="Times New Roman" w:hAnsi="Times New Roman" w:cs="Times New Roman"/>
                <w:sz w:val="24"/>
                <w:szCs w:val="24"/>
              </w:rPr>
              <w:t>(</w:t>
            </w:r>
            <w:proofErr w:type="spellStart"/>
            <w:r w:rsidRPr="004F71C3">
              <w:rPr>
                <w:rFonts w:ascii="Times New Roman" w:hAnsi="Times New Roman" w:cs="Times New Roman"/>
                <w:sz w:val="24"/>
                <w:szCs w:val="24"/>
              </w:rPr>
              <w:t>справочно</w:t>
            </w:r>
            <w:proofErr w:type="spellEnd"/>
            <w:r w:rsidRPr="004F71C3">
              <w:rPr>
                <w:rFonts w:ascii="Times New Roman" w:hAnsi="Times New Roman" w:cs="Times New Roman"/>
                <w:sz w:val="24"/>
                <w:szCs w:val="24"/>
              </w:rPr>
              <w:t>)</w:t>
            </w:r>
          </w:p>
        </w:tc>
        <w:tc>
          <w:tcPr>
            <w:tcW w:w="1487" w:type="dxa"/>
            <w:vAlign w:val="center"/>
          </w:tcPr>
          <w:p w:rsidR="004F71C3" w:rsidRPr="004F71C3" w:rsidRDefault="004F71C3" w:rsidP="004F71C3">
            <w:pPr>
              <w:pStyle w:val="ConsPlusNormal"/>
              <w:ind w:firstLine="0"/>
              <w:jc w:val="center"/>
              <w:rPr>
                <w:rFonts w:ascii="Times New Roman" w:hAnsi="Times New Roman" w:cs="Times New Roman"/>
                <w:sz w:val="24"/>
                <w:szCs w:val="24"/>
              </w:rPr>
            </w:pPr>
            <w:r w:rsidRPr="004F71C3">
              <w:rPr>
                <w:rFonts w:ascii="Times New Roman" w:hAnsi="Times New Roman" w:cs="Times New Roman"/>
                <w:sz w:val="24"/>
                <w:szCs w:val="24"/>
              </w:rPr>
              <w:lastRenderedPageBreak/>
              <w:t>4 036,9</w:t>
            </w:r>
          </w:p>
        </w:tc>
        <w:tc>
          <w:tcPr>
            <w:tcW w:w="1559" w:type="dxa"/>
            <w:vAlign w:val="center"/>
          </w:tcPr>
          <w:p w:rsidR="004F71C3" w:rsidRPr="004F71C3" w:rsidRDefault="004F71C3" w:rsidP="004F71C3">
            <w:pPr>
              <w:pStyle w:val="ConsPlusNormal"/>
              <w:ind w:firstLine="0"/>
              <w:jc w:val="center"/>
              <w:rPr>
                <w:rFonts w:ascii="Times New Roman" w:hAnsi="Times New Roman" w:cs="Times New Roman"/>
                <w:sz w:val="24"/>
                <w:szCs w:val="24"/>
              </w:rPr>
            </w:pPr>
            <w:r w:rsidRPr="004F71C3">
              <w:rPr>
                <w:rFonts w:ascii="Times New Roman" w:hAnsi="Times New Roman" w:cs="Times New Roman"/>
                <w:sz w:val="24"/>
                <w:szCs w:val="24"/>
              </w:rPr>
              <w:t>4 036,9</w:t>
            </w:r>
          </w:p>
        </w:tc>
        <w:tc>
          <w:tcPr>
            <w:tcW w:w="1423" w:type="dxa"/>
            <w:vAlign w:val="center"/>
          </w:tcPr>
          <w:p w:rsidR="004F71C3" w:rsidRPr="004F71C3" w:rsidRDefault="004F71C3" w:rsidP="004F71C3">
            <w:pPr>
              <w:pStyle w:val="ConsPlusNormal"/>
              <w:ind w:firstLine="0"/>
              <w:jc w:val="center"/>
              <w:rPr>
                <w:rFonts w:ascii="Times New Roman" w:hAnsi="Times New Roman" w:cs="Times New Roman"/>
                <w:sz w:val="24"/>
                <w:szCs w:val="24"/>
              </w:rPr>
            </w:pPr>
            <w:r w:rsidRPr="004F71C3">
              <w:rPr>
                <w:rFonts w:ascii="Times New Roman" w:hAnsi="Times New Roman" w:cs="Times New Roman"/>
                <w:sz w:val="24"/>
                <w:szCs w:val="24"/>
              </w:rPr>
              <w:t>4 036,9</w:t>
            </w:r>
          </w:p>
        </w:tc>
        <w:tc>
          <w:tcPr>
            <w:tcW w:w="1417" w:type="dxa"/>
            <w:vAlign w:val="center"/>
          </w:tcPr>
          <w:p w:rsidR="004F71C3" w:rsidRPr="004F71C3" w:rsidRDefault="004F71C3" w:rsidP="004F71C3">
            <w:pPr>
              <w:pStyle w:val="ConsPlusNormal"/>
              <w:ind w:firstLine="0"/>
              <w:jc w:val="center"/>
              <w:rPr>
                <w:rFonts w:ascii="Times New Roman" w:hAnsi="Times New Roman" w:cs="Times New Roman"/>
                <w:sz w:val="24"/>
                <w:szCs w:val="24"/>
              </w:rPr>
            </w:pPr>
            <w:r w:rsidRPr="004F71C3">
              <w:rPr>
                <w:rFonts w:ascii="Times New Roman" w:hAnsi="Times New Roman" w:cs="Times New Roman"/>
                <w:sz w:val="24"/>
                <w:szCs w:val="24"/>
              </w:rPr>
              <w:t>4 036,9</w:t>
            </w:r>
          </w:p>
        </w:tc>
        <w:tc>
          <w:tcPr>
            <w:tcW w:w="1276" w:type="dxa"/>
          </w:tcPr>
          <w:p w:rsidR="004F71C3" w:rsidRPr="004F71C3" w:rsidRDefault="004F71C3" w:rsidP="004F71C3">
            <w:pPr>
              <w:rPr>
                <w:sz w:val="24"/>
                <w:szCs w:val="24"/>
              </w:rPr>
            </w:pPr>
            <w:r w:rsidRPr="004F71C3">
              <w:rPr>
                <w:sz w:val="24"/>
                <w:szCs w:val="24"/>
              </w:rPr>
              <w:t>0</w:t>
            </w:r>
          </w:p>
        </w:tc>
        <w:tc>
          <w:tcPr>
            <w:tcW w:w="1184"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r>
      <w:tr w:rsidR="004F71C3" w:rsidRPr="004F71C3" w:rsidTr="00710A2B">
        <w:trPr>
          <w:jc w:val="center"/>
        </w:trPr>
        <w:tc>
          <w:tcPr>
            <w:tcW w:w="3606" w:type="dxa"/>
            <w:vMerge/>
            <w:vAlign w:val="center"/>
          </w:tcPr>
          <w:p w:rsidR="004F71C3" w:rsidRPr="004F71C3" w:rsidRDefault="004F71C3" w:rsidP="004F71C3">
            <w:pPr>
              <w:jc w:val="center"/>
              <w:rPr>
                <w:sz w:val="24"/>
                <w:szCs w:val="24"/>
              </w:rPr>
            </w:pPr>
          </w:p>
        </w:tc>
        <w:tc>
          <w:tcPr>
            <w:tcW w:w="1418" w:type="dxa"/>
            <w:vAlign w:val="center"/>
          </w:tcPr>
          <w:p w:rsidR="004F71C3" w:rsidRPr="004F71C3" w:rsidRDefault="004F71C3" w:rsidP="004F71C3">
            <w:pPr>
              <w:pStyle w:val="ConsPlusNormal"/>
              <w:ind w:firstLine="0"/>
              <w:jc w:val="center"/>
              <w:rPr>
                <w:rFonts w:ascii="Times New Roman" w:hAnsi="Times New Roman" w:cs="Times New Roman"/>
                <w:sz w:val="24"/>
                <w:szCs w:val="24"/>
              </w:rPr>
            </w:pPr>
            <w:r w:rsidRPr="004F71C3">
              <w:rPr>
                <w:rFonts w:ascii="Times New Roman" w:hAnsi="Times New Roman" w:cs="Times New Roman"/>
                <w:sz w:val="24"/>
                <w:szCs w:val="24"/>
              </w:rPr>
              <w:t>областной бюджет</w:t>
            </w:r>
          </w:p>
          <w:p w:rsidR="004F71C3" w:rsidRPr="004F71C3" w:rsidRDefault="004F71C3" w:rsidP="004F71C3">
            <w:pPr>
              <w:pStyle w:val="ConsPlusNormal"/>
              <w:ind w:firstLine="0"/>
              <w:jc w:val="center"/>
              <w:rPr>
                <w:rFonts w:ascii="Times New Roman" w:hAnsi="Times New Roman" w:cs="Times New Roman"/>
                <w:sz w:val="24"/>
                <w:szCs w:val="24"/>
              </w:rPr>
            </w:pPr>
            <w:proofErr w:type="spellStart"/>
            <w:r w:rsidRPr="004F71C3">
              <w:rPr>
                <w:rFonts w:ascii="Times New Roman" w:hAnsi="Times New Roman" w:cs="Times New Roman"/>
                <w:sz w:val="24"/>
                <w:szCs w:val="24"/>
              </w:rPr>
              <w:t>справочно</w:t>
            </w:r>
            <w:proofErr w:type="spellEnd"/>
            <w:r w:rsidRPr="004F71C3">
              <w:rPr>
                <w:rFonts w:ascii="Times New Roman" w:hAnsi="Times New Roman" w:cs="Times New Roman"/>
                <w:sz w:val="24"/>
                <w:szCs w:val="24"/>
              </w:rPr>
              <w:t>)</w:t>
            </w:r>
          </w:p>
        </w:tc>
        <w:tc>
          <w:tcPr>
            <w:tcW w:w="1487" w:type="dxa"/>
            <w:vAlign w:val="center"/>
          </w:tcPr>
          <w:p w:rsidR="004F71C3" w:rsidRPr="004F71C3" w:rsidRDefault="004F71C3" w:rsidP="004F71C3">
            <w:pPr>
              <w:pStyle w:val="ConsPlusNormal"/>
              <w:ind w:firstLine="0"/>
              <w:jc w:val="center"/>
              <w:rPr>
                <w:rFonts w:ascii="Times New Roman" w:hAnsi="Times New Roman" w:cs="Times New Roman"/>
                <w:sz w:val="24"/>
                <w:szCs w:val="24"/>
              </w:rPr>
            </w:pPr>
            <w:r w:rsidRPr="004F71C3">
              <w:rPr>
                <w:rFonts w:ascii="Times New Roman" w:hAnsi="Times New Roman" w:cs="Times New Roman"/>
                <w:sz w:val="24"/>
                <w:szCs w:val="24"/>
              </w:rPr>
              <w:t>1820,7</w:t>
            </w:r>
          </w:p>
        </w:tc>
        <w:tc>
          <w:tcPr>
            <w:tcW w:w="1559" w:type="dxa"/>
            <w:vAlign w:val="center"/>
          </w:tcPr>
          <w:p w:rsidR="004F71C3" w:rsidRPr="004F71C3" w:rsidRDefault="004F71C3" w:rsidP="004F71C3">
            <w:pPr>
              <w:pStyle w:val="ConsPlusNormal"/>
              <w:ind w:firstLine="0"/>
              <w:jc w:val="center"/>
              <w:rPr>
                <w:rFonts w:ascii="Times New Roman" w:hAnsi="Times New Roman" w:cs="Times New Roman"/>
                <w:sz w:val="24"/>
                <w:szCs w:val="24"/>
              </w:rPr>
            </w:pPr>
            <w:r w:rsidRPr="004F71C3">
              <w:rPr>
                <w:rFonts w:ascii="Times New Roman" w:hAnsi="Times New Roman" w:cs="Times New Roman"/>
                <w:sz w:val="24"/>
                <w:szCs w:val="24"/>
              </w:rPr>
              <w:t>1820,7</w:t>
            </w:r>
          </w:p>
        </w:tc>
        <w:tc>
          <w:tcPr>
            <w:tcW w:w="1423" w:type="dxa"/>
            <w:vAlign w:val="center"/>
          </w:tcPr>
          <w:p w:rsidR="004F71C3" w:rsidRPr="004F71C3" w:rsidRDefault="004F71C3" w:rsidP="004F71C3">
            <w:pPr>
              <w:pStyle w:val="ConsPlusNormal"/>
              <w:ind w:firstLine="0"/>
              <w:jc w:val="center"/>
              <w:rPr>
                <w:rFonts w:ascii="Times New Roman" w:hAnsi="Times New Roman" w:cs="Times New Roman"/>
                <w:sz w:val="24"/>
                <w:szCs w:val="24"/>
              </w:rPr>
            </w:pPr>
            <w:r w:rsidRPr="004F71C3">
              <w:rPr>
                <w:rFonts w:ascii="Times New Roman" w:hAnsi="Times New Roman" w:cs="Times New Roman"/>
                <w:sz w:val="24"/>
                <w:szCs w:val="24"/>
              </w:rPr>
              <w:t>1820,7</w:t>
            </w:r>
          </w:p>
        </w:tc>
        <w:tc>
          <w:tcPr>
            <w:tcW w:w="1417" w:type="dxa"/>
            <w:vAlign w:val="center"/>
          </w:tcPr>
          <w:p w:rsidR="004F71C3" w:rsidRPr="004F71C3" w:rsidRDefault="004F71C3" w:rsidP="004F71C3">
            <w:pPr>
              <w:pStyle w:val="ConsPlusNormal"/>
              <w:ind w:firstLine="0"/>
              <w:jc w:val="center"/>
              <w:rPr>
                <w:rFonts w:ascii="Times New Roman" w:hAnsi="Times New Roman" w:cs="Times New Roman"/>
                <w:sz w:val="24"/>
                <w:szCs w:val="24"/>
              </w:rPr>
            </w:pPr>
            <w:r w:rsidRPr="004F71C3">
              <w:rPr>
                <w:rFonts w:ascii="Times New Roman" w:hAnsi="Times New Roman" w:cs="Times New Roman"/>
                <w:sz w:val="24"/>
                <w:szCs w:val="24"/>
              </w:rPr>
              <w:t>1820,7</w:t>
            </w:r>
          </w:p>
        </w:tc>
        <w:tc>
          <w:tcPr>
            <w:tcW w:w="1276" w:type="dxa"/>
          </w:tcPr>
          <w:p w:rsidR="004F71C3" w:rsidRPr="004F71C3" w:rsidRDefault="004F71C3" w:rsidP="004F71C3">
            <w:pPr>
              <w:rPr>
                <w:sz w:val="24"/>
                <w:szCs w:val="24"/>
              </w:rPr>
            </w:pPr>
            <w:r w:rsidRPr="004F71C3">
              <w:rPr>
                <w:sz w:val="24"/>
                <w:szCs w:val="24"/>
              </w:rPr>
              <w:t>0</w:t>
            </w:r>
          </w:p>
        </w:tc>
        <w:tc>
          <w:tcPr>
            <w:tcW w:w="1184"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r>
      <w:tr w:rsidR="004F71C3" w:rsidRPr="004F71C3" w:rsidTr="00710A2B">
        <w:trPr>
          <w:jc w:val="center"/>
        </w:trPr>
        <w:tc>
          <w:tcPr>
            <w:tcW w:w="3606" w:type="dxa"/>
            <w:vMerge w:val="restart"/>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Уличное освещение</w:t>
            </w:r>
          </w:p>
        </w:tc>
        <w:tc>
          <w:tcPr>
            <w:tcW w:w="1418"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всего</w:t>
            </w:r>
          </w:p>
          <w:p w:rsidR="004F71C3" w:rsidRPr="004F71C3" w:rsidRDefault="004F71C3"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1000,0</w:t>
            </w:r>
          </w:p>
        </w:tc>
        <w:tc>
          <w:tcPr>
            <w:tcW w:w="1559"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1000,0</w:t>
            </w:r>
          </w:p>
        </w:tc>
        <w:tc>
          <w:tcPr>
            <w:tcW w:w="1423"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1000,0</w:t>
            </w:r>
          </w:p>
        </w:tc>
        <w:tc>
          <w:tcPr>
            <w:tcW w:w="1417"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1000,0</w:t>
            </w:r>
          </w:p>
        </w:tc>
        <w:tc>
          <w:tcPr>
            <w:tcW w:w="1276" w:type="dxa"/>
          </w:tcPr>
          <w:p w:rsidR="004F71C3" w:rsidRPr="004F71C3" w:rsidRDefault="004F71C3" w:rsidP="004F71C3">
            <w:pPr>
              <w:rPr>
                <w:sz w:val="24"/>
                <w:szCs w:val="24"/>
              </w:rPr>
            </w:pPr>
            <w:r w:rsidRPr="004F71C3">
              <w:rPr>
                <w:sz w:val="24"/>
                <w:szCs w:val="24"/>
              </w:rPr>
              <w:t>0</w:t>
            </w:r>
          </w:p>
        </w:tc>
        <w:tc>
          <w:tcPr>
            <w:tcW w:w="1184"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r>
      <w:tr w:rsidR="004F71C3" w:rsidRPr="004F71C3" w:rsidTr="00710A2B">
        <w:trPr>
          <w:jc w:val="center"/>
        </w:trPr>
        <w:tc>
          <w:tcPr>
            <w:tcW w:w="3606" w:type="dxa"/>
            <w:vMerge/>
            <w:vAlign w:val="center"/>
          </w:tcPr>
          <w:p w:rsidR="004F71C3" w:rsidRPr="004F71C3" w:rsidRDefault="004F71C3" w:rsidP="004F71C3">
            <w:pPr>
              <w:autoSpaceDE w:val="0"/>
              <w:autoSpaceDN w:val="0"/>
              <w:adjustRightInd w:val="0"/>
              <w:jc w:val="center"/>
              <w:rPr>
                <w:bCs/>
                <w:sz w:val="24"/>
                <w:szCs w:val="24"/>
              </w:rPr>
            </w:pPr>
          </w:p>
        </w:tc>
        <w:tc>
          <w:tcPr>
            <w:tcW w:w="1418"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местный бюджет</w:t>
            </w:r>
          </w:p>
          <w:p w:rsidR="004F71C3" w:rsidRPr="004F71C3" w:rsidRDefault="004F71C3"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спавочно</w:t>
            </w:r>
            <w:proofErr w:type="spellEnd"/>
            <w:r w:rsidRPr="004F71C3">
              <w:rPr>
                <w:bCs/>
                <w:sz w:val="24"/>
                <w:szCs w:val="24"/>
              </w:rPr>
              <w:t>)</w:t>
            </w:r>
          </w:p>
        </w:tc>
        <w:tc>
          <w:tcPr>
            <w:tcW w:w="1487"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1000,0</w:t>
            </w:r>
          </w:p>
        </w:tc>
        <w:tc>
          <w:tcPr>
            <w:tcW w:w="1559"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1000,0</w:t>
            </w:r>
          </w:p>
        </w:tc>
        <w:tc>
          <w:tcPr>
            <w:tcW w:w="1423"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1000,0</w:t>
            </w:r>
          </w:p>
        </w:tc>
        <w:tc>
          <w:tcPr>
            <w:tcW w:w="1417"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1000,0</w:t>
            </w:r>
          </w:p>
        </w:tc>
        <w:tc>
          <w:tcPr>
            <w:tcW w:w="1276" w:type="dxa"/>
          </w:tcPr>
          <w:p w:rsidR="004F71C3" w:rsidRPr="004F71C3" w:rsidRDefault="004F71C3" w:rsidP="004F71C3">
            <w:pPr>
              <w:rPr>
                <w:sz w:val="24"/>
                <w:szCs w:val="24"/>
              </w:rPr>
            </w:pPr>
            <w:r w:rsidRPr="004F71C3">
              <w:rPr>
                <w:sz w:val="24"/>
                <w:szCs w:val="24"/>
              </w:rPr>
              <w:t>0</w:t>
            </w:r>
          </w:p>
        </w:tc>
        <w:tc>
          <w:tcPr>
            <w:tcW w:w="1184"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r>
      <w:tr w:rsidR="004F71C3" w:rsidRPr="004F71C3" w:rsidTr="00710A2B">
        <w:trPr>
          <w:jc w:val="center"/>
        </w:trPr>
        <w:tc>
          <w:tcPr>
            <w:tcW w:w="3606" w:type="dxa"/>
            <w:vMerge/>
            <w:vAlign w:val="center"/>
          </w:tcPr>
          <w:p w:rsidR="004F71C3" w:rsidRPr="004F71C3" w:rsidRDefault="004F71C3" w:rsidP="004F71C3">
            <w:pPr>
              <w:autoSpaceDE w:val="0"/>
              <w:autoSpaceDN w:val="0"/>
              <w:adjustRightInd w:val="0"/>
              <w:jc w:val="center"/>
              <w:rPr>
                <w:bCs/>
                <w:sz w:val="24"/>
                <w:szCs w:val="24"/>
              </w:rPr>
            </w:pPr>
          </w:p>
        </w:tc>
        <w:tc>
          <w:tcPr>
            <w:tcW w:w="1418"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областной бюджет</w:t>
            </w:r>
          </w:p>
          <w:p w:rsidR="004F71C3" w:rsidRPr="004F71C3" w:rsidRDefault="004F71C3"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0</w:t>
            </w:r>
          </w:p>
        </w:tc>
        <w:tc>
          <w:tcPr>
            <w:tcW w:w="1559"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0</w:t>
            </w:r>
          </w:p>
        </w:tc>
        <w:tc>
          <w:tcPr>
            <w:tcW w:w="1423"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0</w:t>
            </w:r>
          </w:p>
        </w:tc>
        <w:tc>
          <w:tcPr>
            <w:tcW w:w="1417"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0</w:t>
            </w:r>
          </w:p>
        </w:tc>
        <w:tc>
          <w:tcPr>
            <w:tcW w:w="1276" w:type="dxa"/>
          </w:tcPr>
          <w:p w:rsidR="004F71C3" w:rsidRPr="004F71C3" w:rsidRDefault="004F71C3" w:rsidP="004F71C3">
            <w:pPr>
              <w:rPr>
                <w:sz w:val="24"/>
                <w:szCs w:val="24"/>
              </w:rPr>
            </w:pPr>
            <w:r w:rsidRPr="004F71C3">
              <w:rPr>
                <w:sz w:val="24"/>
                <w:szCs w:val="24"/>
              </w:rPr>
              <w:t>0</w:t>
            </w:r>
          </w:p>
        </w:tc>
        <w:tc>
          <w:tcPr>
            <w:tcW w:w="1184"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r>
      <w:tr w:rsidR="004F71C3" w:rsidRPr="004F71C3" w:rsidTr="00710A2B">
        <w:trPr>
          <w:jc w:val="center"/>
        </w:trPr>
        <w:tc>
          <w:tcPr>
            <w:tcW w:w="3606" w:type="dxa"/>
            <w:vMerge w:val="restart"/>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Организация уличного освещения (оплата электроэнергии, потребленной на уличное освещение)</w:t>
            </w:r>
          </w:p>
        </w:tc>
        <w:tc>
          <w:tcPr>
            <w:tcW w:w="1418"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всего</w:t>
            </w:r>
          </w:p>
          <w:p w:rsidR="004F71C3" w:rsidRPr="004F71C3" w:rsidRDefault="004F71C3"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2427,6</w:t>
            </w:r>
          </w:p>
        </w:tc>
        <w:tc>
          <w:tcPr>
            <w:tcW w:w="1559"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2427,6</w:t>
            </w:r>
          </w:p>
        </w:tc>
        <w:tc>
          <w:tcPr>
            <w:tcW w:w="1423"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2427,6</w:t>
            </w:r>
          </w:p>
        </w:tc>
        <w:tc>
          <w:tcPr>
            <w:tcW w:w="1417"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2427,6</w:t>
            </w:r>
          </w:p>
        </w:tc>
        <w:tc>
          <w:tcPr>
            <w:tcW w:w="1276" w:type="dxa"/>
          </w:tcPr>
          <w:p w:rsidR="004F71C3" w:rsidRPr="004F71C3" w:rsidRDefault="004F71C3" w:rsidP="004F71C3">
            <w:pPr>
              <w:rPr>
                <w:sz w:val="24"/>
                <w:szCs w:val="24"/>
              </w:rPr>
            </w:pPr>
            <w:r w:rsidRPr="004F71C3">
              <w:rPr>
                <w:sz w:val="24"/>
                <w:szCs w:val="24"/>
              </w:rPr>
              <w:t>0</w:t>
            </w:r>
          </w:p>
        </w:tc>
        <w:tc>
          <w:tcPr>
            <w:tcW w:w="1184"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r>
      <w:tr w:rsidR="004F71C3" w:rsidRPr="004F71C3" w:rsidTr="00710A2B">
        <w:trPr>
          <w:jc w:val="center"/>
        </w:trPr>
        <w:tc>
          <w:tcPr>
            <w:tcW w:w="3606" w:type="dxa"/>
            <w:vMerge/>
            <w:vAlign w:val="center"/>
          </w:tcPr>
          <w:p w:rsidR="004F71C3" w:rsidRPr="004F71C3" w:rsidRDefault="004F71C3" w:rsidP="004F71C3">
            <w:pPr>
              <w:autoSpaceDE w:val="0"/>
              <w:autoSpaceDN w:val="0"/>
              <w:adjustRightInd w:val="0"/>
              <w:jc w:val="center"/>
              <w:rPr>
                <w:bCs/>
                <w:sz w:val="24"/>
                <w:szCs w:val="24"/>
              </w:rPr>
            </w:pPr>
          </w:p>
        </w:tc>
        <w:tc>
          <w:tcPr>
            <w:tcW w:w="1418"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местный бюджет</w:t>
            </w:r>
          </w:p>
          <w:p w:rsidR="004F71C3" w:rsidRPr="004F71C3" w:rsidRDefault="004F71C3"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спавочно</w:t>
            </w:r>
            <w:proofErr w:type="spellEnd"/>
            <w:r w:rsidRPr="004F71C3">
              <w:rPr>
                <w:bCs/>
                <w:sz w:val="24"/>
                <w:szCs w:val="24"/>
              </w:rPr>
              <w:t>)</w:t>
            </w:r>
          </w:p>
        </w:tc>
        <w:tc>
          <w:tcPr>
            <w:tcW w:w="1487"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606,9</w:t>
            </w:r>
          </w:p>
        </w:tc>
        <w:tc>
          <w:tcPr>
            <w:tcW w:w="1559"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606,9</w:t>
            </w:r>
          </w:p>
        </w:tc>
        <w:tc>
          <w:tcPr>
            <w:tcW w:w="1423"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606,9</w:t>
            </w:r>
          </w:p>
        </w:tc>
        <w:tc>
          <w:tcPr>
            <w:tcW w:w="1417"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606,9</w:t>
            </w:r>
          </w:p>
        </w:tc>
        <w:tc>
          <w:tcPr>
            <w:tcW w:w="1276" w:type="dxa"/>
          </w:tcPr>
          <w:p w:rsidR="004F71C3" w:rsidRPr="004F71C3" w:rsidRDefault="004F71C3" w:rsidP="004F71C3">
            <w:pPr>
              <w:rPr>
                <w:sz w:val="24"/>
                <w:szCs w:val="24"/>
              </w:rPr>
            </w:pPr>
            <w:r w:rsidRPr="004F71C3">
              <w:rPr>
                <w:sz w:val="24"/>
                <w:szCs w:val="24"/>
              </w:rPr>
              <w:t>0</w:t>
            </w:r>
          </w:p>
        </w:tc>
        <w:tc>
          <w:tcPr>
            <w:tcW w:w="1184"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r>
      <w:tr w:rsidR="004F71C3" w:rsidRPr="004F71C3" w:rsidTr="00710A2B">
        <w:trPr>
          <w:jc w:val="center"/>
        </w:trPr>
        <w:tc>
          <w:tcPr>
            <w:tcW w:w="3606" w:type="dxa"/>
            <w:vMerge/>
            <w:vAlign w:val="center"/>
          </w:tcPr>
          <w:p w:rsidR="004F71C3" w:rsidRPr="004F71C3" w:rsidRDefault="004F71C3" w:rsidP="004F71C3">
            <w:pPr>
              <w:autoSpaceDE w:val="0"/>
              <w:autoSpaceDN w:val="0"/>
              <w:adjustRightInd w:val="0"/>
              <w:jc w:val="center"/>
              <w:rPr>
                <w:bCs/>
                <w:sz w:val="24"/>
                <w:szCs w:val="24"/>
              </w:rPr>
            </w:pPr>
          </w:p>
        </w:tc>
        <w:tc>
          <w:tcPr>
            <w:tcW w:w="1418"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областной бюджет</w:t>
            </w:r>
          </w:p>
          <w:p w:rsidR="004F71C3" w:rsidRPr="004F71C3" w:rsidRDefault="004F71C3"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1820,7</w:t>
            </w:r>
          </w:p>
        </w:tc>
        <w:tc>
          <w:tcPr>
            <w:tcW w:w="1559"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1820,7</w:t>
            </w:r>
          </w:p>
        </w:tc>
        <w:tc>
          <w:tcPr>
            <w:tcW w:w="1423"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1820,7</w:t>
            </w:r>
          </w:p>
        </w:tc>
        <w:tc>
          <w:tcPr>
            <w:tcW w:w="1417"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1820,7</w:t>
            </w:r>
          </w:p>
        </w:tc>
        <w:tc>
          <w:tcPr>
            <w:tcW w:w="1276" w:type="dxa"/>
          </w:tcPr>
          <w:p w:rsidR="004F71C3" w:rsidRPr="004F71C3" w:rsidRDefault="004F71C3" w:rsidP="004F71C3">
            <w:pPr>
              <w:rPr>
                <w:sz w:val="24"/>
                <w:szCs w:val="24"/>
              </w:rPr>
            </w:pPr>
            <w:r w:rsidRPr="004F71C3">
              <w:rPr>
                <w:sz w:val="24"/>
                <w:szCs w:val="24"/>
              </w:rPr>
              <w:t>0</w:t>
            </w:r>
          </w:p>
        </w:tc>
        <w:tc>
          <w:tcPr>
            <w:tcW w:w="1184"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r>
      <w:tr w:rsidR="004F71C3" w:rsidRPr="004F71C3" w:rsidTr="00710A2B">
        <w:trPr>
          <w:jc w:val="center"/>
        </w:trPr>
        <w:tc>
          <w:tcPr>
            <w:tcW w:w="3606" w:type="dxa"/>
            <w:vMerge w:val="restart"/>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Благоустройство и повышение внешней привлекательности</w:t>
            </w:r>
          </w:p>
        </w:tc>
        <w:tc>
          <w:tcPr>
            <w:tcW w:w="1418"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всего</w:t>
            </w:r>
          </w:p>
          <w:p w:rsidR="004F71C3" w:rsidRPr="004F71C3" w:rsidRDefault="004F71C3"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4F71C3" w:rsidRPr="004F71C3" w:rsidRDefault="004F71C3" w:rsidP="004F71C3">
            <w:pPr>
              <w:jc w:val="center"/>
              <w:rPr>
                <w:sz w:val="24"/>
                <w:szCs w:val="24"/>
              </w:rPr>
            </w:pPr>
            <w:r w:rsidRPr="004F71C3">
              <w:rPr>
                <w:sz w:val="24"/>
                <w:szCs w:val="24"/>
              </w:rPr>
              <w:t>2 300,0</w:t>
            </w:r>
          </w:p>
        </w:tc>
        <w:tc>
          <w:tcPr>
            <w:tcW w:w="1559" w:type="dxa"/>
            <w:vAlign w:val="center"/>
          </w:tcPr>
          <w:p w:rsidR="004F71C3" w:rsidRPr="004F71C3" w:rsidRDefault="004F71C3" w:rsidP="004F71C3">
            <w:pPr>
              <w:jc w:val="center"/>
              <w:rPr>
                <w:sz w:val="24"/>
                <w:szCs w:val="24"/>
              </w:rPr>
            </w:pPr>
            <w:r w:rsidRPr="004F71C3">
              <w:rPr>
                <w:sz w:val="24"/>
                <w:szCs w:val="24"/>
              </w:rPr>
              <w:t>2 300,0</w:t>
            </w:r>
          </w:p>
        </w:tc>
        <w:tc>
          <w:tcPr>
            <w:tcW w:w="1423" w:type="dxa"/>
            <w:vAlign w:val="center"/>
          </w:tcPr>
          <w:p w:rsidR="004F71C3" w:rsidRPr="004F71C3" w:rsidRDefault="004F71C3" w:rsidP="004F71C3">
            <w:pPr>
              <w:jc w:val="center"/>
              <w:rPr>
                <w:sz w:val="24"/>
                <w:szCs w:val="24"/>
              </w:rPr>
            </w:pPr>
            <w:r w:rsidRPr="004F71C3">
              <w:rPr>
                <w:sz w:val="24"/>
                <w:szCs w:val="24"/>
              </w:rPr>
              <w:t>2 300,0</w:t>
            </w:r>
          </w:p>
        </w:tc>
        <w:tc>
          <w:tcPr>
            <w:tcW w:w="1417" w:type="dxa"/>
            <w:vAlign w:val="center"/>
          </w:tcPr>
          <w:p w:rsidR="004F71C3" w:rsidRPr="004F71C3" w:rsidRDefault="004F71C3" w:rsidP="004F71C3">
            <w:pPr>
              <w:jc w:val="center"/>
              <w:rPr>
                <w:sz w:val="24"/>
                <w:szCs w:val="24"/>
              </w:rPr>
            </w:pPr>
            <w:r w:rsidRPr="004F71C3">
              <w:rPr>
                <w:sz w:val="24"/>
                <w:szCs w:val="24"/>
              </w:rPr>
              <w:t>2 300,0</w:t>
            </w:r>
          </w:p>
        </w:tc>
        <w:tc>
          <w:tcPr>
            <w:tcW w:w="1276" w:type="dxa"/>
          </w:tcPr>
          <w:p w:rsidR="004F71C3" w:rsidRPr="004F71C3" w:rsidRDefault="004F71C3" w:rsidP="004F71C3">
            <w:pPr>
              <w:rPr>
                <w:sz w:val="24"/>
                <w:szCs w:val="24"/>
              </w:rPr>
            </w:pPr>
            <w:r w:rsidRPr="004F71C3">
              <w:rPr>
                <w:sz w:val="24"/>
                <w:szCs w:val="24"/>
              </w:rPr>
              <w:t>0</w:t>
            </w:r>
          </w:p>
        </w:tc>
        <w:tc>
          <w:tcPr>
            <w:tcW w:w="1184"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r>
      <w:tr w:rsidR="004F71C3" w:rsidRPr="004F71C3" w:rsidTr="00710A2B">
        <w:trPr>
          <w:jc w:val="center"/>
        </w:trPr>
        <w:tc>
          <w:tcPr>
            <w:tcW w:w="3606" w:type="dxa"/>
            <w:vMerge/>
            <w:vAlign w:val="center"/>
          </w:tcPr>
          <w:p w:rsidR="004F71C3" w:rsidRPr="004F71C3" w:rsidRDefault="004F71C3" w:rsidP="004F71C3">
            <w:pPr>
              <w:autoSpaceDE w:val="0"/>
              <w:autoSpaceDN w:val="0"/>
              <w:adjustRightInd w:val="0"/>
              <w:jc w:val="center"/>
              <w:rPr>
                <w:bCs/>
                <w:sz w:val="24"/>
                <w:szCs w:val="24"/>
              </w:rPr>
            </w:pPr>
          </w:p>
        </w:tc>
        <w:tc>
          <w:tcPr>
            <w:tcW w:w="1418"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местный бюджет</w:t>
            </w:r>
          </w:p>
          <w:p w:rsidR="004F71C3" w:rsidRPr="004F71C3" w:rsidRDefault="004F71C3" w:rsidP="004F71C3">
            <w:pPr>
              <w:autoSpaceDE w:val="0"/>
              <w:autoSpaceDN w:val="0"/>
              <w:adjustRightInd w:val="0"/>
              <w:jc w:val="center"/>
              <w:rPr>
                <w:bCs/>
                <w:sz w:val="24"/>
                <w:szCs w:val="24"/>
              </w:rPr>
            </w:pPr>
            <w:r w:rsidRPr="004F71C3">
              <w:rPr>
                <w:bCs/>
                <w:sz w:val="24"/>
                <w:szCs w:val="24"/>
              </w:rPr>
              <w:lastRenderedPageBreak/>
              <w:t>(</w:t>
            </w:r>
            <w:proofErr w:type="spellStart"/>
            <w:r w:rsidRPr="004F71C3">
              <w:rPr>
                <w:bCs/>
                <w:sz w:val="24"/>
                <w:szCs w:val="24"/>
              </w:rPr>
              <w:t>спавочно</w:t>
            </w:r>
            <w:proofErr w:type="spellEnd"/>
            <w:r w:rsidRPr="004F71C3">
              <w:rPr>
                <w:bCs/>
                <w:sz w:val="24"/>
                <w:szCs w:val="24"/>
              </w:rPr>
              <w:t>)</w:t>
            </w:r>
          </w:p>
        </w:tc>
        <w:tc>
          <w:tcPr>
            <w:tcW w:w="1487" w:type="dxa"/>
            <w:vAlign w:val="center"/>
          </w:tcPr>
          <w:p w:rsidR="004F71C3" w:rsidRPr="004F71C3" w:rsidRDefault="004F71C3" w:rsidP="004F71C3">
            <w:pPr>
              <w:jc w:val="center"/>
              <w:rPr>
                <w:sz w:val="24"/>
                <w:szCs w:val="24"/>
              </w:rPr>
            </w:pPr>
            <w:r w:rsidRPr="004F71C3">
              <w:rPr>
                <w:sz w:val="24"/>
                <w:szCs w:val="24"/>
              </w:rPr>
              <w:lastRenderedPageBreak/>
              <w:t>2 300,0</w:t>
            </w:r>
          </w:p>
        </w:tc>
        <w:tc>
          <w:tcPr>
            <w:tcW w:w="1559" w:type="dxa"/>
            <w:vAlign w:val="center"/>
          </w:tcPr>
          <w:p w:rsidR="004F71C3" w:rsidRPr="004F71C3" w:rsidRDefault="004F71C3" w:rsidP="004F71C3">
            <w:pPr>
              <w:jc w:val="center"/>
              <w:rPr>
                <w:sz w:val="24"/>
                <w:szCs w:val="24"/>
              </w:rPr>
            </w:pPr>
            <w:r w:rsidRPr="004F71C3">
              <w:rPr>
                <w:sz w:val="24"/>
                <w:szCs w:val="24"/>
              </w:rPr>
              <w:t>2 300,0</w:t>
            </w:r>
          </w:p>
        </w:tc>
        <w:tc>
          <w:tcPr>
            <w:tcW w:w="1423" w:type="dxa"/>
            <w:vAlign w:val="center"/>
          </w:tcPr>
          <w:p w:rsidR="004F71C3" w:rsidRPr="004F71C3" w:rsidRDefault="004F71C3" w:rsidP="004F71C3">
            <w:pPr>
              <w:jc w:val="center"/>
              <w:rPr>
                <w:sz w:val="24"/>
                <w:szCs w:val="24"/>
              </w:rPr>
            </w:pPr>
            <w:r w:rsidRPr="004F71C3">
              <w:rPr>
                <w:sz w:val="24"/>
                <w:szCs w:val="24"/>
              </w:rPr>
              <w:t>2 300,0</w:t>
            </w:r>
          </w:p>
        </w:tc>
        <w:tc>
          <w:tcPr>
            <w:tcW w:w="1417" w:type="dxa"/>
            <w:vAlign w:val="center"/>
          </w:tcPr>
          <w:p w:rsidR="004F71C3" w:rsidRPr="004F71C3" w:rsidRDefault="004F71C3" w:rsidP="004F71C3">
            <w:pPr>
              <w:jc w:val="center"/>
              <w:rPr>
                <w:sz w:val="24"/>
                <w:szCs w:val="24"/>
              </w:rPr>
            </w:pPr>
            <w:r w:rsidRPr="004F71C3">
              <w:rPr>
                <w:sz w:val="24"/>
                <w:szCs w:val="24"/>
              </w:rPr>
              <w:t>2 300,0</w:t>
            </w:r>
          </w:p>
        </w:tc>
        <w:tc>
          <w:tcPr>
            <w:tcW w:w="1276" w:type="dxa"/>
          </w:tcPr>
          <w:p w:rsidR="004F71C3" w:rsidRPr="004F71C3" w:rsidRDefault="004F71C3" w:rsidP="004F71C3">
            <w:pPr>
              <w:rPr>
                <w:sz w:val="24"/>
                <w:szCs w:val="24"/>
              </w:rPr>
            </w:pPr>
            <w:r w:rsidRPr="004F71C3">
              <w:rPr>
                <w:sz w:val="24"/>
                <w:szCs w:val="24"/>
              </w:rPr>
              <w:t>0</w:t>
            </w:r>
          </w:p>
        </w:tc>
        <w:tc>
          <w:tcPr>
            <w:tcW w:w="1184"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r>
      <w:tr w:rsidR="004F71C3" w:rsidRPr="004F71C3" w:rsidTr="00710A2B">
        <w:trPr>
          <w:jc w:val="center"/>
        </w:trPr>
        <w:tc>
          <w:tcPr>
            <w:tcW w:w="3606" w:type="dxa"/>
            <w:vMerge/>
            <w:vAlign w:val="center"/>
          </w:tcPr>
          <w:p w:rsidR="004F71C3" w:rsidRPr="004F71C3" w:rsidRDefault="004F71C3" w:rsidP="004F71C3">
            <w:pPr>
              <w:autoSpaceDE w:val="0"/>
              <w:autoSpaceDN w:val="0"/>
              <w:adjustRightInd w:val="0"/>
              <w:jc w:val="center"/>
              <w:rPr>
                <w:bCs/>
                <w:sz w:val="24"/>
                <w:szCs w:val="24"/>
              </w:rPr>
            </w:pPr>
          </w:p>
        </w:tc>
        <w:tc>
          <w:tcPr>
            <w:tcW w:w="1418"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областной бюджет</w:t>
            </w:r>
          </w:p>
          <w:p w:rsidR="004F71C3" w:rsidRPr="004F71C3" w:rsidRDefault="004F71C3"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0</w:t>
            </w:r>
          </w:p>
        </w:tc>
        <w:tc>
          <w:tcPr>
            <w:tcW w:w="1559"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0</w:t>
            </w:r>
          </w:p>
        </w:tc>
        <w:tc>
          <w:tcPr>
            <w:tcW w:w="1423"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0</w:t>
            </w:r>
          </w:p>
        </w:tc>
        <w:tc>
          <w:tcPr>
            <w:tcW w:w="1417"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0</w:t>
            </w:r>
          </w:p>
        </w:tc>
        <w:tc>
          <w:tcPr>
            <w:tcW w:w="1276" w:type="dxa"/>
          </w:tcPr>
          <w:p w:rsidR="004F71C3" w:rsidRPr="004F71C3" w:rsidRDefault="004F71C3" w:rsidP="004F71C3">
            <w:pPr>
              <w:rPr>
                <w:sz w:val="24"/>
                <w:szCs w:val="24"/>
              </w:rPr>
            </w:pPr>
            <w:r w:rsidRPr="004F71C3">
              <w:rPr>
                <w:sz w:val="24"/>
                <w:szCs w:val="24"/>
              </w:rPr>
              <w:t>0</w:t>
            </w:r>
          </w:p>
        </w:tc>
        <w:tc>
          <w:tcPr>
            <w:tcW w:w="1184"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r>
      <w:tr w:rsidR="004F71C3" w:rsidRPr="004F71C3" w:rsidTr="00710A2B">
        <w:trPr>
          <w:jc w:val="center"/>
        </w:trPr>
        <w:tc>
          <w:tcPr>
            <w:tcW w:w="3606" w:type="dxa"/>
            <w:vMerge w:val="restart"/>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Организация и содержание мест захоронения</w:t>
            </w:r>
          </w:p>
        </w:tc>
        <w:tc>
          <w:tcPr>
            <w:tcW w:w="1418"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всего</w:t>
            </w:r>
          </w:p>
          <w:p w:rsidR="004F71C3" w:rsidRPr="004F71C3" w:rsidRDefault="004F71C3"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4F71C3" w:rsidRPr="004F71C3" w:rsidRDefault="004F71C3" w:rsidP="004F71C3">
            <w:pPr>
              <w:jc w:val="center"/>
              <w:rPr>
                <w:sz w:val="24"/>
                <w:szCs w:val="24"/>
              </w:rPr>
            </w:pPr>
            <w:r w:rsidRPr="004F71C3">
              <w:rPr>
                <w:sz w:val="24"/>
                <w:szCs w:val="24"/>
              </w:rPr>
              <w:t>130,0</w:t>
            </w:r>
          </w:p>
        </w:tc>
        <w:tc>
          <w:tcPr>
            <w:tcW w:w="1559" w:type="dxa"/>
            <w:vAlign w:val="center"/>
          </w:tcPr>
          <w:p w:rsidR="004F71C3" w:rsidRPr="004F71C3" w:rsidRDefault="004F71C3" w:rsidP="004F71C3">
            <w:pPr>
              <w:jc w:val="center"/>
              <w:rPr>
                <w:sz w:val="24"/>
                <w:szCs w:val="24"/>
              </w:rPr>
            </w:pPr>
            <w:r w:rsidRPr="004F71C3">
              <w:rPr>
                <w:sz w:val="24"/>
                <w:szCs w:val="24"/>
              </w:rPr>
              <w:t>130,0</w:t>
            </w:r>
          </w:p>
        </w:tc>
        <w:tc>
          <w:tcPr>
            <w:tcW w:w="1423" w:type="dxa"/>
            <w:vAlign w:val="center"/>
          </w:tcPr>
          <w:p w:rsidR="004F71C3" w:rsidRPr="004F71C3" w:rsidRDefault="004F71C3" w:rsidP="004F71C3">
            <w:pPr>
              <w:jc w:val="center"/>
              <w:rPr>
                <w:sz w:val="24"/>
                <w:szCs w:val="24"/>
              </w:rPr>
            </w:pPr>
            <w:r w:rsidRPr="004F71C3">
              <w:rPr>
                <w:sz w:val="24"/>
                <w:szCs w:val="24"/>
              </w:rPr>
              <w:t>130,0</w:t>
            </w:r>
          </w:p>
        </w:tc>
        <w:tc>
          <w:tcPr>
            <w:tcW w:w="1417" w:type="dxa"/>
            <w:vAlign w:val="center"/>
          </w:tcPr>
          <w:p w:rsidR="004F71C3" w:rsidRPr="004F71C3" w:rsidRDefault="004F71C3" w:rsidP="004F71C3">
            <w:pPr>
              <w:jc w:val="center"/>
              <w:rPr>
                <w:sz w:val="24"/>
                <w:szCs w:val="24"/>
              </w:rPr>
            </w:pPr>
            <w:r w:rsidRPr="004F71C3">
              <w:rPr>
                <w:sz w:val="24"/>
                <w:szCs w:val="24"/>
              </w:rPr>
              <w:t>130,0</w:t>
            </w:r>
          </w:p>
        </w:tc>
        <w:tc>
          <w:tcPr>
            <w:tcW w:w="1276" w:type="dxa"/>
          </w:tcPr>
          <w:p w:rsidR="004F71C3" w:rsidRPr="004F71C3" w:rsidRDefault="004F71C3" w:rsidP="004F71C3">
            <w:pPr>
              <w:rPr>
                <w:sz w:val="24"/>
                <w:szCs w:val="24"/>
              </w:rPr>
            </w:pPr>
            <w:r w:rsidRPr="004F71C3">
              <w:rPr>
                <w:sz w:val="24"/>
                <w:szCs w:val="24"/>
              </w:rPr>
              <w:t>0</w:t>
            </w:r>
          </w:p>
        </w:tc>
        <w:tc>
          <w:tcPr>
            <w:tcW w:w="1184"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r>
      <w:tr w:rsidR="004F71C3" w:rsidRPr="004F71C3" w:rsidTr="00710A2B">
        <w:trPr>
          <w:jc w:val="center"/>
        </w:trPr>
        <w:tc>
          <w:tcPr>
            <w:tcW w:w="3606" w:type="dxa"/>
            <w:vMerge/>
            <w:vAlign w:val="center"/>
          </w:tcPr>
          <w:p w:rsidR="004F71C3" w:rsidRPr="004F71C3" w:rsidRDefault="004F71C3" w:rsidP="004F71C3">
            <w:pPr>
              <w:autoSpaceDE w:val="0"/>
              <w:autoSpaceDN w:val="0"/>
              <w:adjustRightInd w:val="0"/>
              <w:jc w:val="center"/>
              <w:rPr>
                <w:bCs/>
                <w:sz w:val="24"/>
                <w:szCs w:val="24"/>
              </w:rPr>
            </w:pPr>
          </w:p>
        </w:tc>
        <w:tc>
          <w:tcPr>
            <w:tcW w:w="1418"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местный бюджет</w:t>
            </w:r>
          </w:p>
          <w:p w:rsidR="004F71C3" w:rsidRPr="004F71C3" w:rsidRDefault="004F71C3"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спавочно</w:t>
            </w:r>
            <w:proofErr w:type="spellEnd"/>
            <w:r w:rsidRPr="004F71C3">
              <w:rPr>
                <w:bCs/>
                <w:sz w:val="24"/>
                <w:szCs w:val="24"/>
              </w:rPr>
              <w:t>)</w:t>
            </w:r>
          </w:p>
        </w:tc>
        <w:tc>
          <w:tcPr>
            <w:tcW w:w="1487" w:type="dxa"/>
            <w:vAlign w:val="center"/>
          </w:tcPr>
          <w:p w:rsidR="004F71C3" w:rsidRPr="004F71C3" w:rsidRDefault="004F71C3" w:rsidP="004F71C3">
            <w:pPr>
              <w:jc w:val="center"/>
              <w:rPr>
                <w:sz w:val="24"/>
                <w:szCs w:val="24"/>
              </w:rPr>
            </w:pPr>
            <w:r w:rsidRPr="004F71C3">
              <w:rPr>
                <w:sz w:val="24"/>
                <w:szCs w:val="24"/>
              </w:rPr>
              <w:t>130,0</w:t>
            </w:r>
          </w:p>
        </w:tc>
        <w:tc>
          <w:tcPr>
            <w:tcW w:w="1559" w:type="dxa"/>
            <w:vAlign w:val="center"/>
          </w:tcPr>
          <w:p w:rsidR="004F71C3" w:rsidRPr="004F71C3" w:rsidRDefault="004F71C3" w:rsidP="004F71C3">
            <w:pPr>
              <w:jc w:val="center"/>
              <w:rPr>
                <w:sz w:val="24"/>
                <w:szCs w:val="24"/>
              </w:rPr>
            </w:pPr>
            <w:r w:rsidRPr="004F71C3">
              <w:rPr>
                <w:sz w:val="24"/>
                <w:szCs w:val="24"/>
              </w:rPr>
              <w:t>130,0</w:t>
            </w:r>
          </w:p>
        </w:tc>
        <w:tc>
          <w:tcPr>
            <w:tcW w:w="1423" w:type="dxa"/>
            <w:vAlign w:val="center"/>
          </w:tcPr>
          <w:p w:rsidR="004F71C3" w:rsidRPr="004F71C3" w:rsidRDefault="004F71C3" w:rsidP="004F71C3">
            <w:pPr>
              <w:jc w:val="center"/>
              <w:rPr>
                <w:sz w:val="24"/>
                <w:szCs w:val="24"/>
              </w:rPr>
            </w:pPr>
            <w:r w:rsidRPr="004F71C3">
              <w:rPr>
                <w:sz w:val="24"/>
                <w:szCs w:val="24"/>
              </w:rPr>
              <w:t>130,0</w:t>
            </w:r>
          </w:p>
        </w:tc>
        <w:tc>
          <w:tcPr>
            <w:tcW w:w="1417" w:type="dxa"/>
            <w:vAlign w:val="center"/>
          </w:tcPr>
          <w:p w:rsidR="004F71C3" w:rsidRPr="004F71C3" w:rsidRDefault="004F71C3" w:rsidP="004F71C3">
            <w:pPr>
              <w:jc w:val="center"/>
              <w:rPr>
                <w:sz w:val="24"/>
                <w:szCs w:val="24"/>
              </w:rPr>
            </w:pPr>
            <w:r w:rsidRPr="004F71C3">
              <w:rPr>
                <w:sz w:val="24"/>
                <w:szCs w:val="24"/>
              </w:rPr>
              <w:t>130,0</w:t>
            </w:r>
          </w:p>
        </w:tc>
        <w:tc>
          <w:tcPr>
            <w:tcW w:w="1276" w:type="dxa"/>
          </w:tcPr>
          <w:p w:rsidR="004F71C3" w:rsidRPr="004F71C3" w:rsidRDefault="004F71C3" w:rsidP="004F71C3">
            <w:pPr>
              <w:rPr>
                <w:sz w:val="24"/>
                <w:szCs w:val="24"/>
              </w:rPr>
            </w:pPr>
            <w:r w:rsidRPr="004F71C3">
              <w:rPr>
                <w:sz w:val="24"/>
                <w:szCs w:val="24"/>
              </w:rPr>
              <w:t>0</w:t>
            </w:r>
          </w:p>
        </w:tc>
        <w:tc>
          <w:tcPr>
            <w:tcW w:w="1184"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r>
      <w:tr w:rsidR="004F71C3" w:rsidRPr="004F71C3" w:rsidTr="00710A2B">
        <w:trPr>
          <w:jc w:val="center"/>
        </w:trPr>
        <w:tc>
          <w:tcPr>
            <w:tcW w:w="3606" w:type="dxa"/>
            <w:vMerge/>
            <w:vAlign w:val="center"/>
          </w:tcPr>
          <w:p w:rsidR="004F71C3" w:rsidRPr="004F71C3" w:rsidRDefault="004F71C3" w:rsidP="004F71C3">
            <w:pPr>
              <w:autoSpaceDE w:val="0"/>
              <w:autoSpaceDN w:val="0"/>
              <w:adjustRightInd w:val="0"/>
              <w:jc w:val="center"/>
              <w:rPr>
                <w:bCs/>
                <w:sz w:val="24"/>
                <w:szCs w:val="24"/>
              </w:rPr>
            </w:pPr>
          </w:p>
        </w:tc>
        <w:tc>
          <w:tcPr>
            <w:tcW w:w="1418"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областной бюджет</w:t>
            </w:r>
          </w:p>
          <w:p w:rsidR="004F71C3" w:rsidRPr="004F71C3" w:rsidRDefault="004F71C3" w:rsidP="004F71C3">
            <w:pPr>
              <w:autoSpaceDE w:val="0"/>
              <w:autoSpaceDN w:val="0"/>
              <w:adjustRightInd w:val="0"/>
              <w:jc w:val="center"/>
              <w:rPr>
                <w:bCs/>
                <w:sz w:val="24"/>
                <w:szCs w:val="24"/>
              </w:rPr>
            </w:pPr>
            <w:r w:rsidRPr="004F71C3">
              <w:rPr>
                <w:bCs/>
                <w:sz w:val="24"/>
                <w:szCs w:val="24"/>
              </w:rPr>
              <w:t>(</w:t>
            </w:r>
            <w:proofErr w:type="spellStart"/>
            <w:r w:rsidRPr="004F71C3">
              <w:rPr>
                <w:bCs/>
                <w:sz w:val="24"/>
                <w:szCs w:val="24"/>
              </w:rPr>
              <w:t>справочно</w:t>
            </w:r>
            <w:proofErr w:type="spellEnd"/>
            <w:r w:rsidRPr="004F71C3">
              <w:rPr>
                <w:bCs/>
                <w:sz w:val="24"/>
                <w:szCs w:val="24"/>
              </w:rPr>
              <w:t>)</w:t>
            </w:r>
          </w:p>
        </w:tc>
        <w:tc>
          <w:tcPr>
            <w:tcW w:w="1487"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0</w:t>
            </w:r>
          </w:p>
        </w:tc>
        <w:tc>
          <w:tcPr>
            <w:tcW w:w="1559"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0</w:t>
            </w:r>
          </w:p>
        </w:tc>
        <w:tc>
          <w:tcPr>
            <w:tcW w:w="1423"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0</w:t>
            </w:r>
          </w:p>
        </w:tc>
        <w:tc>
          <w:tcPr>
            <w:tcW w:w="1417" w:type="dxa"/>
            <w:vAlign w:val="center"/>
          </w:tcPr>
          <w:p w:rsidR="004F71C3" w:rsidRPr="004F71C3" w:rsidRDefault="004F71C3" w:rsidP="004F71C3">
            <w:pPr>
              <w:autoSpaceDE w:val="0"/>
              <w:autoSpaceDN w:val="0"/>
              <w:adjustRightInd w:val="0"/>
              <w:jc w:val="center"/>
              <w:rPr>
                <w:bCs/>
                <w:sz w:val="24"/>
                <w:szCs w:val="24"/>
              </w:rPr>
            </w:pPr>
            <w:r w:rsidRPr="004F71C3">
              <w:rPr>
                <w:bCs/>
                <w:sz w:val="24"/>
                <w:szCs w:val="24"/>
              </w:rPr>
              <w:t>0</w:t>
            </w:r>
          </w:p>
        </w:tc>
        <w:tc>
          <w:tcPr>
            <w:tcW w:w="1276" w:type="dxa"/>
          </w:tcPr>
          <w:p w:rsidR="004F71C3" w:rsidRPr="004F71C3" w:rsidRDefault="004F71C3" w:rsidP="004F71C3">
            <w:pPr>
              <w:rPr>
                <w:sz w:val="24"/>
                <w:szCs w:val="24"/>
              </w:rPr>
            </w:pPr>
            <w:r w:rsidRPr="004F71C3">
              <w:rPr>
                <w:sz w:val="24"/>
                <w:szCs w:val="24"/>
              </w:rPr>
              <w:t>0</w:t>
            </w:r>
          </w:p>
        </w:tc>
        <w:tc>
          <w:tcPr>
            <w:tcW w:w="1184"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c>
          <w:tcPr>
            <w:tcW w:w="1088" w:type="dxa"/>
          </w:tcPr>
          <w:p w:rsidR="004F71C3" w:rsidRPr="004F71C3" w:rsidRDefault="004F71C3" w:rsidP="004F71C3">
            <w:pPr>
              <w:rPr>
                <w:sz w:val="24"/>
                <w:szCs w:val="24"/>
              </w:rPr>
            </w:pPr>
            <w:r w:rsidRPr="004F71C3">
              <w:rPr>
                <w:sz w:val="24"/>
                <w:szCs w:val="24"/>
              </w:rPr>
              <w:t>0</w:t>
            </w:r>
          </w:p>
        </w:tc>
      </w:tr>
    </w:tbl>
    <w:p w:rsidR="00E45EDC" w:rsidRDefault="00E45EDC" w:rsidP="002438F6">
      <w:pPr>
        <w:autoSpaceDE w:val="0"/>
        <w:autoSpaceDN w:val="0"/>
        <w:adjustRightInd w:val="0"/>
        <w:jc w:val="right"/>
        <w:rPr>
          <w:bCs/>
          <w:sz w:val="28"/>
        </w:rPr>
      </w:pPr>
    </w:p>
    <w:p w:rsidR="0046240A" w:rsidRDefault="0046240A" w:rsidP="002438F6">
      <w:pPr>
        <w:autoSpaceDE w:val="0"/>
        <w:autoSpaceDN w:val="0"/>
        <w:adjustRightInd w:val="0"/>
        <w:jc w:val="right"/>
        <w:rPr>
          <w:bCs/>
          <w:sz w:val="28"/>
        </w:rPr>
      </w:pPr>
    </w:p>
    <w:p w:rsidR="0046240A" w:rsidRDefault="0046240A" w:rsidP="002438F6">
      <w:pPr>
        <w:autoSpaceDE w:val="0"/>
        <w:autoSpaceDN w:val="0"/>
        <w:adjustRightInd w:val="0"/>
        <w:jc w:val="right"/>
        <w:rPr>
          <w:bCs/>
          <w:sz w:val="28"/>
        </w:rPr>
      </w:pPr>
    </w:p>
    <w:p w:rsidR="0046240A" w:rsidRDefault="0046240A" w:rsidP="002438F6">
      <w:pPr>
        <w:autoSpaceDE w:val="0"/>
        <w:autoSpaceDN w:val="0"/>
        <w:adjustRightInd w:val="0"/>
        <w:jc w:val="right"/>
        <w:rPr>
          <w:bCs/>
          <w:sz w:val="28"/>
        </w:rPr>
      </w:pPr>
    </w:p>
    <w:p w:rsidR="00E45EDC" w:rsidRDefault="00E45EDC" w:rsidP="002438F6">
      <w:pPr>
        <w:autoSpaceDE w:val="0"/>
        <w:autoSpaceDN w:val="0"/>
        <w:adjustRightInd w:val="0"/>
        <w:jc w:val="right"/>
        <w:rPr>
          <w:bCs/>
          <w:sz w:val="28"/>
        </w:rPr>
      </w:pPr>
    </w:p>
    <w:p w:rsidR="00B3122C" w:rsidRDefault="00B3122C" w:rsidP="002438F6">
      <w:pPr>
        <w:autoSpaceDE w:val="0"/>
        <w:autoSpaceDN w:val="0"/>
        <w:adjustRightInd w:val="0"/>
        <w:jc w:val="right"/>
        <w:rPr>
          <w:bCs/>
          <w:sz w:val="28"/>
        </w:rPr>
      </w:pPr>
    </w:p>
    <w:p w:rsidR="00E45EDC" w:rsidRDefault="00E45EDC" w:rsidP="002438F6">
      <w:pPr>
        <w:autoSpaceDE w:val="0"/>
        <w:autoSpaceDN w:val="0"/>
        <w:adjustRightInd w:val="0"/>
        <w:jc w:val="right"/>
        <w:rPr>
          <w:bCs/>
          <w:sz w:val="28"/>
        </w:rPr>
      </w:pPr>
    </w:p>
    <w:p w:rsidR="00FE58B0" w:rsidRDefault="00FE58B0" w:rsidP="002438F6">
      <w:pPr>
        <w:autoSpaceDE w:val="0"/>
        <w:autoSpaceDN w:val="0"/>
        <w:adjustRightInd w:val="0"/>
        <w:jc w:val="right"/>
        <w:rPr>
          <w:bCs/>
          <w:sz w:val="28"/>
        </w:rPr>
      </w:pPr>
    </w:p>
    <w:p w:rsidR="00AD2569" w:rsidRDefault="00AD2569" w:rsidP="002438F6">
      <w:pPr>
        <w:autoSpaceDE w:val="0"/>
        <w:autoSpaceDN w:val="0"/>
        <w:adjustRightInd w:val="0"/>
        <w:jc w:val="right"/>
        <w:rPr>
          <w:bCs/>
          <w:sz w:val="28"/>
        </w:rPr>
      </w:pPr>
    </w:p>
    <w:p w:rsidR="00AD2569" w:rsidRDefault="00AD2569" w:rsidP="002438F6">
      <w:pPr>
        <w:autoSpaceDE w:val="0"/>
        <w:autoSpaceDN w:val="0"/>
        <w:adjustRightInd w:val="0"/>
        <w:jc w:val="right"/>
        <w:rPr>
          <w:bCs/>
          <w:sz w:val="28"/>
        </w:rPr>
      </w:pPr>
    </w:p>
    <w:p w:rsidR="00AD2569" w:rsidRDefault="00AD2569" w:rsidP="002438F6">
      <w:pPr>
        <w:autoSpaceDE w:val="0"/>
        <w:autoSpaceDN w:val="0"/>
        <w:adjustRightInd w:val="0"/>
        <w:jc w:val="right"/>
        <w:rPr>
          <w:bCs/>
          <w:sz w:val="28"/>
        </w:rPr>
      </w:pPr>
    </w:p>
    <w:p w:rsidR="00AD2569" w:rsidRDefault="00AD2569" w:rsidP="002438F6">
      <w:pPr>
        <w:autoSpaceDE w:val="0"/>
        <w:autoSpaceDN w:val="0"/>
        <w:adjustRightInd w:val="0"/>
        <w:jc w:val="right"/>
        <w:rPr>
          <w:bCs/>
          <w:sz w:val="28"/>
        </w:rPr>
      </w:pPr>
    </w:p>
    <w:p w:rsidR="00AD2569" w:rsidRDefault="00AD2569" w:rsidP="002438F6">
      <w:pPr>
        <w:autoSpaceDE w:val="0"/>
        <w:autoSpaceDN w:val="0"/>
        <w:adjustRightInd w:val="0"/>
        <w:jc w:val="right"/>
        <w:rPr>
          <w:bCs/>
          <w:sz w:val="28"/>
        </w:rPr>
      </w:pPr>
    </w:p>
    <w:p w:rsidR="00AD2569" w:rsidRDefault="00AD2569" w:rsidP="002438F6">
      <w:pPr>
        <w:autoSpaceDE w:val="0"/>
        <w:autoSpaceDN w:val="0"/>
        <w:adjustRightInd w:val="0"/>
        <w:jc w:val="right"/>
        <w:rPr>
          <w:bCs/>
          <w:sz w:val="28"/>
        </w:rPr>
      </w:pPr>
    </w:p>
    <w:p w:rsidR="00AD2569" w:rsidRDefault="00AD2569" w:rsidP="002438F6">
      <w:pPr>
        <w:autoSpaceDE w:val="0"/>
        <w:autoSpaceDN w:val="0"/>
        <w:adjustRightInd w:val="0"/>
        <w:jc w:val="right"/>
        <w:rPr>
          <w:bCs/>
          <w:sz w:val="28"/>
        </w:rPr>
      </w:pPr>
    </w:p>
    <w:p w:rsidR="004F71C3" w:rsidRDefault="004F71C3" w:rsidP="00CC0AA4">
      <w:pPr>
        <w:autoSpaceDE w:val="0"/>
        <w:autoSpaceDN w:val="0"/>
        <w:adjustRightInd w:val="0"/>
        <w:jc w:val="right"/>
        <w:rPr>
          <w:bCs/>
          <w:sz w:val="28"/>
        </w:rPr>
        <w:sectPr w:rsidR="004F71C3" w:rsidSect="00DA16C4">
          <w:footerReference w:type="default" r:id="rId12"/>
          <w:footerReference w:type="first" r:id="rId13"/>
          <w:pgSz w:w="16838" w:h="11906" w:orient="landscape"/>
          <w:pgMar w:top="1701" w:right="1134" w:bottom="709" w:left="1134" w:header="709" w:footer="663" w:gutter="0"/>
          <w:pgNumType w:start="1"/>
          <w:cols w:space="708"/>
          <w:titlePg/>
          <w:docGrid w:linePitch="360"/>
        </w:sectPr>
      </w:pPr>
    </w:p>
    <w:p w:rsidR="0054507A" w:rsidRDefault="00CE4A2D" w:rsidP="00CC0AA4">
      <w:pPr>
        <w:autoSpaceDE w:val="0"/>
        <w:autoSpaceDN w:val="0"/>
        <w:adjustRightInd w:val="0"/>
        <w:jc w:val="right"/>
        <w:rPr>
          <w:bCs/>
          <w:sz w:val="28"/>
        </w:rPr>
      </w:pPr>
      <w:r>
        <w:rPr>
          <w:bCs/>
          <w:sz w:val="28"/>
        </w:rPr>
        <w:lastRenderedPageBreak/>
        <w:t>Приложение</w:t>
      </w:r>
      <w:r w:rsidR="00F821E9">
        <w:rPr>
          <w:bCs/>
          <w:sz w:val="28"/>
        </w:rPr>
        <w:t xml:space="preserve"> 2</w:t>
      </w:r>
      <w:r>
        <w:rPr>
          <w:bCs/>
          <w:sz w:val="28"/>
        </w:rPr>
        <w:t xml:space="preserve"> </w:t>
      </w:r>
    </w:p>
    <w:p w:rsidR="00CE4A2D" w:rsidRDefault="00CE4A2D" w:rsidP="00CC0AA4">
      <w:pPr>
        <w:autoSpaceDE w:val="0"/>
        <w:autoSpaceDN w:val="0"/>
        <w:adjustRightInd w:val="0"/>
        <w:jc w:val="right"/>
        <w:rPr>
          <w:bCs/>
          <w:sz w:val="28"/>
        </w:rPr>
      </w:pPr>
      <w:r>
        <w:rPr>
          <w:bCs/>
          <w:sz w:val="28"/>
        </w:rPr>
        <w:t>к муниципальной программе</w:t>
      </w:r>
    </w:p>
    <w:p w:rsidR="00CE4A2D" w:rsidRDefault="00CE4A2D" w:rsidP="00CC0AA4">
      <w:pPr>
        <w:autoSpaceDE w:val="0"/>
        <w:autoSpaceDN w:val="0"/>
        <w:adjustRightInd w:val="0"/>
        <w:jc w:val="right"/>
        <w:rPr>
          <w:bCs/>
          <w:sz w:val="28"/>
        </w:rPr>
      </w:pPr>
    </w:p>
    <w:p w:rsidR="00CE4A2D" w:rsidRPr="00CE4A2D" w:rsidRDefault="00CE4A2D" w:rsidP="00CE4A2D">
      <w:pPr>
        <w:jc w:val="center"/>
        <w:rPr>
          <w:bCs/>
          <w:sz w:val="28"/>
          <w:szCs w:val="28"/>
        </w:rPr>
      </w:pPr>
      <w:proofErr w:type="spellStart"/>
      <w:r>
        <w:rPr>
          <w:bCs/>
          <w:sz w:val="28"/>
          <w:szCs w:val="28"/>
        </w:rPr>
        <w:t>Под</w:t>
      </w:r>
      <w:r w:rsidRPr="00CE4A2D">
        <w:rPr>
          <w:bCs/>
          <w:sz w:val="28"/>
          <w:szCs w:val="28"/>
        </w:rPr>
        <w:t>рограмма</w:t>
      </w:r>
      <w:proofErr w:type="spellEnd"/>
      <w:r>
        <w:rPr>
          <w:bCs/>
          <w:sz w:val="28"/>
          <w:szCs w:val="28"/>
        </w:rPr>
        <w:t xml:space="preserve"> 2</w:t>
      </w:r>
    </w:p>
    <w:p w:rsidR="00CE4A2D" w:rsidRDefault="00CE4A2D" w:rsidP="00CE4A2D">
      <w:pPr>
        <w:jc w:val="center"/>
        <w:rPr>
          <w:bCs/>
          <w:sz w:val="28"/>
          <w:szCs w:val="28"/>
        </w:rPr>
      </w:pPr>
      <w:r w:rsidRPr="00CE4A2D">
        <w:rPr>
          <w:bCs/>
          <w:sz w:val="28"/>
          <w:szCs w:val="28"/>
        </w:rPr>
        <w:t>«Формирование современной го</w:t>
      </w:r>
      <w:r w:rsidR="00DF205B">
        <w:rPr>
          <w:bCs/>
          <w:sz w:val="28"/>
          <w:szCs w:val="28"/>
        </w:rPr>
        <w:t>родской среды</w:t>
      </w:r>
      <w:r w:rsidRPr="00CE4A2D">
        <w:rPr>
          <w:bCs/>
          <w:sz w:val="28"/>
          <w:szCs w:val="28"/>
        </w:rPr>
        <w:t>»</w:t>
      </w:r>
    </w:p>
    <w:p w:rsidR="00CE4A2D" w:rsidRPr="00CE4A2D" w:rsidRDefault="00CE4A2D" w:rsidP="00CE4A2D">
      <w:pPr>
        <w:jc w:val="center"/>
        <w:rPr>
          <w:bCs/>
          <w:sz w:val="28"/>
          <w:szCs w:val="28"/>
        </w:rPr>
      </w:pPr>
      <w:r>
        <w:rPr>
          <w:bCs/>
          <w:sz w:val="28"/>
          <w:szCs w:val="28"/>
        </w:rPr>
        <w:t>(далее – подпрограмма 2)</w:t>
      </w:r>
    </w:p>
    <w:p w:rsidR="00CE4A2D" w:rsidRDefault="00CE4A2D" w:rsidP="00CE4A2D">
      <w:pPr>
        <w:jc w:val="center"/>
        <w:rPr>
          <w:b/>
          <w:bCs/>
          <w:sz w:val="28"/>
          <w:szCs w:val="28"/>
        </w:rPr>
      </w:pPr>
      <w:r w:rsidRPr="00CE4A2D">
        <w:rPr>
          <w:b/>
          <w:bCs/>
          <w:sz w:val="28"/>
          <w:szCs w:val="28"/>
        </w:rPr>
        <w:t>Паспорт подпрограммы 2</w:t>
      </w:r>
    </w:p>
    <w:p w:rsidR="00CE4A2D" w:rsidRPr="00CE4A2D" w:rsidRDefault="00CE4A2D" w:rsidP="00CE4A2D">
      <w:pPr>
        <w:jc w:val="center"/>
        <w:rPr>
          <w:b/>
          <w:bCs/>
          <w:sz w:val="28"/>
          <w:szCs w:val="28"/>
        </w:rPr>
      </w:pPr>
    </w:p>
    <w:tbl>
      <w:tblPr>
        <w:tblW w:w="4922"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841"/>
        <w:gridCol w:w="6497"/>
      </w:tblGrid>
      <w:tr w:rsidR="00CE4A2D" w:rsidRPr="00CE4A2D" w:rsidTr="00CE4A2D">
        <w:trPr>
          <w:trHeight w:val="669"/>
        </w:trPr>
        <w:tc>
          <w:tcPr>
            <w:tcW w:w="152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E4A2D" w:rsidRPr="00CE4A2D" w:rsidRDefault="00CE4A2D" w:rsidP="00CE4A2D">
            <w:pPr>
              <w:rPr>
                <w:sz w:val="28"/>
                <w:szCs w:val="28"/>
              </w:rPr>
            </w:pPr>
            <w:r w:rsidRPr="00CE4A2D">
              <w:rPr>
                <w:sz w:val="28"/>
                <w:szCs w:val="28"/>
              </w:rPr>
              <w:t xml:space="preserve">Наименование </w:t>
            </w:r>
            <w:r>
              <w:rPr>
                <w:sz w:val="28"/>
                <w:szCs w:val="28"/>
              </w:rPr>
              <w:t>под</w:t>
            </w:r>
            <w:r w:rsidRPr="00CE4A2D">
              <w:rPr>
                <w:sz w:val="28"/>
                <w:szCs w:val="28"/>
              </w:rPr>
              <w:t>программы</w:t>
            </w:r>
            <w:r>
              <w:rPr>
                <w:sz w:val="28"/>
                <w:szCs w:val="28"/>
              </w:rPr>
              <w:t xml:space="preserve"> 2</w:t>
            </w:r>
          </w:p>
        </w:tc>
        <w:tc>
          <w:tcPr>
            <w:tcW w:w="347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E4A2D" w:rsidRPr="00CE4A2D" w:rsidRDefault="00CE4A2D" w:rsidP="00B1158C">
            <w:pPr>
              <w:rPr>
                <w:sz w:val="28"/>
                <w:szCs w:val="28"/>
              </w:rPr>
            </w:pPr>
            <w:r w:rsidRPr="00CE4A2D">
              <w:rPr>
                <w:sz w:val="28"/>
                <w:szCs w:val="28"/>
              </w:rPr>
              <w:t>Муниципальная программа «Формирован</w:t>
            </w:r>
            <w:r w:rsidR="00B1158C">
              <w:rPr>
                <w:sz w:val="28"/>
                <w:szCs w:val="28"/>
              </w:rPr>
              <w:t xml:space="preserve">ие современной городской среды </w:t>
            </w:r>
            <w:r w:rsidRPr="00CE4A2D">
              <w:rPr>
                <w:sz w:val="28"/>
                <w:szCs w:val="28"/>
              </w:rPr>
              <w:t>» (далее – муниципальная программа)</w:t>
            </w:r>
          </w:p>
        </w:tc>
      </w:tr>
      <w:tr w:rsidR="00CE4A2D" w:rsidRPr="00CE4A2D" w:rsidTr="00CE4A2D">
        <w:trPr>
          <w:trHeight w:val="1182"/>
        </w:trPr>
        <w:tc>
          <w:tcPr>
            <w:tcW w:w="152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E4A2D" w:rsidRPr="00CE4A2D" w:rsidRDefault="00CE4A2D" w:rsidP="00CE4A2D">
            <w:pPr>
              <w:rPr>
                <w:sz w:val="28"/>
                <w:szCs w:val="28"/>
              </w:rPr>
            </w:pPr>
            <w:r w:rsidRPr="00CE4A2D">
              <w:rPr>
                <w:sz w:val="28"/>
                <w:szCs w:val="28"/>
              </w:rPr>
              <w:t xml:space="preserve">Ответственный исполнитель </w:t>
            </w:r>
            <w:r>
              <w:rPr>
                <w:sz w:val="28"/>
                <w:szCs w:val="28"/>
              </w:rPr>
              <w:t>под</w:t>
            </w:r>
            <w:r w:rsidRPr="00CE4A2D">
              <w:rPr>
                <w:sz w:val="28"/>
                <w:szCs w:val="28"/>
              </w:rPr>
              <w:t>программы</w:t>
            </w:r>
            <w:r>
              <w:rPr>
                <w:sz w:val="28"/>
                <w:szCs w:val="28"/>
              </w:rPr>
              <w:t xml:space="preserve"> 2</w:t>
            </w:r>
          </w:p>
        </w:tc>
        <w:tc>
          <w:tcPr>
            <w:tcW w:w="347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E4A2D" w:rsidRPr="00CE4A2D" w:rsidRDefault="00CE4A2D" w:rsidP="00CE4A2D">
            <w:pPr>
              <w:rPr>
                <w:sz w:val="28"/>
                <w:szCs w:val="28"/>
              </w:rPr>
            </w:pPr>
            <w:r w:rsidRPr="00CE4A2D">
              <w:rPr>
                <w:sz w:val="28"/>
                <w:szCs w:val="28"/>
              </w:rPr>
              <w:t>Администрация Чагодощенского муниципального округа</w:t>
            </w:r>
          </w:p>
        </w:tc>
      </w:tr>
      <w:tr w:rsidR="00CE4A2D" w:rsidRPr="00CE4A2D" w:rsidTr="00CE4A2D">
        <w:trPr>
          <w:trHeight w:val="993"/>
        </w:trPr>
        <w:tc>
          <w:tcPr>
            <w:tcW w:w="152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E4A2D" w:rsidRPr="00CE4A2D" w:rsidRDefault="00CE4A2D" w:rsidP="00CE4A2D">
            <w:pPr>
              <w:rPr>
                <w:sz w:val="28"/>
                <w:szCs w:val="28"/>
              </w:rPr>
            </w:pPr>
            <w:r w:rsidRPr="00CE4A2D">
              <w:rPr>
                <w:sz w:val="28"/>
                <w:szCs w:val="28"/>
              </w:rPr>
              <w:t xml:space="preserve">Соисполнители </w:t>
            </w:r>
            <w:r>
              <w:rPr>
                <w:sz w:val="28"/>
                <w:szCs w:val="28"/>
              </w:rPr>
              <w:t>под</w:t>
            </w:r>
            <w:r w:rsidRPr="00CE4A2D">
              <w:rPr>
                <w:sz w:val="28"/>
                <w:szCs w:val="28"/>
              </w:rPr>
              <w:t>программы</w:t>
            </w:r>
            <w:r>
              <w:rPr>
                <w:sz w:val="28"/>
                <w:szCs w:val="28"/>
              </w:rPr>
              <w:t xml:space="preserve"> 2</w:t>
            </w:r>
          </w:p>
        </w:tc>
        <w:tc>
          <w:tcPr>
            <w:tcW w:w="347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E4A2D" w:rsidRPr="00CE4A2D" w:rsidRDefault="00CE4A2D" w:rsidP="00CE4A2D">
            <w:pPr>
              <w:rPr>
                <w:sz w:val="28"/>
                <w:szCs w:val="28"/>
              </w:rPr>
            </w:pPr>
            <w:r w:rsidRPr="00CE4A2D">
              <w:rPr>
                <w:sz w:val="28"/>
                <w:szCs w:val="28"/>
              </w:rPr>
              <w:t xml:space="preserve">Администрация Чагодощенского муниципального округа </w:t>
            </w:r>
          </w:p>
          <w:p w:rsidR="00B72051" w:rsidRPr="00B72051" w:rsidRDefault="00B72051" w:rsidP="00B72051">
            <w:pPr>
              <w:rPr>
                <w:sz w:val="28"/>
                <w:szCs w:val="28"/>
              </w:rPr>
            </w:pPr>
            <w:proofErr w:type="spellStart"/>
            <w:r w:rsidRPr="00B72051">
              <w:rPr>
                <w:sz w:val="28"/>
                <w:szCs w:val="28"/>
              </w:rPr>
              <w:t>Чагодское</w:t>
            </w:r>
            <w:proofErr w:type="spellEnd"/>
            <w:r w:rsidRPr="00B72051">
              <w:rPr>
                <w:sz w:val="28"/>
                <w:szCs w:val="28"/>
              </w:rPr>
              <w:t xml:space="preserve"> территориальное управление</w:t>
            </w:r>
          </w:p>
          <w:p w:rsidR="00CE4A2D" w:rsidRPr="00CE4A2D" w:rsidRDefault="00B72051" w:rsidP="00B72051">
            <w:pPr>
              <w:rPr>
                <w:sz w:val="28"/>
                <w:szCs w:val="28"/>
              </w:rPr>
            </w:pPr>
            <w:proofErr w:type="spellStart"/>
            <w:r w:rsidRPr="00B72051">
              <w:rPr>
                <w:sz w:val="28"/>
                <w:szCs w:val="28"/>
              </w:rPr>
              <w:t>Сазоновское</w:t>
            </w:r>
            <w:proofErr w:type="spellEnd"/>
            <w:r w:rsidRPr="00B72051">
              <w:rPr>
                <w:sz w:val="28"/>
                <w:szCs w:val="28"/>
              </w:rPr>
              <w:t xml:space="preserve"> территориальное управление</w:t>
            </w:r>
            <w:r w:rsidRPr="00B72051">
              <w:rPr>
                <w:sz w:val="28"/>
                <w:szCs w:val="28"/>
              </w:rPr>
              <w:t xml:space="preserve"> </w:t>
            </w:r>
            <w:r w:rsidR="00CE4A2D" w:rsidRPr="00CE4A2D">
              <w:rPr>
                <w:sz w:val="28"/>
                <w:szCs w:val="28"/>
              </w:rPr>
              <w:t>(по согласованию)</w:t>
            </w:r>
          </w:p>
        </w:tc>
      </w:tr>
      <w:tr w:rsidR="00CE4A2D" w:rsidRPr="00CE4A2D" w:rsidTr="00CE4A2D">
        <w:trPr>
          <w:trHeight w:val="836"/>
        </w:trPr>
        <w:tc>
          <w:tcPr>
            <w:tcW w:w="152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E4A2D" w:rsidRPr="00CE4A2D" w:rsidRDefault="00CE4A2D" w:rsidP="00CE4A2D">
            <w:pPr>
              <w:rPr>
                <w:sz w:val="28"/>
                <w:szCs w:val="28"/>
              </w:rPr>
            </w:pPr>
            <w:r w:rsidRPr="00CE4A2D">
              <w:rPr>
                <w:sz w:val="28"/>
                <w:szCs w:val="28"/>
              </w:rPr>
              <w:t xml:space="preserve">Цель(и) </w:t>
            </w:r>
            <w:r>
              <w:rPr>
                <w:sz w:val="28"/>
                <w:szCs w:val="28"/>
              </w:rPr>
              <w:t>под</w:t>
            </w:r>
            <w:r w:rsidRPr="00CE4A2D">
              <w:rPr>
                <w:sz w:val="28"/>
                <w:szCs w:val="28"/>
              </w:rPr>
              <w:t>программы</w:t>
            </w:r>
            <w:r>
              <w:rPr>
                <w:sz w:val="28"/>
                <w:szCs w:val="28"/>
              </w:rPr>
              <w:t xml:space="preserve"> 2</w:t>
            </w:r>
          </w:p>
        </w:tc>
        <w:tc>
          <w:tcPr>
            <w:tcW w:w="347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E4A2D" w:rsidRPr="00CE4A2D" w:rsidRDefault="00CE4A2D" w:rsidP="00CE4A2D">
            <w:pPr>
              <w:rPr>
                <w:sz w:val="28"/>
                <w:szCs w:val="28"/>
              </w:rPr>
            </w:pPr>
            <w:r w:rsidRPr="00CE4A2D">
              <w:rPr>
                <w:sz w:val="28"/>
                <w:szCs w:val="28"/>
              </w:rPr>
              <w:t>Повышение уровня благоустройства территории Чагодощенского муниципального округа</w:t>
            </w:r>
          </w:p>
        </w:tc>
      </w:tr>
      <w:tr w:rsidR="00CE4A2D" w:rsidRPr="00CE4A2D" w:rsidTr="00CE4A2D">
        <w:trPr>
          <w:trHeight w:val="1409"/>
        </w:trPr>
        <w:tc>
          <w:tcPr>
            <w:tcW w:w="152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E4A2D" w:rsidRPr="00CE4A2D" w:rsidRDefault="00CE4A2D" w:rsidP="00CE4A2D">
            <w:pPr>
              <w:rPr>
                <w:sz w:val="28"/>
                <w:szCs w:val="28"/>
              </w:rPr>
            </w:pPr>
            <w:r w:rsidRPr="00CE4A2D">
              <w:rPr>
                <w:sz w:val="28"/>
                <w:szCs w:val="28"/>
              </w:rPr>
              <w:t xml:space="preserve">Задача(и) </w:t>
            </w:r>
            <w:r>
              <w:rPr>
                <w:sz w:val="28"/>
                <w:szCs w:val="28"/>
              </w:rPr>
              <w:t>под</w:t>
            </w:r>
            <w:r w:rsidRPr="00CE4A2D">
              <w:rPr>
                <w:sz w:val="28"/>
                <w:szCs w:val="28"/>
              </w:rPr>
              <w:t>программы</w:t>
            </w:r>
            <w:r>
              <w:rPr>
                <w:sz w:val="28"/>
                <w:szCs w:val="28"/>
              </w:rPr>
              <w:t xml:space="preserve"> 2</w:t>
            </w:r>
          </w:p>
        </w:tc>
        <w:tc>
          <w:tcPr>
            <w:tcW w:w="347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E4A2D" w:rsidRPr="00CE4A2D" w:rsidRDefault="00CE4A2D" w:rsidP="00CE4A2D">
            <w:pPr>
              <w:rPr>
                <w:sz w:val="28"/>
                <w:szCs w:val="28"/>
              </w:rPr>
            </w:pPr>
            <w:r w:rsidRPr="00CE4A2D">
              <w:rPr>
                <w:sz w:val="28"/>
                <w:szCs w:val="28"/>
              </w:rPr>
              <w:t xml:space="preserve">Повышение уровня благоустройства дворовых территорий Чагодощенского муниципального округа; </w:t>
            </w:r>
          </w:p>
          <w:p w:rsidR="00CE4A2D" w:rsidRPr="00CE4A2D" w:rsidRDefault="00CE4A2D" w:rsidP="00CE4A2D">
            <w:pPr>
              <w:rPr>
                <w:sz w:val="28"/>
                <w:szCs w:val="28"/>
              </w:rPr>
            </w:pPr>
            <w:r w:rsidRPr="00CE4A2D">
              <w:rPr>
                <w:sz w:val="28"/>
                <w:szCs w:val="28"/>
              </w:rPr>
              <w:t>повышение уровня благоустройства территорий общего пользования Чагодощенского муниципального округа.</w:t>
            </w:r>
          </w:p>
        </w:tc>
      </w:tr>
      <w:tr w:rsidR="00CE4A2D" w:rsidRPr="00CE4A2D" w:rsidTr="00CE4A2D">
        <w:trPr>
          <w:trHeight w:val="686"/>
        </w:trPr>
        <w:tc>
          <w:tcPr>
            <w:tcW w:w="152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E4A2D" w:rsidRPr="00CE4A2D" w:rsidRDefault="00CE4A2D" w:rsidP="00CE4A2D">
            <w:pPr>
              <w:rPr>
                <w:sz w:val="28"/>
                <w:szCs w:val="28"/>
              </w:rPr>
            </w:pPr>
            <w:r w:rsidRPr="00CE4A2D">
              <w:rPr>
                <w:sz w:val="28"/>
                <w:szCs w:val="28"/>
              </w:rPr>
              <w:t xml:space="preserve">Сроки и (или) этапы реализации </w:t>
            </w:r>
            <w:r>
              <w:rPr>
                <w:sz w:val="28"/>
                <w:szCs w:val="28"/>
              </w:rPr>
              <w:t>под</w:t>
            </w:r>
            <w:r w:rsidRPr="00CE4A2D">
              <w:rPr>
                <w:sz w:val="28"/>
                <w:szCs w:val="28"/>
              </w:rPr>
              <w:t>программы</w:t>
            </w:r>
            <w:r>
              <w:rPr>
                <w:sz w:val="28"/>
                <w:szCs w:val="28"/>
              </w:rPr>
              <w:t xml:space="preserve"> 2</w:t>
            </w:r>
          </w:p>
        </w:tc>
        <w:tc>
          <w:tcPr>
            <w:tcW w:w="347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E4A2D" w:rsidRPr="00CE4A2D" w:rsidRDefault="00CE4A2D" w:rsidP="00B72051">
            <w:pPr>
              <w:rPr>
                <w:sz w:val="28"/>
                <w:szCs w:val="28"/>
              </w:rPr>
            </w:pPr>
            <w:r w:rsidRPr="00CE4A2D">
              <w:rPr>
                <w:sz w:val="28"/>
                <w:szCs w:val="28"/>
              </w:rPr>
              <w:t> 2023-20</w:t>
            </w:r>
            <w:r w:rsidR="00B72051">
              <w:rPr>
                <w:sz w:val="28"/>
                <w:szCs w:val="28"/>
              </w:rPr>
              <w:t>30</w:t>
            </w:r>
            <w:r w:rsidRPr="00CE4A2D">
              <w:rPr>
                <w:sz w:val="28"/>
                <w:szCs w:val="28"/>
              </w:rPr>
              <w:t xml:space="preserve"> годы</w:t>
            </w:r>
          </w:p>
        </w:tc>
      </w:tr>
      <w:tr w:rsidR="00CE4A2D" w:rsidRPr="00CE4A2D" w:rsidTr="00CE4A2D">
        <w:trPr>
          <w:trHeight w:val="416"/>
        </w:trPr>
        <w:tc>
          <w:tcPr>
            <w:tcW w:w="152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E4A2D" w:rsidRPr="00CE4A2D" w:rsidRDefault="00CE4A2D" w:rsidP="00CE4A2D">
            <w:pPr>
              <w:rPr>
                <w:sz w:val="28"/>
                <w:szCs w:val="28"/>
              </w:rPr>
            </w:pPr>
            <w:r w:rsidRPr="00CE4A2D">
              <w:rPr>
                <w:sz w:val="28"/>
                <w:szCs w:val="28"/>
              </w:rPr>
              <w:t xml:space="preserve">Целевые показатели </w:t>
            </w:r>
            <w:r>
              <w:rPr>
                <w:sz w:val="28"/>
                <w:szCs w:val="28"/>
              </w:rPr>
              <w:t>под</w:t>
            </w:r>
            <w:r w:rsidRPr="00CE4A2D">
              <w:rPr>
                <w:sz w:val="28"/>
                <w:szCs w:val="28"/>
              </w:rPr>
              <w:t>программы</w:t>
            </w:r>
            <w:r>
              <w:rPr>
                <w:sz w:val="28"/>
                <w:szCs w:val="28"/>
              </w:rPr>
              <w:t xml:space="preserve"> 2</w:t>
            </w:r>
          </w:p>
        </w:tc>
        <w:tc>
          <w:tcPr>
            <w:tcW w:w="347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E4A2D" w:rsidRPr="00CE4A2D" w:rsidRDefault="00CE4A2D" w:rsidP="00CE4A2D">
            <w:pPr>
              <w:rPr>
                <w:sz w:val="28"/>
                <w:szCs w:val="28"/>
              </w:rPr>
            </w:pPr>
            <w:r w:rsidRPr="00CE4A2D">
              <w:rPr>
                <w:sz w:val="28"/>
                <w:szCs w:val="28"/>
              </w:rPr>
              <w:t>- количество благоустроенных дворовых территорий Чагодощенского муниципального округа;</w:t>
            </w:r>
          </w:p>
          <w:p w:rsidR="00CE4A2D" w:rsidRPr="00CE4A2D" w:rsidRDefault="00CE4A2D" w:rsidP="00CE4A2D">
            <w:pPr>
              <w:rPr>
                <w:sz w:val="28"/>
                <w:szCs w:val="28"/>
              </w:rPr>
            </w:pPr>
            <w:r w:rsidRPr="00CE4A2D">
              <w:rPr>
                <w:sz w:val="28"/>
                <w:szCs w:val="28"/>
              </w:rPr>
              <w:t xml:space="preserve">- доля благоустроенных дворовых территорий от общего количества дворовых территорий Чагодощенского муниципального округа (%); </w:t>
            </w:r>
          </w:p>
          <w:p w:rsidR="00CE4A2D" w:rsidRPr="00CE4A2D" w:rsidRDefault="00CE4A2D" w:rsidP="00CE4A2D">
            <w:pPr>
              <w:rPr>
                <w:sz w:val="28"/>
                <w:szCs w:val="28"/>
              </w:rPr>
            </w:pPr>
            <w:r w:rsidRPr="00CE4A2D">
              <w:rPr>
                <w:sz w:val="28"/>
                <w:szCs w:val="28"/>
              </w:rPr>
              <w:t>- количество благоустроенных территорий общего пользования Чагодощенского муниципального округа;</w:t>
            </w:r>
          </w:p>
          <w:p w:rsidR="00CE4A2D" w:rsidRPr="00CE4A2D" w:rsidRDefault="00CE4A2D" w:rsidP="00CE4A2D">
            <w:pPr>
              <w:rPr>
                <w:sz w:val="28"/>
                <w:szCs w:val="28"/>
              </w:rPr>
            </w:pPr>
            <w:r w:rsidRPr="00CE4A2D">
              <w:rPr>
                <w:sz w:val="28"/>
                <w:szCs w:val="28"/>
              </w:rPr>
              <w:t>- доля благоустроенных территорий общего пользования от общего количества таких территорий Чагодощенского муниципального округа (%),</w:t>
            </w:r>
          </w:p>
          <w:p w:rsidR="00CE4A2D" w:rsidRPr="00CE4A2D" w:rsidRDefault="00CE4A2D" w:rsidP="00CE4A2D">
            <w:pPr>
              <w:rPr>
                <w:sz w:val="28"/>
                <w:szCs w:val="28"/>
              </w:rPr>
            </w:pPr>
            <w:r w:rsidRPr="00CE4A2D">
              <w:rPr>
                <w:sz w:val="28"/>
                <w:szCs w:val="28"/>
              </w:rPr>
              <w:lastRenderedPageBreak/>
              <w:t>- доля граждан, принявших участие в решении вопросов городской среды, от общего количества граждан в возрасте от 14 лет, проживающих в муниципальном округе (%)</w:t>
            </w:r>
          </w:p>
        </w:tc>
      </w:tr>
      <w:tr w:rsidR="00CE4A2D" w:rsidRPr="00CE4A2D" w:rsidTr="00CE4A2D">
        <w:trPr>
          <w:trHeight w:val="976"/>
        </w:trPr>
        <w:tc>
          <w:tcPr>
            <w:tcW w:w="152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E4A2D" w:rsidRPr="00CE4A2D" w:rsidRDefault="00CE4A2D" w:rsidP="00CE4A2D">
            <w:pPr>
              <w:rPr>
                <w:sz w:val="28"/>
                <w:szCs w:val="28"/>
              </w:rPr>
            </w:pPr>
            <w:r w:rsidRPr="00CE4A2D">
              <w:rPr>
                <w:sz w:val="28"/>
                <w:szCs w:val="28"/>
              </w:rPr>
              <w:lastRenderedPageBreak/>
              <w:t>Объем финансового обеспечения</w:t>
            </w:r>
          </w:p>
          <w:p w:rsidR="00CE4A2D" w:rsidRPr="00CE4A2D" w:rsidRDefault="00CE4A2D" w:rsidP="00CE4A2D">
            <w:pPr>
              <w:rPr>
                <w:sz w:val="28"/>
                <w:szCs w:val="28"/>
              </w:rPr>
            </w:pPr>
            <w:r>
              <w:rPr>
                <w:sz w:val="28"/>
                <w:szCs w:val="28"/>
              </w:rPr>
              <w:t>под</w:t>
            </w:r>
            <w:r w:rsidRPr="00CE4A2D">
              <w:rPr>
                <w:sz w:val="28"/>
                <w:szCs w:val="28"/>
              </w:rPr>
              <w:t>программы</w:t>
            </w:r>
            <w:r>
              <w:rPr>
                <w:sz w:val="28"/>
                <w:szCs w:val="28"/>
              </w:rPr>
              <w:t xml:space="preserve"> 2</w:t>
            </w:r>
          </w:p>
        </w:tc>
        <w:tc>
          <w:tcPr>
            <w:tcW w:w="347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E4A2D" w:rsidRPr="00CE4A2D" w:rsidRDefault="00CE4A2D" w:rsidP="00CE4A2D">
            <w:pPr>
              <w:rPr>
                <w:sz w:val="28"/>
                <w:szCs w:val="28"/>
              </w:rPr>
            </w:pPr>
            <w:r w:rsidRPr="00CE4A2D">
              <w:rPr>
                <w:sz w:val="28"/>
                <w:szCs w:val="28"/>
              </w:rPr>
              <w:t>Объем финансирования –по годам реализации:</w:t>
            </w:r>
          </w:p>
          <w:p w:rsidR="00A13C92" w:rsidRDefault="00CE4A2D" w:rsidP="00CE4A2D">
            <w:pPr>
              <w:rPr>
                <w:sz w:val="28"/>
                <w:szCs w:val="28"/>
              </w:rPr>
            </w:pPr>
            <w:r w:rsidRPr="00CE4A2D">
              <w:rPr>
                <w:sz w:val="28"/>
                <w:szCs w:val="28"/>
              </w:rPr>
              <w:t xml:space="preserve">2023 год – </w:t>
            </w:r>
            <w:r w:rsidR="00B72051" w:rsidRPr="00B72051">
              <w:rPr>
                <w:sz w:val="28"/>
                <w:szCs w:val="28"/>
              </w:rPr>
              <w:t>5522,10629</w:t>
            </w:r>
            <w:r w:rsidRPr="00CE4A2D">
              <w:rPr>
                <w:sz w:val="28"/>
                <w:szCs w:val="28"/>
              </w:rPr>
              <w:t>тыс. рублей</w:t>
            </w:r>
            <w:r w:rsidR="00A13C92">
              <w:rPr>
                <w:sz w:val="28"/>
                <w:szCs w:val="28"/>
              </w:rPr>
              <w:t>, из них</w:t>
            </w:r>
            <w:r w:rsidRPr="00CE4A2D">
              <w:rPr>
                <w:sz w:val="28"/>
                <w:szCs w:val="28"/>
              </w:rPr>
              <w:t xml:space="preserve"> </w:t>
            </w:r>
          </w:p>
          <w:p w:rsidR="00CE4A2D" w:rsidRPr="00CE4A2D" w:rsidRDefault="00CE4A2D" w:rsidP="00CE4A2D">
            <w:pPr>
              <w:rPr>
                <w:sz w:val="28"/>
                <w:szCs w:val="28"/>
              </w:rPr>
            </w:pPr>
            <w:r w:rsidRPr="00CE4A2D">
              <w:rPr>
                <w:sz w:val="28"/>
                <w:szCs w:val="28"/>
              </w:rPr>
              <w:t xml:space="preserve">за счет средств федерального бюджета – </w:t>
            </w:r>
            <w:r w:rsidR="00B72051" w:rsidRPr="00B72051">
              <w:rPr>
                <w:sz w:val="28"/>
                <w:szCs w:val="28"/>
              </w:rPr>
              <w:t>1824,16363</w:t>
            </w:r>
            <w:r w:rsidR="00B72051">
              <w:rPr>
                <w:sz w:val="28"/>
                <w:szCs w:val="28"/>
              </w:rPr>
              <w:t xml:space="preserve"> </w:t>
            </w:r>
            <w:r w:rsidRPr="00CE4A2D">
              <w:rPr>
                <w:sz w:val="28"/>
                <w:szCs w:val="28"/>
              </w:rPr>
              <w:t>тыс. рублей,</w:t>
            </w:r>
          </w:p>
          <w:p w:rsidR="00CE4A2D" w:rsidRPr="00CE4A2D" w:rsidRDefault="00CE4A2D" w:rsidP="00CE4A2D">
            <w:pPr>
              <w:rPr>
                <w:sz w:val="28"/>
                <w:szCs w:val="28"/>
              </w:rPr>
            </w:pPr>
            <w:r w:rsidRPr="00CE4A2D">
              <w:rPr>
                <w:sz w:val="28"/>
                <w:szCs w:val="28"/>
              </w:rPr>
              <w:t xml:space="preserve">за счет средств областного бюджета – </w:t>
            </w:r>
            <w:r w:rsidR="00B72051" w:rsidRPr="00B72051">
              <w:rPr>
                <w:sz w:val="28"/>
                <w:szCs w:val="28"/>
              </w:rPr>
              <w:t>3091,73114</w:t>
            </w:r>
            <w:r w:rsidR="00B72051">
              <w:rPr>
                <w:sz w:val="28"/>
                <w:szCs w:val="28"/>
              </w:rPr>
              <w:t xml:space="preserve"> </w:t>
            </w:r>
            <w:r w:rsidRPr="00CE4A2D">
              <w:rPr>
                <w:sz w:val="28"/>
                <w:szCs w:val="28"/>
              </w:rPr>
              <w:t>тыс. рублей;</w:t>
            </w:r>
          </w:p>
          <w:p w:rsidR="00CE4A2D" w:rsidRPr="00CE4A2D" w:rsidRDefault="00CE4A2D" w:rsidP="00CE4A2D">
            <w:pPr>
              <w:rPr>
                <w:sz w:val="28"/>
                <w:szCs w:val="28"/>
              </w:rPr>
            </w:pPr>
            <w:r w:rsidRPr="00CE4A2D">
              <w:rPr>
                <w:sz w:val="28"/>
                <w:szCs w:val="28"/>
              </w:rPr>
              <w:t xml:space="preserve">за счет средств бюджета округа – </w:t>
            </w:r>
            <w:r w:rsidR="00B72051" w:rsidRPr="00B72051">
              <w:rPr>
                <w:sz w:val="28"/>
                <w:szCs w:val="28"/>
              </w:rPr>
              <w:t>606,21152</w:t>
            </w:r>
            <w:r w:rsidR="00B72051">
              <w:rPr>
                <w:sz w:val="28"/>
                <w:szCs w:val="28"/>
              </w:rPr>
              <w:t xml:space="preserve"> </w:t>
            </w:r>
            <w:r w:rsidRPr="00CE4A2D">
              <w:rPr>
                <w:sz w:val="28"/>
                <w:szCs w:val="28"/>
              </w:rPr>
              <w:t>тыс. руб</w:t>
            </w:r>
            <w:r w:rsidR="00B72051">
              <w:rPr>
                <w:sz w:val="28"/>
                <w:szCs w:val="28"/>
              </w:rPr>
              <w:t>лей</w:t>
            </w:r>
            <w:r w:rsidRPr="00CE4A2D">
              <w:rPr>
                <w:sz w:val="28"/>
                <w:szCs w:val="28"/>
              </w:rPr>
              <w:t>;</w:t>
            </w:r>
          </w:p>
          <w:p w:rsidR="00CE4A2D" w:rsidRPr="00CE4A2D" w:rsidRDefault="00CE4A2D" w:rsidP="00CE4A2D">
            <w:pPr>
              <w:rPr>
                <w:sz w:val="28"/>
                <w:szCs w:val="28"/>
              </w:rPr>
            </w:pPr>
            <w:r w:rsidRPr="00CE4A2D">
              <w:rPr>
                <w:sz w:val="28"/>
                <w:szCs w:val="28"/>
              </w:rPr>
              <w:t xml:space="preserve">2024 год – </w:t>
            </w:r>
            <w:r w:rsidR="00B72051" w:rsidRPr="00B72051">
              <w:rPr>
                <w:sz w:val="28"/>
                <w:szCs w:val="28"/>
              </w:rPr>
              <w:t>3277,51742</w:t>
            </w:r>
            <w:r w:rsidR="00B72051">
              <w:rPr>
                <w:sz w:val="28"/>
                <w:szCs w:val="28"/>
              </w:rPr>
              <w:t xml:space="preserve"> тыс. рублей</w:t>
            </w:r>
            <w:r w:rsidR="00A13C92">
              <w:rPr>
                <w:sz w:val="28"/>
                <w:szCs w:val="28"/>
              </w:rPr>
              <w:t>, из них</w:t>
            </w:r>
          </w:p>
          <w:p w:rsidR="00CE4A2D" w:rsidRPr="00CE4A2D" w:rsidRDefault="00CE4A2D" w:rsidP="00CE4A2D">
            <w:pPr>
              <w:rPr>
                <w:sz w:val="28"/>
                <w:szCs w:val="28"/>
              </w:rPr>
            </w:pPr>
            <w:r w:rsidRPr="00CE4A2D">
              <w:rPr>
                <w:sz w:val="28"/>
                <w:szCs w:val="28"/>
              </w:rPr>
              <w:t xml:space="preserve"> за счет средств федерального бюджета – </w:t>
            </w:r>
            <w:r w:rsidR="00B72051" w:rsidRPr="00B72051">
              <w:rPr>
                <w:sz w:val="28"/>
                <w:szCs w:val="28"/>
              </w:rPr>
              <w:t>2015,27142</w:t>
            </w:r>
            <w:r w:rsidR="00B72051">
              <w:rPr>
                <w:sz w:val="28"/>
                <w:szCs w:val="28"/>
              </w:rPr>
              <w:t xml:space="preserve"> </w:t>
            </w:r>
            <w:r w:rsidRPr="00CE4A2D">
              <w:rPr>
                <w:sz w:val="28"/>
                <w:szCs w:val="28"/>
              </w:rPr>
              <w:t>тыс. рублей,</w:t>
            </w:r>
          </w:p>
          <w:p w:rsidR="00CE4A2D" w:rsidRPr="00CE4A2D" w:rsidRDefault="00CE4A2D" w:rsidP="00CE4A2D">
            <w:pPr>
              <w:rPr>
                <w:sz w:val="28"/>
                <w:szCs w:val="28"/>
              </w:rPr>
            </w:pPr>
            <w:r w:rsidRPr="00CE4A2D">
              <w:rPr>
                <w:sz w:val="28"/>
                <w:szCs w:val="28"/>
              </w:rPr>
              <w:t xml:space="preserve">за счет средств областного бюджета – </w:t>
            </w:r>
            <w:r w:rsidR="00B72051" w:rsidRPr="00B72051">
              <w:rPr>
                <w:sz w:val="28"/>
                <w:szCs w:val="28"/>
              </w:rPr>
              <w:t>934,49426</w:t>
            </w:r>
            <w:r w:rsidR="00B72051">
              <w:rPr>
                <w:sz w:val="28"/>
                <w:szCs w:val="28"/>
              </w:rPr>
              <w:t xml:space="preserve"> </w:t>
            </w:r>
            <w:r w:rsidRPr="00CE4A2D">
              <w:rPr>
                <w:sz w:val="28"/>
                <w:szCs w:val="28"/>
              </w:rPr>
              <w:t>тыс. рублей;</w:t>
            </w:r>
          </w:p>
          <w:p w:rsidR="00CE4A2D" w:rsidRPr="00CE4A2D" w:rsidRDefault="00CE4A2D" w:rsidP="00CE4A2D">
            <w:pPr>
              <w:rPr>
                <w:sz w:val="28"/>
                <w:szCs w:val="28"/>
              </w:rPr>
            </w:pPr>
            <w:r w:rsidRPr="00CE4A2D">
              <w:rPr>
                <w:sz w:val="28"/>
                <w:szCs w:val="28"/>
              </w:rPr>
              <w:t xml:space="preserve">за счет средств бюджета округа– </w:t>
            </w:r>
            <w:r w:rsidR="00B72051" w:rsidRPr="00B72051">
              <w:rPr>
                <w:sz w:val="28"/>
                <w:szCs w:val="28"/>
              </w:rPr>
              <w:t>327,75174</w:t>
            </w:r>
            <w:r w:rsidR="00B72051">
              <w:rPr>
                <w:sz w:val="28"/>
                <w:szCs w:val="28"/>
              </w:rPr>
              <w:t xml:space="preserve"> </w:t>
            </w:r>
            <w:r w:rsidRPr="00CE4A2D">
              <w:rPr>
                <w:sz w:val="28"/>
                <w:szCs w:val="28"/>
              </w:rPr>
              <w:t>тыс. руб.</w:t>
            </w:r>
          </w:p>
          <w:p w:rsidR="00CE4A2D" w:rsidRPr="00CE4A2D" w:rsidRDefault="00CE4A2D" w:rsidP="00CE4A2D">
            <w:pPr>
              <w:rPr>
                <w:sz w:val="28"/>
                <w:szCs w:val="28"/>
              </w:rPr>
            </w:pPr>
            <w:r w:rsidRPr="00CE4A2D">
              <w:rPr>
                <w:sz w:val="28"/>
                <w:szCs w:val="28"/>
              </w:rPr>
              <w:t>2025</w:t>
            </w:r>
            <w:r w:rsidR="00B72051">
              <w:rPr>
                <w:sz w:val="28"/>
                <w:szCs w:val="28"/>
              </w:rPr>
              <w:t>-2030</w:t>
            </w:r>
            <w:r w:rsidRPr="00CE4A2D">
              <w:rPr>
                <w:sz w:val="28"/>
                <w:szCs w:val="28"/>
              </w:rPr>
              <w:t xml:space="preserve"> год</w:t>
            </w:r>
            <w:r w:rsidR="00B72051">
              <w:rPr>
                <w:sz w:val="28"/>
                <w:szCs w:val="28"/>
              </w:rPr>
              <w:t>ы</w:t>
            </w:r>
            <w:r w:rsidRPr="00CE4A2D">
              <w:rPr>
                <w:sz w:val="28"/>
                <w:szCs w:val="28"/>
              </w:rPr>
              <w:t xml:space="preserve"> – 0 тыс. рублей</w:t>
            </w:r>
            <w:r w:rsidR="00A13C92">
              <w:rPr>
                <w:sz w:val="28"/>
                <w:szCs w:val="28"/>
              </w:rPr>
              <w:t>, из них</w:t>
            </w:r>
          </w:p>
          <w:p w:rsidR="00CE4A2D" w:rsidRPr="00CE4A2D" w:rsidRDefault="00CE4A2D" w:rsidP="00CE4A2D">
            <w:pPr>
              <w:rPr>
                <w:sz w:val="28"/>
                <w:szCs w:val="28"/>
              </w:rPr>
            </w:pPr>
            <w:r w:rsidRPr="00CE4A2D">
              <w:rPr>
                <w:sz w:val="28"/>
                <w:szCs w:val="28"/>
              </w:rPr>
              <w:t xml:space="preserve"> за счет средств федерального бюджета – 0 тыс. рублей,</w:t>
            </w:r>
          </w:p>
          <w:p w:rsidR="00CE4A2D" w:rsidRPr="00CE4A2D" w:rsidRDefault="00CE4A2D" w:rsidP="00CE4A2D">
            <w:pPr>
              <w:rPr>
                <w:sz w:val="28"/>
                <w:szCs w:val="28"/>
              </w:rPr>
            </w:pPr>
            <w:r w:rsidRPr="00CE4A2D">
              <w:rPr>
                <w:sz w:val="28"/>
                <w:szCs w:val="28"/>
              </w:rPr>
              <w:t>за счет средств областного бюджета – 0 тыс. рублей;</w:t>
            </w:r>
          </w:p>
          <w:p w:rsidR="004769EC" w:rsidRPr="00CE4A2D" w:rsidRDefault="00CE4A2D" w:rsidP="00986386">
            <w:pPr>
              <w:rPr>
                <w:sz w:val="28"/>
                <w:szCs w:val="28"/>
              </w:rPr>
            </w:pPr>
            <w:r w:rsidRPr="00CE4A2D">
              <w:rPr>
                <w:sz w:val="28"/>
                <w:szCs w:val="28"/>
              </w:rPr>
              <w:t>за счет средств бюджета округа – 0 тыс. руб.</w:t>
            </w:r>
          </w:p>
        </w:tc>
      </w:tr>
      <w:tr w:rsidR="00CE4A2D" w:rsidRPr="00CE4A2D" w:rsidTr="00CE4A2D">
        <w:trPr>
          <w:trHeight w:val="699"/>
        </w:trPr>
        <w:tc>
          <w:tcPr>
            <w:tcW w:w="152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E4A2D" w:rsidRPr="00CE4A2D" w:rsidRDefault="00CE4A2D" w:rsidP="00CE4A2D">
            <w:pPr>
              <w:rPr>
                <w:sz w:val="28"/>
                <w:szCs w:val="28"/>
              </w:rPr>
            </w:pPr>
            <w:r w:rsidRPr="00CE4A2D">
              <w:rPr>
                <w:sz w:val="28"/>
                <w:szCs w:val="28"/>
              </w:rPr>
              <w:t>Ожидаемые результаты реализации муниципальной программы</w:t>
            </w:r>
          </w:p>
        </w:tc>
        <w:tc>
          <w:tcPr>
            <w:tcW w:w="347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E4A2D" w:rsidRPr="00CE4A2D" w:rsidRDefault="00CE4A2D" w:rsidP="00CE4A2D">
            <w:pPr>
              <w:rPr>
                <w:bCs/>
                <w:sz w:val="28"/>
                <w:szCs w:val="28"/>
              </w:rPr>
            </w:pPr>
            <w:r w:rsidRPr="00CE4A2D">
              <w:rPr>
                <w:sz w:val="28"/>
                <w:szCs w:val="28"/>
              </w:rPr>
              <w:t>О</w:t>
            </w:r>
            <w:r w:rsidRPr="00CE4A2D">
              <w:rPr>
                <w:bCs/>
                <w:sz w:val="28"/>
                <w:szCs w:val="28"/>
              </w:rPr>
              <w:t>жидаемые конечные результаты муниципальной программы на 2023-20</w:t>
            </w:r>
            <w:r w:rsidR="00B72051">
              <w:rPr>
                <w:bCs/>
                <w:sz w:val="28"/>
                <w:szCs w:val="28"/>
              </w:rPr>
              <w:t>30</w:t>
            </w:r>
            <w:r w:rsidRPr="00CE4A2D">
              <w:rPr>
                <w:bCs/>
                <w:sz w:val="28"/>
                <w:szCs w:val="28"/>
              </w:rPr>
              <w:t xml:space="preserve"> годы:</w:t>
            </w:r>
          </w:p>
          <w:p w:rsidR="00CE4A2D" w:rsidRPr="00CE4A2D" w:rsidRDefault="00CE4A2D" w:rsidP="00CE4A2D">
            <w:pPr>
              <w:rPr>
                <w:sz w:val="28"/>
                <w:szCs w:val="28"/>
              </w:rPr>
            </w:pPr>
            <w:r w:rsidRPr="00CE4A2D">
              <w:rPr>
                <w:bCs/>
                <w:sz w:val="28"/>
                <w:szCs w:val="28"/>
              </w:rPr>
              <w:t xml:space="preserve"> </w:t>
            </w:r>
            <w:r w:rsidRPr="00CE4A2D">
              <w:rPr>
                <w:sz w:val="28"/>
                <w:szCs w:val="28"/>
              </w:rPr>
              <w:t>- благоустройство территории общего пользования в поселке Сазоново Чагодощенского муниципального округа на протяжении действия программы;</w:t>
            </w:r>
          </w:p>
          <w:p w:rsidR="00CE4A2D" w:rsidRPr="00CE4A2D" w:rsidRDefault="00CE4A2D" w:rsidP="00CE4A2D">
            <w:pPr>
              <w:rPr>
                <w:sz w:val="28"/>
                <w:szCs w:val="28"/>
              </w:rPr>
            </w:pPr>
            <w:r w:rsidRPr="00CE4A2D">
              <w:rPr>
                <w:sz w:val="28"/>
                <w:szCs w:val="28"/>
              </w:rPr>
              <w:t xml:space="preserve">- благоустройство не менее </w:t>
            </w:r>
            <w:r w:rsidR="00B72051">
              <w:rPr>
                <w:sz w:val="28"/>
                <w:szCs w:val="28"/>
              </w:rPr>
              <w:t>1</w:t>
            </w:r>
            <w:r w:rsidR="00791F62">
              <w:rPr>
                <w:sz w:val="28"/>
                <w:szCs w:val="28"/>
              </w:rPr>
              <w:t>6</w:t>
            </w:r>
            <w:r w:rsidRPr="00CE4A2D">
              <w:rPr>
                <w:sz w:val="28"/>
                <w:szCs w:val="28"/>
              </w:rPr>
              <w:t xml:space="preserve"> дворовых территорий Чагодощенского муниципального округа на протяжении действия программы; </w:t>
            </w:r>
          </w:p>
          <w:p w:rsidR="00CE4A2D" w:rsidRPr="00CE4A2D" w:rsidRDefault="00CE4A2D" w:rsidP="00CE4A2D">
            <w:pPr>
              <w:rPr>
                <w:sz w:val="28"/>
                <w:szCs w:val="28"/>
              </w:rPr>
            </w:pPr>
            <w:r w:rsidRPr="00CE4A2D">
              <w:rPr>
                <w:sz w:val="28"/>
                <w:szCs w:val="28"/>
              </w:rPr>
              <w:t>- улучшение эстетического состояния дворовых территорий Чагодощенского муниципального округа.</w:t>
            </w:r>
          </w:p>
          <w:p w:rsidR="00CE4A2D" w:rsidRPr="00CE4A2D" w:rsidRDefault="00CE4A2D" w:rsidP="00CE4A2D">
            <w:pPr>
              <w:rPr>
                <w:sz w:val="28"/>
                <w:szCs w:val="28"/>
              </w:rPr>
            </w:pPr>
            <w:r w:rsidRPr="00CE4A2D">
              <w:rPr>
                <w:sz w:val="28"/>
                <w:szCs w:val="28"/>
              </w:rPr>
              <w:t>- улучшение эстетического состояния общественных территорий Чагодощенского муниципального округа.</w:t>
            </w:r>
          </w:p>
        </w:tc>
      </w:tr>
    </w:tbl>
    <w:p w:rsidR="00CE4A2D" w:rsidRPr="00CE4A2D" w:rsidRDefault="00CE4A2D" w:rsidP="00CE4A2D">
      <w:pPr>
        <w:rPr>
          <w:sz w:val="28"/>
          <w:szCs w:val="28"/>
        </w:rPr>
      </w:pPr>
    </w:p>
    <w:p w:rsidR="00CE4A2D" w:rsidRPr="00CE4A2D" w:rsidRDefault="00CE4A2D" w:rsidP="00CE4A2D">
      <w:pPr>
        <w:rPr>
          <w:sz w:val="28"/>
          <w:szCs w:val="28"/>
        </w:rPr>
      </w:pPr>
    </w:p>
    <w:p w:rsidR="00CE4A2D" w:rsidRDefault="00CE4A2D" w:rsidP="00CE4A2D">
      <w:pPr>
        <w:rPr>
          <w:sz w:val="28"/>
          <w:szCs w:val="28"/>
        </w:rPr>
      </w:pPr>
    </w:p>
    <w:p w:rsidR="00A13C92" w:rsidRDefault="00A13C92" w:rsidP="00CE4A2D">
      <w:pPr>
        <w:rPr>
          <w:sz w:val="28"/>
          <w:szCs w:val="28"/>
        </w:rPr>
      </w:pPr>
    </w:p>
    <w:p w:rsidR="00A13C92" w:rsidRDefault="00A13C92" w:rsidP="00CE4A2D">
      <w:pPr>
        <w:rPr>
          <w:sz w:val="28"/>
          <w:szCs w:val="28"/>
        </w:rPr>
      </w:pPr>
    </w:p>
    <w:p w:rsidR="00A13C92" w:rsidRDefault="00A13C92" w:rsidP="00CE4A2D">
      <w:pPr>
        <w:rPr>
          <w:sz w:val="28"/>
          <w:szCs w:val="28"/>
        </w:rPr>
      </w:pPr>
    </w:p>
    <w:p w:rsidR="00F821E9" w:rsidRPr="00CE4A2D" w:rsidRDefault="00F821E9" w:rsidP="00CE4A2D">
      <w:pPr>
        <w:rPr>
          <w:sz w:val="28"/>
          <w:szCs w:val="28"/>
        </w:rPr>
      </w:pPr>
    </w:p>
    <w:p w:rsidR="00CE4A2D" w:rsidRPr="00CE4A2D" w:rsidRDefault="00CE4A2D" w:rsidP="00CE4A2D">
      <w:pPr>
        <w:jc w:val="both"/>
        <w:rPr>
          <w:sz w:val="28"/>
          <w:szCs w:val="28"/>
        </w:rPr>
      </w:pPr>
    </w:p>
    <w:p w:rsidR="00CE4A2D" w:rsidRPr="00CE4A2D" w:rsidRDefault="00CE4A2D" w:rsidP="00CE4A2D">
      <w:pPr>
        <w:numPr>
          <w:ilvl w:val="0"/>
          <w:numId w:val="31"/>
        </w:numPr>
        <w:jc w:val="center"/>
        <w:rPr>
          <w:b/>
          <w:bCs/>
          <w:sz w:val="28"/>
          <w:szCs w:val="28"/>
        </w:rPr>
      </w:pPr>
      <w:bookmarkStart w:id="2" w:name="RANGE_A1_F66"/>
      <w:r w:rsidRPr="00CE4A2D">
        <w:rPr>
          <w:b/>
          <w:bCs/>
          <w:sz w:val="28"/>
          <w:szCs w:val="28"/>
        </w:rPr>
        <w:t>Общая характеристика сферы</w:t>
      </w:r>
    </w:p>
    <w:p w:rsidR="00CE4A2D" w:rsidRPr="00CE4A2D" w:rsidRDefault="00CE4A2D" w:rsidP="00CE4A2D">
      <w:pPr>
        <w:jc w:val="center"/>
        <w:rPr>
          <w:b/>
          <w:bCs/>
          <w:sz w:val="28"/>
          <w:szCs w:val="28"/>
        </w:rPr>
      </w:pPr>
      <w:r w:rsidRPr="00CE4A2D">
        <w:rPr>
          <w:b/>
          <w:bCs/>
          <w:sz w:val="28"/>
          <w:szCs w:val="28"/>
        </w:rPr>
        <w:t xml:space="preserve">реализации </w:t>
      </w:r>
      <w:r w:rsidR="00C95E74">
        <w:rPr>
          <w:b/>
          <w:bCs/>
          <w:sz w:val="28"/>
          <w:szCs w:val="28"/>
        </w:rPr>
        <w:t>под</w:t>
      </w:r>
      <w:r w:rsidRPr="00CE4A2D">
        <w:rPr>
          <w:b/>
          <w:bCs/>
          <w:sz w:val="28"/>
          <w:szCs w:val="28"/>
        </w:rPr>
        <w:t>программы</w:t>
      </w:r>
      <w:r w:rsidR="00C95E74">
        <w:rPr>
          <w:b/>
          <w:bCs/>
          <w:sz w:val="28"/>
          <w:szCs w:val="28"/>
        </w:rPr>
        <w:t xml:space="preserve"> 2</w:t>
      </w:r>
    </w:p>
    <w:p w:rsidR="00CE4A2D" w:rsidRPr="00CE4A2D" w:rsidRDefault="00CE4A2D" w:rsidP="00CE4A2D">
      <w:pPr>
        <w:jc w:val="center"/>
        <w:rPr>
          <w:b/>
          <w:bCs/>
          <w:sz w:val="28"/>
          <w:szCs w:val="28"/>
        </w:rPr>
      </w:pPr>
    </w:p>
    <w:p w:rsidR="00CE4A2D" w:rsidRPr="00CE4A2D" w:rsidRDefault="00CE4A2D" w:rsidP="00CE4A2D">
      <w:pPr>
        <w:ind w:firstLine="709"/>
        <w:jc w:val="both"/>
        <w:rPr>
          <w:sz w:val="28"/>
          <w:szCs w:val="28"/>
        </w:rPr>
      </w:pPr>
      <w:r w:rsidRPr="00CE4A2D">
        <w:rPr>
          <w:sz w:val="28"/>
          <w:szCs w:val="28"/>
        </w:rPr>
        <w:t xml:space="preserve">На территории Чагодощенского муниципального округа Вологодской области расположено 2 населенных пункта с численностью населения свыше 1000 человек, а именно административный центр - </w:t>
      </w:r>
      <w:proofErr w:type="spellStart"/>
      <w:r w:rsidRPr="00CE4A2D">
        <w:rPr>
          <w:sz w:val="28"/>
          <w:szCs w:val="28"/>
        </w:rPr>
        <w:t>п.Чагода</w:t>
      </w:r>
      <w:proofErr w:type="spellEnd"/>
      <w:r w:rsidRPr="00CE4A2D">
        <w:rPr>
          <w:sz w:val="28"/>
          <w:szCs w:val="28"/>
        </w:rPr>
        <w:t>, и моногород п. Сазоново.</w:t>
      </w:r>
    </w:p>
    <w:p w:rsidR="00CE4A2D" w:rsidRPr="00CE4A2D" w:rsidRDefault="00F821E9" w:rsidP="00CE4A2D">
      <w:pPr>
        <w:ind w:firstLine="709"/>
        <w:jc w:val="both"/>
        <w:rPr>
          <w:sz w:val="28"/>
          <w:szCs w:val="28"/>
        </w:rPr>
      </w:pPr>
      <w:r>
        <w:rPr>
          <w:sz w:val="28"/>
          <w:szCs w:val="28"/>
        </w:rPr>
        <w:t>В</w:t>
      </w:r>
      <w:r w:rsidR="00CE4A2D" w:rsidRPr="00CE4A2D">
        <w:rPr>
          <w:sz w:val="28"/>
          <w:szCs w:val="28"/>
        </w:rPr>
        <w:t xml:space="preserve"> этих населенных пунктах </w:t>
      </w:r>
      <w:r>
        <w:rPr>
          <w:sz w:val="28"/>
          <w:szCs w:val="28"/>
        </w:rPr>
        <w:t xml:space="preserve">уже были </w:t>
      </w:r>
      <w:r w:rsidR="00CE4A2D" w:rsidRPr="00CE4A2D">
        <w:rPr>
          <w:sz w:val="28"/>
          <w:szCs w:val="28"/>
        </w:rPr>
        <w:t>благоустроен</w:t>
      </w:r>
      <w:r>
        <w:rPr>
          <w:sz w:val="28"/>
          <w:szCs w:val="28"/>
        </w:rPr>
        <w:t>ы</w:t>
      </w:r>
      <w:r w:rsidR="00CE4A2D" w:rsidRPr="00CE4A2D">
        <w:rPr>
          <w:sz w:val="28"/>
          <w:szCs w:val="28"/>
        </w:rPr>
        <w:t xml:space="preserve"> </w:t>
      </w:r>
      <w:r>
        <w:rPr>
          <w:sz w:val="28"/>
          <w:szCs w:val="28"/>
        </w:rPr>
        <w:t>д</w:t>
      </w:r>
      <w:r w:rsidR="00CE4A2D" w:rsidRPr="00CE4A2D">
        <w:rPr>
          <w:sz w:val="28"/>
          <w:szCs w:val="28"/>
        </w:rPr>
        <w:t>воров</w:t>
      </w:r>
      <w:r>
        <w:rPr>
          <w:sz w:val="28"/>
          <w:szCs w:val="28"/>
        </w:rPr>
        <w:t xml:space="preserve">ые и общественные территории </w:t>
      </w:r>
      <w:r w:rsidR="00CE4A2D" w:rsidRPr="00CE4A2D">
        <w:rPr>
          <w:sz w:val="28"/>
          <w:szCs w:val="28"/>
        </w:rPr>
        <w:t xml:space="preserve"> в рамках муниципальной программы «Формирование современной городской среды на территории Чагодощенского муниципального района на период 2018-2022 годы».</w:t>
      </w:r>
    </w:p>
    <w:p w:rsidR="00CE4A2D" w:rsidRPr="00CE4A2D" w:rsidRDefault="00CE4A2D" w:rsidP="00CE4A2D">
      <w:pPr>
        <w:ind w:firstLine="709"/>
        <w:jc w:val="both"/>
        <w:rPr>
          <w:sz w:val="28"/>
          <w:szCs w:val="28"/>
        </w:rPr>
      </w:pPr>
      <w:r w:rsidRPr="00CE4A2D">
        <w:rPr>
          <w:sz w:val="28"/>
          <w:szCs w:val="28"/>
        </w:rPr>
        <w:t>В настоящее время в благоустройстве нуждаются 23 дворовых территорий. Основной проблемой в округе является значительное количество неблагоустроенных дворов: отсутствие детских и спортивных площадок, скамеек для отдыха жителей, недостаточное освещение и скудное озеленение придомовых газонов.</w:t>
      </w:r>
    </w:p>
    <w:p w:rsidR="00CE4A2D" w:rsidRPr="00CE4A2D" w:rsidRDefault="00CE4A2D" w:rsidP="00CE4A2D">
      <w:pPr>
        <w:ind w:firstLine="709"/>
        <w:jc w:val="both"/>
        <w:rPr>
          <w:sz w:val="28"/>
          <w:szCs w:val="28"/>
        </w:rPr>
      </w:pPr>
      <w:r w:rsidRPr="00CE4A2D">
        <w:rPr>
          <w:sz w:val="28"/>
          <w:szCs w:val="28"/>
        </w:rPr>
        <w:t>Наиболее острыми проблемами дворовых территорий являются разбитые дворовые проезды и недостаточное количество автомобильных парковочных мест.</w:t>
      </w:r>
    </w:p>
    <w:p w:rsidR="00CE4A2D" w:rsidRPr="00CE4A2D" w:rsidRDefault="00CE4A2D" w:rsidP="00CE4A2D">
      <w:pPr>
        <w:ind w:firstLine="709"/>
        <w:jc w:val="both"/>
        <w:rPr>
          <w:sz w:val="28"/>
          <w:szCs w:val="28"/>
        </w:rPr>
      </w:pPr>
      <w:r w:rsidRPr="00CE4A2D">
        <w:rPr>
          <w:sz w:val="28"/>
          <w:szCs w:val="28"/>
        </w:rPr>
        <w:t>Имеющиеся объекты благоустройства, расположенные на территории округа, не обеспечивают растущие потребности населения и не удовлетворяют современным требованиям, предъявляемым к качеству среды проживания, а уровень их износа продолжает увеличиваться.</w:t>
      </w:r>
    </w:p>
    <w:p w:rsidR="00CE4A2D" w:rsidRPr="00CE4A2D" w:rsidRDefault="00CE4A2D" w:rsidP="00CE4A2D">
      <w:pPr>
        <w:ind w:firstLine="709"/>
        <w:jc w:val="both"/>
        <w:rPr>
          <w:sz w:val="28"/>
          <w:szCs w:val="28"/>
        </w:rPr>
      </w:pPr>
      <w:r w:rsidRPr="00CE4A2D">
        <w:rPr>
          <w:sz w:val="28"/>
          <w:szCs w:val="28"/>
        </w:rPr>
        <w:t>Недостаточный уровень благоустройства инфраструктуры на территории округа вызывает дополнительную социальную напряженность в обществе.</w:t>
      </w:r>
    </w:p>
    <w:p w:rsidR="00CE4A2D" w:rsidRPr="00CE4A2D" w:rsidRDefault="00CE4A2D" w:rsidP="00CE4A2D">
      <w:pPr>
        <w:ind w:firstLine="709"/>
        <w:jc w:val="both"/>
        <w:rPr>
          <w:sz w:val="28"/>
          <w:szCs w:val="28"/>
        </w:rPr>
      </w:pPr>
      <w:r w:rsidRPr="00CE4A2D">
        <w:rPr>
          <w:sz w:val="28"/>
          <w:szCs w:val="28"/>
        </w:rPr>
        <w:t xml:space="preserve">На территории округа необходимо проводить комплекс мероприятий, направленных на повышение эксплуатационных и эстетических характеристик территорий и предусматривающих следующие виды работ: ремонт дворовых проездов, тротуаров, а также архитектурно-планировочную организацию территории, озеленение, обеспечение освещения, размещение малых архитектурных форм, устройство современных детских игровых площадок и комфортных зон отдыха во дворах, установка скамеек, урн, устройство ограждения территорий. Работы по благоустройству территорий населенных пунктов должны приобрести не только комплексный, но и постоянный характер с эффективным внедрением передовых технологий и новых современных материалов. </w:t>
      </w:r>
    </w:p>
    <w:p w:rsidR="00CE4A2D" w:rsidRPr="00CE4A2D" w:rsidRDefault="00CE4A2D" w:rsidP="00CE4A2D">
      <w:pPr>
        <w:ind w:firstLine="709"/>
        <w:jc w:val="both"/>
        <w:rPr>
          <w:sz w:val="28"/>
          <w:szCs w:val="28"/>
        </w:rPr>
      </w:pPr>
      <w:r w:rsidRPr="00CE4A2D">
        <w:rPr>
          <w:sz w:val="28"/>
          <w:szCs w:val="28"/>
        </w:rPr>
        <w:t xml:space="preserve">Места общественных территорий кратковременного отдыха, прогулок будут все более востребованы жителями округа. </w:t>
      </w:r>
    </w:p>
    <w:p w:rsidR="00CE4A2D" w:rsidRPr="00CE4A2D" w:rsidRDefault="00CE4A2D" w:rsidP="00CE4A2D">
      <w:pPr>
        <w:ind w:firstLine="709"/>
        <w:jc w:val="both"/>
        <w:rPr>
          <w:sz w:val="28"/>
          <w:szCs w:val="28"/>
        </w:rPr>
      </w:pPr>
      <w:r w:rsidRPr="00CE4A2D">
        <w:rPr>
          <w:sz w:val="28"/>
          <w:szCs w:val="28"/>
        </w:rPr>
        <w:t>Таким образом, назрела необходимость реализации программных мероприятий, в рамках которых предусматривается целенаправленная работа по комплексному благоустройству территорий округа.</w:t>
      </w:r>
    </w:p>
    <w:p w:rsidR="00CE4A2D" w:rsidRPr="00CE4A2D" w:rsidRDefault="00CE4A2D" w:rsidP="00CE4A2D">
      <w:pPr>
        <w:ind w:firstLine="709"/>
        <w:jc w:val="both"/>
        <w:rPr>
          <w:sz w:val="28"/>
          <w:szCs w:val="28"/>
        </w:rPr>
      </w:pPr>
      <w:r w:rsidRPr="00CE4A2D">
        <w:rPr>
          <w:sz w:val="28"/>
          <w:szCs w:val="28"/>
        </w:rPr>
        <w:t>Основные понятия в муниципальной программе применяются в соответствии с действующим законодательством.</w:t>
      </w:r>
    </w:p>
    <w:p w:rsidR="00CE4A2D" w:rsidRPr="00CE4A2D" w:rsidRDefault="00CE4A2D" w:rsidP="00CE4A2D">
      <w:pPr>
        <w:ind w:firstLine="709"/>
        <w:jc w:val="both"/>
        <w:rPr>
          <w:sz w:val="28"/>
          <w:szCs w:val="28"/>
        </w:rPr>
      </w:pPr>
      <w:r w:rsidRPr="00CE4A2D">
        <w:rPr>
          <w:sz w:val="28"/>
          <w:szCs w:val="28"/>
        </w:rPr>
        <w:lastRenderedPageBreak/>
        <w:t>Под благоустроенными территориями понимаются территории, соответствующие действующим на территории населенного пункта правилам благоустройства.</w:t>
      </w:r>
    </w:p>
    <w:p w:rsidR="00CE4A2D" w:rsidRPr="00CE4A2D" w:rsidRDefault="00CE4A2D" w:rsidP="00CE4A2D">
      <w:pPr>
        <w:ind w:firstLine="709"/>
        <w:jc w:val="both"/>
        <w:rPr>
          <w:sz w:val="28"/>
          <w:szCs w:val="28"/>
        </w:rPr>
      </w:pPr>
      <w:r w:rsidRPr="00CE4A2D">
        <w:rPr>
          <w:sz w:val="28"/>
          <w:szCs w:val="28"/>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CE4A2D" w:rsidRPr="00CE4A2D" w:rsidRDefault="00CE4A2D" w:rsidP="00CE4A2D">
      <w:pPr>
        <w:ind w:firstLine="709"/>
        <w:jc w:val="both"/>
        <w:rPr>
          <w:sz w:val="28"/>
          <w:szCs w:val="28"/>
        </w:rPr>
      </w:pPr>
      <w:r w:rsidRPr="00CE4A2D">
        <w:rPr>
          <w:sz w:val="28"/>
          <w:szCs w:val="28"/>
        </w:rPr>
        <w:t xml:space="preserve">Под общественными территориями понимаются территории соответствующего функционального назначения (площади, улицы, пешеходные зоны, скверы, парки, иные территории). В рамках реализации муниципальной программы  при формировании адресного перечня общественных территорий, нуждающихся в благоустройстве и подлежащих благоустройству, принимаются в расчет территории населенного пункта соответствующего функционального назначения, такие как: парки, площади, улицы, пешеходные зоны. </w:t>
      </w:r>
    </w:p>
    <w:p w:rsidR="00CE4A2D" w:rsidRPr="00CE4A2D" w:rsidRDefault="00CE4A2D" w:rsidP="00CE4A2D">
      <w:pPr>
        <w:ind w:firstLine="709"/>
        <w:jc w:val="both"/>
        <w:rPr>
          <w:sz w:val="28"/>
          <w:szCs w:val="28"/>
        </w:rPr>
      </w:pPr>
      <w:r w:rsidRPr="00CE4A2D">
        <w:rPr>
          <w:sz w:val="28"/>
          <w:szCs w:val="28"/>
        </w:rPr>
        <w:t xml:space="preserve">Важную роль играет качество современной городской среды обитания - способность городской среды удовлетворять объективным потребностям и запросам жителей муниципальных образований в соответствии с общепринятыми в данный момент времени нормами и стандартами жизнедеятельности. </w:t>
      </w:r>
    </w:p>
    <w:p w:rsidR="00CE4A2D" w:rsidRPr="00CE4A2D" w:rsidRDefault="00CE4A2D" w:rsidP="00CE4A2D">
      <w:pPr>
        <w:ind w:firstLine="709"/>
        <w:jc w:val="both"/>
        <w:rPr>
          <w:sz w:val="28"/>
          <w:szCs w:val="28"/>
        </w:rPr>
      </w:pPr>
      <w:r w:rsidRPr="00CE4A2D">
        <w:rPr>
          <w:sz w:val="28"/>
          <w:szCs w:val="28"/>
        </w:rPr>
        <w:t>В целях определения текущего состояния уровня благоустройства территорий округа разработаны порядки проведения инвентаризации дворовых и общественных территорий.</w:t>
      </w:r>
    </w:p>
    <w:p w:rsidR="00CE4A2D" w:rsidRPr="00CE4A2D" w:rsidRDefault="00CE4A2D" w:rsidP="00CE4A2D">
      <w:pPr>
        <w:ind w:firstLine="709"/>
        <w:jc w:val="both"/>
        <w:rPr>
          <w:sz w:val="28"/>
          <w:szCs w:val="28"/>
        </w:rPr>
      </w:pPr>
      <w:r w:rsidRPr="00CE4A2D">
        <w:rPr>
          <w:sz w:val="28"/>
          <w:szCs w:val="28"/>
        </w:rPr>
        <w:t>По итогам проведения муниципальными образованиями района инвентаризации сформированы и утверждены в муниципальных программах поселений «Формирование современной городской среды на 2018-2022 годы» перечни дворовых и общественных территорий, нуждающихся в благоустройстве и подлежащих благоустройству. В ходе анализа текущего состояния, оценки потребности и спроса населения выявлена необходимость реализации мероприятий, направленных на благоустройство территорий округа, в соответствии с современными требованиями.</w:t>
      </w:r>
    </w:p>
    <w:p w:rsidR="00CE4A2D" w:rsidRPr="00CE4A2D" w:rsidRDefault="00CE4A2D" w:rsidP="00CE4A2D">
      <w:pPr>
        <w:ind w:firstLine="709"/>
        <w:jc w:val="both"/>
        <w:rPr>
          <w:sz w:val="28"/>
          <w:szCs w:val="28"/>
        </w:rPr>
      </w:pPr>
      <w:r w:rsidRPr="00CE4A2D">
        <w:rPr>
          <w:sz w:val="28"/>
          <w:szCs w:val="28"/>
        </w:rPr>
        <w:t>Комплексное решение проблемы благоустройства будет способствовать повышению уровня комфортного и безопасного проживания граждан, уровня вовлеченности заинтересованных граждан, организаций в реализацию мероприятий по благоустройству дворовых территорий многоквартирных домов, развитию современной городской среды.</w:t>
      </w:r>
    </w:p>
    <w:p w:rsidR="00CE4A2D" w:rsidRPr="00CE4A2D" w:rsidRDefault="00CE4A2D" w:rsidP="00CE4A2D">
      <w:pPr>
        <w:ind w:firstLine="709"/>
        <w:jc w:val="both"/>
        <w:rPr>
          <w:bCs/>
          <w:sz w:val="28"/>
          <w:szCs w:val="28"/>
        </w:rPr>
      </w:pPr>
      <w:r w:rsidRPr="00CE4A2D">
        <w:rPr>
          <w:bCs/>
          <w:sz w:val="28"/>
          <w:szCs w:val="28"/>
        </w:rPr>
        <w:t xml:space="preserve">Муниципальное образование в 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w:t>
      </w:r>
      <w:r w:rsidRPr="00CE4A2D">
        <w:rPr>
          <w:bCs/>
          <w:sz w:val="28"/>
          <w:szCs w:val="28"/>
        </w:rPr>
        <w:lastRenderedPageBreak/>
        <w:t>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CE4A2D" w:rsidRPr="00CE4A2D" w:rsidRDefault="00CE4A2D" w:rsidP="00CE4A2D">
      <w:pPr>
        <w:ind w:firstLine="709"/>
        <w:jc w:val="both"/>
        <w:rPr>
          <w:bCs/>
          <w:sz w:val="28"/>
          <w:szCs w:val="28"/>
        </w:rPr>
      </w:pPr>
      <w:r w:rsidRPr="00CE4A2D">
        <w:rPr>
          <w:bCs/>
          <w:sz w:val="28"/>
          <w:szCs w:val="28"/>
        </w:rPr>
        <w:t xml:space="preserve">Муниципальное образование в 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 </w:t>
      </w:r>
    </w:p>
    <w:p w:rsidR="00CE4A2D" w:rsidRPr="00CE4A2D" w:rsidRDefault="00CE4A2D" w:rsidP="00CE4A2D">
      <w:pPr>
        <w:ind w:firstLine="709"/>
        <w:jc w:val="both"/>
        <w:rPr>
          <w:bCs/>
          <w:sz w:val="28"/>
          <w:szCs w:val="28"/>
        </w:rPr>
      </w:pPr>
      <w:r w:rsidRPr="00CE4A2D">
        <w:rPr>
          <w:bCs/>
          <w:sz w:val="28"/>
          <w:szCs w:val="28"/>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CE4A2D" w:rsidRPr="00CE4A2D" w:rsidRDefault="00CE4A2D" w:rsidP="00CE4A2D">
      <w:pPr>
        <w:ind w:firstLine="709"/>
        <w:jc w:val="both"/>
        <w:rPr>
          <w:bCs/>
          <w:sz w:val="28"/>
          <w:szCs w:val="28"/>
        </w:rPr>
      </w:pPr>
      <w:r w:rsidRPr="00CE4A2D">
        <w:rPr>
          <w:bCs/>
          <w:sz w:val="28"/>
          <w:szCs w:val="28"/>
        </w:rPr>
        <w:t xml:space="preserve">Муниципальному образованию необходимо провести работы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CE4A2D">
        <w:rPr>
          <w:bCs/>
          <w:sz w:val="28"/>
          <w:szCs w:val="28"/>
        </w:rPr>
        <w:t>софинансируются</w:t>
      </w:r>
      <w:proofErr w:type="spellEnd"/>
      <w:r w:rsidRPr="00CE4A2D">
        <w:rPr>
          <w:bCs/>
          <w:sz w:val="28"/>
          <w:szCs w:val="28"/>
        </w:rPr>
        <w:t xml:space="preserve"> из бюджета субъекта Российской Федерации.</w:t>
      </w:r>
    </w:p>
    <w:p w:rsidR="00CE4A2D" w:rsidRPr="00CE4A2D" w:rsidRDefault="00CE4A2D" w:rsidP="00CE4A2D">
      <w:pPr>
        <w:ind w:firstLine="709"/>
        <w:jc w:val="both"/>
        <w:rPr>
          <w:bCs/>
          <w:sz w:val="28"/>
          <w:szCs w:val="28"/>
        </w:rPr>
      </w:pPr>
    </w:p>
    <w:p w:rsidR="00CE4A2D" w:rsidRPr="00CE4A2D" w:rsidRDefault="00CE4A2D" w:rsidP="00CE4A2D">
      <w:pPr>
        <w:numPr>
          <w:ilvl w:val="0"/>
          <w:numId w:val="30"/>
        </w:numPr>
        <w:rPr>
          <w:b/>
          <w:sz w:val="28"/>
          <w:szCs w:val="28"/>
        </w:rPr>
      </w:pPr>
      <w:r w:rsidRPr="00CE4A2D">
        <w:rPr>
          <w:b/>
          <w:sz w:val="28"/>
          <w:szCs w:val="28"/>
        </w:rPr>
        <w:t>Приоритеты в сфере реализации муниципальной программы,</w:t>
      </w:r>
    </w:p>
    <w:p w:rsidR="00CE4A2D" w:rsidRPr="00CE4A2D" w:rsidRDefault="00CE4A2D" w:rsidP="00CE4A2D">
      <w:pPr>
        <w:jc w:val="center"/>
        <w:rPr>
          <w:b/>
          <w:sz w:val="28"/>
          <w:szCs w:val="28"/>
        </w:rPr>
      </w:pPr>
      <w:r w:rsidRPr="00CE4A2D">
        <w:rPr>
          <w:b/>
          <w:sz w:val="28"/>
          <w:szCs w:val="28"/>
        </w:rPr>
        <w:t>цели, задачи, целевые показатели (индикаторы) и сроки</w:t>
      </w:r>
    </w:p>
    <w:p w:rsidR="00CE4A2D" w:rsidRPr="00CE4A2D" w:rsidRDefault="00CE4A2D" w:rsidP="00CE4A2D">
      <w:pPr>
        <w:jc w:val="center"/>
        <w:rPr>
          <w:b/>
          <w:sz w:val="28"/>
          <w:szCs w:val="28"/>
        </w:rPr>
      </w:pPr>
      <w:r w:rsidRPr="00CE4A2D">
        <w:rPr>
          <w:b/>
          <w:sz w:val="28"/>
          <w:szCs w:val="28"/>
        </w:rPr>
        <w:t xml:space="preserve">реализации </w:t>
      </w:r>
      <w:r w:rsidR="00C95E74">
        <w:rPr>
          <w:b/>
          <w:sz w:val="28"/>
          <w:szCs w:val="28"/>
        </w:rPr>
        <w:t>под</w:t>
      </w:r>
      <w:r w:rsidRPr="00CE4A2D">
        <w:rPr>
          <w:b/>
          <w:sz w:val="28"/>
          <w:szCs w:val="28"/>
        </w:rPr>
        <w:t>программы</w:t>
      </w:r>
      <w:r w:rsidR="00C95E74">
        <w:rPr>
          <w:b/>
          <w:sz w:val="28"/>
          <w:szCs w:val="28"/>
        </w:rPr>
        <w:t xml:space="preserve"> 2</w:t>
      </w:r>
    </w:p>
    <w:p w:rsidR="00CE4A2D" w:rsidRPr="00CE4A2D" w:rsidRDefault="00CE4A2D" w:rsidP="00CE4A2D">
      <w:pPr>
        <w:jc w:val="both"/>
        <w:rPr>
          <w:sz w:val="28"/>
          <w:szCs w:val="28"/>
        </w:rPr>
      </w:pPr>
    </w:p>
    <w:p w:rsidR="00CE4A2D" w:rsidRPr="00CE4A2D" w:rsidRDefault="00CE4A2D" w:rsidP="00CE4A2D">
      <w:pPr>
        <w:ind w:firstLine="709"/>
        <w:jc w:val="both"/>
        <w:rPr>
          <w:sz w:val="28"/>
          <w:szCs w:val="28"/>
        </w:rPr>
      </w:pPr>
      <w:r w:rsidRPr="00CE4A2D">
        <w:rPr>
          <w:sz w:val="28"/>
          <w:szCs w:val="28"/>
        </w:rPr>
        <w:t>Приоритеты в сфере благоустройства определены в государственной</w:t>
      </w:r>
      <w:hyperlink r:id="rId14" w:history="1">
        <w:r w:rsidRPr="00CE4A2D">
          <w:rPr>
            <w:color w:val="0000FF"/>
            <w:sz w:val="28"/>
            <w:szCs w:val="28"/>
            <w:u w:val="single"/>
          </w:rPr>
          <w:t xml:space="preserve"> программе</w:t>
        </w:r>
      </w:hyperlink>
      <w:r w:rsidRPr="00CE4A2D">
        <w:rPr>
          <w:sz w:val="28"/>
          <w:szCs w:val="28"/>
        </w:rPr>
        <w:t xml:space="preserve"> Российской Федерации «Обеспечение доступным и комфортным жильем и коммунальными услугами граждан Российской Федерации», утвержденной </w:t>
      </w:r>
      <w:hyperlink r:id="rId15" w:history="1">
        <w:r w:rsidRPr="00CE4A2D">
          <w:rPr>
            <w:color w:val="0000FF"/>
            <w:sz w:val="28"/>
            <w:szCs w:val="28"/>
            <w:u w:val="single"/>
          </w:rPr>
          <w:t>постановлением</w:t>
        </w:r>
      </w:hyperlink>
      <w:r w:rsidRPr="00CE4A2D">
        <w:rPr>
          <w:sz w:val="28"/>
          <w:szCs w:val="28"/>
        </w:rPr>
        <w:t xml:space="preserve"> Правительства Российской Федерации от 30 декабря 2017 года N 1710, государственной программе Вологодской области «Формирование современной городской среды на 2018-2024 годы» (с изменениями на 7 сентября 2020 года), утвержденной постановлением </w:t>
      </w:r>
      <w:r w:rsidRPr="00CE4A2D">
        <w:rPr>
          <w:sz w:val="28"/>
          <w:szCs w:val="28"/>
        </w:rPr>
        <w:lastRenderedPageBreak/>
        <w:t>Правительства Вологодской области от 22 сентября 2017 года № 851, Стратегии социально-экономического развития Вологодской области на период до 2030 года, к ним относится: повышение уровня благоустройства территорий муниципальных образований.</w:t>
      </w:r>
    </w:p>
    <w:p w:rsidR="00CE4A2D" w:rsidRPr="00CE4A2D" w:rsidRDefault="00CE4A2D" w:rsidP="00CE4A2D">
      <w:pPr>
        <w:ind w:firstLine="709"/>
        <w:jc w:val="both"/>
        <w:rPr>
          <w:sz w:val="28"/>
          <w:szCs w:val="28"/>
        </w:rPr>
      </w:pPr>
      <w:r w:rsidRPr="00CE4A2D">
        <w:rPr>
          <w:sz w:val="28"/>
          <w:szCs w:val="28"/>
        </w:rPr>
        <w:t>Целью муниципальной программы является обеспечение комфортных условий проживания граждан.</w:t>
      </w:r>
    </w:p>
    <w:p w:rsidR="00CE4A2D" w:rsidRPr="00CE4A2D" w:rsidRDefault="00CE4A2D" w:rsidP="00CE4A2D">
      <w:pPr>
        <w:ind w:firstLine="709"/>
        <w:jc w:val="both"/>
        <w:rPr>
          <w:sz w:val="28"/>
          <w:szCs w:val="28"/>
        </w:rPr>
      </w:pPr>
      <w:r w:rsidRPr="00CE4A2D">
        <w:rPr>
          <w:sz w:val="28"/>
          <w:szCs w:val="28"/>
        </w:rPr>
        <w:t>Для достижения поставленной цели в рамках реализации муниципальной программы планируется решение следующей задачи - повышение уровня благоустройства дворовых и общественных территорий округа.</w:t>
      </w:r>
    </w:p>
    <w:p w:rsidR="00CE4A2D" w:rsidRPr="00CE4A2D" w:rsidRDefault="00CE4A2D" w:rsidP="00CE4A2D">
      <w:pPr>
        <w:ind w:firstLine="709"/>
        <w:jc w:val="both"/>
        <w:rPr>
          <w:sz w:val="28"/>
          <w:szCs w:val="28"/>
        </w:rPr>
      </w:pPr>
      <w:r w:rsidRPr="00CE4A2D">
        <w:rPr>
          <w:sz w:val="28"/>
          <w:szCs w:val="28"/>
        </w:rPr>
        <w:t>Срок реализации муниципальной программы: 2023-20</w:t>
      </w:r>
      <w:r w:rsidR="00B72051">
        <w:rPr>
          <w:sz w:val="28"/>
          <w:szCs w:val="28"/>
        </w:rPr>
        <w:t>30</w:t>
      </w:r>
      <w:r w:rsidRPr="00CE4A2D">
        <w:rPr>
          <w:sz w:val="28"/>
          <w:szCs w:val="28"/>
        </w:rPr>
        <w:t xml:space="preserve"> годы.</w:t>
      </w:r>
    </w:p>
    <w:p w:rsidR="00CE4A2D" w:rsidRPr="00CE4A2D" w:rsidRDefault="00CE4A2D" w:rsidP="00CE4A2D">
      <w:pPr>
        <w:ind w:firstLine="709"/>
        <w:jc w:val="both"/>
        <w:rPr>
          <w:sz w:val="28"/>
          <w:szCs w:val="28"/>
        </w:rPr>
      </w:pPr>
    </w:p>
    <w:p w:rsidR="00CE4A2D" w:rsidRPr="00CE4A2D" w:rsidRDefault="00CE4A2D" w:rsidP="00CE4A2D">
      <w:pPr>
        <w:ind w:firstLine="709"/>
        <w:jc w:val="both"/>
        <w:rPr>
          <w:sz w:val="28"/>
          <w:szCs w:val="28"/>
        </w:rPr>
      </w:pPr>
    </w:p>
    <w:p w:rsidR="00CE4A2D" w:rsidRPr="00CE4A2D" w:rsidRDefault="00CE4A2D" w:rsidP="00CE4A2D">
      <w:pPr>
        <w:ind w:firstLine="709"/>
        <w:jc w:val="both"/>
        <w:rPr>
          <w:sz w:val="28"/>
          <w:szCs w:val="28"/>
        </w:rPr>
      </w:pPr>
      <w:r w:rsidRPr="00CE4A2D">
        <w:rPr>
          <w:b/>
          <w:sz w:val="28"/>
          <w:szCs w:val="28"/>
        </w:rPr>
        <w:t xml:space="preserve">III. Целевые показатели (индикаторы), достижения цели и решения задачи муниципальной программы, прогноз конечных результатов реализации </w:t>
      </w:r>
      <w:r w:rsidR="00C95E74">
        <w:rPr>
          <w:b/>
          <w:sz w:val="28"/>
          <w:szCs w:val="28"/>
        </w:rPr>
        <w:t>под</w:t>
      </w:r>
      <w:r w:rsidRPr="00CE4A2D">
        <w:rPr>
          <w:b/>
          <w:sz w:val="28"/>
          <w:szCs w:val="28"/>
        </w:rPr>
        <w:t>программы</w:t>
      </w:r>
      <w:r w:rsidR="00C95E74">
        <w:rPr>
          <w:b/>
          <w:sz w:val="28"/>
          <w:szCs w:val="28"/>
        </w:rPr>
        <w:t xml:space="preserve"> 2</w:t>
      </w:r>
    </w:p>
    <w:p w:rsidR="00CE4A2D" w:rsidRPr="00CE4A2D" w:rsidRDefault="00CE4A2D" w:rsidP="00CE4A2D">
      <w:pPr>
        <w:ind w:firstLine="709"/>
        <w:jc w:val="both"/>
        <w:rPr>
          <w:b/>
          <w:sz w:val="28"/>
          <w:szCs w:val="28"/>
        </w:rPr>
      </w:pPr>
    </w:p>
    <w:p w:rsidR="00CE4A2D" w:rsidRPr="00CE4A2D" w:rsidRDefault="00CE4A2D" w:rsidP="00CE4A2D">
      <w:pPr>
        <w:ind w:firstLine="709"/>
        <w:jc w:val="both"/>
        <w:rPr>
          <w:sz w:val="28"/>
          <w:szCs w:val="28"/>
        </w:rPr>
      </w:pPr>
      <w:r w:rsidRPr="00CE4A2D">
        <w:rPr>
          <w:sz w:val="28"/>
          <w:szCs w:val="28"/>
        </w:rPr>
        <w:t>Сведе</w:t>
      </w:r>
      <w:r w:rsidR="00A26B83">
        <w:rPr>
          <w:sz w:val="28"/>
          <w:szCs w:val="28"/>
        </w:rPr>
        <w:t>ния о показателях (индикаторах),</w:t>
      </w:r>
      <w:r w:rsidRPr="00CE4A2D">
        <w:rPr>
          <w:sz w:val="28"/>
          <w:szCs w:val="28"/>
        </w:rPr>
        <w:t xml:space="preserve">  а также методике расчета целевых показателей (индикаторов) муниципальной программы представлены в </w:t>
      </w:r>
      <w:r w:rsidR="00A26B83">
        <w:rPr>
          <w:sz w:val="28"/>
          <w:szCs w:val="28"/>
        </w:rPr>
        <w:t>таблице</w:t>
      </w:r>
      <w:r w:rsidRPr="00CE4A2D">
        <w:rPr>
          <w:sz w:val="28"/>
          <w:szCs w:val="28"/>
        </w:rPr>
        <w:t xml:space="preserve"> 3 к </w:t>
      </w:r>
      <w:r w:rsidR="00A26B83">
        <w:rPr>
          <w:sz w:val="28"/>
          <w:szCs w:val="28"/>
        </w:rPr>
        <w:t>под</w:t>
      </w:r>
      <w:r w:rsidRPr="00CE4A2D">
        <w:rPr>
          <w:sz w:val="28"/>
          <w:szCs w:val="28"/>
        </w:rPr>
        <w:t>программе</w:t>
      </w:r>
      <w:r w:rsidR="00A26B83">
        <w:rPr>
          <w:sz w:val="28"/>
          <w:szCs w:val="28"/>
        </w:rPr>
        <w:t xml:space="preserve"> 2</w:t>
      </w:r>
      <w:r w:rsidRPr="00CE4A2D">
        <w:rPr>
          <w:sz w:val="28"/>
          <w:szCs w:val="28"/>
        </w:rPr>
        <w:t>.</w:t>
      </w:r>
    </w:p>
    <w:p w:rsidR="00CE4A2D" w:rsidRPr="00CE4A2D" w:rsidRDefault="00CE4A2D" w:rsidP="00CE4A2D">
      <w:pPr>
        <w:ind w:firstLine="709"/>
        <w:jc w:val="both"/>
        <w:rPr>
          <w:sz w:val="28"/>
          <w:szCs w:val="28"/>
        </w:rPr>
      </w:pPr>
      <w:r w:rsidRPr="00CE4A2D">
        <w:rPr>
          <w:sz w:val="28"/>
          <w:szCs w:val="28"/>
        </w:rPr>
        <w:t>Реализация запланированного муниципальной программой комплекса мероприятий позволит достичь следующих результатов:</w:t>
      </w:r>
    </w:p>
    <w:p w:rsidR="00CE4A2D" w:rsidRPr="00CE4A2D" w:rsidRDefault="00CE4A2D" w:rsidP="00CE4A2D">
      <w:pPr>
        <w:ind w:firstLine="709"/>
        <w:jc w:val="both"/>
        <w:rPr>
          <w:sz w:val="28"/>
          <w:szCs w:val="28"/>
        </w:rPr>
      </w:pPr>
      <w:r w:rsidRPr="00CE4A2D">
        <w:rPr>
          <w:sz w:val="28"/>
          <w:szCs w:val="28"/>
        </w:rPr>
        <w:tab/>
        <w:t xml:space="preserve">- увеличение количества благоустроенных дворовых территорий за период реализации программы на </w:t>
      </w:r>
      <w:r w:rsidR="00791F62">
        <w:rPr>
          <w:sz w:val="28"/>
          <w:szCs w:val="28"/>
        </w:rPr>
        <w:t xml:space="preserve">не менее </w:t>
      </w:r>
      <w:r w:rsidR="00B72051">
        <w:rPr>
          <w:sz w:val="28"/>
          <w:szCs w:val="28"/>
        </w:rPr>
        <w:t>1</w:t>
      </w:r>
      <w:r w:rsidR="00791F62">
        <w:rPr>
          <w:sz w:val="28"/>
          <w:szCs w:val="28"/>
        </w:rPr>
        <w:t>6</w:t>
      </w:r>
      <w:r w:rsidRPr="00CE4A2D">
        <w:rPr>
          <w:sz w:val="28"/>
          <w:szCs w:val="28"/>
        </w:rPr>
        <w:t xml:space="preserve"> ед.;</w:t>
      </w:r>
    </w:p>
    <w:p w:rsidR="00CE4A2D" w:rsidRPr="00CE4A2D" w:rsidRDefault="00CE4A2D" w:rsidP="00CE4A2D">
      <w:pPr>
        <w:ind w:firstLine="709"/>
        <w:jc w:val="both"/>
        <w:rPr>
          <w:sz w:val="28"/>
          <w:szCs w:val="28"/>
        </w:rPr>
      </w:pPr>
      <w:r w:rsidRPr="00CE4A2D">
        <w:rPr>
          <w:sz w:val="28"/>
          <w:szCs w:val="28"/>
        </w:rPr>
        <w:t>- увеличение количества благоустроенных общественных территорий за период реализации программы на 1 ед.;</w:t>
      </w:r>
    </w:p>
    <w:p w:rsidR="00CE4A2D" w:rsidRPr="00CE4A2D" w:rsidRDefault="00CE4A2D" w:rsidP="00CE4A2D">
      <w:pPr>
        <w:ind w:firstLine="709"/>
        <w:jc w:val="both"/>
        <w:rPr>
          <w:sz w:val="28"/>
          <w:szCs w:val="28"/>
        </w:rPr>
      </w:pPr>
      <w:r w:rsidRPr="00CE4A2D">
        <w:rPr>
          <w:sz w:val="28"/>
          <w:szCs w:val="28"/>
        </w:rPr>
        <w:tab/>
        <w:t xml:space="preserve">- увеличение доли дворовых территорий благоустроенных дворовых территорий от общего количества дворовых территорий, участвующих в программе   на </w:t>
      </w:r>
      <w:r w:rsidR="00791F62">
        <w:rPr>
          <w:sz w:val="28"/>
          <w:szCs w:val="28"/>
        </w:rPr>
        <w:t xml:space="preserve">не менее </w:t>
      </w:r>
      <w:r w:rsidR="00E734C2">
        <w:rPr>
          <w:sz w:val="28"/>
          <w:szCs w:val="28"/>
        </w:rPr>
        <w:t>70</w:t>
      </w:r>
      <w:r w:rsidRPr="00CE4A2D">
        <w:rPr>
          <w:sz w:val="28"/>
          <w:szCs w:val="28"/>
        </w:rPr>
        <w:t xml:space="preserve"> % к 20</w:t>
      </w:r>
      <w:r w:rsidR="00E734C2">
        <w:rPr>
          <w:sz w:val="28"/>
          <w:szCs w:val="28"/>
        </w:rPr>
        <w:t>30</w:t>
      </w:r>
      <w:r w:rsidRPr="00CE4A2D">
        <w:rPr>
          <w:sz w:val="28"/>
          <w:szCs w:val="28"/>
        </w:rPr>
        <w:t xml:space="preserve"> году;</w:t>
      </w:r>
    </w:p>
    <w:p w:rsidR="00CE4A2D" w:rsidRPr="00CE4A2D" w:rsidRDefault="00CE4A2D" w:rsidP="00CE4A2D">
      <w:pPr>
        <w:ind w:firstLine="709"/>
        <w:jc w:val="both"/>
        <w:rPr>
          <w:sz w:val="28"/>
          <w:szCs w:val="28"/>
        </w:rPr>
      </w:pPr>
      <w:r w:rsidRPr="00CE4A2D">
        <w:rPr>
          <w:sz w:val="28"/>
          <w:szCs w:val="28"/>
        </w:rPr>
        <w:tab/>
        <w:t>- увеличение доли благоустроенных общественных территорий от общего количества общественных территорий, участвующих в программе до 100 % к 2025 году.</w:t>
      </w:r>
    </w:p>
    <w:p w:rsidR="00CE4A2D" w:rsidRPr="00CE4A2D" w:rsidRDefault="00CE4A2D" w:rsidP="00CE4A2D">
      <w:pPr>
        <w:ind w:firstLine="709"/>
        <w:jc w:val="both"/>
        <w:rPr>
          <w:sz w:val="28"/>
          <w:szCs w:val="28"/>
        </w:rPr>
      </w:pPr>
      <w:r w:rsidRPr="00CE4A2D">
        <w:rPr>
          <w:sz w:val="28"/>
          <w:szCs w:val="28"/>
        </w:rPr>
        <w:t>- доля граждан, принявших участие в решении вопросов развития городской среды, от общей численности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rsidR="00CE4A2D" w:rsidRPr="00CE4A2D" w:rsidRDefault="00CE4A2D" w:rsidP="00CE4A2D">
      <w:pPr>
        <w:ind w:firstLine="709"/>
        <w:jc w:val="both"/>
        <w:rPr>
          <w:b/>
          <w:sz w:val="28"/>
          <w:szCs w:val="28"/>
        </w:rPr>
      </w:pPr>
    </w:p>
    <w:p w:rsidR="00CE4A2D" w:rsidRPr="00CE4A2D" w:rsidRDefault="00CE4A2D" w:rsidP="00CE4A2D">
      <w:pPr>
        <w:ind w:firstLine="709"/>
        <w:jc w:val="both"/>
        <w:rPr>
          <w:sz w:val="28"/>
          <w:szCs w:val="28"/>
        </w:rPr>
      </w:pPr>
      <w:r w:rsidRPr="00CE4A2D">
        <w:rPr>
          <w:b/>
          <w:sz w:val="28"/>
          <w:szCs w:val="28"/>
        </w:rPr>
        <w:t>IV. Харак</w:t>
      </w:r>
      <w:r w:rsidR="00C95E74">
        <w:rPr>
          <w:b/>
          <w:sz w:val="28"/>
          <w:szCs w:val="28"/>
        </w:rPr>
        <w:t>теристика основных мероприятий подп</w:t>
      </w:r>
      <w:r w:rsidRPr="00CE4A2D">
        <w:rPr>
          <w:b/>
          <w:sz w:val="28"/>
          <w:szCs w:val="28"/>
        </w:rPr>
        <w:t>рограммы</w:t>
      </w:r>
      <w:r w:rsidR="00C95E74">
        <w:rPr>
          <w:b/>
          <w:sz w:val="28"/>
          <w:szCs w:val="28"/>
        </w:rPr>
        <w:t xml:space="preserve"> 2</w:t>
      </w:r>
    </w:p>
    <w:p w:rsidR="00CE4A2D" w:rsidRPr="00CE4A2D" w:rsidRDefault="00CE4A2D" w:rsidP="00CE4A2D">
      <w:pPr>
        <w:ind w:firstLine="709"/>
        <w:jc w:val="both"/>
        <w:rPr>
          <w:b/>
          <w:sz w:val="28"/>
          <w:szCs w:val="28"/>
        </w:rPr>
      </w:pPr>
    </w:p>
    <w:p w:rsidR="00CE4A2D" w:rsidRPr="00CE4A2D" w:rsidRDefault="00CE4A2D" w:rsidP="00CE4A2D">
      <w:pPr>
        <w:ind w:firstLine="709"/>
        <w:jc w:val="both"/>
        <w:rPr>
          <w:sz w:val="28"/>
          <w:szCs w:val="28"/>
        </w:rPr>
      </w:pPr>
      <w:r w:rsidRPr="00CE4A2D">
        <w:rPr>
          <w:sz w:val="28"/>
          <w:szCs w:val="28"/>
        </w:rPr>
        <w:t>Основное мероприятие 1.1. «Благоустройство дворовых территорий».</w:t>
      </w:r>
    </w:p>
    <w:p w:rsidR="00CE4A2D" w:rsidRPr="00CE4A2D" w:rsidRDefault="00CE4A2D" w:rsidP="00CE4A2D">
      <w:pPr>
        <w:ind w:firstLine="709"/>
        <w:jc w:val="both"/>
        <w:rPr>
          <w:sz w:val="28"/>
          <w:szCs w:val="28"/>
        </w:rPr>
      </w:pPr>
      <w:r w:rsidRPr="00CE4A2D">
        <w:rPr>
          <w:sz w:val="28"/>
          <w:szCs w:val="28"/>
        </w:rPr>
        <w:t xml:space="preserve">Дворовые территории - это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w:t>
      </w:r>
      <w:r w:rsidRPr="00CE4A2D">
        <w:rPr>
          <w:sz w:val="28"/>
          <w:szCs w:val="28"/>
        </w:rPr>
        <w:lastRenderedPageBreak/>
        <w:t>многоквартирным домам. Благоустройство дворовых территорий многоквартирных домов включает в себя виды работ, предполагаемые к выполнению из минимального перечня работ.</w:t>
      </w:r>
    </w:p>
    <w:p w:rsidR="00CE4A2D" w:rsidRPr="00CE4A2D" w:rsidRDefault="00CE4A2D" w:rsidP="00CE4A2D">
      <w:pPr>
        <w:ind w:firstLine="709"/>
        <w:jc w:val="both"/>
        <w:rPr>
          <w:bCs/>
          <w:sz w:val="28"/>
          <w:szCs w:val="28"/>
        </w:rPr>
      </w:pPr>
      <w:r w:rsidRPr="00CE4A2D">
        <w:rPr>
          <w:bCs/>
          <w:sz w:val="28"/>
          <w:szCs w:val="28"/>
        </w:rPr>
        <w:t xml:space="preserve">Минимальный перечень работ (визуализированный перечень образцов элементов благоустройства, предлагаемых к размещению на дворовой территории, представлен в </w:t>
      </w:r>
      <w:r w:rsidR="00A26B83">
        <w:rPr>
          <w:bCs/>
          <w:sz w:val="28"/>
          <w:szCs w:val="28"/>
        </w:rPr>
        <w:t>таблице</w:t>
      </w:r>
      <w:r w:rsidRPr="00CE4A2D">
        <w:rPr>
          <w:bCs/>
          <w:sz w:val="28"/>
          <w:szCs w:val="28"/>
        </w:rPr>
        <w:t xml:space="preserve"> № 4 к </w:t>
      </w:r>
      <w:r w:rsidR="00A26B83">
        <w:rPr>
          <w:bCs/>
          <w:sz w:val="28"/>
          <w:szCs w:val="28"/>
        </w:rPr>
        <w:t>под</w:t>
      </w:r>
      <w:r w:rsidRPr="00CE4A2D">
        <w:rPr>
          <w:bCs/>
          <w:sz w:val="28"/>
          <w:szCs w:val="28"/>
        </w:rPr>
        <w:t>программе</w:t>
      </w:r>
      <w:r w:rsidR="00A26B83">
        <w:rPr>
          <w:bCs/>
          <w:sz w:val="28"/>
          <w:szCs w:val="28"/>
        </w:rPr>
        <w:t xml:space="preserve"> 2</w:t>
      </w:r>
      <w:r w:rsidRPr="00CE4A2D">
        <w:rPr>
          <w:bCs/>
          <w:sz w:val="28"/>
          <w:szCs w:val="28"/>
        </w:rPr>
        <w:t>):</w:t>
      </w:r>
    </w:p>
    <w:p w:rsidR="00CE4A2D" w:rsidRPr="00CE4A2D" w:rsidRDefault="00CE4A2D" w:rsidP="00CE4A2D">
      <w:pPr>
        <w:ind w:firstLine="709"/>
        <w:jc w:val="both"/>
        <w:rPr>
          <w:bCs/>
          <w:sz w:val="28"/>
          <w:szCs w:val="28"/>
        </w:rPr>
      </w:pPr>
      <w:r w:rsidRPr="00CE4A2D">
        <w:rPr>
          <w:bCs/>
          <w:sz w:val="28"/>
          <w:szCs w:val="28"/>
        </w:rPr>
        <w:t>а) ремонт дворовых проездов;</w:t>
      </w:r>
    </w:p>
    <w:p w:rsidR="00CE4A2D" w:rsidRPr="00CE4A2D" w:rsidRDefault="00CE4A2D" w:rsidP="00CE4A2D">
      <w:pPr>
        <w:ind w:firstLine="709"/>
        <w:jc w:val="both"/>
        <w:rPr>
          <w:bCs/>
          <w:sz w:val="28"/>
          <w:szCs w:val="28"/>
        </w:rPr>
      </w:pPr>
      <w:r w:rsidRPr="00CE4A2D">
        <w:rPr>
          <w:bCs/>
          <w:sz w:val="28"/>
          <w:szCs w:val="28"/>
        </w:rPr>
        <w:t>б) обеспечение освещения дворовых территорий;</w:t>
      </w:r>
    </w:p>
    <w:p w:rsidR="00CE4A2D" w:rsidRPr="00CE4A2D" w:rsidRDefault="00CE4A2D" w:rsidP="00CE4A2D">
      <w:pPr>
        <w:ind w:firstLine="709"/>
        <w:jc w:val="both"/>
        <w:rPr>
          <w:bCs/>
          <w:sz w:val="28"/>
          <w:szCs w:val="28"/>
        </w:rPr>
      </w:pPr>
      <w:r w:rsidRPr="00CE4A2D">
        <w:rPr>
          <w:bCs/>
          <w:sz w:val="28"/>
          <w:szCs w:val="28"/>
        </w:rPr>
        <w:t>в) установка скамеек;</w:t>
      </w:r>
    </w:p>
    <w:p w:rsidR="00CE4A2D" w:rsidRPr="00CE4A2D" w:rsidRDefault="00CE4A2D" w:rsidP="00CE4A2D">
      <w:pPr>
        <w:ind w:firstLine="709"/>
        <w:jc w:val="both"/>
        <w:rPr>
          <w:bCs/>
          <w:sz w:val="28"/>
          <w:szCs w:val="28"/>
        </w:rPr>
      </w:pPr>
      <w:r w:rsidRPr="00CE4A2D">
        <w:rPr>
          <w:bCs/>
          <w:sz w:val="28"/>
          <w:szCs w:val="28"/>
        </w:rPr>
        <w:t>г) установка урн.</w:t>
      </w:r>
    </w:p>
    <w:p w:rsidR="00CE4A2D" w:rsidRPr="00CE4A2D" w:rsidRDefault="00CE4A2D" w:rsidP="00CE4A2D">
      <w:pPr>
        <w:ind w:firstLine="709"/>
        <w:jc w:val="both"/>
        <w:rPr>
          <w:bCs/>
          <w:sz w:val="28"/>
          <w:szCs w:val="28"/>
        </w:rPr>
      </w:pPr>
      <w:r w:rsidRPr="00CE4A2D">
        <w:rPr>
          <w:bCs/>
          <w:sz w:val="28"/>
          <w:szCs w:val="28"/>
        </w:rPr>
        <w:t>2. Дополнительного перечня работ:</w:t>
      </w:r>
    </w:p>
    <w:p w:rsidR="00CE4A2D" w:rsidRPr="00CE4A2D" w:rsidRDefault="00CE4A2D" w:rsidP="00CE4A2D">
      <w:pPr>
        <w:ind w:firstLine="709"/>
        <w:jc w:val="both"/>
        <w:rPr>
          <w:bCs/>
          <w:sz w:val="28"/>
          <w:szCs w:val="28"/>
        </w:rPr>
      </w:pPr>
      <w:r w:rsidRPr="00CE4A2D">
        <w:rPr>
          <w:bCs/>
          <w:sz w:val="28"/>
          <w:szCs w:val="28"/>
        </w:rPr>
        <w:t>а) оборудование детских и (или) спортивных площадок;</w:t>
      </w:r>
    </w:p>
    <w:p w:rsidR="00CE4A2D" w:rsidRPr="00CE4A2D" w:rsidRDefault="00CE4A2D" w:rsidP="00CE4A2D">
      <w:pPr>
        <w:ind w:firstLine="709"/>
        <w:jc w:val="both"/>
        <w:rPr>
          <w:bCs/>
          <w:sz w:val="28"/>
          <w:szCs w:val="28"/>
        </w:rPr>
      </w:pPr>
      <w:r w:rsidRPr="00CE4A2D">
        <w:rPr>
          <w:bCs/>
          <w:sz w:val="28"/>
          <w:szCs w:val="28"/>
        </w:rPr>
        <w:t>б) озеленение территорий.</w:t>
      </w:r>
    </w:p>
    <w:p w:rsidR="00CE4A2D" w:rsidRPr="00CE4A2D" w:rsidRDefault="00CE4A2D" w:rsidP="00CE4A2D">
      <w:pPr>
        <w:ind w:firstLine="709"/>
        <w:jc w:val="both"/>
        <w:rPr>
          <w:bCs/>
          <w:sz w:val="28"/>
          <w:szCs w:val="28"/>
        </w:rPr>
      </w:pPr>
      <w:r w:rsidRPr="00CE4A2D">
        <w:rPr>
          <w:bCs/>
          <w:sz w:val="28"/>
          <w:szCs w:val="28"/>
        </w:rPr>
        <w:t xml:space="preserve">Заинтересованные лица принимают участие в реализации мероприятий по благоустройству дворовых территории в рамках минимального перечня работ по благоустройству в форме трудового и (или) финансового участия в размере не менее 5 % от стоимости мероприятий. 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для выполнения минимального и (или) дополнительного перечня работ по благоустройству дворовых территорий. </w:t>
      </w:r>
    </w:p>
    <w:p w:rsidR="00CE4A2D" w:rsidRPr="00CE4A2D" w:rsidRDefault="00CE4A2D" w:rsidP="00CE4A2D">
      <w:pPr>
        <w:ind w:firstLine="709"/>
        <w:jc w:val="both"/>
        <w:rPr>
          <w:bCs/>
          <w:sz w:val="28"/>
          <w:szCs w:val="28"/>
        </w:rPr>
      </w:pPr>
      <w:r w:rsidRPr="00CE4A2D">
        <w:rPr>
          <w:bCs/>
          <w:sz w:val="28"/>
          <w:szCs w:val="28"/>
        </w:rPr>
        <w:t xml:space="preserve">Дополнительный перечень работ по благоустройству дворовых территорий может </w:t>
      </w:r>
      <w:proofErr w:type="spellStart"/>
      <w:r w:rsidRPr="00CE4A2D">
        <w:rPr>
          <w:bCs/>
          <w:sz w:val="28"/>
          <w:szCs w:val="28"/>
        </w:rPr>
        <w:t>софинансироваться</w:t>
      </w:r>
      <w:proofErr w:type="spellEnd"/>
      <w:r w:rsidRPr="00CE4A2D">
        <w:rPr>
          <w:bCs/>
          <w:sz w:val="28"/>
          <w:szCs w:val="28"/>
        </w:rPr>
        <w:t xml:space="preserve"> из федерального бюджета при условии </w:t>
      </w:r>
      <w:proofErr w:type="spellStart"/>
      <w:r w:rsidRPr="00CE4A2D">
        <w:rPr>
          <w:bCs/>
          <w:sz w:val="28"/>
          <w:szCs w:val="28"/>
        </w:rPr>
        <w:t>софинансирования</w:t>
      </w:r>
      <w:proofErr w:type="spellEnd"/>
      <w:r w:rsidRPr="00CE4A2D">
        <w:rPr>
          <w:bCs/>
          <w:sz w:val="28"/>
          <w:szCs w:val="28"/>
        </w:rPr>
        <w:t xml:space="preserve">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w:t>
      </w:r>
    </w:p>
    <w:p w:rsidR="00CE4A2D" w:rsidRPr="00CE4A2D" w:rsidRDefault="00CE4A2D" w:rsidP="00CE4A2D">
      <w:pPr>
        <w:ind w:firstLine="709"/>
        <w:jc w:val="both"/>
        <w:rPr>
          <w:bCs/>
          <w:sz w:val="28"/>
          <w:szCs w:val="28"/>
        </w:rPr>
      </w:pPr>
      <w:r w:rsidRPr="00CE4A2D">
        <w:rPr>
          <w:bCs/>
          <w:sz w:val="28"/>
          <w:szCs w:val="28"/>
        </w:rPr>
        <w:t xml:space="preserve">Под формой финансового участия понимается привлечение денежных средств заинтересованных лиц для финансирования части затрат по выполнению минимального и (или) дополнительного перечня работ по благоустройству дворовых территорий. 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оформленным соответствующим протоколом общего собрания собственников помещений в многоквартирном доме. 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 </w:t>
      </w:r>
    </w:p>
    <w:p w:rsidR="00CE4A2D" w:rsidRPr="00CE4A2D" w:rsidRDefault="00CE4A2D" w:rsidP="00CE4A2D">
      <w:pPr>
        <w:ind w:firstLine="709"/>
        <w:jc w:val="both"/>
        <w:rPr>
          <w:bCs/>
          <w:sz w:val="28"/>
          <w:szCs w:val="28"/>
        </w:rPr>
      </w:pPr>
      <w:r w:rsidRPr="00CE4A2D">
        <w:rPr>
          <w:bCs/>
          <w:sz w:val="28"/>
          <w:szCs w:val="28"/>
        </w:rPr>
        <w:t xml:space="preserve">Трудовое участие граждан может быть внесено в виде следующих мероприятий, не требующих специальной квалификации, таких как: субботники; подготовка дворовой территории к началу работ (земляные работы); участие в строительных работах: снятие старого оборудования, установка уличной мебели, зачистка от ржавчины, окрашивание элементов благоустройства; участие в озеленении территории: высадка растений, создание </w:t>
      </w:r>
      <w:r w:rsidRPr="00CE4A2D">
        <w:rPr>
          <w:bCs/>
          <w:sz w:val="28"/>
          <w:szCs w:val="28"/>
        </w:rPr>
        <w:lastRenderedPageBreak/>
        <w:t xml:space="preserve">клумб, уборка территории; обеспечение благоприятных условий для работников подрядной организации, выполняющей работы (например, организация горячего чая). </w:t>
      </w:r>
    </w:p>
    <w:p w:rsidR="00CE4A2D" w:rsidRPr="00CE4A2D" w:rsidRDefault="00CE4A2D" w:rsidP="00CE4A2D">
      <w:pPr>
        <w:ind w:firstLine="709"/>
        <w:jc w:val="both"/>
        <w:rPr>
          <w:bCs/>
          <w:sz w:val="28"/>
          <w:szCs w:val="28"/>
        </w:rPr>
      </w:pPr>
      <w:r w:rsidRPr="00CE4A2D">
        <w:rPr>
          <w:bCs/>
          <w:sz w:val="28"/>
          <w:szCs w:val="28"/>
        </w:rPr>
        <w:t>Информация о начале реализации мероприятий по благоустройству (конкретная дата, место проведения, памятка и другие материалы) размещается территориальными отделами на своих официальных сайтах в сети «Интернет», а также непосредственно в многоквартирных домах − на информационных стендах. В качестве документов (материалов), подтверждающих трудовое участие, могут быть представлены отчет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 Документы, подтверждающие трудовое участие, представляются в администрацию района не позднее 10 календарных дней со дня окончания работ, выполняемых заинтересованными лицами.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(минимального перечня - в случае принятия такого решения) работ по благоустройству доля участия определяется как процент от стоимости мероприятий по благоустройству дворовой территории.</w:t>
      </w:r>
    </w:p>
    <w:p w:rsidR="00CE4A2D" w:rsidRPr="00CE4A2D" w:rsidRDefault="00CE4A2D" w:rsidP="00CE4A2D">
      <w:pPr>
        <w:ind w:firstLine="709"/>
        <w:jc w:val="both"/>
        <w:rPr>
          <w:sz w:val="28"/>
          <w:szCs w:val="28"/>
        </w:rPr>
      </w:pPr>
      <w:r w:rsidRPr="00CE4A2D">
        <w:rPr>
          <w:sz w:val="28"/>
          <w:szCs w:val="28"/>
        </w:rPr>
        <w:t xml:space="preserve">Адресный перечень дворовых территорий многоквартирных домов, планируемый к благоустройству, приведен в </w:t>
      </w:r>
      <w:r w:rsidR="00A26B83">
        <w:rPr>
          <w:sz w:val="28"/>
          <w:szCs w:val="28"/>
        </w:rPr>
        <w:t>таблице</w:t>
      </w:r>
      <w:r w:rsidRPr="00CE4A2D">
        <w:rPr>
          <w:sz w:val="28"/>
          <w:szCs w:val="28"/>
        </w:rPr>
        <w:t xml:space="preserve"> 1 к </w:t>
      </w:r>
      <w:r w:rsidR="00A26B83">
        <w:rPr>
          <w:sz w:val="28"/>
          <w:szCs w:val="28"/>
        </w:rPr>
        <w:t>под</w:t>
      </w:r>
      <w:r w:rsidRPr="00CE4A2D">
        <w:rPr>
          <w:sz w:val="28"/>
          <w:szCs w:val="28"/>
        </w:rPr>
        <w:t>программе</w:t>
      </w:r>
      <w:r w:rsidR="00A26B83">
        <w:rPr>
          <w:sz w:val="28"/>
          <w:szCs w:val="28"/>
        </w:rPr>
        <w:t xml:space="preserve"> 2</w:t>
      </w:r>
      <w:r w:rsidRPr="00CE4A2D">
        <w:rPr>
          <w:sz w:val="28"/>
          <w:szCs w:val="28"/>
        </w:rPr>
        <w:t>.</w:t>
      </w:r>
    </w:p>
    <w:p w:rsidR="00CE4A2D" w:rsidRPr="00CE4A2D" w:rsidRDefault="00CE4A2D" w:rsidP="00CE4A2D">
      <w:pPr>
        <w:ind w:firstLine="709"/>
        <w:jc w:val="both"/>
        <w:rPr>
          <w:sz w:val="28"/>
          <w:szCs w:val="28"/>
        </w:rPr>
      </w:pPr>
      <w:r w:rsidRPr="00CE4A2D">
        <w:rPr>
          <w:sz w:val="28"/>
          <w:szCs w:val="28"/>
        </w:rPr>
        <w:t>Основное мероприятие 1.2. «Благоустройство общественных территорий».</w:t>
      </w:r>
    </w:p>
    <w:p w:rsidR="00CE4A2D" w:rsidRPr="00CE4A2D" w:rsidRDefault="00CE4A2D" w:rsidP="00CE4A2D">
      <w:pPr>
        <w:ind w:firstLine="709"/>
        <w:jc w:val="both"/>
        <w:rPr>
          <w:sz w:val="28"/>
          <w:szCs w:val="28"/>
        </w:rPr>
      </w:pPr>
      <w:r w:rsidRPr="00CE4A2D">
        <w:rPr>
          <w:sz w:val="28"/>
          <w:szCs w:val="28"/>
        </w:rPr>
        <w:t>Под общественной территорией понимается территория муниципального образования соответствующего функционального назначения (площадь, набережная, улица, пешеходная зона, сквер, парк, иная территория).</w:t>
      </w:r>
    </w:p>
    <w:p w:rsidR="00CE4A2D" w:rsidRPr="00CE4A2D" w:rsidRDefault="00CE4A2D" w:rsidP="00CE4A2D">
      <w:pPr>
        <w:ind w:firstLine="709"/>
        <w:jc w:val="both"/>
        <w:rPr>
          <w:sz w:val="28"/>
          <w:szCs w:val="28"/>
        </w:rPr>
      </w:pPr>
      <w:r w:rsidRPr="00CE4A2D">
        <w:rPr>
          <w:sz w:val="28"/>
          <w:szCs w:val="28"/>
        </w:rPr>
        <w:t>Участие в данном мероприятии предполагает реализацию мероприятий по:</w:t>
      </w:r>
    </w:p>
    <w:p w:rsidR="00CE4A2D" w:rsidRPr="00CE4A2D" w:rsidRDefault="00CE4A2D" w:rsidP="00CE4A2D">
      <w:pPr>
        <w:ind w:firstLine="709"/>
        <w:jc w:val="both"/>
        <w:rPr>
          <w:sz w:val="28"/>
          <w:szCs w:val="28"/>
        </w:rPr>
      </w:pPr>
      <w:r w:rsidRPr="00CE4A2D">
        <w:rPr>
          <w:sz w:val="28"/>
          <w:szCs w:val="28"/>
        </w:rPr>
        <w:t>благоустройству общественных территорий в рамках муниципальных программ по формированию современной городской среды на 202</w:t>
      </w:r>
      <w:r w:rsidR="00362519">
        <w:rPr>
          <w:sz w:val="28"/>
          <w:szCs w:val="28"/>
        </w:rPr>
        <w:t>3</w:t>
      </w:r>
      <w:r w:rsidRPr="00CE4A2D">
        <w:rPr>
          <w:sz w:val="28"/>
          <w:szCs w:val="28"/>
        </w:rPr>
        <w:t>-20</w:t>
      </w:r>
      <w:r w:rsidR="00986386">
        <w:rPr>
          <w:sz w:val="28"/>
          <w:szCs w:val="28"/>
        </w:rPr>
        <w:t>25</w:t>
      </w:r>
      <w:r w:rsidRPr="00CE4A2D">
        <w:rPr>
          <w:sz w:val="28"/>
          <w:szCs w:val="28"/>
        </w:rPr>
        <w:t xml:space="preserve"> годы за счет средств субсидии из областного и федерального бюджетов, а также за счет собственных средств бюджетов поселений, участвующих в программе;</w:t>
      </w:r>
    </w:p>
    <w:p w:rsidR="00CE4A2D" w:rsidRPr="00CE4A2D" w:rsidRDefault="00CE4A2D" w:rsidP="00CE4A2D">
      <w:pPr>
        <w:ind w:firstLine="709"/>
        <w:jc w:val="both"/>
        <w:rPr>
          <w:sz w:val="28"/>
          <w:szCs w:val="28"/>
        </w:rPr>
      </w:pPr>
      <w:r w:rsidRPr="00CE4A2D">
        <w:rPr>
          <w:sz w:val="28"/>
          <w:szCs w:val="28"/>
        </w:rPr>
        <w:t xml:space="preserve">реализации проектов благоустройства общественных территорий, выполненных с участием граждан и заинтересованных организаций. </w:t>
      </w:r>
    </w:p>
    <w:p w:rsidR="00CE4A2D" w:rsidRPr="00CE4A2D" w:rsidRDefault="00CE4A2D" w:rsidP="00CE4A2D">
      <w:pPr>
        <w:ind w:firstLine="709"/>
        <w:jc w:val="both"/>
        <w:rPr>
          <w:sz w:val="28"/>
          <w:szCs w:val="28"/>
        </w:rPr>
      </w:pPr>
      <w:r w:rsidRPr="00CE4A2D">
        <w:rPr>
          <w:sz w:val="28"/>
          <w:szCs w:val="28"/>
        </w:rPr>
        <w:t>В период подготовки к реализации мероприятий программы проводится инвентаризация общественных территорий в целях формирования адресного перечня всех общественных территорий, нуждающихся в благоустройстве (с учетом их физического состояния) и подлежащих благоустройству в период 2023 -20</w:t>
      </w:r>
      <w:r w:rsidR="00986386">
        <w:rPr>
          <w:sz w:val="28"/>
          <w:szCs w:val="28"/>
        </w:rPr>
        <w:t>25</w:t>
      </w:r>
      <w:r w:rsidRPr="00CE4A2D">
        <w:rPr>
          <w:sz w:val="28"/>
          <w:szCs w:val="28"/>
        </w:rPr>
        <w:t xml:space="preserve"> годы.</w:t>
      </w:r>
    </w:p>
    <w:p w:rsidR="00CE4A2D" w:rsidRPr="00CE4A2D" w:rsidRDefault="00CE4A2D" w:rsidP="00CE4A2D">
      <w:pPr>
        <w:ind w:firstLine="709"/>
        <w:jc w:val="both"/>
        <w:rPr>
          <w:sz w:val="28"/>
          <w:szCs w:val="28"/>
        </w:rPr>
      </w:pPr>
      <w:r w:rsidRPr="00CE4A2D">
        <w:rPr>
          <w:sz w:val="28"/>
          <w:szCs w:val="28"/>
        </w:rPr>
        <w:t xml:space="preserve">Адресный перечень общественных территорий, планируемый к благоустройству, приведен в </w:t>
      </w:r>
      <w:r w:rsidR="00A26B83">
        <w:rPr>
          <w:sz w:val="28"/>
          <w:szCs w:val="28"/>
        </w:rPr>
        <w:t>таблица</w:t>
      </w:r>
      <w:r w:rsidRPr="00CE4A2D">
        <w:rPr>
          <w:sz w:val="28"/>
          <w:szCs w:val="28"/>
        </w:rPr>
        <w:t xml:space="preserve"> 2 к </w:t>
      </w:r>
      <w:r w:rsidR="00A26B83">
        <w:rPr>
          <w:sz w:val="28"/>
          <w:szCs w:val="28"/>
        </w:rPr>
        <w:t>под</w:t>
      </w:r>
      <w:r w:rsidRPr="00CE4A2D">
        <w:rPr>
          <w:sz w:val="28"/>
          <w:szCs w:val="28"/>
        </w:rPr>
        <w:t>программе</w:t>
      </w:r>
      <w:r w:rsidR="00A26B83">
        <w:rPr>
          <w:sz w:val="28"/>
          <w:szCs w:val="28"/>
        </w:rPr>
        <w:t xml:space="preserve"> 2</w:t>
      </w:r>
      <w:r w:rsidRPr="00CE4A2D">
        <w:rPr>
          <w:sz w:val="28"/>
          <w:szCs w:val="28"/>
        </w:rPr>
        <w:t>.</w:t>
      </w:r>
    </w:p>
    <w:p w:rsidR="00CE4A2D" w:rsidRPr="00CE4A2D" w:rsidRDefault="00CE4A2D" w:rsidP="00CE4A2D">
      <w:pPr>
        <w:ind w:firstLine="709"/>
        <w:jc w:val="both"/>
        <w:rPr>
          <w:sz w:val="28"/>
          <w:szCs w:val="28"/>
        </w:rPr>
      </w:pPr>
    </w:p>
    <w:p w:rsidR="00CE4A2D" w:rsidRPr="00CE4A2D" w:rsidRDefault="00CE4A2D" w:rsidP="00CE4A2D">
      <w:pPr>
        <w:ind w:firstLine="709"/>
        <w:jc w:val="both"/>
        <w:rPr>
          <w:sz w:val="28"/>
          <w:szCs w:val="28"/>
        </w:rPr>
      </w:pPr>
      <w:r w:rsidRPr="00CE4A2D">
        <w:rPr>
          <w:b/>
          <w:sz w:val="28"/>
          <w:szCs w:val="28"/>
        </w:rPr>
        <w:lastRenderedPageBreak/>
        <w:t xml:space="preserve">V. Финансовое обеспечение муниципальной программы, обоснование объема финансовых ресурсов, необходимых для реализации </w:t>
      </w:r>
      <w:r w:rsidR="00C95E74">
        <w:rPr>
          <w:b/>
          <w:sz w:val="28"/>
          <w:szCs w:val="28"/>
        </w:rPr>
        <w:t>подп</w:t>
      </w:r>
      <w:r w:rsidRPr="00CE4A2D">
        <w:rPr>
          <w:b/>
          <w:sz w:val="28"/>
          <w:szCs w:val="28"/>
        </w:rPr>
        <w:t>рограммы</w:t>
      </w:r>
      <w:r w:rsidR="00C95E74">
        <w:rPr>
          <w:b/>
          <w:sz w:val="28"/>
          <w:szCs w:val="28"/>
        </w:rPr>
        <w:t xml:space="preserve"> 2</w:t>
      </w:r>
    </w:p>
    <w:p w:rsidR="00CE4A2D" w:rsidRPr="00CE4A2D" w:rsidRDefault="00CE4A2D" w:rsidP="00CE4A2D">
      <w:pPr>
        <w:ind w:firstLine="709"/>
        <w:jc w:val="both"/>
        <w:rPr>
          <w:sz w:val="28"/>
          <w:szCs w:val="28"/>
        </w:rPr>
      </w:pPr>
    </w:p>
    <w:p w:rsidR="00E734C2" w:rsidRPr="00E734C2" w:rsidRDefault="00E734C2" w:rsidP="00E734C2">
      <w:pPr>
        <w:ind w:firstLine="709"/>
        <w:jc w:val="both"/>
        <w:rPr>
          <w:sz w:val="28"/>
          <w:szCs w:val="28"/>
        </w:rPr>
      </w:pPr>
      <w:r w:rsidRPr="00E734C2">
        <w:rPr>
          <w:sz w:val="28"/>
          <w:szCs w:val="28"/>
        </w:rPr>
        <w:t>Объем финансирования –по годам реализации:</w:t>
      </w:r>
    </w:p>
    <w:p w:rsidR="00E734C2" w:rsidRPr="00E734C2" w:rsidRDefault="00E734C2" w:rsidP="00E734C2">
      <w:pPr>
        <w:ind w:firstLine="709"/>
        <w:jc w:val="both"/>
        <w:rPr>
          <w:sz w:val="28"/>
          <w:szCs w:val="28"/>
        </w:rPr>
      </w:pPr>
      <w:r w:rsidRPr="00E734C2">
        <w:rPr>
          <w:sz w:val="28"/>
          <w:szCs w:val="28"/>
        </w:rPr>
        <w:t xml:space="preserve">2023 год – 5522,10629тыс. рублей, из них </w:t>
      </w:r>
    </w:p>
    <w:p w:rsidR="00E734C2" w:rsidRPr="00E734C2" w:rsidRDefault="00E734C2" w:rsidP="00E734C2">
      <w:pPr>
        <w:ind w:firstLine="709"/>
        <w:jc w:val="both"/>
        <w:rPr>
          <w:sz w:val="28"/>
          <w:szCs w:val="28"/>
        </w:rPr>
      </w:pPr>
      <w:r w:rsidRPr="00E734C2">
        <w:rPr>
          <w:sz w:val="28"/>
          <w:szCs w:val="28"/>
        </w:rPr>
        <w:t>за счет средств федерального бюджета – 1824,16363 тыс. рублей,</w:t>
      </w:r>
    </w:p>
    <w:p w:rsidR="00E734C2" w:rsidRPr="00E734C2" w:rsidRDefault="00E734C2" w:rsidP="00E734C2">
      <w:pPr>
        <w:ind w:firstLine="709"/>
        <w:jc w:val="both"/>
        <w:rPr>
          <w:sz w:val="28"/>
          <w:szCs w:val="28"/>
        </w:rPr>
      </w:pPr>
      <w:r w:rsidRPr="00E734C2">
        <w:rPr>
          <w:sz w:val="28"/>
          <w:szCs w:val="28"/>
        </w:rPr>
        <w:t>за счет средств областного бюджета – 3091,73114 тыс. рублей;</w:t>
      </w:r>
    </w:p>
    <w:p w:rsidR="00E734C2" w:rsidRPr="00E734C2" w:rsidRDefault="00E734C2" w:rsidP="00E734C2">
      <w:pPr>
        <w:ind w:firstLine="709"/>
        <w:jc w:val="both"/>
        <w:rPr>
          <w:sz w:val="28"/>
          <w:szCs w:val="28"/>
        </w:rPr>
      </w:pPr>
      <w:r w:rsidRPr="00E734C2">
        <w:rPr>
          <w:sz w:val="28"/>
          <w:szCs w:val="28"/>
        </w:rPr>
        <w:t>за счет средств бюджета округа – 606,21152 тыс. рублей;</w:t>
      </w:r>
    </w:p>
    <w:p w:rsidR="00E734C2" w:rsidRPr="00E734C2" w:rsidRDefault="00E734C2" w:rsidP="00E734C2">
      <w:pPr>
        <w:ind w:firstLine="709"/>
        <w:jc w:val="both"/>
        <w:rPr>
          <w:sz w:val="28"/>
          <w:szCs w:val="28"/>
        </w:rPr>
      </w:pPr>
      <w:r w:rsidRPr="00E734C2">
        <w:rPr>
          <w:sz w:val="28"/>
          <w:szCs w:val="28"/>
        </w:rPr>
        <w:t>2024 год – 3277,51742 тыс. рублей, из них</w:t>
      </w:r>
    </w:p>
    <w:p w:rsidR="00E734C2" w:rsidRPr="00E734C2" w:rsidRDefault="00E734C2" w:rsidP="00E734C2">
      <w:pPr>
        <w:ind w:firstLine="709"/>
        <w:jc w:val="both"/>
        <w:rPr>
          <w:sz w:val="28"/>
          <w:szCs w:val="28"/>
        </w:rPr>
      </w:pPr>
      <w:r w:rsidRPr="00E734C2">
        <w:rPr>
          <w:sz w:val="28"/>
          <w:szCs w:val="28"/>
        </w:rPr>
        <w:t xml:space="preserve"> за счет средств федерального бюджета – 2015,27142 тыс. рублей,</w:t>
      </w:r>
    </w:p>
    <w:p w:rsidR="00E734C2" w:rsidRPr="00E734C2" w:rsidRDefault="00E734C2" w:rsidP="00E734C2">
      <w:pPr>
        <w:ind w:firstLine="709"/>
        <w:jc w:val="both"/>
        <w:rPr>
          <w:sz w:val="28"/>
          <w:szCs w:val="28"/>
        </w:rPr>
      </w:pPr>
      <w:r w:rsidRPr="00E734C2">
        <w:rPr>
          <w:sz w:val="28"/>
          <w:szCs w:val="28"/>
        </w:rPr>
        <w:t>за счет средств областного бюджета – 934,49426 тыс. рублей;</w:t>
      </w:r>
    </w:p>
    <w:p w:rsidR="00E734C2" w:rsidRPr="00E734C2" w:rsidRDefault="00E734C2" w:rsidP="00E734C2">
      <w:pPr>
        <w:ind w:firstLine="709"/>
        <w:jc w:val="both"/>
        <w:rPr>
          <w:sz w:val="28"/>
          <w:szCs w:val="28"/>
        </w:rPr>
      </w:pPr>
      <w:r w:rsidRPr="00E734C2">
        <w:rPr>
          <w:sz w:val="28"/>
          <w:szCs w:val="28"/>
        </w:rPr>
        <w:t>за счет средств бюджета округа– 327,75174 тыс. руб</w:t>
      </w:r>
      <w:r>
        <w:rPr>
          <w:sz w:val="28"/>
          <w:szCs w:val="28"/>
        </w:rPr>
        <w:t>лей</w:t>
      </w:r>
      <w:r w:rsidRPr="00E734C2">
        <w:rPr>
          <w:sz w:val="28"/>
          <w:szCs w:val="28"/>
        </w:rPr>
        <w:t>.</w:t>
      </w:r>
    </w:p>
    <w:p w:rsidR="00E734C2" w:rsidRPr="00E734C2" w:rsidRDefault="00E734C2" w:rsidP="00E734C2">
      <w:pPr>
        <w:ind w:firstLine="709"/>
        <w:jc w:val="both"/>
        <w:rPr>
          <w:sz w:val="28"/>
          <w:szCs w:val="28"/>
        </w:rPr>
      </w:pPr>
      <w:r w:rsidRPr="00E734C2">
        <w:rPr>
          <w:sz w:val="28"/>
          <w:szCs w:val="28"/>
        </w:rPr>
        <w:t>2025-2030 годы – 0 тыс. рублей, из них</w:t>
      </w:r>
    </w:p>
    <w:p w:rsidR="00E734C2" w:rsidRPr="00E734C2" w:rsidRDefault="00E734C2" w:rsidP="00E734C2">
      <w:pPr>
        <w:ind w:firstLine="709"/>
        <w:jc w:val="both"/>
        <w:rPr>
          <w:sz w:val="28"/>
          <w:szCs w:val="28"/>
        </w:rPr>
      </w:pPr>
      <w:r w:rsidRPr="00E734C2">
        <w:rPr>
          <w:sz w:val="28"/>
          <w:szCs w:val="28"/>
        </w:rPr>
        <w:t xml:space="preserve"> за счет средств федерального бюджета – 0 тыс. рублей,</w:t>
      </w:r>
    </w:p>
    <w:p w:rsidR="00E734C2" w:rsidRPr="00E734C2" w:rsidRDefault="00E734C2" w:rsidP="00E734C2">
      <w:pPr>
        <w:ind w:firstLine="709"/>
        <w:jc w:val="both"/>
        <w:rPr>
          <w:sz w:val="28"/>
          <w:szCs w:val="28"/>
        </w:rPr>
      </w:pPr>
      <w:r w:rsidRPr="00E734C2">
        <w:rPr>
          <w:sz w:val="28"/>
          <w:szCs w:val="28"/>
        </w:rPr>
        <w:t>за счет средств областного бюджета – 0 тыс. рублей;</w:t>
      </w:r>
    </w:p>
    <w:p w:rsidR="00CE4A2D" w:rsidRDefault="00E734C2" w:rsidP="00E734C2">
      <w:pPr>
        <w:ind w:firstLine="709"/>
        <w:jc w:val="both"/>
        <w:rPr>
          <w:sz w:val="28"/>
          <w:szCs w:val="28"/>
        </w:rPr>
      </w:pPr>
      <w:r w:rsidRPr="00E734C2">
        <w:rPr>
          <w:sz w:val="28"/>
          <w:szCs w:val="28"/>
        </w:rPr>
        <w:t>за счет средств бюджета округа – 0 тыс. руб</w:t>
      </w:r>
      <w:r>
        <w:rPr>
          <w:sz w:val="28"/>
          <w:szCs w:val="28"/>
        </w:rPr>
        <w:t>лей</w:t>
      </w:r>
      <w:r w:rsidRPr="00E734C2">
        <w:rPr>
          <w:sz w:val="28"/>
          <w:szCs w:val="28"/>
        </w:rPr>
        <w:t>.</w:t>
      </w:r>
    </w:p>
    <w:p w:rsidR="00E734C2" w:rsidRPr="00CE4A2D" w:rsidRDefault="00E734C2" w:rsidP="00E734C2">
      <w:pPr>
        <w:ind w:firstLine="709"/>
        <w:jc w:val="both"/>
        <w:rPr>
          <w:sz w:val="28"/>
          <w:szCs w:val="28"/>
        </w:rPr>
      </w:pPr>
    </w:p>
    <w:p w:rsidR="00CE4A2D" w:rsidRPr="00CE4A2D" w:rsidRDefault="00CE4A2D" w:rsidP="00CE4A2D">
      <w:pPr>
        <w:ind w:firstLine="709"/>
        <w:jc w:val="both"/>
        <w:rPr>
          <w:sz w:val="28"/>
          <w:szCs w:val="28"/>
        </w:rPr>
      </w:pPr>
      <w:r w:rsidRPr="00CE4A2D">
        <w:rPr>
          <w:sz w:val="28"/>
          <w:szCs w:val="28"/>
        </w:rPr>
        <w:t xml:space="preserve">Ресурсное обеспечение реализации муниципальной программы представлено в </w:t>
      </w:r>
      <w:r w:rsidR="00A26B83">
        <w:rPr>
          <w:sz w:val="28"/>
          <w:szCs w:val="28"/>
        </w:rPr>
        <w:t>таблице</w:t>
      </w:r>
      <w:r w:rsidRPr="00CE4A2D">
        <w:rPr>
          <w:sz w:val="28"/>
          <w:szCs w:val="28"/>
        </w:rPr>
        <w:t xml:space="preserve"> № 5 к </w:t>
      </w:r>
      <w:r w:rsidR="00A26B83">
        <w:rPr>
          <w:sz w:val="28"/>
          <w:szCs w:val="28"/>
        </w:rPr>
        <w:t>подп</w:t>
      </w:r>
      <w:r w:rsidRPr="00CE4A2D">
        <w:rPr>
          <w:sz w:val="28"/>
          <w:szCs w:val="28"/>
        </w:rPr>
        <w:t>рограмме</w:t>
      </w:r>
      <w:r w:rsidR="00A26B83">
        <w:rPr>
          <w:sz w:val="28"/>
          <w:szCs w:val="28"/>
        </w:rPr>
        <w:t xml:space="preserve"> 2</w:t>
      </w:r>
      <w:r w:rsidRPr="00CE4A2D">
        <w:rPr>
          <w:sz w:val="28"/>
          <w:szCs w:val="28"/>
        </w:rPr>
        <w:t>.</w:t>
      </w:r>
    </w:p>
    <w:p w:rsidR="00CE4A2D" w:rsidRPr="00CE4A2D" w:rsidRDefault="00CE4A2D" w:rsidP="00CE4A2D">
      <w:pPr>
        <w:ind w:firstLine="709"/>
        <w:jc w:val="both"/>
        <w:rPr>
          <w:sz w:val="28"/>
          <w:szCs w:val="28"/>
        </w:rPr>
      </w:pPr>
      <w:r w:rsidRPr="00CE4A2D">
        <w:rPr>
          <w:sz w:val="28"/>
          <w:szCs w:val="28"/>
        </w:rPr>
        <w:t>Оценка расходов федерального бюджета осуществляется на основании участия района в реализации государственной целевой программы Вологодской области «Формирование современной городской среды на 2018-2024 годы»</w:t>
      </w:r>
    </w:p>
    <w:p w:rsidR="00CE4A2D" w:rsidRPr="00CE4A2D" w:rsidRDefault="00CE4A2D" w:rsidP="00CE4A2D">
      <w:pPr>
        <w:ind w:firstLine="709"/>
        <w:jc w:val="both"/>
        <w:rPr>
          <w:sz w:val="28"/>
          <w:szCs w:val="28"/>
        </w:rPr>
      </w:pPr>
      <w:r w:rsidRPr="00CE4A2D">
        <w:rPr>
          <w:sz w:val="28"/>
          <w:szCs w:val="28"/>
        </w:rPr>
        <w:t>Прогнозная (справочная) оценка расходов федерального и областного бюджетов, бюджета района, бюджетов государственных внебюджетных фондов, бюджетов поселений, юридических лиц на реализацию целей муниципальной программы приведена в приложении 6 к муниципальной программе.</w:t>
      </w:r>
    </w:p>
    <w:p w:rsidR="00CE4A2D" w:rsidRPr="00CE4A2D" w:rsidRDefault="00CE4A2D" w:rsidP="00CE4A2D">
      <w:pPr>
        <w:jc w:val="right"/>
        <w:rPr>
          <w:sz w:val="28"/>
          <w:szCs w:val="28"/>
        </w:rPr>
      </w:pPr>
    </w:p>
    <w:p w:rsidR="00CE4A2D" w:rsidRPr="00CE4A2D" w:rsidRDefault="00CE4A2D" w:rsidP="00CE4A2D">
      <w:pPr>
        <w:jc w:val="right"/>
        <w:rPr>
          <w:sz w:val="28"/>
          <w:szCs w:val="28"/>
        </w:rPr>
      </w:pPr>
    </w:p>
    <w:p w:rsidR="00CE4A2D" w:rsidRDefault="00CE4A2D" w:rsidP="00CE4A2D">
      <w:pPr>
        <w:jc w:val="right"/>
        <w:rPr>
          <w:sz w:val="28"/>
          <w:szCs w:val="28"/>
        </w:rPr>
      </w:pPr>
    </w:p>
    <w:p w:rsidR="00F821E9" w:rsidRDefault="00F821E9" w:rsidP="00CE4A2D">
      <w:pPr>
        <w:jc w:val="right"/>
        <w:rPr>
          <w:sz w:val="28"/>
          <w:szCs w:val="28"/>
        </w:rPr>
      </w:pPr>
    </w:p>
    <w:p w:rsidR="00F821E9" w:rsidRDefault="00F821E9" w:rsidP="00CE4A2D">
      <w:pPr>
        <w:jc w:val="right"/>
        <w:rPr>
          <w:sz w:val="28"/>
          <w:szCs w:val="28"/>
        </w:rPr>
      </w:pPr>
    </w:p>
    <w:p w:rsidR="00F821E9" w:rsidRDefault="00F821E9" w:rsidP="00CE4A2D">
      <w:pPr>
        <w:jc w:val="right"/>
        <w:rPr>
          <w:sz w:val="28"/>
          <w:szCs w:val="28"/>
        </w:rPr>
      </w:pPr>
    </w:p>
    <w:p w:rsidR="00F821E9" w:rsidRDefault="00F821E9" w:rsidP="00CE4A2D">
      <w:pPr>
        <w:jc w:val="right"/>
        <w:rPr>
          <w:sz w:val="28"/>
          <w:szCs w:val="28"/>
        </w:rPr>
      </w:pPr>
    </w:p>
    <w:p w:rsidR="00F821E9" w:rsidRDefault="00F821E9" w:rsidP="00CE4A2D">
      <w:pPr>
        <w:jc w:val="right"/>
        <w:rPr>
          <w:sz w:val="28"/>
          <w:szCs w:val="28"/>
        </w:rPr>
      </w:pPr>
    </w:p>
    <w:p w:rsidR="00F821E9" w:rsidRDefault="00F821E9" w:rsidP="00CE4A2D">
      <w:pPr>
        <w:jc w:val="right"/>
        <w:rPr>
          <w:sz w:val="28"/>
          <w:szCs w:val="28"/>
        </w:rPr>
      </w:pPr>
    </w:p>
    <w:p w:rsidR="00986386" w:rsidRDefault="00986386" w:rsidP="00CE4A2D">
      <w:pPr>
        <w:jc w:val="right"/>
        <w:rPr>
          <w:sz w:val="28"/>
          <w:szCs w:val="28"/>
        </w:rPr>
      </w:pPr>
    </w:p>
    <w:p w:rsidR="00986386" w:rsidRDefault="00986386" w:rsidP="00CE4A2D">
      <w:pPr>
        <w:jc w:val="right"/>
        <w:rPr>
          <w:sz w:val="28"/>
          <w:szCs w:val="28"/>
        </w:rPr>
      </w:pPr>
    </w:p>
    <w:p w:rsidR="00986386" w:rsidRDefault="00986386" w:rsidP="00CE4A2D">
      <w:pPr>
        <w:jc w:val="right"/>
        <w:rPr>
          <w:sz w:val="28"/>
          <w:szCs w:val="28"/>
        </w:rPr>
      </w:pPr>
    </w:p>
    <w:p w:rsidR="00986386" w:rsidRDefault="00986386" w:rsidP="00CE4A2D">
      <w:pPr>
        <w:jc w:val="right"/>
        <w:rPr>
          <w:sz w:val="28"/>
          <w:szCs w:val="28"/>
        </w:rPr>
      </w:pPr>
    </w:p>
    <w:p w:rsidR="00F821E9" w:rsidRDefault="00F821E9" w:rsidP="00CE4A2D">
      <w:pPr>
        <w:jc w:val="right"/>
        <w:rPr>
          <w:sz w:val="28"/>
          <w:szCs w:val="28"/>
        </w:rPr>
      </w:pPr>
    </w:p>
    <w:p w:rsidR="00F821E9" w:rsidRDefault="00F821E9" w:rsidP="00CE4A2D">
      <w:pPr>
        <w:jc w:val="right"/>
        <w:rPr>
          <w:sz w:val="28"/>
          <w:szCs w:val="28"/>
        </w:rPr>
      </w:pPr>
    </w:p>
    <w:p w:rsidR="00CE4A2D" w:rsidRPr="00CE4A2D" w:rsidRDefault="00CE4A2D" w:rsidP="00CE4A2D">
      <w:pPr>
        <w:jc w:val="right"/>
        <w:rPr>
          <w:sz w:val="28"/>
          <w:szCs w:val="28"/>
        </w:rPr>
      </w:pPr>
      <w:r w:rsidRPr="00CE4A2D">
        <w:rPr>
          <w:sz w:val="28"/>
          <w:szCs w:val="28"/>
        </w:rPr>
        <w:t xml:space="preserve">            </w:t>
      </w:r>
    </w:p>
    <w:p w:rsidR="00CE4A2D" w:rsidRPr="00CE4A2D" w:rsidRDefault="00CE4A2D" w:rsidP="00CE4A2D">
      <w:pPr>
        <w:jc w:val="right"/>
        <w:rPr>
          <w:sz w:val="28"/>
          <w:szCs w:val="28"/>
        </w:rPr>
      </w:pPr>
      <w:r w:rsidRPr="00CE4A2D">
        <w:rPr>
          <w:sz w:val="28"/>
          <w:szCs w:val="28"/>
        </w:rPr>
        <w:lastRenderedPageBreak/>
        <w:t xml:space="preserve"> </w:t>
      </w:r>
      <w:r w:rsidR="00F821E9">
        <w:rPr>
          <w:sz w:val="28"/>
          <w:szCs w:val="28"/>
        </w:rPr>
        <w:t>Таблица</w:t>
      </w:r>
      <w:r w:rsidRPr="00CE4A2D">
        <w:rPr>
          <w:sz w:val="28"/>
          <w:szCs w:val="28"/>
        </w:rPr>
        <w:t xml:space="preserve"> № 1</w:t>
      </w:r>
    </w:p>
    <w:p w:rsidR="00CE4A2D" w:rsidRPr="00CE4A2D" w:rsidRDefault="00CE4A2D" w:rsidP="00CE4A2D">
      <w:pPr>
        <w:jc w:val="right"/>
        <w:rPr>
          <w:bCs/>
          <w:sz w:val="28"/>
          <w:szCs w:val="28"/>
        </w:rPr>
      </w:pPr>
      <w:r w:rsidRPr="00CE4A2D">
        <w:rPr>
          <w:sz w:val="28"/>
          <w:szCs w:val="28"/>
        </w:rPr>
        <w:t xml:space="preserve">к </w:t>
      </w:r>
      <w:r w:rsidR="00F821E9">
        <w:rPr>
          <w:sz w:val="28"/>
          <w:szCs w:val="28"/>
        </w:rPr>
        <w:t>под</w:t>
      </w:r>
      <w:r w:rsidRPr="00CE4A2D">
        <w:rPr>
          <w:sz w:val="28"/>
          <w:szCs w:val="28"/>
        </w:rPr>
        <w:t xml:space="preserve">программе </w:t>
      </w:r>
      <w:r w:rsidR="00F821E9">
        <w:rPr>
          <w:sz w:val="28"/>
          <w:szCs w:val="28"/>
        </w:rPr>
        <w:t>2</w:t>
      </w:r>
      <w:r w:rsidRPr="00CE4A2D">
        <w:rPr>
          <w:sz w:val="28"/>
          <w:szCs w:val="28"/>
        </w:rPr>
        <w:t xml:space="preserve">                </w:t>
      </w:r>
    </w:p>
    <w:p w:rsidR="00CE4A2D" w:rsidRPr="00CE4A2D" w:rsidRDefault="00CE4A2D" w:rsidP="00CE4A2D">
      <w:pPr>
        <w:rPr>
          <w:bCs/>
          <w:sz w:val="28"/>
          <w:szCs w:val="28"/>
        </w:rPr>
      </w:pPr>
    </w:p>
    <w:p w:rsidR="00CE4A2D" w:rsidRPr="00CE4A2D" w:rsidRDefault="00CE4A2D" w:rsidP="00CE4A2D">
      <w:pPr>
        <w:rPr>
          <w:sz w:val="28"/>
          <w:szCs w:val="28"/>
        </w:rPr>
      </w:pPr>
      <w:r w:rsidRPr="00CE4A2D">
        <w:rPr>
          <w:sz w:val="28"/>
          <w:szCs w:val="28"/>
        </w:rPr>
        <w:t>Список дворовых территорий, подлежащих благоустройству в 2023-20</w:t>
      </w:r>
      <w:r w:rsidR="00E734C2">
        <w:rPr>
          <w:sz w:val="28"/>
          <w:szCs w:val="28"/>
        </w:rPr>
        <w:t>30</w:t>
      </w:r>
      <w:r w:rsidRPr="00CE4A2D">
        <w:rPr>
          <w:sz w:val="28"/>
          <w:szCs w:val="28"/>
        </w:rPr>
        <w:t xml:space="preserve"> г.</w:t>
      </w:r>
    </w:p>
    <w:p w:rsidR="00CE4A2D" w:rsidRPr="00CE4A2D" w:rsidRDefault="00CE4A2D" w:rsidP="00CE4A2D">
      <w:pPr>
        <w:rPr>
          <w:sz w:val="28"/>
          <w:szCs w:val="28"/>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8328"/>
      </w:tblGrid>
      <w:tr w:rsidR="00CE4A2D" w:rsidRPr="00CE4A2D" w:rsidTr="00CE4A2D">
        <w:tc>
          <w:tcPr>
            <w:tcW w:w="1242" w:type="dxa"/>
            <w:shd w:val="clear" w:color="auto" w:fill="auto"/>
            <w:vAlign w:val="center"/>
          </w:tcPr>
          <w:p w:rsidR="00CE4A2D" w:rsidRPr="00CE4A2D" w:rsidRDefault="00CE4A2D" w:rsidP="00CE4A2D">
            <w:pPr>
              <w:rPr>
                <w:sz w:val="28"/>
                <w:szCs w:val="28"/>
              </w:rPr>
            </w:pPr>
            <w:r w:rsidRPr="00CE4A2D">
              <w:rPr>
                <w:sz w:val="28"/>
                <w:szCs w:val="28"/>
              </w:rPr>
              <w:t>№ п/п</w:t>
            </w:r>
          </w:p>
        </w:tc>
        <w:tc>
          <w:tcPr>
            <w:tcW w:w="8328" w:type="dxa"/>
            <w:shd w:val="clear" w:color="auto" w:fill="auto"/>
            <w:vAlign w:val="center"/>
          </w:tcPr>
          <w:p w:rsidR="00CE4A2D" w:rsidRPr="00CE4A2D" w:rsidRDefault="00CE4A2D" w:rsidP="00CE4A2D">
            <w:pPr>
              <w:rPr>
                <w:sz w:val="28"/>
                <w:szCs w:val="28"/>
              </w:rPr>
            </w:pPr>
            <w:r w:rsidRPr="00CE4A2D">
              <w:rPr>
                <w:sz w:val="28"/>
                <w:szCs w:val="28"/>
              </w:rPr>
              <w:t>Адресный ориентир</w:t>
            </w:r>
          </w:p>
          <w:p w:rsidR="00CE4A2D" w:rsidRPr="00CE4A2D" w:rsidRDefault="00CE4A2D" w:rsidP="00CE4A2D">
            <w:pPr>
              <w:rPr>
                <w:sz w:val="28"/>
                <w:szCs w:val="28"/>
              </w:rPr>
            </w:pPr>
          </w:p>
        </w:tc>
      </w:tr>
      <w:tr w:rsidR="00CE4A2D" w:rsidRPr="00CE4A2D" w:rsidTr="00CE4A2D">
        <w:trPr>
          <w:trHeight w:val="414"/>
        </w:trPr>
        <w:tc>
          <w:tcPr>
            <w:tcW w:w="1242" w:type="dxa"/>
            <w:shd w:val="clear" w:color="auto" w:fill="auto"/>
            <w:vAlign w:val="center"/>
          </w:tcPr>
          <w:p w:rsidR="00CE4A2D" w:rsidRPr="00CE4A2D" w:rsidRDefault="00CE4A2D" w:rsidP="00CE4A2D">
            <w:pPr>
              <w:rPr>
                <w:sz w:val="28"/>
                <w:szCs w:val="28"/>
              </w:rPr>
            </w:pPr>
            <w:r w:rsidRPr="00CE4A2D">
              <w:rPr>
                <w:sz w:val="28"/>
                <w:szCs w:val="28"/>
              </w:rPr>
              <w:t>1</w:t>
            </w:r>
          </w:p>
        </w:tc>
        <w:tc>
          <w:tcPr>
            <w:tcW w:w="8328" w:type="dxa"/>
            <w:shd w:val="clear" w:color="auto" w:fill="auto"/>
            <w:vAlign w:val="center"/>
          </w:tcPr>
          <w:p w:rsidR="00CE4A2D" w:rsidRPr="00CE4A2D" w:rsidRDefault="00CE4A2D" w:rsidP="00CE4A2D">
            <w:pPr>
              <w:rPr>
                <w:sz w:val="28"/>
                <w:szCs w:val="28"/>
              </w:rPr>
            </w:pPr>
            <w:r w:rsidRPr="00CE4A2D">
              <w:rPr>
                <w:sz w:val="28"/>
                <w:szCs w:val="28"/>
              </w:rPr>
              <w:t>Дворовая территория многоквартирных домов № 15а, ул. Советская, п. Чагода</w:t>
            </w:r>
          </w:p>
        </w:tc>
      </w:tr>
      <w:tr w:rsidR="00CE4A2D" w:rsidRPr="00CE4A2D" w:rsidTr="00CE4A2D">
        <w:trPr>
          <w:trHeight w:val="414"/>
        </w:trPr>
        <w:tc>
          <w:tcPr>
            <w:tcW w:w="1242" w:type="dxa"/>
            <w:shd w:val="clear" w:color="auto" w:fill="auto"/>
            <w:vAlign w:val="center"/>
          </w:tcPr>
          <w:p w:rsidR="00CE4A2D" w:rsidRPr="00CE4A2D" w:rsidRDefault="00CE4A2D" w:rsidP="00CE4A2D">
            <w:pPr>
              <w:rPr>
                <w:sz w:val="28"/>
                <w:szCs w:val="28"/>
              </w:rPr>
            </w:pPr>
            <w:r w:rsidRPr="00CE4A2D">
              <w:rPr>
                <w:sz w:val="28"/>
                <w:szCs w:val="28"/>
              </w:rPr>
              <w:t>2</w:t>
            </w:r>
          </w:p>
        </w:tc>
        <w:tc>
          <w:tcPr>
            <w:tcW w:w="8328" w:type="dxa"/>
            <w:shd w:val="clear" w:color="auto" w:fill="auto"/>
            <w:vAlign w:val="center"/>
          </w:tcPr>
          <w:p w:rsidR="00CE4A2D" w:rsidRPr="00CE4A2D" w:rsidRDefault="00CE4A2D" w:rsidP="00CE4A2D">
            <w:pPr>
              <w:rPr>
                <w:sz w:val="28"/>
                <w:szCs w:val="28"/>
              </w:rPr>
            </w:pPr>
            <w:r w:rsidRPr="00CE4A2D">
              <w:rPr>
                <w:sz w:val="28"/>
                <w:szCs w:val="28"/>
              </w:rPr>
              <w:t>Дворовая территория многоквартирных домов №  15б ул. Советская, п. Чагода</w:t>
            </w:r>
          </w:p>
        </w:tc>
      </w:tr>
      <w:tr w:rsidR="00CE4A2D" w:rsidRPr="00CE4A2D" w:rsidTr="00CE4A2D">
        <w:trPr>
          <w:trHeight w:val="414"/>
        </w:trPr>
        <w:tc>
          <w:tcPr>
            <w:tcW w:w="1242" w:type="dxa"/>
            <w:shd w:val="clear" w:color="auto" w:fill="auto"/>
            <w:vAlign w:val="center"/>
          </w:tcPr>
          <w:p w:rsidR="00CE4A2D" w:rsidRPr="00CE4A2D" w:rsidRDefault="00CE4A2D" w:rsidP="00CE4A2D">
            <w:pPr>
              <w:rPr>
                <w:sz w:val="28"/>
                <w:szCs w:val="28"/>
              </w:rPr>
            </w:pPr>
            <w:r w:rsidRPr="00CE4A2D">
              <w:rPr>
                <w:sz w:val="28"/>
                <w:szCs w:val="28"/>
              </w:rPr>
              <w:t>3</w:t>
            </w:r>
          </w:p>
        </w:tc>
        <w:tc>
          <w:tcPr>
            <w:tcW w:w="8328" w:type="dxa"/>
            <w:shd w:val="clear" w:color="auto" w:fill="auto"/>
            <w:vAlign w:val="center"/>
          </w:tcPr>
          <w:p w:rsidR="00CE4A2D" w:rsidRPr="00CE4A2D" w:rsidRDefault="00CE4A2D" w:rsidP="00CE4A2D">
            <w:pPr>
              <w:rPr>
                <w:sz w:val="28"/>
                <w:szCs w:val="28"/>
              </w:rPr>
            </w:pPr>
            <w:r w:rsidRPr="00CE4A2D">
              <w:rPr>
                <w:sz w:val="28"/>
                <w:szCs w:val="28"/>
              </w:rPr>
              <w:t>Дворовая территория многоквартирных домов №  15в ул. Советская, п. Чагода</w:t>
            </w:r>
          </w:p>
        </w:tc>
      </w:tr>
      <w:tr w:rsidR="00CE4A2D" w:rsidRPr="00CE4A2D" w:rsidTr="00CE4A2D">
        <w:trPr>
          <w:trHeight w:val="414"/>
        </w:trPr>
        <w:tc>
          <w:tcPr>
            <w:tcW w:w="1242" w:type="dxa"/>
            <w:shd w:val="clear" w:color="auto" w:fill="auto"/>
            <w:vAlign w:val="center"/>
          </w:tcPr>
          <w:p w:rsidR="00CE4A2D" w:rsidRPr="00CE4A2D" w:rsidRDefault="00CE4A2D" w:rsidP="00CE4A2D">
            <w:pPr>
              <w:rPr>
                <w:sz w:val="28"/>
                <w:szCs w:val="28"/>
              </w:rPr>
            </w:pPr>
            <w:r w:rsidRPr="00CE4A2D">
              <w:rPr>
                <w:sz w:val="28"/>
                <w:szCs w:val="28"/>
              </w:rPr>
              <w:t>4</w:t>
            </w:r>
          </w:p>
        </w:tc>
        <w:tc>
          <w:tcPr>
            <w:tcW w:w="8328" w:type="dxa"/>
            <w:shd w:val="clear" w:color="auto" w:fill="auto"/>
            <w:vAlign w:val="center"/>
          </w:tcPr>
          <w:p w:rsidR="00CE4A2D" w:rsidRPr="00CE4A2D" w:rsidRDefault="00CE4A2D" w:rsidP="00CE4A2D">
            <w:pPr>
              <w:rPr>
                <w:sz w:val="28"/>
                <w:szCs w:val="28"/>
              </w:rPr>
            </w:pPr>
            <w:r w:rsidRPr="00CE4A2D">
              <w:rPr>
                <w:sz w:val="28"/>
                <w:szCs w:val="28"/>
              </w:rPr>
              <w:t>Дворовая территория многоквартирных домов №  15г ул. Советская, п. Чагода</w:t>
            </w:r>
          </w:p>
        </w:tc>
      </w:tr>
      <w:tr w:rsidR="00CE4A2D" w:rsidRPr="00CE4A2D" w:rsidTr="00CE4A2D">
        <w:trPr>
          <w:trHeight w:val="414"/>
        </w:trPr>
        <w:tc>
          <w:tcPr>
            <w:tcW w:w="1242" w:type="dxa"/>
            <w:shd w:val="clear" w:color="auto" w:fill="auto"/>
            <w:vAlign w:val="center"/>
          </w:tcPr>
          <w:p w:rsidR="00CE4A2D" w:rsidRPr="00CE4A2D" w:rsidRDefault="00CE4A2D" w:rsidP="00CE4A2D">
            <w:pPr>
              <w:rPr>
                <w:sz w:val="28"/>
                <w:szCs w:val="28"/>
              </w:rPr>
            </w:pPr>
            <w:r w:rsidRPr="00CE4A2D">
              <w:rPr>
                <w:sz w:val="28"/>
                <w:szCs w:val="28"/>
              </w:rPr>
              <w:t>5</w:t>
            </w:r>
          </w:p>
        </w:tc>
        <w:tc>
          <w:tcPr>
            <w:tcW w:w="8328" w:type="dxa"/>
            <w:shd w:val="clear" w:color="auto" w:fill="auto"/>
            <w:vAlign w:val="center"/>
          </w:tcPr>
          <w:p w:rsidR="00CE4A2D" w:rsidRPr="00CE4A2D" w:rsidRDefault="00CE4A2D" w:rsidP="00CE4A2D">
            <w:pPr>
              <w:rPr>
                <w:sz w:val="28"/>
                <w:szCs w:val="28"/>
              </w:rPr>
            </w:pPr>
            <w:r w:rsidRPr="00CE4A2D">
              <w:rPr>
                <w:sz w:val="28"/>
                <w:szCs w:val="28"/>
              </w:rPr>
              <w:t>Дворовая территория многоквартирных домов №  15д  ул. Советская, п. Чагода</w:t>
            </w:r>
          </w:p>
        </w:tc>
      </w:tr>
      <w:tr w:rsidR="00CE4A2D" w:rsidRPr="00CE4A2D" w:rsidTr="00CE4A2D">
        <w:trPr>
          <w:trHeight w:val="414"/>
        </w:trPr>
        <w:tc>
          <w:tcPr>
            <w:tcW w:w="1242" w:type="dxa"/>
            <w:shd w:val="clear" w:color="auto" w:fill="auto"/>
            <w:vAlign w:val="center"/>
          </w:tcPr>
          <w:p w:rsidR="00CE4A2D" w:rsidRPr="00CE4A2D" w:rsidRDefault="00CE4A2D" w:rsidP="00CE4A2D">
            <w:pPr>
              <w:rPr>
                <w:sz w:val="28"/>
                <w:szCs w:val="28"/>
              </w:rPr>
            </w:pPr>
            <w:r w:rsidRPr="00CE4A2D">
              <w:rPr>
                <w:sz w:val="28"/>
                <w:szCs w:val="28"/>
              </w:rPr>
              <w:t>6</w:t>
            </w:r>
          </w:p>
        </w:tc>
        <w:tc>
          <w:tcPr>
            <w:tcW w:w="8328" w:type="dxa"/>
            <w:shd w:val="clear" w:color="auto" w:fill="auto"/>
            <w:vAlign w:val="center"/>
          </w:tcPr>
          <w:p w:rsidR="00CE4A2D" w:rsidRPr="00CE4A2D" w:rsidRDefault="00CE4A2D" w:rsidP="00CE4A2D">
            <w:pPr>
              <w:rPr>
                <w:sz w:val="28"/>
                <w:szCs w:val="28"/>
              </w:rPr>
            </w:pPr>
            <w:r w:rsidRPr="00CE4A2D">
              <w:rPr>
                <w:sz w:val="28"/>
                <w:szCs w:val="28"/>
              </w:rPr>
              <w:t>Дворовая территория многоквартирных домов №  15е  ул. Советская, п. Чагода</w:t>
            </w:r>
          </w:p>
        </w:tc>
      </w:tr>
      <w:tr w:rsidR="00CE4A2D" w:rsidRPr="00CE4A2D" w:rsidTr="00CE4A2D">
        <w:trPr>
          <w:trHeight w:val="414"/>
        </w:trPr>
        <w:tc>
          <w:tcPr>
            <w:tcW w:w="1242" w:type="dxa"/>
            <w:shd w:val="clear" w:color="auto" w:fill="auto"/>
            <w:vAlign w:val="center"/>
          </w:tcPr>
          <w:p w:rsidR="00CE4A2D" w:rsidRPr="00CE4A2D" w:rsidRDefault="00CE4A2D" w:rsidP="00CE4A2D">
            <w:pPr>
              <w:rPr>
                <w:sz w:val="28"/>
                <w:szCs w:val="28"/>
              </w:rPr>
            </w:pPr>
            <w:r w:rsidRPr="00CE4A2D">
              <w:rPr>
                <w:sz w:val="28"/>
                <w:szCs w:val="28"/>
              </w:rPr>
              <w:t>7</w:t>
            </w:r>
          </w:p>
        </w:tc>
        <w:tc>
          <w:tcPr>
            <w:tcW w:w="8328" w:type="dxa"/>
            <w:shd w:val="clear" w:color="auto" w:fill="auto"/>
            <w:vAlign w:val="center"/>
          </w:tcPr>
          <w:p w:rsidR="00CE4A2D" w:rsidRPr="00CE4A2D" w:rsidRDefault="00CE4A2D" w:rsidP="00CE4A2D">
            <w:pPr>
              <w:rPr>
                <w:sz w:val="28"/>
                <w:szCs w:val="28"/>
              </w:rPr>
            </w:pPr>
            <w:r w:rsidRPr="00CE4A2D">
              <w:rPr>
                <w:sz w:val="28"/>
                <w:szCs w:val="28"/>
              </w:rPr>
              <w:t>Дворовая территория многоквартирных домов №  15м ул. Советская, п. Чагода</w:t>
            </w:r>
          </w:p>
        </w:tc>
      </w:tr>
      <w:tr w:rsidR="00CE4A2D" w:rsidRPr="00CE4A2D" w:rsidTr="00CE4A2D">
        <w:trPr>
          <w:trHeight w:val="405"/>
        </w:trPr>
        <w:tc>
          <w:tcPr>
            <w:tcW w:w="1242" w:type="dxa"/>
            <w:shd w:val="clear" w:color="auto" w:fill="auto"/>
            <w:vAlign w:val="center"/>
          </w:tcPr>
          <w:p w:rsidR="00CE4A2D" w:rsidRPr="00CE4A2D" w:rsidRDefault="00CE4A2D" w:rsidP="00CE4A2D">
            <w:pPr>
              <w:rPr>
                <w:sz w:val="28"/>
                <w:szCs w:val="28"/>
              </w:rPr>
            </w:pPr>
            <w:r w:rsidRPr="00CE4A2D">
              <w:rPr>
                <w:sz w:val="28"/>
                <w:szCs w:val="28"/>
              </w:rPr>
              <w:t>8</w:t>
            </w:r>
          </w:p>
        </w:tc>
        <w:tc>
          <w:tcPr>
            <w:tcW w:w="8328" w:type="dxa"/>
            <w:shd w:val="clear" w:color="auto" w:fill="auto"/>
            <w:vAlign w:val="center"/>
          </w:tcPr>
          <w:p w:rsidR="00CE4A2D" w:rsidRPr="00CE4A2D" w:rsidRDefault="00CE4A2D" w:rsidP="00CE4A2D">
            <w:pPr>
              <w:rPr>
                <w:sz w:val="28"/>
                <w:szCs w:val="28"/>
              </w:rPr>
            </w:pPr>
            <w:r w:rsidRPr="00CE4A2D">
              <w:rPr>
                <w:sz w:val="28"/>
                <w:szCs w:val="28"/>
              </w:rPr>
              <w:t>Дворовая территория многоквартирных домов № 15ж по ул. Советская, п. Чагода</w:t>
            </w:r>
          </w:p>
        </w:tc>
      </w:tr>
      <w:tr w:rsidR="00CE4A2D" w:rsidRPr="00CE4A2D" w:rsidTr="00CE4A2D">
        <w:trPr>
          <w:trHeight w:val="425"/>
        </w:trPr>
        <w:tc>
          <w:tcPr>
            <w:tcW w:w="1242" w:type="dxa"/>
            <w:shd w:val="clear" w:color="auto" w:fill="auto"/>
            <w:vAlign w:val="center"/>
          </w:tcPr>
          <w:p w:rsidR="00CE4A2D" w:rsidRPr="00CE4A2D" w:rsidRDefault="00CE4A2D" w:rsidP="00CE4A2D">
            <w:pPr>
              <w:rPr>
                <w:sz w:val="28"/>
                <w:szCs w:val="28"/>
              </w:rPr>
            </w:pPr>
            <w:r w:rsidRPr="00CE4A2D">
              <w:rPr>
                <w:sz w:val="28"/>
                <w:szCs w:val="28"/>
              </w:rPr>
              <w:t>9</w:t>
            </w:r>
          </w:p>
        </w:tc>
        <w:tc>
          <w:tcPr>
            <w:tcW w:w="8328" w:type="dxa"/>
            <w:shd w:val="clear" w:color="auto" w:fill="auto"/>
            <w:vAlign w:val="center"/>
          </w:tcPr>
          <w:p w:rsidR="00CE4A2D" w:rsidRPr="00CE4A2D" w:rsidRDefault="00CE4A2D" w:rsidP="00CE4A2D">
            <w:pPr>
              <w:rPr>
                <w:sz w:val="28"/>
                <w:szCs w:val="28"/>
              </w:rPr>
            </w:pPr>
            <w:r w:rsidRPr="00CE4A2D">
              <w:rPr>
                <w:sz w:val="28"/>
                <w:szCs w:val="28"/>
              </w:rPr>
              <w:t>Дворовая территория многоквартирных домов № 15з по ул. Советская, п. Чагода</w:t>
            </w:r>
          </w:p>
        </w:tc>
      </w:tr>
      <w:tr w:rsidR="00CE4A2D" w:rsidRPr="00CE4A2D" w:rsidTr="00CE4A2D">
        <w:trPr>
          <w:trHeight w:val="418"/>
        </w:trPr>
        <w:tc>
          <w:tcPr>
            <w:tcW w:w="1242" w:type="dxa"/>
            <w:shd w:val="clear" w:color="auto" w:fill="auto"/>
            <w:vAlign w:val="center"/>
          </w:tcPr>
          <w:p w:rsidR="00CE4A2D" w:rsidRPr="00CE4A2D" w:rsidRDefault="00CE4A2D" w:rsidP="00CE4A2D">
            <w:pPr>
              <w:rPr>
                <w:sz w:val="28"/>
                <w:szCs w:val="28"/>
              </w:rPr>
            </w:pPr>
            <w:r w:rsidRPr="00CE4A2D">
              <w:rPr>
                <w:sz w:val="28"/>
                <w:szCs w:val="28"/>
              </w:rPr>
              <w:t>10</w:t>
            </w:r>
          </w:p>
        </w:tc>
        <w:tc>
          <w:tcPr>
            <w:tcW w:w="8328" w:type="dxa"/>
            <w:shd w:val="clear" w:color="auto" w:fill="auto"/>
            <w:vAlign w:val="center"/>
          </w:tcPr>
          <w:p w:rsidR="00CE4A2D" w:rsidRPr="00CE4A2D" w:rsidRDefault="00CE4A2D" w:rsidP="00CE4A2D">
            <w:pPr>
              <w:rPr>
                <w:sz w:val="28"/>
                <w:szCs w:val="28"/>
              </w:rPr>
            </w:pPr>
            <w:r w:rsidRPr="00CE4A2D">
              <w:rPr>
                <w:sz w:val="28"/>
                <w:szCs w:val="28"/>
              </w:rPr>
              <w:t>Дворовая территория многоквартирных домов № 15и по ул. Советская, п. Чагода</w:t>
            </w:r>
          </w:p>
        </w:tc>
      </w:tr>
      <w:tr w:rsidR="00CE4A2D" w:rsidRPr="00CE4A2D" w:rsidTr="00CE4A2D">
        <w:trPr>
          <w:trHeight w:val="410"/>
        </w:trPr>
        <w:tc>
          <w:tcPr>
            <w:tcW w:w="1242" w:type="dxa"/>
            <w:shd w:val="clear" w:color="auto" w:fill="auto"/>
            <w:vAlign w:val="center"/>
          </w:tcPr>
          <w:p w:rsidR="00CE4A2D" w:rsidRPr="00CE4A2D" w:rsidRDefault="00CE4A2D" w:rsidP="00CE4A2D">
            <w:pPr>
              <w:rPr>
                <w:sz w:val="28"/>
                <w:szCs w:val="28"/>
              </w:rPr>
            </w:pPr>
            <w:r w:rsidRPr="00CE4A2D">
              <w:rPr>
                <w:sz w:val="28"/>
                <w:szCs w:val="28"/>
              </w:rPr>
              <w:t>11</w:t>
            </w:r>
          </w:p>
        </w:tc>
        <w:tc>
          <w:tcPr>
            <w:tcW w:w="8328" w:type="dxa"/>
            <w:shd w:val="clear" w:color="auto" w:fill="auto"/>
            <w:vAlign w:val="center"/>
          </w:tcPr>
          <w:p w:rsidR="00CE4A2D" w:rsidRPr="00CE4A2D" w:rsidRDefault="00CE4A2D" w:rsidP="00CE4A2D">
            <w:pPr>
              <w:rPr>
                <w:sz w:val="28"/>
                <w:szCs w:val="28"/>
              </w:rPr>
            </w:pPr>
            <w:r w:rsidRPr="00CE4A2D">
              <w:rPr>
                <w:sz w:val="28"/>
                <w:szCs w:val="28"/>
              </w:rPr>
              <w:t>Дворовая территория многоквартирных домов № 15к по ул. Советская, п. Чагода</w:t>
            </w:r>
          </w:p>
        </w:tc>
      </w:tr>
      <w:tr w:rsidR="00CE4A2D" w:rsidRPr="00CE4A2D" w:rsidTr="00CE4A2D">
        <w:trPr>
          <w:trHeight w:val="429"/>
        </w:trPr>
        <w:tc>
          <w:tcPr>
            <w:tcW w:w="1242" w:type="dxa"/>
            <w:shd w:val="clear" w:color="auto" w:fill="auto"/>
            <w:vAlign w:val="center"/>
          </w:tcPr>
          <w:p w:rsidR="00CE4A2D" w:rsidRPr="00CE4A2D" w:rsidRDefault="00CE4A2D" w:rsidP="00CE4A2D">
            <w:pPr>
              <w:rPr>
                <w:sz w:val="28"/>
                <w:szCs w:val="28"/>
              </w:rPr>
            </w:pPr>
            <w:r w:rsidRPr="00CE4A2D">
              <w:rPr>
                <w:sz w:val="28"/>
                <w:szCs w:val="28"/>
              </w:rPr>
              <w:t>12</w:t>
            </w:r>
          </w:p>
        </w:tc>
        <w:tc>
          <w:tcPr>
            <w:tcW w:w="8328" w:type="dxa"/>
            <w:shd w:val="clear" w:color="auto" w:fill="auto"/>
            <w:vAlign w:val="center"/>
          </w:tcPr>
          <w:p w:rsidR="00CE4A2D" w:rsidRPr="00CE4A2D" w:rsidRDefault="00CE4A2D" w:rsidP="00CE4A2D">
            <w:pPr>
              <w:rPr>
                <w:sz w:val="28"/>
                <w:szCs w:val="28"/>
              </w:rPr>
            </w:pPr>
            <w:r w:rsidRPr="00CE4A2D">
              <w:rPr>
                <w:sz w:val="28"/>
                <w:szCs w:val="28"/>
              </w:rPr>
              <w:t>Дворовая территория многоквартирного дома № 16а, 16в ул. Советская, п. Чагода</w:t>
            </w:r>
          </w:p>
        </w:tc>
      </w:tr>
      <w:tr w:rsidR="00CE4A2D" w:rsidRPr="00CE4A2D" w:rsidTr="00CE4A2D">
        <w:trPr>
          <w:trHeight w:val="429"/>
        </w:trPr>
        <w:tc>
          <w:tcPr>
            <w:tcW w:w="1242" w:type="dxa"/>
            <w:shd w:val="clear" w:color="auto" w:fill="auto"/>
            <w:vAlign w:val="center"/>
          </w:tcPr>
          <w:p w:rsidR="00CE4A2D" w:rsidRPr="00CE4A2D" w:rsidRDefault="00CE4A2D" w:rsidP="00CE4A2D">
            <w:pPr>
              <w:rPr>
                <w:sz w:val="28"/>
                <w:szCs w:val="28"/>
              </w:rPr>
            </w:pPr>
            <w:r w:rsidRPr="00CE4A2D">
              <w:rPr>
                <w:sz w:val="28"/>
                <w:szCs w:val="28"/>
              </w:rPr>
              <w:t>13</w:t>
            </w:r>
          </w:p>
        </w:tc>
        <w:tc>
          <w:tcPr>
            <w:tcW w:w="8328" w:type="dxa"/>
            <w:shd w:val="clear" w:color="auto" w:fill="auto"/>
            <w:vAlign w:val="center"/>
          </w:tcPr>
          <w:p w:rsidR="00CE4A2D" w:rsidRPr="00CE4A2D" w:rsidRDefault="00CE4A2D" w:rsidP="00CE4A2D">
            <w:pPr>
              <w:rPr>
                <w:sz w:val="28"/>
                <w:szCs w:val="28"/>
              </w:rPr>
            </w:pPr>
            <w:r w:rsidRPr="00CE4A2D">
              <w:rPr>
                <w:sz w:val="28"/>
                <w:szCs w:val="28"/>
              </w:rPr>
              <w:t>Дворовая территория многоквартирных домов № 16б</w:t>
            </w:r>
          </w:p>
          <w:p w:rsidR="00CE4A2D" w:rsidRPr="00CE4A2D" w:rsidRDefault="00CE4A2D" w:rsidP="00CE4A2D">
            <w:pPr>
              <w:rPr>
                <w:sz w:val="28"/>
                <w:szCs w:val="28"/>
              </w:rPr>
            </w:pPr>
            <w:r w:rsidRPr="00CE4A2D">
              <w:rPr>
                <w:sz w:val="28"/>
                <w:szCs w:val="28"/>
              </w:rPr>
              <w:t>по ул. Советская, п. Чагода</w:t>
            </w:r>
          </w:p>
        </w:tc>
      </w:tr>
      <w:tr w:rsidR="00CE4A2D" w:rsidRPr="00CE4A2D" w:rsidTr="00CE4A2D">
        <w:trPr>
          <w:trHeight w:val="429"/>
        </w:trPr>
        <w:tc>
          <w:tcPr>
            <w:tcW w:w="1242" w:type="dxa"/>
            <w:shd w:val="clear" w:color="auto" w:fill="auto"/>
            <w:vAlign w:val="center"/>
          </w:tcPr>
          <w:p w:rsidR="00CE4A2D" w:rsidRPr="00CE4A2D" w:rsidRDefault="00CE4A2D" w:rsidP="00CE4A2D">
            <w:pPr>
              <w:rPr>
                <w:sz w:val="28"/>
                <w:szCs w:val="28"/>
              </w:rPr>
            </w:pPr>
            <w:r w:rsidRPr="00CE4A2D">
              <w:rPr>
                <w:sz w:val="28"/>
                <w:szCs w:val="28"/>
              </w:rPr>
              <w:t>14</w:t>
            </w:r>
          </w:p>
        </w:tc>
        <w:tc>
          <w:tcPr>
            <w:tcW w:w="8328" w:type="dxa"/>
            <w:shd w:val="clear" w:color="auto" w:fill="auto"/>
            <w:vAlign w:val="center"/>
          </w:tcPr>
          <w:p w:rsidR="00CE4A2D" w:rsidRPr="00CE4A2D" w:rsidRDefault="00CE4A2D" w:rsidP="00CE4A2D">
            <w:pPr>
              <w:rPr>
                <w:sz w:val="28"/>
                <w:szCs w:val="28"/>
              </w:rPr>
            </w:pPr>
            <w:r w:rsidRPr="00CE4A2D">
              <w:rPr>
                <w:sz w:val="28"/>
                <w:szCs w:val="28"/>
              </w:rPr>
              <w:t>Дворовая территория многоквартирных домов № 16г</w:t>
            </w:r>
          </w:p>
          <w:p w:rsidR="00CE4A2D" w:rsidRPr="00CE4A2D" w:rsidRDefault="00CE4A2D" w:rsidP="00CE4A2D">
            <w:pPr>
              <w:rPr>
                <w:sz w:val="28"/>
                <w:szCs w:val="28"/>
              </w:rPr>
            </w:pPr>
            <w:r w:rsidRPr="00CE4A2D">
              <w:rPr>
                <w:sz w:val="28"/>
                <w:szCs w:val="28"/>
              </w:rPr>
              <w:t>по ул. Советская, п. Чагода</w:t>
            </w:r>
          </w:p>
        </w:tc>
      </w:tr>
      <w:tr w:rsidR="00CE4A2D" w:rsidRPr="00CE4A2D" w:rsidTr="00CE4A2D">
        <w:trPr>
          <w:trHeight w:val="429"/>
        </w:trPr>
        <w:tc>
          <w:tcPr>
            <w:tcW w:w="1242" w:type="dxa"/>
            <w:shd w:val="clear" w:color="auto" w:fill="auto"/>
            <w:vAlign w:val="center"/>
          </w:tcPr>
          <w:p w:rsidR="00CE4A2D" w:rsidRPr="00CE4A2D" w:rsidRDefault="00CE4A2D" w:rsidP="00CE4A2D">
            <w:pPr>
              <w:rPr>
                <w:sz w:val="28"/>
                <w:szCs w:val="28"/>
              </w:rPr>
            </w:pPr>
            <w:r w:rsidRPr="00CE4A2D">
              <w:rPr>
                <w:sz w:val="28"/>
                <w:szCs w:val="28"/>
              </w:rPr>
              <w:t>15</w:t>
            </w:r>
          </w:p>
        </w:tc>
        <w:tc>
          <w:tcPr>
            <w:tcW w:w="8328" w:type="dxa"/>
            <w:shd w:val="clear" w:color="auto" w:fill="auto"/>
            <w:vAlign w:val="center"/>
          </w:tcPr>
          <w:p w:rsidR="00CE4A2D" w:rsidRPr="00CE4A2D" w:rsidRDefault="00CE4A2D" w:rsidP="00CE4A2D">
            <w:pPr>
              <w:rPr>
                <w:sz w:val="28"/>
                <w:szCs w:val="28"/>
              </w:rPr>
            </w:pPr>
            <w:r w:rsidRPr="00CE4A2D">
              <w:rPr>
                <w:sz w:val="28"/>
                <w:szCs w:val="28"/>
              </w:rPr>
              <w:t xml:space="preserve">Дворовая территория многоквартирных домов №16д </w:t>
            </w:r>
          </w:p>
          <w:p w:rsidR="00CE4A2D" w:rsidRPr="00CE4A2D" w:rsidRDefault="00CE4A2D" w:rsidP="00CE4A2D">
            <w:pPr>
              <w:rPr>
                <w:sz w:val="28"/>
                <w:szCs w:val="28"/>
              </w:rPr>
            </w:pPr>
            <w:r w:rsidRPr="00CE4A2D">
              <w:rPr>
                <w:sz w:val="28"/>
                <w:szCs w:val="28"/>
              </w:rPr>
              <w:t>по ул. Советская, п. Чагода</w:t>
            </w:r>
          </w:p>
        </w:tc>
      </w:tr>
      <w:tr w:rsidR="00CE4A2D" w:rsidRPr="00CE4A2D" w:rsidTr="00CE4A2D">
        <w:trPr>
          <w:trHeight w:val="429"/>
        </w:trPr>
        <w:tc>
          <w:tcPr>
            <w:tcW w:w="1242" w:type="dxa"/>
            <w:shd w:val="clear" w:color="auto" w:fill="auto"/>
            <w:vAlign w:val="center"/>
          </w:tcPr>
          <w:p w:rsidR="00CE4A2D" w:rsidRPr="00CE4A2D" w:rsidRDefault="00CE4A2D" w:rsidP="00CE4A2D">
            <w:pPr>
              <w:rPr>
                <w:sz w:val="28"/>
                <w:szCs w:val="28"/>
              </w:rPr>
            </w:pPr>
            <w:r w:rsidRPr="00CE4A2D">
              <w:rPr>
                <w:sz w:val="28"/>
                <w:szCs w:val="28"/>
              </w:rPr>
              <w:t>16</w:t>
            </w:r>
          </w:p>
        </w:tc>
        <w:tc>
          <w:tcPr>
            <w:tcW w:w="8328" w:type="dxa"/>
            <w:shd w:val="clear" w:color="auto" w:fill="auto"/>
            <w:vAlign w:val="center"/>
          </w:tcPr>
          <w:p w:rsidR="00CE4A2D" w:rsidRPr="00CE4A2D" w:rsidRDefault="00CE4A2D" w:rsidP="00CE4A2D">
            <w:pPr>
              <w:rPr>
                <w:sz w:val="28"/>
                <w:szCs w:val="28"/>
              </w:rPr>
            </w:pPr>
            <w:r w:rsidRPr="00CE4A2D">
              <w:rPr>
                <w:sz w:val="28"/>
                <w:szCs w:val="28"/>
              </w:rPr>
              <w:t>Дворовая территория многоквартирного дома  № 16е по ул. Советская, п. Чагода</w:t>
            </w:r>
          </w:p>
        </w:tc>
      </w:tr>
      <w:tr w:rsidR="00CE4A2D" w:rsidRPr="00CE4A2D" w:rsidTr="00CE4A2D">
        <w:trPr>
          <w:trHeight w:val="429"/>
        </w:trPr>
        <w:tc>
          <w:tcPr>
            <w:tcW w:w="1242" w:type="dxa"/>
            <w:shd w:val="clear" w:color="auto" w:fill="auto"/>
            <w:vAlign w:val="center"/>
          </w:tcPr>
          <w:p w:rsidR="00CE4A2D" w:rsidRPr="00CE4A2D" w:rsidRDefault="00CE4A2D" w:rsidP="00CE4A2D">
            <w:pPr>
              <w:rPr>
                <w:sz w:val="28"/>
                <w:szCs w:val="28"/>
              </w:rPr>
            </w:pPr>
            <w:r w:rsidRPr="00CE4A2D">
              <w:rPr>
                <w:sz w:val="28"/>
                <w:szCs w:val="28"/>
              </w:rPr>
              <w:t>17</w:t>
            </w:r>
          </w:p>
        </w:tc>
        <w:tc>
          <w:tcPr>
            <w:tcW w:w="8328" w:type="dxa"/>
            <w:shd w:val="clear" w:color="auto" w:fill="auto"/>
            <w:vAlign w:val="center"/>
          </w:tcPr>
          <w:p w:rsidR="00CE4A2D" w:rsidRPr="00CE4A2D" w:rsidRDefault="00CE4A2D" w:rsidP="00CE4A2D">
            <w:pPr>
              <w:rPr>
                <w:sz w:val="28"/>
                <w:szCs w:val="28"/>
              </w:rPr>
            </w:pPr>
            <w:r w:rsidRPr="00CE4A2D">
              <w:rPr>
                <w:sz w:val="28"/>
                <w:szCs w:val="28"/>
              </w:rPr>
              <w:t>Дворовая территория многоквартирного дома  № 107,109 по ул. Авиации, д. 107,109, п. Сазоново</w:t>
            </w:r>
          </w:p>
        </w:tc>
      </w:tr>
      <w:tr w:rsidR="00CE4A2D" w:rsidRPr="00CE4A2D" w:rsidTr="00CE4A2D">
        <w:trPr>
          <w:trHeight w:val="429"/>
        </w:trPr>
        <w:tc>
          <w:tcPr>
            <w:tcW w:w="1242" w:type="dxa"/>
            <w:shd w:val="clear" w:color="auto" w:fill="auto"/>
            <w:vAlign w:val="center"/>
          </w:tcPr>
          <w:p w:rsidR="00CE4A2D" w:rsidRPr="00CE4A2D" w:rsidRDefault="00CE4A2D" w:rsidP="00CE4A2D">
            <w:pPr>
              <w:rPr>
                <w:sz w:val="28"/>
                <w:szCs w:val="28"/>
              </w:rPr>
            </w:pPr>
            <w:r w:rsidRPr="00CE4A2D">
              <w:rPr>
                <w:sz w:val="28"/>
                <w:szCs w:val="28"/>
              </w:rPr>
              <w:t>18</w:t>
            </w:r>
          </w:p>
        </w:tc>
        <w:tc>
          <w:tcPr>
            <w:tcW w:w="8328" w:type="dxa"/>
            <w:shd w:val="clear" w:color="auto" w:fill="auto"/>
            <w:vAlign w:val="center"/>
          </w:tcPr>
          <w:p w:rsidR="00CE4A2D" w:rsidRPr="00CE4A2D" w:rsidRDefault="00CE4A2D" w:rsidP="00CE4A2D">
            <w:pPr>
              <w:rPr>
                <w:sz w:val="28"/>
                <w:szCs w:val="28"/>
              </w:rPr>
            </w:pPr>
            <w:r w:rsidRPr="00CE4A2D">
              <w:rPr>
                <w:sz w:val="28"/>
                <w:szCs w:val="28"/>
              </w:rPr>
              <w:t>Дворовая территория многоквартирного дома  ул. Первомайская, д.18, п. Сазоново</w:t>
            </w:r>
          </w:p>
        </w:tc>
      </w:tr>
      <w:tr w:rsidR="00CE4A2D" w:rsidRPr="00CE4A2D" w:rsidTr="00CE4A2D">
        <w:trPr>
          <w:trHeight w:val="429"/>
        </w:trPr>
        <w:tc>
          <w:tcPr>
            <w:tcW w:w="1242" w:type="dxa"/>
            <w:shd w:val="clear" w:color="auto" w:fill="auto"/>
            <w:vAlign w:val="center"/>
          </w:tcPr>
          <w:p w:rsidR="00CE4A2D" w:rsidRPr="00CE4A2D" w:rsidRDefault="00CE4A2D" w:rsidP="00CE4A2D">
            <w:pPr>
              <w:rPr>
                <w:sz w:val="28"/>
                <w:szCs w:val="28"/>
              </w:rPr>
            </w:pPr>
            <w:r w:rsidRPr="00CE4A2D">
              <w:rPr>
                <w:sz w:val="28"/>
                <w:szCs w:val="28"/>
              </w:rPr>
              <w:lastRenderedPageBreak/>
              <w:t>19</w:t>
            </w:r>
          </w:p>
        </w:tc>
        <w:tc>
          <w:tcPr>
            <w:tcW w:w="8328" w:type="dxa"/>
            <w:shd w:val="clear" w:color="auto" w:fill="auto"/>
            <w:vAlign w:val="center"/>
          </w:tcPr>
          <w:p w:rsidR="00CE4A2D" w:rsidRPr="00CE4A2D" w:rsidRDefault="00CE4A2D" w:rsidP="00CE4A2D">
            <w:pPr>
              <w:rPr>
                <w:sz w:val="28"/>
                <w:szCs w:val="28"/>
              </w:rPr>
            </w:pPr>
            <w:r w:rsidRPr="00CE4A2D">
              <w:rPr>
                <w:sz w:val="28"/>
                <w:szCs w:val="28"/>
              </w:rPr>
              <w:t>Дворовая территория многоквартирного дома  ул. Первомайская, д.20, п. Сазоново</w:t>
            </w:r>
          </w:p>
        </w:tc>
      </w:tr>
      <w:tr w:rsidR="00CE4A2D" w:rsidRPr="00CE4A2D" w:rsidTr="00CE4A2D">
        <w:trPr>
          <w:trHeight w:val="429"/>
        </w:trPr>
        <w:tc>
          <w:tcPr>
            <w:tcW w:w="1242" w:type="dxa"/>
            <w:shd w:val="clear" w:color="auto" w:fill="auto"/>
            <w:vAlign w:val="center"/>
          </w:tcPr>
          <w:p w:rsidR="00CE4A2D" w:rsidRPr="00CE4A2D" w:rsidRDefault="00CE4A2D" w:rsidP="00CE4A2D">
            <w:pPr>
              <w:rPr>
                <w:sz w:val="28"/>
                <w:szCs w:val="28"/>
              </w:rPr>
            </w:pPr>
            <w:r w:rsidRPr="00CE4A2D">
              <w:rPr>
                <w:sz w:val="28"/>
                <w:szCs w:val="28"/>
              </w:rPr>
              <w:t>20</w:t>
            </w:r>
          </w:p>
        </w:tc>
        <w:tc>
          <w:tcPr>
            <w:tcW w:w="8328" w:type="dxa"/>
            <w:shd w:val="clear" w:color="auto" w:fill="auto"/>
            <w:vAlign w:val="center"/>
          </w:tcPr>
          <w:p w:rsidR="00CE4A2D" w:rsidRPr="00CE4A2D" w:rsidRDefault="00CE4A2D" w:rsidP="00CE4A2D">
            <w:pPr>
              <w:rPr>
                <w:sz w:val="28"/>
                <w:szCs w:val="28"/>
              </w:rPr>
            </w:pPr>
            <w:r w:rsidRPr="00CE4A2D">
              <w:rPr>
                <w:sz w:val="28"/>
                <w:szCs w:val="28"/>
              </w:rPr>
              <w:t>Дворовая территория многоквартирного дома  ул. Первомайская, д.22, п. Сазоново</w:t>
            </w:r>
          </w:p>
        </w:tc>
      </w:tr>
      <w:tr w:rsidR="00CE4A2D" w:rsidRPr="00CE4A2D" w:rsidTr="00CE4A2D">
        <w:trPr>
          <w:trHeight w:val="429"/>
        </w:trPr>
        <w:tc>
          <w:tcPr>
            <w:tcW w:w="1242" w:type="dxa"/>
            <w:shd w:val="clear" w:color="auto" w:fill="auto"/>
            <w:vAlign w:val="center"/>
          </w:tcPr>
          <w:p w:rsidR="00CE4A2D" w:rsidRPr="00CE4A2D" w:rsidRDefault="00CE4A2D" w:rsidP="00CE4A2D">
            <w:pPr>
              <w:rPr>
                <w:sz w:val="28"/>
                <w:szCs w:val="28"/>
              </w:rPr>
            </w:pPr>
            <w:r w:rsidRPr="00CE4A2D">
              <w:rPr>
                <w:sz w:val="28"/>
                <w:szCs w:val="28"/>
              </w:rPr>
              <w:t>21</w:t>
            </w:r>
          </w:p>
        </w:tc>
        <w:tc>
          <w:tcPr>
            <w:tcW w:w="8328" w:type="dxa"/>
            <w:shd w:val="clear" w:color="auto" w:fill="auto"/>
            <w:vAlign w:val="center"/>
          </w:tcPr>
          <w:p w:rsidR="00CE4A2D" w:rsidRPr="00CE4A2D" w:rsidRDefault="00CE4A2D" w:rsidP="00CE4A2D">
            <w:pPr>
              <w:rPr>
                <w:sz w:val="28"/>
                <w:szCs w:val="28"/>
              </w:rPr>
            </w:pPr>
            <w:r w:rsidRPr="00CE4A2D">
              <w:rPr>
                <w:sz w:val="28"/>
                <w:szCs w:val="28"/>
              </w:rPr>
              <w:t>Дворовая территория многоквартирного дома  ул. Первомайская, д.24, п. Сазоново</w:t>
            </w:r>
          </w:p>
        </w:tc>
      </w:tr>
      <w:tr w:rsidR="00CE4A2D" w:rsidRPr="00CE4A2D" w:rsidTr="00CE4A2D">
        <w:trPr>
          <w:trHeight w:val="429"/>
        </w:trPr>
        <w:tc>
          <w:tcPr>
            <w:tcW w:w="1242" w:type="dxa"/>
            <w:shd w:val="clear" w:color="auto" w:fill="auto"/>
            <w:vAlign w:val="center"/>
          </w:tcPr>
          <w:p w:rsidR="00CE4A2D" w:rsidRPr="00CE4A2D" w:rsidRDefault="00CE4A2D" w:rsidP="00CE4A2D">
            <w:pPr>
              <w:rPr>
                <w:sz w:val="28"/>
                <w:szCs w:val="28"/>
              </w:rPr>
            </w:pPr>
            <w:r w:rsidRPr="00CE4A2D">
              <w:rPr>
                <w:sz w:val="28"/>
                <w:szCs w:val="28"/>
              </w:rPr>
              <w:t>22</w:t>
            </w:r>
          </w:p>
        </w:tc>
        <w:tc>
          <w:tcPr>
            <w:tcW w:w="8328" w:type="dxa"/>
            <w:shd w:val="clear" w:color="auto" w:fill="auto"/>
            <w:vAlign w:val="center"/>
          </w:tcPr>
          <w:p w:rsidR="00CE4A2D" w:rsidRPr="00CE4A2D" w:rsidRDefault="00CE4A2D" w:rsidP="00CE4A2D">
            <w:pPr>
              <w:rPr>
                <w:sz w:val="28"/>
                <w:szCs w:val="28"/>
              </w:rPr>
            </w:pPr>
            <w:r w:rsidRPr="00CE4A2D">
              <w:rPr>
                <w:sz w:val="28"/>
                <w:szCs w:val="28"/>
              </w:rPr>
              <w:t xml:space="preserve">Дворовая территория многоквартирного дома  ул. Первомайская, д.26, п. Сазоново </w:t>
            </w:r>
          </w:p>
        </w:tc>
      </w:tr>
      <w:tr w:rsidR="00CE4A2D" w:rsidRPr="00CE4A2D" w:rsidTr="00CE4A2D">
        <w:trPr>
          <w:trHeight w:val="429"/>
        </w:trPr>
        <w:tc>
          <w:tcPr>
            <w:tcW w:w="1242" w:type="dxa"/>
            <w:shd w:val="clear" w:color="auto" w:fill="auto"/>
            <w:vAlign w:val="center"/>
          </w:tcPr>
          <w:p w:rsidR="00CE4A2D" w:rsidRPr="00CE4A2D" w:rsidRDefault="00CE4A2D" w:rsidP="00CE4A2D">
            <w:pPr>
              <w:rPr>
                <w:sz w:val="28"/>
                <w:szCs w:val="28"/>
              </w:rPr>
            </w:pPr>
            <w:r w:rsidRPr="00CE4A2D">
              <w:rPr>
                <w:sz w:val="28"/>
                <w:szCs w:val="28"/>
              </w:rPr>
              <w:t>23</w:t>
            </w:r>
          </w:p>
        </w:tc>
        <w:tc>
          <w:tcPr>
            <w:tcW w:w="8328" w:type="dxa"/>
            <w:shd w:val="clear" w:color="auto" w:fill="auto"/>
            <w:vAlign w:val="center"/>
          </w:tcPr>
          <w:p w:rsidR="00CE4A2D" w:rsidRPr="00CE4A2D" w:rsidRDefault="00CE4A2D" w:rsidP="00CE4A2D">
            <w:pPr>
              <w:rPr>
                <w:sz w:val="28"/>
                <w:szCs w:val="28"/>
              </w:rPr>
            </w:pPr>
            <w:r w:rsidRPr="00CE4A2D">
              <w:rPr>
                <w:sz w:val="28"/>
                <w:szCs w:val="28"/>
              </w:rPr>
              <w:t>Дворовая территория многоквартирного дома  ул. Бульварная, д.41, п. Сазоново</w:t>
            </w:r>
          </w:p>
        </w:tc>
      </w:tr>
    </w:tbl>
    <w:p w:rsidR="00CE4A2D" w:rsidRPr="00CE4A2D" w:rsidRDefault="00CE4A2D" w:rsidP="00CE4A2D">
      <w:pPr>
        <w:rPr>
          <w:sz w:val="28"/>
          <w:szCs w:val="28"/>
        </w:rPr>
      </w:pPr>
    </w:p>
    <w:p w:rsidR="00CE4A2D" w:rsidRPr="00CE4A2D" w:rsidRDefault="00CE4A2D" w:rsidP="00CE4A2D">
      <w:pPr>
        <w:rPr>
          <w:sz w:val="28"/>
          <w:szCs w:val="28"/>
        </w:rPr>
      </w:pPr>
    </w:p>
    <w:p w:rsidR="00CE4A2D" w:rsidRPr="00CE4A2D" w:rsidRDefault="00CE4A2D" w:rsidP="00CE4A2D">
      <w:pPr>
        <w:rPr>
          <w:sz w:val="28"/>
          <w:szCs w:val="28"/>
        </w:rPr>
      </w:pPr>
    </w:p>
    <w:p w:rsidR="00CE4A2D" w:rsidRPr="00CE4A2D" w:rsidRDefault="00CE4A2D" w:rsidP="00CE4A2D">
      <w:pPr>
        <w:rPr>
          <w:sz w:val="28"/>
          <w:szCs w:val="28"/>
        </w:rPr>
      </w:pPr>
    </w:p>
    <w:p w:rsidR="00CE4A2D" w:rsidRPr="00CE4A2D" w:rsidRDefault="00CE4A2D" w:rsidP="00CE4A2D">
      <w:pPr>
        <w:rPr>
          <w:sz w:val="28"/>
          <w:szCs w:val="28"/>
        </w:rPr>
      </w:pPr>
    </w:p>
    <w:p w:rsidR="00CE4A2D" w:rsidRPr="00CE4A2D" w:rsidRDefault="00CE4A2D" w:rsidP="00CE4A2D">
      <w:pPr>
        <w:rPr>
          <w:sz w:val="28"/>
          <w:szCs w:val="28"/>
        </w:rPr>
      </w:pPr>
    </w:p>
    <w:p w:rsidR="00CE4A2D" w:rsidRPr="00CE4A2D" w:rsidRDefault="00CE4A2D" w:rsidP="00CE4A2D">
      <w:pPr>
        <w:rPr>
          <w:sz w:val="28"/>
          <w:szCs w:val="28"/>
        </w:rPr>
      </w:pPr>
    </w:p>
    <w:p w:rsidR="00CE4A2D" w:rsidRPr="00CE4A2D" w:rsidRDefault="00CE4A2D" w:rsidP="00CE4A2D">
      <w:pPr>
        <w:rPr>
          <w:sz w:val="28"/>
          <w:szCs w:val="28"/>
        </w:rPr>
      </w:pPr>
    </w:p>
    <w:p w:rsidR="00CE4A2D" w:rsidRPr="00CE4A2D" w:rsidRDefault="00CE4A2D" w:rsidP="00CE4A2D">
      <w:pPr>
        <w:rPr>
          <w:sz w:val="28"/>
          <w:szCs w:val="28"/>
        </w:rPr>
      </w:pPr>
    </w:p>
    <w:p w:rsidR="00CE4A2D" w:rsidRPr="00CE4A2D" w:rsidRDefault="00CE4A2D" w:rsidP="00CE4A2D">
      <w:pPr>
        <w:rPr>
          <w:sz w:val="28"/>
          <w:szCs w:val="28"/>
        </w:rPr>
      </w:pPr>
    </w:p>
    <w:p w:rsidR="00CE4A2D" w:rsidRPr="00CE4A2D" w:rsidRDefault="00CE4A2D" w:rsidP="00CE4A2D">
      <w:pPr>
        <w:rPr>
          <w:sz w:val="28"/>
          <w:szCs w:val="28"/>
        </w:rPr>
      </w:pPr>
    </w:p>
    <w:p w:rsidR="00CE4A2D" w:rsidRPr="00CE4A2D" w:rsidRDefault="00CE4A2D" w:rsidP="00CE4A2D">
      <w:pPr>
        <w:rPr>
          <w:sz w:val="28"/>
          <w:szCs w:val="28"/>
        </w:rPr>
      </w:pPr>
    </w:p>
    <w:p w:rsidR="00CE4A2D" w:rsidRPr="00CE4A2D" w:rsidRDefault="00CE4A2D" w:rsidP="00CE4A2D">
      <w:pPr>
        <w:rPr>
          <w:sz w:val="28"/>
          <w:szCs w:val="28"/>
        </w:rPr>
      </w:pPr>
    </w:p>
    <w:p w:rsidR="00CE4A2D" w:rsidRDefault="00CE4A2D" w:rsidP="00CE4A2D">
      <w:pPr>
        <w:rPr>
          <w:sz w:val="28"/>
          <w:szCs w:val="28"/>
        </w:rPr>
      </w:pPr>
    </w:p>
    <w:p w:rsidR="00F821E9" w:rsidRDefault="00F821E9" w:rsidP="00CE4A2D">
      <w:pPr>
        <w:rPr>
          <w:sz w:val="28"/>
          <w:szCs w:val="28"/>
        </w:rPr>
      </w:pPr>
    </w:p>
    <w:p w:rsidR="00F821E9" w:rsidRDefault="00F821E9" w:rsidP="00CE4A2D">
      <w:pPr>
        <w:rPr>
          <w:sz w:val="28"/>
          <w:szCs w:val="28"/>
        </w:rPr>
      </w:pPr>
    </w:p>
    <w:p w:rsidR="00F821E9" w:rsidRDefault="00F821E9" w:rsidP="00CE4A2D">
      <w:pPr>
        <w:rPr>
          <w:sz w:val="28"/>
          <w:szCs w:val="28"/>
        </w:rPr>
      </w:pPr>
    </w:p>
    <w:p w:rsidR="00F821E9" w:rsidRDefault="00F821E9" w:rsidP="00CE4A2D">
      <w:pPr>
        <w:rPr>
          <w:sz w:val="28"/>
          <w:szCs w:val="28"/>
        </w:rPr>
      </w:pPr>
    </w:p>
    <w:p w:rsidR="00F821E9" w:rsidRDefault="00F821E9" w:rsidP="00CE4A2D">
      <w:pPr>
        <w:rPr>
          <w:sz w:val="28"/>
          <w:szCs w:val="28"/>
        </w:rPr>
      </w:pPr>
    </w:p>
    <w:p w:rsidR="00F821E9" w:rsidRDefault="00F821E9" w:rsidP="00CE4A2D">
      <w:pPr>
        <w:rPr>
          <w:sz w:val="28"/>
          <w:szCs w:val="28"/>
        </w:rPr>
      </w:pPr>
    </w:p>
    <w:p w:rsidR="00F821E9" w:rsidRDefault="00F821E9" w:rsidP="00CE4A2D">
      <w:pPr>
        <w:rPr>
          <w:sz w:val="28"/>
          <w:szCs w:val="28"/>
        </w:rPr>
      </w:pPr>
    </w:p>
    <w:p w:rsidR="00F821E9" w:rsidRDefault="00F821E9" w:rsidP="00CE4A2D">
      <w:pPr>
        <w:rPr>
          <w:sz w:val="28"/>
          <w:szCs w:val="28"/>
        </w:rPr>
      </w:pPr>
    </w:p>
    <w:p w:rsidR="00F821E9" w:rsidRDefault="00F821E9" w:rsidP="00CE4A2D">
      <w:pPr>
        <w:rPr>
          <w:sz w:val="28"/>
          <w:szCs w:val="28"/>
        </w:rPr>
      </w:pPr>
    </w:p>
    <w:p w:rsidR="00F821E9" w:rsidRDefault="00F821E9" w:rsidP="00CE4A2D">
      <w:pPr>
        <w:rPr>
          <w:sz w:val="28"/>
          <w:szCs w:val="28"/>
        </w:rPr>
      </w:pPr>
    </w:p>
    <w:p w:rsidR="00F821E9" w:rsidRDefault="00F821E9" w:rsidP="00CE4A2D">
      <w:pPr>
        <w:rPr>
          <w:sz w:val="28"/>
          <w:szCs w:val="28"/>
        </w:rPr>
      </w:pPr>
    </w:p>
    <w:p w:rsidR="00F821E9" w:rsidRDefault="00F821E9" w:rsidP="00CE4A2D">
      <w:pPr>
        <w:rPr>
          <w:sz w:val="28"/>
          <w:szCs w:val="28"/>
        </w:rPr>
      </w:pPr>
    </w:p>
    <w:p w:rsidR="00F821E9" w:rsidRDefault="00F821E9" w:rsidP="00CE4A2D">
      <w:pPr>
        <w:rPr>
          <w:sz w:val="28"/>
          <w:szCs w:val="28"/>
        </w:rPr>
      </w:pPr>
    </w:p>
    <w:p w:rsidR="00F821E9" w:rsidRDefault="00F821E9" w:rsidP="00CE4A2D">
      <w:pPr>
        <w:rPr>
          <w:sz w:val="28"/>
          <w:szCs w:val="28"/>
        </w:rPr>
      </w:pPr>
    </w:p>
    <w:p w:rsidR="00F821E9" w:rsidRDefault="00F821E9" w:rsidP="00CE4A2D">
      <w:pPr>
        <w:rPr>
          <w:sz w:val="28"/>
          <w:szCs w:val="28"/>
        </w:rPr>
      </w:pPr>
    </w:p>
    <w:p w:rsidR="00F821E9" w:rsidRDefault="00F821E9" w:rsidP="00CE4A2D">
      <w:pPr>
        <w:rPr>
          <w:sz w:val="28"/>
          <w:szCs w:val="28"/>
        </w:rPr>
      </w:pPr>
    </w:p>
    <w:p w:rsidR="00F821E9" w:rsidRDefault="00F821E9" w:rsidP="00CE4A2D">
      <w:pPr>
        <w:rPr>
          <w:sz w:val="28"/>
          <w:szCs w:val="28"/>
        </w:rPr>
      </w:pPr>
    </w:p>
    <w:p w:rsidR="00F821E9" w:rsidRDefault="00F821E9" w:rsidP="00CE4A2D">
      <w:pPr>
        <w:rPr>
          <w:sz w:val="28"/>
          <w:szCs w:val="28"/>
        </w:rPr>
      </w:pPr>
    </w:p>
    <w:p w:rsidR="00F821E9" w:rsidRPr="00CE4A2D" w:rsidRDefault="00F821E9" w:rsidP="00CE4A2D">
      <w:pPr>
        <w:rPr>
          <w:sz w:val="28"/>
          <w:szCs w:val="28"/>
        </w:rPr>
      </w:pPr>
    </w:p>
    <w:p w:rsidR="00CE4A2D" w:rsidRPr="00CE4A2D" w:rsidRDefault="00CE4A2D" w:rsidP="00CE4A2D">
      <w:pPr>
        <w:rPr>
          <w:sz w:val="28"/>
          <w:szCs w:val="28"/>
        </w:rPr>
      </w:pPr>
    </w:p>
    <w:p w:rsidR="00CE4A2D" w:rsidRPr="00CE4A2D" w:rsidRDefault="00CE4A2D" w:rsidP="00CE4A2D">
      <w:pPr>
        <w:rPr>
          <w:sz w:val="28"/>
          <w:szCs w:val="28"/>
        </w:rPr>
      </w:pPr>
    </w:p>
    <w:p w:rsidR="00CE4A2D" w:rsidRPr="00CE4A2D" w:rsidRDefault="00F821E9" w:rsidP="00CE4A2D">
      <w:pPr>
        <w:jc w:val="right"/>
        <w:rPr>
          <w:sz w:val="28"/>
          <w:szCs w:val="28"/>
        </w:rPr>
      </w:pPr>
      <w:r>
        <w:rPr>
          <w:sz w:val="28"/>
          <w:szCs w:val="28"/>
        </w:rPr>
        <w:lastRenderedPageBreak/>
        <w:t>Таблица</w:t>
      </w:r>
      <w:r w:rsidR="00CE4A2D" w:rsidRPr="00CE4A2D">
        <w:rPr>
          <w:sz w:val="28"/>
          <w:szCs w:val="28"/>
        </w:rPr>
        <w:t xml:space="preserve"> № 2</w:t>
      </w:r>
    </w:p>
    <w:p w:rsidR="00CE4A2D" w:rsidRPr="00CE4A2D" w:rsidRDefault="00CE4A2D" w:rsidP="00CE4A2D">
      <w:pPr>
        <w:jc w:val="right"/>
        <w:rPr>
          <w:sz w:val="28"/>
          <w:szCs w:val="28"/>
        </w:rPr>
      </w:pPr>
      <w:r w:rsidRPr="00CE4A2D">
        <w:rPr>
          <w:sz w:val="28"/>
          <w:szCs w:val="28"/>
        </w:rPr>
        <w:t xml:space="preserve">к </w:t>
      </w:r>
      <w:r w:rsidR="00F821E9">
        <w:rPr>
          <w:sz w:val="28"/>
          <w:szCs w:val="28"/>
        </w:rPr>
        <w:t>под</w:t>
      </w:r>
      <w:r w:rsidRPr="00CE4A2D">
        <w:rPr>
          <w:sz w:val="28"/>
          <w:szCs w:val="28"/>
        </w:rPr>
        <w:t>программе</w:t>
      </w:r>
      <w:r w:rsidR="00F821E9">
        <w:rPr>
          <w:sz w:val="28"/>
          <w:szCs w:val="28"/>
        </w:rPr>
        <w:t xml:space="preserve"> 2</w:t>
      </w:r>
      <w:r w:rsidRPr="00CE4A2D">
        <w:rPr>
          <w:sz w:val="28"/>
          <w:szCs w:val="28"/>
        </w:rPr>
        <w:t xml:space="preserve">                 </w:t>
      </w:r>
    </w:p>
    <w:p w:rsidR="00CE4A2D" w:rsidRPr="00CE4A2D" w:rsidRDefault="00CE4A2D" w:rsidP="00CE4A2D">
      <w:pPr>
        <w:rPr>
          <w:sz w:val="28"/>
          <w:szCs w:val="28"/>
        </w:rPr>
      </w:pPr>
    </w:p>
    <w:p w:rsidR="00CE4A2D" w:rsidRPr="00CE4A2D" w:rsidRDefault="00CE4A2D" w:rsidP="00CE4A2D">
      <w:pPr>
        <w:rPr>
          <w:sz w:val="28"/>
          <w:szCs w:val="28"/>
        </w:rPr>
      </w:pPr>
    </w:p>
    <w:p w:rsidR="00CE4A2D" w:rsidRPr="00CE4A2D" w:rsidRDefault="00CE4A2D" w:rsidP="00CE4A2D">
      <w:pPr>
        <w:rPr>
          <w:sz w:val="28"/>
          <w:szCs w:val="28"/>
        </w:rPr>
      </w:pPr>
    </w:p>
    <w:p w:rsidR="00CE4A2D" w:rsidRPr="00CE4A2D" w:rsidRDefault="00CE4A2D" w:rsidP="00CE4A2D">
      <w:pPr>
        <w:rPr>
          <w:sz w:val="28"/>
          <w:szCs w:val="28"/>
        </w:rPr>
      </w:pPr>
      <w:r w:rsidRPr="00CE4A2D">
        <w:rPr>
          <w:sz w:val="28"/>
          <w:szCs w:val="28"/>
        </w:rPr>
        <w:t>Список территорий общего пользования, подлежащих благоустройству в 2023-20</w:t>
      </w:r>
      <w:r w:rsidR="00986386">
        <w:rPr>
          <w:sz w:val="28"/>
          <w:szCs w:val="28"/>
        </w:rPr>
        <w:t>25</w:t>
      </w:r>
      <w:r w:rsidRPr="00CE4A2D">
        <w:rPr>
          <w:sz w:val="28"/>
          <w:szCs w:val="28"/>
        </w:rPr>
        <w:t xml:space="preserve"> г.</w:t>
      </w:r>
    </w:p>
    <w:p w:rsidR="00CE4A2D" w:rsidRPr="00CE4A2D" w:rsidRDefault="00CE4A2D" w:rsidP="00CE4A2D">
      <w:pPr>
        <w:rPr>
          <w:sz w:val="28"/>
          <w:szCs w:val="28"/>
        </w:rPr>
      </w:pPr>
    </w:p>
    <w:tbl>
      <w:tblPr>
        <w:tblW w:w="9649" w:type="dxa"/>
        <w:tblLayout w:type="fixed"/>
        <w:tblCellMar>
          <w:left w:w="10" w:type="dxa"/>
          <w:right w:w="10" w:type="dxa"/>
        </w:tblCellMar>
        <w:tblLook w:val="00A0" w:firstRow="1" w:lastRow="0" w:firstColumn="1" w:lastColumn="0" w:noHBand="0" w:noVBand="0"/>
      </w:tblPr>
      <w:tblGrid>
        <w:gridCol w:w="1003"/>
        <w:gridCol w:w="3260"/>
        <w:gridCol w:w="5386"/>
      </w:tblGrid>
      <w:tr w:rsidR="00CE4A2D" w:rsidRPr="00CE4A2D" w:rsidTr="00CE4A2D">
        <w:trPr>
          <w:trHeight w:val="806"/>
        </w:trPr>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CE4A2D" w:rsidRPr="00CE4A2D" w:rsidRDefault="00CE4A2D" w:rsidP="00CE4A2D">
            <w:pPr>
              <w:rPr>
                <w:sz w:val="28"/>
                <w:szCs w:val="28"/>
              </w:rPr>
            </w:pPr>
            <w:r w:rsidRPr="00CE4A2D">
              <w:rPr>
                <w:sz w:val="28"/>
                <w:szCs w:val="28"/>
              </w:rPr>
              <w:t>№</w:t>
            </w:r>
          </w:p>
          <w:p w:rsidR="00CE4A2D" w:rsidRPr="00CE4A2D" w:rsidRDefault="00CE4A2D" w:rsidP="00CE4A2D">
            <w:pPr>
              <w:rPr>
                <w:sz w:val="28"/>
                <w:szCs w:val="28"/>
              </w:rPr>
            </w:pPr>
            <w:r w:rsidRPr="00CE4A2D">
              <w:rPr>
                <w:sz w:val="28"/>
                <w:szCs w:val="28"/>
              </w:rPr>
              <w:t>п/п</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CE4A2D" w:rsidRPr="00CE4A2D" w:rsidRDefault="00CE4A2D" w:rsidP="00CE4A2D">
            <w:pPr>
              <w:rPr>
                <w:sz w:val="28"/>
                <w:szCs w:val="28"/>
              </w:rPr>
            </w:pPr>
            <w:r w:rsidRPr="00CE4A2D">
              <w:rPr>
                <w:sz w:val="28"/>
                <w:szCs w:val="28"/>
              </w:rPr>
              <w:t>Адресный ориентир</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CE4A2D" w:rsidRPr="00CE4A2D" w:rsidRDefault="00CE4A2D" w:rsidP="00CE4A2D">
            <w:pPr>
              <w:rPr>
                <w:sz w:val="28"/>
                <w:szCs w:val="28"/>
              </w:rPr>
            </w:pPr>
            <w:r w:rsidRPr="00CE4A2D">
              <w:rPr>
                <w:sz w:val="28"/>
                <w:szCs w:val="28"/>
              </w:rPr>
              <w:t>Перечень видов работ, планируемых к выполнению</w:t>
            </w:r>
          </w:p>
        </w:tc>
      </w:tr>
      <w:tr w:rsidR="00CE4A2D" w:rsidRPr="00CE4A2D" w:rsidTr="00CE4A2D">
        <w:trPr>
          <w:trHeight w:val="307"/>
        </w:trPr>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CE4A2D" w:rsidRPr="00CE4A2D" w:rsidRDefault="00CE4A2D" w:rsidP="00CE4A2D">
            <w:pPr>
              <w:rPr>
                <w:sz w:val="28"/>
                <w:szCs w:val="28"/>
              </w:rPr>
            </w:pPr>
            <w:r w:rsidRPr="00CE4A2D">
              <w:rPr>
                <w:sz w:val="28"/>
                <w:szCs w:val="28"/>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CE4A2D" w:rsidRPr="00CE4A2D" w:rsidRDefault="00CE4A2D" w:rsidP="00986386">
            <w:pPr>
              <w:jc w:val="center"/>
              <w:rPr>
                <w:color w:val="000000"/>
                <w:sz w:val="28"/>
                <w:szCs w:val="28"/>
              </w:rPr>
            </w:pPr>
            <w:r w:rsidRPr="00CE4A2D">
              <w:rPr>
                <w:color w:val="000000"/>
                <w:sz w:val="28"/>
                <w:szCs w:val="28"/>
              </w:rPr>
              <w:t>ул.</w:t>
            </w:r>
            <w:r w:rsidR="00986386">
              <w:rPr>
                <w:color w:val="000000"/>
                <w:sz w:val="28"/>
                <w:szCs w:val="28"/>
              </w:rPr>
              <w:t xml:space="preserve"> Бульварная,</w:t>
            </w:r>
            <w:r w:rsidRPr="00CE4A2D">
              <w:rPr>
                <w:color w:val="000000"/>
                <w:sz w:val="28"/>
                <w:szCs w:val="28"/>
              </w:rPr>
              <w:t xml:space="preserve"> п. Сазоново </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CE4A2D" w:rsidRPr="00CE4A2D" w:rsidRDefault="00986386" w:rsidP="00986386">
            <w:pPr>
              <w:ind w:left="132"/>
              <w:rPr>
                <w:noProof/>
                <w:sz w:val="28"/>
                <w:szCs w:val="28"/>
              </w:rPr>
            </w:pPr>
            <w:r>
              <w:rPr>
                <w:noProof/>
                <w:sz w:val="28"/>
                <w:szCs w:val="28"/>
              </w:rPr>
              <w:t>Ремонт тротуара</w:t>
            </w:r>
          </w:p>
        </w:tc>
      </w:tr>
    </w:tbl>
    <w:p w:rsidR="00CE4A2D" w:rsidRPr="00CE4A2D" w:rsidRDefault="00CE4A2D" w:rsidP="00CE4A2D">
      <w:pPr>
        <w:rPr>
          <w:sz w:val="28"/>
          <w:szCs w:val="28"/>
        </w:rPr>
      </w:pPr>
    </w:p>
    <w:p w:rsidR="00CE4A2D" w:rsidRPr="00CE4A2D" w:rsidRDefault="00CE4A2D" w:rsidP="00CE4A2D">
      <w:pPr>
        <w:rPr>
          <w:b/>
          <w:sz w:val="28"/>
          <w:szCs w:val="28"/>
        </w:rPr>
      </w:pPr>
    </w:p>
    <w:p w:rsidR="00CE4A2D" w:rsidRPr="00CE4A2D" w:rsidRDefault="00CE4A2D" w:rsidP="00CE4A2D">
      <w:pPr>
        <w:rPr>
          <w:sz w:val="28"/>
          <w:szCs w:val="28"/>
        </w:rPr>
      </w:pPr>
    </w:p>
    <w:p w:rsidR="00CE4A2D" w:rsidRPr="00CE4A2D" w:rsidRDefault="00CE4A2D" w:rsidP="00CE4A2D">
      <w:pPr>
        <w:rPr>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sectPr w:rsidR="00CE4A2D" w:rsidRPr="00CE4A2D" w:rsidSect="004F71C3">
          <w:pgSz w:w="11906" w:h="16838"/>
          <w:pgMar w:top="1134" w:right="709" w:bottom="1134" w:left="1701" w:header="709" w:footer="663" w:gutter="0"/>
          <w:pgNumType w:start="1"/>
          <w:cols w:space="708"/>
          <w:titlePg/>
          <w:docGrid w:linePitch="360"/>
        </w:sectPr>
      </w:pPr>
    </w:p>
    <w:p w:rsidR="00CE4A2D" w:rsidRPr="00CE4A2D" w:rsidRDefault="00F821E9" w:rsidP="00CE4A2D">
      <w:pPr>
        <w:jc w:val="right"/>
        <w:rPr>
          <w:sz w:val="28"/>
          <w:szCs w:val="28"/>
        </w:rPr>
      </w:pPr>
      <w:r>
        <w:rPr>
          <w:sz w:val="28"/>
          <w:szCs w:val="28"/>
        </w:rPr>
        <w:lastRenderedPageBreak/>
        <w:t>Таблица</w:t>
      </w:r>
      <w:r w:rsidR="00CE4A2D" w:rsidRPr="00CE4A2D">
        <w:rPr>
          <w:sz w:val="28"/>
          <w:szCs w:val="28"/>
        </w:rPr>
        <w:t xml:space="preserve"> № 3</w:t>
      </w:r>
    </w:p>
    <w:p w:rsidR="00CE4A2D" w:rsidRPr="00CE4A2D" w:rsidRDefault="00CE4A2D" w:rsidP="00CE4A2D">
      <w:pPr>
        <w:jc w:val="right"/>
        <w:rPr>
          <w:sz w:val="28"/>
          <w:szCs w:val="28"/>
        </w:rPr>
      </w:pPr>
      <w:r w:rsidRPr="00CE4A2D">
        <w:rPr>
          <w:sz w:val="28"/>
          <w:szCs w:val="28"/>
        </w:rPr>
        <w:t xml:space="preserve">к </w:t>
      </w:r>
      <w:r w:rsidR="00F821E9">
        <w:rPr>
          <w:sz w:val="28"/>
          <w:szCs w:val="28"/>
        </w:rPr>
        <w:t>под</w:t>
      </w:r>
      <w:r w:rsidRPr="00CE4A2D">
        <w:rPr>
          <w:sz w:val="28"/>
          <w:szCs w:val="28"/>
        </w:rPr>
        <w:t>программе</w:t>
      </w:r>
      <w:r w:rsidR="00F821E9">
        <w:rPr>
          <w:sz w:val="28"/>
          <w:szCs w:val="28"/>
        </w:rPr>
        <w:t xml:space="preserve"> 2</w:t>
      </w:r>
    </w:p>
    <w:p w:rsidR="00CE4A2D" w:rsidRPr="00CE4A2D" w:rsidRDefault="00CE4A2D" w:rsidP="00CE4A2D">
      <w:pPr>
        <w:rPr>
          <w:sz w:val="28"/>
          <w:szCs w:val="28"/>
        </w:rPr>
      </w:pPr>
    </w:p>
    <w:p w:rsidR="00CE4A2D" w:rsidRPr="00CE4A2D" w:rsidRDefault="00CE4A2D" w:rsidP="00CE4A2D">
      <w:pPr>
        <w:jc w:val="center"/>
        <w:rPr>
          <w:sz w:val="28"/>
          <w:szCs w:val="28"/>
        </w:rPr>
      </w:pPr>
      <w:r w:rsidRPr="00CE4A2D">
        <w:rPr>
          <w:sz w:val="28"/>
          <w:szCs w:val="28"/>
        </w:rPr>
        <w:t xml:space="preserve">Сведения о целевых показателях </w:t>
      </w:r>
      <w:r w:rsidRPr="00CE4A2D">
        <w:rPr>
          <w:bCs/>
          <w:sz w:val="28"/>
          <w:szCs w:val="28"/>
        </w:rPr>
        <w:t xml:space="preserve">муниципальной программы </w:t>
      </w:r>
      <w:r w:rsidRPr="00CE4A2D">
        <w:rPr>
          <w:sz w:val="28"/>
          <w:szCs w:val="28"/>
        </w:rPr>
        <w:t>и методика их расчета</w:t>
      </w:r>
    </w:p>
    <w:p w:rsidR="00CE4A2D" w:rsidRPr="00CE4A2D" w:rsidRDefault="00CE4A2D" w:rsidP="00CE4A2D">
      <w:pPr>
        <w:jc w:val="center"/>
        <w:rPr>
          <w:sz w:val="28"/>
          <w:szCs w:val="28"/>
        </w:rPr>
      </w:pPr>
    </w:p>
    <w:p w:rsidR="00CE4A2D" w:rsidRPr="00CE4A2D" w:rsidRDefault="00CE4A2D" w:rsidP="00CE4A2D">
      <w:pPr>
        <w:numPr>
          <w:ilvl w:val="0"/>
          <w:numId w:val="29"/>
        </w:numPr>
        <w:jc w:val="center"/>
        <w:rPr>
          <w:sz w:val="28"/>
          <w:szCs w:val="28"/>
        </w:rPr>
      </w:pPr>
      <w:r w:rsidRPr="00CE4A2D">
        <w:rPr>
          <w:sz w:val="28"/>
          <w:szCs w:val="28"/>
        </w:rPr>
        <w:t>Перечень целевых показателей муниципальной программы</w:t>
      </w:r>
    </w:p>
    <w:p w:rsidR="00CE4A2D" w:rsidRPr="00CE4A2D" w:rsidRDefault="00CE4A2D" w:rsidP="00CE4A2D">
      <w:pPr>
        <w:jc w:val="center"/>
        <w:rPr>
          <w:sz w:val="28"/>
          <w:szCs w:val="28"/>
        </w:rPr>
      </w:pPr>
    </w:p>
    <w:tbl>
      <w:tblPr>
        <w:tblW w:w="150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2607"/>
        <w:gridCol w:w="3392"/>
        <w:gridCol w:w="1559"/>
        <w:gridCol w:w="851"/>
        <w:gridCol w:w="776"/>
        <w:gridCol w:w="784"/>
        <w:gridCol w:w="992"/>
        <w:gridCol w:w="850"/>
        <w:gridCol w:w="851"/>
        <w:gridCol w:w="851"/>
        <w:gridCol w:w="851"/>
      </w:tblGrid>
      <w:tr w:rsidR="00362519" w:rsidRPr="00CE4A2D" w:rsidTr="00362519">
        <w:trPr>
          <w:trHeight w:val="299"/>
          <w:tblHeader/>
        </w:trPr>
        <w:tc>
          <w:tcPr>
            <w:tcW w:w="663" w:type="dxa"/>
            <w:vMerge w:val="restart"/>
            <w:shd w:val="clear" w:color="auto" w:fill="auto"/>
          </w:tcPr>
          <w:p w:rsidR="00362519" w:rsidRPr="00CE4A2D" w:rsidRDefault="00362519" w:rsidP="00CE4A2D">
            <w:pPr>
              <w:rPr>
                <w:sz w:val="28"/>
                <w:szCs w:val="28"/>
              </w:rPr>
            </w:pPr>
            <w:r w:rsidRPr="00CE4A2D">
              <w:rPr>
                <w:sz w:val="28"/>
                <w:szCs w:val="28"/>
              </w:rPr>
              <w:t>№</w:t>
            </w:r>
          </w:p>
          <w:p w:rsidR="00362519" w:rsidRPr="00CE4A2D" w:rsidRDefault="00362519" w:rsidP="00CE4A2D">
            <w:pPr>
              <w:rPr>
                <w:sz w:val="28"/>
                <w:szCs w:val="28"/>
              </w:rPr>
            </w:pPr>
            <w:r w:rsidRPr="00CE4A2D">
              <w:rPr>
                <w:sz w:val="28"/>
                <w:szCs w:val="28"/>
              </w:rPr>
              <w:t>п/п</w:t>
            </w:r>
          </w:p>
        </w:tc>
        <w:tc>
          <w:tcPr>
            <w:tcW w:w="2607" w:type="dxa"/>
            <w:vMerge w:val="restart"/>
            <w:shd w:val="clear" w:color="auto" w:fill="auto"/>
          </w:tcPr>
          <w:p w:rsidR="00362519" w:rsidRPr="00CE4A2D" w:rsidRDefault="00362519" w:rsidP="00CE4A2D">
            <w:pPr>
              <w:rPr>
                <w:sz w:val="28"/>
                <w:szCs w:val="28"/>
              </w:rPr>
            </w:pPr>
            <w:r w:rsidRPr="00CE4A2D">
              <w:rPr>
                <w:sz w:val="28"/>
                <w:szCs w:val="28"/>
              </w:rPr>
              <w:t>Задачи, направленные на достижение целей</w:t>
            </w:r>
          </w:p>
        </w:tc>
        <w:tc>
          <w:tcPr>
            <w:tcW w:w="3392" w:type="dxa"/>
            <w:vMerge w:val="restart"/>
            <w:shd w:val="clear" w:color="auto" w:fill="auto"/>
          </w:tcPr>
          <w:p w:rsidR="00362519" w:rsidRPr="00CE4A2D" w:rsidRDefault="00362519" w:rsidP="00CE4A2D">
            <w:pPr>
              <w:rPr>
                <w:sz w:val="28"/>
                <w:szCs w:val="28"/>
              </w:rPr>
            </w:pPr>
            <w:r w:rsidRPr="00CE4A2D">
              <w:rPr>
                <w:sz w:val="28"/>
                <w:szCs w:val="28"/>
              </w:rPr>
              <w:t>Наименование целевого показателя</w:t>
            </w:r>
          </w:p>
        </w:tc>
        <w:tc>
          <w:tcPr>
            <w:tcW w:w="1559" w:type="dxa"/>
            <w:vMerge w:val="restart"/>
            <w:shd w:val="clear" w:color="auto" w:fill="auto"/>
          </w:tcPr>
          <w:p w:rsidR="00362519" w:rsidRPr="00CE4A2D" w:rsidRDefault="00362519" w:rsidP="00CE4A2D">
            <w:pPr>
              <w:rPr>
                <w:sz w:val="28"/>
                <w:szCs w:val="28"/>
              </w:rPr>
            </w:pPr>
            <w:r w:rsidRPr="00CE4A2D">
              <w:rPr>
                <w:sz w:val="28"/>
                <w:szCs w:val="28"/>
              </w:rPr>
              <w:t xml:space="preserve">Единица </w:t>
            </w:r>
          </w:p>
          <w:p w:rsidR="00362519" w:rsidRPr="00CE4A2D" w:rsidRDefault="00362519" w:rsidP="00CE4A2D">
            <w:pPr>
              <w:rPr>
                <w:sz w:val="28"/>
                <w:szCs w:val="28"/>
              </w:rPr>
            </w:pPr>
            <w:r w:rsidRPr="00CE4A2D">
              <w:rPr>
                <w:sz w:val="28"/>
                <w:szCs w:val="28"/>
              </w:rPr>
              <w:t>измерения целевого показателя</w:t>
            </w:r>
          </w:p>
        </w:tc>
        <w:tc>
          <w:tcPr>
            <w:tcW w:w="6806" w:type="dxa"/>
            <w:gridSpan w:val="8"/>
          </w:tcPr>
          <w:p w:rsidR="00362519" w:rsidRPr="00CE4A2D" w:rsidRDefault="00362519" w:rsidP="00CE4A2D">
            <w:pPr>
              <w:rPr>
                <w:sz w:val="28"/>
                <w:szCs w:val="28"/>
              </w:rPr>
            </w:pPr>
            <w:r w:rsidRPr="00CE4A2D">
              <w:rPr>
                <w:sz w:val="28"/>
                <w:szCs w:val="28"/>
              </w:rPr>
              <w:t>Значения целевых показателей*</w:t>
            </w:r>
          </w:p>
        </w:tc>
      </w:tr>
      <w:tr w:rsidR="00362519" w:rsidRPr="00CE4A2D" w:rsidTr="00362519">
        <w:trPr>
          <w:tblHeader/>
        </w:trPr>
        <w:tc>
          <w:tcPr>
            <w:tcW w:w="663" w:type="dxa"/>
            <w:vMerge/>
            <w:shd w:val="clear" w:color="auto" w:fill="auto"/>
          </w:tcPr>
          <w:p w:rsidR="00362519" w:rsidRPr="00CE4A2D" w:rsidRDefault="00362519" w:rsidP="00CE4A2D">
            <w:pPr>
              <w:rPr>
                <w:sz w:val="28"/>
                <w:szCs w:val="28"/>
              </w:rPr>
            </w:pPr>
          </w:p>
        </w:tc>
        <w:tc>
          <w:tcPr>
            <w:tcW w:w="2607" w:type="dxa"/>
            <w:vMerge/>
            <w:shd w:val="clear" w:color="auto" w:fill="auto"/>
          </w:tcPr>
          <w:p w:rsidR="00362519" w:rsidRPr="00CE4A2D" w:rsidRDefault="00362519" w:rsidP="00CE4A2D">
            <w:pPr>
              <w:rPr>
                <w:sz w:val="28"/>
                <w:szCs w:val="28"/>
              </w:rPr>
            </w:pPr>
          </w:p>
        </w:tc>
        <w:tc>
          <w:tcPr>
            <w:tcW w:w="3392" w:type="dxa"/>
            <w:vMerge/>
            <w:shd w:val="clear" w:color="auto" w:fill="auto"/>
          </w:tcPr>
          <w:p w:rsidR="00362519" w:rsidRPr="00CE4A2D" w:rsidRDefault="00362519" w:rsidP="00CE4A2D">
            <w:pPr>
              <w:rPr>
                <w:sz w:val="28"/>
                <w:szCs w:val="28"/>
              </w:rPr>
            </w:pPr>
          </w:p>
        </w:tc>
        <w:tc>
          <w:tcPr>
            <w:tcW w:w="1559" w:type="dxa"/>
            <w:vMerge/>
            <w:shd w:val="clear" w:color="auto" w:fill="auto"/>
          </w:tcPr>
          <w:p w:rsidR="00362519" w:rsidRPr="00CE4A2D" w:rsidRDefault="00362519" w:rsidP="00CE4A2D">
            <w:pPr>
              <w:rPr>
                <w:sz w:val="28"/>
                <w:szCs w:val="28"/>
              </w:rPr>
            </w:pPr>
          </w:p>
        </w:tc>
        <w:tc>
          <w:tcPr>
            <w:tcW w:w="851" w:type="dxa"/>
            <w:shd w:val="clear" w:color="auto" w:fill="auto"/>
          </w:tcPr>
          <w:p w:rsidR="00362519" w:rsidRPr="00CE4A2D" w:rsidRDefault="00362519" w:rsidP="00CE4A2D">
            <w:pPr>
              <w:rPr>
                <w:sz w:val="28"/>
                <w:szCs w:val="28"/>
              </w:rPr>
            </w:pPr>
            <w:r w:rsidRPr="00CE4A2D">
              <w:rPr>
                <w:sz w:val="28"/>
                <w:szCs w:val="28"/>
              </w:rPr>
              <w:t>2023 год</w:t>
            </w:r>
          </w:p>
        </w:tc>
        <w:tc>
          <w:tcPr>
            <w:tcW w:w="776" w:type="dxa"/>
            <w:shd w:val="clear" w:color="auto" w:fill="auto"/>
          </w:tcPr>
          <w:p w:rsidR="00362519" w:rsidRPr="00CE4A2D" w:rsidRDefault="00362519" w:rsidP="00CE4A2D">
            <w:pPr>
              <w:rPr>
                <w:sz w:val="28"/>
                <w:szCs w:val="28"/>
              </w:rPr>
            </w:pPr>
            <w:r w:rsidRPr="00CE4A2D">
              <w:rPr>
                <w:sz w:val="28"/>
                <w:szCs w:val="28"/>
              </w:rPr>
              <w:t>2024 год</w:t>
            </w:r>
          </w:p>
        </w:tc>
        <w:tc>
          <w:tcPr>
            <w:tcW w:w="784" w:type="dxa"/>
            <w:shd w:val="clear" w:color="auto" w:fill="auto"/>
          </w:tcPr>
          <w:p w:rsidR="00362519" w:rsidRPr="00CE4A2D" w:rsidRDefault="00362519" w:rsidP="00CE4A2D">
            <w:pPr>
              <w:rPr>
                <w:sz w:val="28"/>
                <w:szCs w:val="28"/>
              </w:rPr>
            </w:pPr>
            <w:r w:rsidRPr="00CE4A2D">
              <w:rPr>
                <w:sz w:val="28"/>
                <w:szCs w:val="28"/>
              </w:rPr>
              <w:t>2025год</w:t>
            </w:r>
          </w:p>
        </w:tc>
        <w:tc>
          <w:tcPr>
            <w:tcW w:w="992" w:type="dxa"/>
            <w:shd w:val="clear" w:color="auto" w:fill="auto"/>
          </w:tcPr>
          <w:p w:rsidR="00362519" w:rsidRPr="00CE4A2D" w:rsidRDefault="00E85042" w:rsidP="00CE4A2D">
            <w:pPr>
              <w:rPr>
                <w:sz w:val="28"/>
                <w:szCs w:val="28"/>
              </w:rPr>
            </w:pPr>
            <w:r>
              <w:rPr>
                <w:sz w:val="28"/>
                <w:szCs w:val="28"/>
              </w:rPr>
              <w:t>2026 год</w:t>
            </w:r>
          </w:p>
        </w:tc>
        <w:tc>
          <w:tcPr>
            <w:tcW w:w="850" w:type="dxa"/>
            <w:shd w:val="clear" w:color="auto" w:fill="auto"/>
          </w:tcPr>
          <w:p w:rsidR="00362519" w:rsidRPr="00CE4A2D" w:rsidRDefault="00E85042" w:rsidP="00362519">
            <w:pPr>
              <w:rPr>
                <w:sz w:val="28"/>
                <w:szCs w:val="28"/>
              </w:rPr>
            </w:pPr>
            <w:r>
              <w:rPr>
                <w:sz w:val="28"/>
                <w:szCs w:val="28"/>
              </w:rPr>
              <w:t>2027 год</w:t>
            </w:r>
          </w:p>
        </w:tc>
        <w:tc>
          <w:tcPr>
            <w:tcW w:w="851" w:type="dxa"/>
          </w:tcPr>
          <w:p w:rsidR="00362519" w:rsidRPr="00362519" w:rsidRDefault="00E85042" w:rsidP="00362519">
            <w:pPr>
              <w:rPr>
                <w:sz w:val="28"/>
                <w:szCs w:val="28"/>
              </w:rPr>
            </w:pPr>
            <w:r>
              <w:rPr>
                <w:sz w:val="28"/>
                <w:szCs w:val="28"/>
              </w:rPr>
              <w:t>2028 год</w:t>
            </w:r>
          </w:p>
        </w:tc>
        <w:tc>
          <w:tcPr>
            <w:tcW w:w="851" w:type="dxa"/>
          </w:tcPr>
          <w:p w:rsidR="00362519" w:rsidRPr="00CE4A2D" w:rsidRDefault="00E85042" w:rsidP="00362519">
            <w:pPr>
              <w:rPr>
                <w:sz w:val="28"/>
                <w:szCs w:val="28"/>
              </w:rPr>
            </w:pPr>
            <w:r>
              <w:rPr>
                <w:sz w:val="28"/>
                <w:szCs w:val="28"/>
              </w:rPr>
              <w:t>2029 год</w:t>
            </w:r>
          </w:p>
        </w:tc>
        <w:tc>
          <w:tcPr>
            <w:tcW w:w="851" w:type="dxa"/>
          </w:tcPr>
          <w:p w:rsidR="00362519" w:rsidRPr="00CE4A2D" w:rsidRDefault="00E85042" w:rsidP="00362519">
            <w:pPr>
              <w:rPr>
                <w:sz w:val="28"/>
                <w:szCs w:val="28"/>
              </w:rPr>
            </w:pPr>
            <w:r>
              <w:rPr>
                <w:sz w:val="28"/>
                <w:szCs w:val="28"/>
              </w:rPr>
              <w:t>2030 год</w:t>
            </w:r>
          </w:p>
        </w:tc>
      </w:tr>
      <w:tr w:rsidR="00362519" w:rsidRPr="00CE4A2D" w:rsidTr="00362519">
        <w:trPr>
          <w:tblHeader/>
        </w:trPr>
        <w:tc>
          <w:tcPr>
            <w:tcW w:w="663" w:type="dxa"/>
            <w:shd w:val="clear" w:color="auto" w:fill="auto"/>
            <w:vAlign w:val="center"/>
          </w:tcPr>
          <w:p w:rsidR="00362519" w:rsidRPr="00CE4A2D" w:rsidRDefault="00362519" w:rsidP="00CE4A2D">
            <w:pPr>
              <w:rPr>
                <w:sz w:val="28"/>
                <w:szCs w:val="28"/>
              </w:rPr>
            </w:pPr>
            <w:r w:rsidRPr="00CE4A2D">
              <w:rPr>
                <w:sz w:val="28"/>
                <w:szCs w:val="28"/>
              </w:rPr>
              <w:t>1</w:t>
            </w:r>
          </w:p>
        </w:tc>
        <w:tc>
          <w:tcPr>
            <w:tcW w:w="2607" w:type="dxa"/>
            <w:shd w:val="clear" w:color="auto" w:fill="auto"/>
            <w:vAlign w:val="center"/>
          </w:tcPr>
          <w:p w:rsidR="00362519" w:rsidRPr="00CE4A2D" w:rsidRDefault="00362519" w:rsidP="00CE4A2D">
            <w:pPr>
              <w:rPr>
                <w:sz w:val="28"/>
                <w:szCs w:val="28"/>
              </w:rPr>
            </w:pPr>
            <w:r w:rsidRPr="00CE4A2D">
              <w:rPr>
                <w:sz w:val="28"/>
                <w:szCs w:val="28"/>
              </w:rPr>
              <w:t>2</w:t>
            </w:r>
          </w:p>
        </w:tc>
        <w:tc>
          <w:tcPr>
            <w:tcW w:w="3392" w:type="dxa"/>
            <w:shd w:val="clear" w:color="auto" w:fill="auto"/>
            <w:vAlign w:val="center"/>
          </w:tcPr>
          <w:p w:rsidR="00362519" w:rsidRPr="00CE4A2D" w:rsidRDefault="00362519" w:rsidP="00CE4A2D">
            <w:pPr>
              <w:rPr>
                <w:sz w:val="28"/>
                <w:szCs w:val="28"/>
              </w:rPr>
            </w:pPr>
            <w:r w:rsidRPr="00CE4A2D">
              <w:rPr>
                <w:sz w:val="28"/>
                <w:szCs w:val="28"/>
              </w:rPr>
              <w:t>3</w:t>
            </w:r>
          </w:p>
        </w:tc>
        <w:tc>
          <w:tcPr>
            <w:tcW w:w="1559" w:type="dxa"/>
            <w:shd w:val="clear" w:color="auto" w:fill="auto"/>
            <w:vAlign w:val="center"/>
          </w:tcPr>
          <w:p w:rsidR="00362519" w:rsidRPr="00CE4A2D" w:rsidRDefault="00362519" w:rsidP="00CE4A2D">
            <w:pPr>
              <w:rPr>
                <w:sz w:val="28"/>
                <w:szCs w:val="28"/>
              </w:rPr>
            </w:pPr>
            <w:r w:rsidRPr="00CE4A2D">
              <w:rPr>
                <w:sz w:val="28"/>
                <w:szCs w:val="28"/>
              </w:rPr>
              <w:t>4</w:t>
            </w:r>
          </w:p>
        </w:tc>
        <w:tc>
          <w:tcPr>
            <w:tcW w:w="851" w:type="dxa"/>
            <w:shd w:val="clear" w:color="auto" w:fill="auto"/>
            <w:vAlign w:val="center"/>
          </w:tcPr>
          <w:p w:rsidR="00362519" w:rsidRPr="00CE4A2D" w:rsidRDefault="00362519" w:rsidP="00CE4A2D">
            <w:pPr>
              <w:rPr>
                <w:sz w:val="28"/>
                <w:szCs w:val="28"/>
              </w:rPr>
            </w:pPr>
            <w:r w:rsidRPr="00CE4A2D">
              <w:rPr>
                <w:sz w:val="28"/>
                <w:szCs w:val="28"/>
              </w:rPr>
              <w:t>5</w:t>
            </w:r>
          </w:p>
        </w:tc>
        <w:tc>
          <w:tcPr>
            <w:tcW w:w="776" w:type="dxa"/>
            <w:shd w:val="clear" w:color="auto" w:fill="auto"/>
            <w:vAlign w:val="center"/>
          </w:tcPr>
          <w:p w:rsidR="00362519" w:rsidRPr="00CE4A2D" w:rsidRDefault="00362519" w:rsidP="00CE4A2D">
            <w:pPr>
              <w:rPr>
                <w:sz w:val="28"/>
                <w:szCs w:val="28"/>
              </w:rPr>
            </w:pPr>
            <w:r w:rsidRPr="00CE4A2D">
              <w:rPr>
                <w:sz w:val="28"/>
                <w:szCs w:val="28"/>
              </w:rPr>
              <w:t>6</w:t>
            </w:r>
          </w:p>
        </w:tc>
        <w:tc>
          <w:tcPr>
            <w:tcW w:w="784" w:type="dxa"/>
            <w:shd w:val="clear" w:color="auto" w:fill="auto"/>
            <w:vAlign w:val="center"/>
          </w:tcPr>
          <w:p w:rsidR="00362519" w:rsidRPr="00CE4A2D" w:rsidRDefault="00362519" w:rsidP="00CE4A2D">
            <w:pPr>
              <w:rPr>
                <w:sz w:val="28"/>
                <w:szCs w:val="28"/>
              </w:rPr>
            </w:pPr>
            <w:r w:rsidRPr="00CE4A2D">
              <w:rPr>
                <w:sz w:val="28"/>
                <w:szCs w:val="28"/>
              </w:rPr>
              <w:t>7</w:t>
            </w:r>
          </w:p>
        </w:tc>
        <w:tc>
          <w:tcPr>
            <w:tcW w:w="992" w:type="dxa"/>
            <w:shd w:val="clear" w:color="auto" w:fill="auto"/>
            <w:vAlign w:val="center"/>
          </w:tcPr>
          <w:p w:rsidR="00362519" w:rsidRPr="00CE4A2D" w:rsidRDefault="00362519" w:rsidP="00CE4A2D">
            <w:pPr>
              <w:rPr>
                <w:sz w:val="28"/>
                <w:szCs w:val="28"/>
              </w:rPr>
            </w:pPr>
            <w:r>
              <w:rPr>
                <w:sz w:val="28"/>
                <w:szCs w:val="28"/>
              </w:rPr>
              <w:t>8</w:t>
            </w:r>
          </w:p>
        </w:tc>
        <w:tc>
          <w:tcPr>
            <w:tcW w:w="850" w:type="dxa"/>
            <w:shd w:val="clear" w:color="auto" w:fill="auto"/>
            <w:vAlign w:val="center"/>
          </w:tcPr>
          <w:p w:rsidR="00362519" w:rsidRPr="00CE4A2D" w:rsidRDefault="00362519" w:rsidP="00CE4A2D">
            <w:pPr>
              <w:rPr>
                <w:sz w:val="28"/>
                <w:szCs w:val="28"/>
              </w:rPr>
            </w:pPr>
            <w:r>
              <w:rPr>
                <w:sz w:val="28"/>
                <w:szCs w:val="28"/>
              </w:rPr>
              <w:t>9</w:t>
            </w:r>
          </w:p>
        </w:tc>
        <w:tc>
          <w:tcPr>
            <w:tcW w:w="851" w:type="dxa"/>
          </w:tcPr>
          <w:p w:rsidR="00362519" w:rsidRPr="00CE4A2D" w:rsidRDefault="00362519" w:rsidP="00CE4A2D">
            <w:pPr>
              <w:rPr>
                <w:sz w:val="28"/>
                <w:szCs w:val="28"/>
              </w:rPr>
            </w:pPr>
            <w:r>
              <w:rPr>
                <w:sz w:val="28"/>
                <w:szCs w:val="28"/>
              </w:rPr>
              <w:t>10</w:t>
            </w:r>
          </w:p>
        </w:tc>
        <w:tc>
          <w:tcPr>
            <w:tcW w:w="851" w:type="dxa"/>
          </w:tcPr>
          <w:p w:rsidR="00362519" w:rsidRPr="00CE4A2D" w:rsidRDefault="00362519" w:rsidP="00CE4A2D">
            <w:pPr>
              <w:rPr>
                <w:sz w:val="28"/>
                <w:szCs w:val="28"/>
              </w:rPr>
            </w:pPr>
            <w:r>
              <w:rPr>
                <w:sz w:val="28"/>
                <w:szCs w:val="28"/>
              </w:rPr>
              <w:t>11</w:t>
            </w:r>
          </w:p>
        </w:tc>
        <w:tc>
          <w:tcPr>
            <w:tcW w:w="851" w:type="dxa"/>
          </w:tcPr>
          <w:p w:rsidR="00362519" w:rsidRPr="00CE4A2D" w:rsidRDefault="00362519" w:rsidP="00CE4A2D">
            <w:pPr>
              <w:rPr>
                <w:sz w:val="28"/>
                <w:szCs w:val="28"/>
              </w:rPr>
            </w:pPr>
            <w:r>
              <w:rPr>
                <w:sz w:val="28"/>
                <w:szCs w:val="28"/>
              </w:rPr>
              <w:t>12</w:t>
            </w:r>
          </w:p>
        </w:tc>
      </w:tr>
      <w:tr w:rsidR="00362519" w:rsidRPr="00CE4A2D" w:rsidTr="00362519">
        <w:tc>
          <w:tcPr>
            <w:tcW w:w="663" w:type="dxa"/>
            <w:vMerge w:val="restart"/>
            <w:shd w:val="clear" w:color="auto" w:fill="auto"/>
          </w:tcPr>
          <w:p w:rsidR="00362519" w:rsidRPr="00CE4A2D" w:rsidRDefault="00362519" w:rsidP="00CE4A2D">
            <w:pPr>
              <w:rPr>
                <w:sz w:val="28"/>
                <w:szCs w:val="28"/>
              </w:rPr>
            </w:pPr>
            <w:r w:rsidRPr="00CE4A2D">
              <w:rPr>
                <w:sz w:val="28"/>
                <w:szCs w:val="28"/>
              </w:rPr>
              <w:t>1</w:t>
            </w:r>
          </w:p>
        </w:tc>
        <w:tc>
          <w:tcPr>
            <w:tcW w:w="2607" w:type="dxa"/>
            <w:vMerge w:val="restart"/>
            <w:shd w:val="clear" w:color="auto" w:fill="auto"/>
          </w:tcPr>
          <w:p w:rsidR="00362519" w:rsidRPr="00CE4A2D" w:rsidRDefault="00362519" w:rsidP="00CE4A2D">
            <w:pPr>
              <w:rPr>
                <w:sz w:val="28"/>
                <w:szCs w:val="28"/>
              </w:rPr>
            </w:pPr>
            <w:r w:rsidRPr="00CE4A2D">
              <w:rPr>
                <w:sz w:val="28"/>
                <w:szCs w:val="28"/>
              </w:rPr>
              <w:t>Повышение уровня благоустройства дворовых территорий округа</w:t>
            </w:r>
          </w:p>
        </w:tc>
        <w:tc>
          <w:tcPr>
            <w:tcW w:w="3392" w:type="dxa"/>
            <w:shd w:val="clear" w:color="auto" w:fill="auto"/>
          </w:tcPr>
          <w:p w:rsidR="00362519" w:rsidRPr="00CE4A2D" w:rsidRDefault="00362519" w:rsidP="00CE4A2D">
            <w:pPr>
              <w:rPr>
                <w:sz w:val="28"/>
                <w:szCs w:val="28"/>
              </w:rPr>
            </w:pPr>
            <w:r w:rsidRPr="00CE4A2D">
              <w:rPr>
                <w:sz w:val="28"/>
                <w:szCs w:val="28"/>
              </w:rPr>
              <w:t xml:space="preserve">Количество благоустроенных дворовых территорий </w:t>
            </w:r>
          </w:p>
        </w:tc>
        <w:tc>
          <w:tcPr>
            <w:tcW w:w="1559" w:type="dxa"/>
            <w:shd w:val="clear" w:color="auto" w:fill="auto"/>
          </w:tcPr>
          <w:p w:rsidR="00362519" w:rsidRPr="00CE4A2D" w:rsidRDefault="00362519" w:rsidP="00CE4A2D">
            <w:pPr>
              <w:rPr>
                <w:sz w:val="28"/>
                <w:szCs w:val="28"/>
              </w:rPr>
            </w:pPr>
            <w:r w:rsidRPr="00CE4A2D">
              <w:rPr>
                <w:sz w:val="28"/>
                <w:szCs w:val="28"/>
              </w:rPr>
              <w:t>Единиц</w:t>
            </w:r>
          </w:p>
          <w:p w:rsidR="00362519" w:rsidRPr="00CE4A2D" w:rsidRDefault="00362519" w:rsidP="00CE4A2D">
            <w:pPr>
              <w:rPr>
                <w:sz w:val="28"/>
                <w:szCs w:val="28"/>
              </w:rPr>
            </w:pPr>
          </w:p>
        </w:tc>
        <w:tc>
          <w:tcPr>
            <w:tcW w:w="851" w:type="dxa"/>
            <w:shd w:val="clear" w:color="auto" w:fill="auto"/>
            <w:vAlign w:val="center"/>
          </w:tcPr>
          <w:p w:rsidR="00362519" w:rsidRPr="00CE4A2D" w:rsidRDefault="00362519" w:rsidP="00CE4A2D">
            <w:pPr>
              <w:rPr>
                <w:sz w:val="28"/>
                <w:szCs w:val="28"/>
              </w:rPr>
            </w:pPr>
            <w:r w:rsidRPr="00CE4A2D">
              <w:rPr>
                <w:sz w:val="28"/>
                <w:szCs w:val="28"/>
              </w:rPr>
              <w:t>2</w:t>
            </w:r>
          </w:p>
        </w:tc>
        <w:tc>
          <w:tcPr>
            <w:tcW w:w="776" w:type="dxa"/>
            <w:shd w:val="clear" w:color="auto" w:fill="auto"/>
            <w:vAlign w:val="center"/>
          </w:tcPr>
          <w:p w:rsidR="00362519" w:rsidRPr="00CE4A2D" w:rsidRDefault="00791F62" w:rsidP="00CE4A2D">
            <w:pPr>
              <w:rPr>
                <w:sz w:val="28"/>
                <w:szCs w:val="28"/>
              </w:rPr>
            </w:pPr>
            <w:r>
              <w:rPr>
                <w:sz w:val="28"/>
                <w:szCs w:val="28"/>
              </w:rPr>
              <w:t>2</w:t>
            </w:r>
          </w:p>
        </w:tc>
        <w:tc>
          <w:tcPr>
            <w:tcW w:w="784" w:type="dxa"/>
            <w:shd w:val="clear" w:color="auto" w:fill="auto"/>
            <w:vAlign w:val="center"/>
          </w:tcPr>
          <w:p w:rsidR="00362519" w:rsidRPr="00CE4A2D" w:rsidRDefault="00362519" w:rsidP="00CE4A2D">
            <w:pPr>
              <w:rPr>
                <w:sz w:val="28"/>
                <w:szCs w:val="28"/>
              </w:rPr>
            </w:pPr>
            <w:r w:rsidRPr="00CE4A2D">
              <w:rPr>
                <w:sz w:val="28"/>
                <w:szCs w:val="28"/>
              </w:rPr>
              <w:t>2</w:t>
            </w:r>
          </w:p>
        </w:tc>
        <w:tc>
          <w:tcPr>
            <w:tcW w:w="992" w:type="dxa"/>
            <w:shd w:val="clear" w:color="auto" w:fill="auto"/>
            <w:vAlign w:val="center"/>
          </w:tcPr>
          <w:p w:rsidR="00362519" w:rsidRPr="00362519" w:rsidRDefault="00E85042" w:rsidP="00CE4A2D">
            <w:pPr>
              <w:rPr>
                <w:sz w:val="28"/>
                <w:szCs w:val="28"/>
              </w:rPr>
            </w:pPr>
            <w:r>
              <w:rPr>
                <w:sz w:val="28"/>
                <w:szCs w:val="28"/>
              </w:rPr>
              <w:t>2</w:t>
            </w:r>
          </w:p>
        </w:tc>
        <w:tc>
          <w:tcPr>
            <w:tcW w:w="850" w:type="dxa"/>
            <w:shd w:val="clear" w:color="auto" w:fill="auto"/>
            <w:vAlign w:val="center"/>
          </w:tcPr>
          <w:p w:rsidR="00362519" w:rsidRPr="00362519" w:rsidRDefault="00E85042" w:rsidP="00CE4A2D">
            <w:pPr>
              <w:rPr>
                <w:sz w:val="28"/>
                <w:szCs w:val="28"/>
              </w:rPr>
            </w:pPr>
            <w:r>
              <w:rPr>
                <w:sz w:val="28"/>
                <w:szCs w:val="28"/>
              </w:rPr>
              <w:t>2</w:t>
            </w:r>
          </w:p>
        </w:tc>
        <w:tc>
          <w:tcPr>
            <w:tcW w:w="851" w:type="dxa"/>
            <w:vAlign w:val="center"/>
          </w:tcPr>
          <w:p w:rsidR="00362519" w:rsidRPr="00CE4A2D" w:rsidRDefault="00E85042" w:rsidP="00362519">
            <w:pPr>
              <w:jc w:val="center"/>
              <w:rPr>
                <w:sz w:val="28"/>
                <w:szCs w:val="28"/>
              </w:rPr>
            </w:pPr>
            <w:r>
              <w:rPr>
                <w:sz w:val="28"/>
                <w:szCs w:val="28"/>
              </w:rPr>
              <w:t>2</w:t>
            </w:r>
          </w:p>
        </w:tc>
        <w:tc>
          <w:tcPr>
            <w:tcW w:w="851" w:type="dxa"/>
            <w:vAlign w:val="center"/>
          </w:tcPr>
          <w:p w:rsidR="00362519" w:rsidRPr="00CE4A2D" w:rsidRDefault="00E85042" w:rsidP="00CE4A2D">
            <w:pPr>
              <w:rPr>
                <w:sz w:val="28"/>
                <w:szCs w:val="28"/>
              </w:rPr>
            </w:pPr>
            <w:r>
              <w:rPr>
                <w:sz w:val="28"/>
                <w:szCs w:val="28"/>
              </w:rPr>
              <w:t>2</w:t>
            </w:r>
          </w:p>
        </w:tc>
        <w:tc>
          <w:tcPr>
            <w:tcW w:w="851" w:type="dxa"/>
            <w:vAlign w:val="center"/>
          </w:tcPr>
          <w:p w:rsidR="00362519" w:rsidRPr="00CE4A2D" w:rsidRDefault="00E85042" w:rsidP="00CE4A2D">
            <w:pPr>
              <w:rPr>
                <w:sz w:val="28"/>
                <w:szCs w:val="28"/>
              </w:rPr>
            </w:pPr>
            <w:r>
              <w:rPr>
                <w:sz w:val="28"/>
                <w:szCs w:val="28"/>
              </w:rPr>
              <w:t>2</w:t>
            </w:r>
          </w:p>
        </w:tc>
      </w:tr>
      <w:tr w:rsidR="00E85042" w:rsidRPr="00CE4A2D" w:rsidTr="002A2947">
        <w:trPr>
          <w:trHeight w:val="1380"/>
        </w:trPr>
        <w:tc>
          <w:tcPr>
            <w:tcW w:w="663" w:type="dxa"/>
            <w:vMerge/>
            <w:shd w:val="clear" w:color="auto" w:fill="auto"/>
          </w:tcPr>
          <w:p w:rsidR="00E85042" w:rsidRPr="00CE4A2D" w:rsidRDefault="00E85042" w:rsidP="00E85042">
            <w:pPr>
              <w:rPr>
                <w:sz w:val="28"/>
                <w:szCs w:val="28"/>
              </w:rPr>
            </w:pPr>
          </w:p>
        </w:tc>
        <w:tc>
          <w:tcPr>
            <w:tcW w:w="2607" w:type="dxa"/>
            <w:vMerge/>
            <w:shd w:val="clear" w:color="auto" w:fill="auto"/>
          </w:tcPr>
          <w:p w:rsidR="00E85042" w:rsidRPr="00CE4A2D" w:rsidRDefault="00E85042" w:rsidP="00E85042">
            <w:pPr>
              <w:rPr>
                <w:sz w:val="28"/>
                <w:szCs w:val="28"/>
              </w:rPr>
            </w:pPr>
          </w:p>
        </w:tc>
        <w:tc>
          <w:tcPr>
            <w:tcW w:w="3392" w:type="dxa"/>
            <w:shd w:val="clear" w:color="auto" w:fill="auto"/>
          </w:tcPr>
          <w:p w:rsidR="00E85042" w:rsidRPr="00CE4A2D" w:rsidRDefault="00E85042" w:rsidP="00E85042">
            <w:pPr>
              <w:rPr>
                <w:sz w:val="28"/>
                <w:szCs w:val="28"/>
              </w:rPr>
            </w:pPr>
            <w:r w:rsidRPr="00CE4A2D">
              <w:rPr>
                <w:sz w:val="28"/>
                <w:szCs w:val="28"/>
              </w:rPr>
              <w:t>Доля благоустроенных дворовых территорий от общего количества дворовых территорий, включенных в муниципальную программу</w:t>
            </w:r>
          </w:p>
        </w:tc>
        <w:tc>
          <w:tcPr>
            <w:tcW w:w="1559" w:type="dxa"/>
            <w:shd w:val="clear" w:color="auto" w:fill="auto"/>
          </w:tcPr>
          <w:p w:rsidR="00E85042" w:rsidRPr="00CE4A2D" w:rsidRDefault="00E85042" w:rsidP="00E85042">
            <w:pPr>
              <w:rPr>
                <w:sz w:val="28"/>
                <w:szCs w:val="28"/>
              </w:rPr>
            </w:pPr>
            <w:r w:rsidRPr="00CE4A2D">
              <w:rPr>
                <w:sz w:val="28"/>
                <w:szCs w:val="28"/>
              </w:rPr>
              <w:t>Процент</w:t>
            </w:r>
          </w:p>
        </w:tc>
        <w:tc>
          <w:tcPr>
            <w:tcW w:w="851" w:type="dxa"/>
            <w:shd w:val="clear" w:color="auto" w:fill="auto"/>
            <w:vAlign w:val="center"/>
          </w:tcPr>
          <w:p w:rsidR="00E85042" w:rsidRPr="00CE4A2D" w:rsidRDefault="00E85042" w:rsidP="00E85042">
            <w:pPr>
              <w:rPr>
                <w:sz w:val="28"/>
                <w:szCs w:val="28"/>
              </w:rPr>
            </w:pPr>
            <w:r w:rsidRPr="00CE4A2D">
              <w:rPr>
                <w:sz w:val="28"/>
                <w:szCs w:val="28"/>
              </w:rPr>
              <w:t>8,7</w:t>
            </w:r>
          </w:p>
        </w:tc>
        <w:tc>
          <w:tcPr>
            <w:tcW w:w="776" w:type="dxa"/>
            <w:shd w:val="clear" w:color="auto" w:fill="auto"/>
            <w:vAlign w:val="center"/>
          </w:tcPr>
          <w:p w:rsidR="00E85042" w:rsidRPr="00CE4A2D" w:rsidRDefault="00E85042" w:rsidP="00E85042">
            <w:pPr>
              <w:rPr>
                <w:sz w:val="28"/>
                <w:szCs w:val="28"/>
              </w:rPr>
            </w:pPr>
            <w:r>
              <w:rPr>
                <w:sz w:val="28"/>
                <w:szCs w:val="28"/>
              </w:rPr>
              <w:t>8,7</w:t>
            </w:r>
          </w:p>
        </w:tc>
        <w:tc>
          <w:tcPr>
            <w:tcW w:w="784" w:type="dxa"/>
            <w:shd w:val="clear" w:color="auto" w:fill="auto"/>
            <w:vAlign w:val="center"/>
          </w:tcPr>
          <w:p w:rsidR="00E85042" w:rsidRPr="00CE4A2D" w:rsidRDefault="00E85042" w:rsidP="00E85042">
            <w:pPr>
              <w:rPr>
                <w:sz w:val="28"/>
                <w:szCs w:val="28"/>
              </w:rPr>
            </w:pPr>
            <w:r w:rsidRPr="00CE4A2D">
              <w:rPr>
                <w:sz w:val="28"/>
                <w:szCs w:val="28"/>
              </w:rPr>
              <w:t>8,7</w:t>
            </w:r>
          </w:p>
        </w:tc>
        <w:tc>
          <w:tcPr>
            <w:tcW w:w="992" w:type="dxa"/>
            <w:shd w:val="clear" w:color="auto" w:fill="auto"/>
            <w:vAlign w:val="center"/>
          </w:tcPr>
          <w:p w:rsidR="00E85042" w:rsidRPr="00CE4A2D" w:rsidRDefault="00E85042" w:rsidP="00E85042">
            <w:pPr>
              <w:rPr>
                <w:sz w:val="28"/>
                <w:szCs w:val="28"/>
              </w:rPr>
            </w:pPr>
            <w:r w:rsidRPr="00CE4A2D">
              <w:rPr>
                <w:sz w:val="28"/>
                <w:szCs w:val="28"/>
              </w:rPr>
              <w:t>8,7</w:t>
            </w:r>
          </w:p>
        </w:tc>
        <w:tc>
          <w:tcPr>
            <w:tcW w:w="850" w:type="dxa"/>
            <w:shd w:val="clear" w:color="auto" w:fill="auto"/>
            <w:vAlign w:val="center"/>
          </w:tcPr>
          <w:p w:rsidR="00E85042" w:rsidRPr="00CE4A2D" w:rsidRDefault="00E85042" w:rsidP="00E85042">
            <w:pPr>
              <w:rPr>
                <w:sz w:val="28"/>
                <w:szCs w:val="28"/>
              </w:rPr>
            </w:pPr>
            <w:r>
              <w:rPr>
                <w:sz w:val="28"/>
                <w:szCs w:val="28"/>
              </w:rPr>
              <w:t>8,7</w:t>
            </w:r>
          </w:p>
        </w:tc>
        <w:tc>
          <w:tcPr>
            <w:tcW w:w="851" w:type="dxa"/>
            <w:shd w:val="clear" w:color="auto" w:fill="auto"/>
            <w:vAlign w:val="center"/>
          </w:tcPr>
          <w:p w:rsidR="00E85042" w:rsidRPr="00CE4A2D" w:rsidRDefault="00E85042" w:rsidP="00E85042">
            <w:pPr>
              <w:rPr>
                <w:sz w:val="28"/>
                <w:szCs w:val="28"/>
              </w:rPr>
            </w:pPr>
            <w:r w:rsidRPr="00CE4A2D">
              <w:rPr>
                <w:sz w:val="28"/>
                <w:szCs w:val="28"/>
              </w:rPr>
              <w:t>8,7</w:t>
            </w:r>
          </w:p>
        </w:tc>
        <w:tc>
          <w:tcPr>
            <w:tcW w:w="851" w:type="dxa"/>
            <w:vAlign w:val="center"/>
          </w:tcPr>
          <w:p w:rsidR="00E85042" w:rsidRPr="00CE4A2D" w:rsidRDefault="00E85042" w:rsidP="00E85042">
            <w:pPr>
              <w:rPr>
                <w:sz w:val="28"/>
                <w:szCs w:val="28"/>
              </w:rPr>
            </w:pPr>
            <w:r>
              <w:rPr>
                <w:sz w:val="28"/>
                <w:szCs w:val="28"/>
              </w:rPr>
              <w:t>8,7</w:t>
            </w:r>
          </w:p>
        </w:tc>
        <w:tc>
          <w:tcPr>
            <w:tcW w:w="851" w:type="dxa"/>
            <w:vAlign w:val="center"/>
          </w:tcPr>
          <w:p w:rsidR="00E85042" w:rsidRPr="00CE4A2D" w:rsidRDefault="00E85042" w:rsidP="00E85042">
            <w:pPr>
              <w:rPr>
                <w:sz w:val="28"/>
                <w:szCs w:val="28"/>
              </w:rPr>
            </w:pPr>
            <w:r>
              <w:rPr>
                <w:sz w:val="28"/>
                <w:szCs w:val="28"/>
              </w:rPr>
              <w:t>8,7</w:t>
            </w:r>
          </w:p>
        </w:tc>
      </w:tr>
      <w:tr w:rsidR="00362519" w:rsidRPr="00CE4A2D" w:rsidTr="00362519">
        <w:tc>
          <w:tcPr>
            <w:tcW w:w="663" w:type="dxa"/>
            <w:vMerge w:val="restart"/>
            <w:shd w:val="clear" w:color="auto" w:fill="auto"/>
          </w:tcPr>
          <w:p w:rsidR="00362519" w:rsidRPr="00CE4A2D" w:rsidRDefault="00362519" w:rsidP="00CE4A2D">
            <w:pPr>
              <w:rPr>
                <w:sz w:val="28"/>
                <w:szCs w:val="28"/>
              </w:rPr>
            </w:pPr>
            <w:r w:rsidRPr="00CE4A2D">
              <w:rPr>
                <w:sz w:val="28"/>
                <w:szCs w:val="28"/>
              </w:rPr>
              <w:t>2</w:t>
            </w:r>
          </w:p>
        </w:tc>
        <w:tc>
          <w:tcPr>
            <w:tcW w:w="2607" w:type="dxa"/>
            <w:vMerge w:val="restart"/>
            <w:shd w:val="clear" w:color="auto" w:fill="auto"/>
          </w:tcPr>
          <w:p w:rsidR="00362519" w:rsidRPr="00CE4A2D" w:rsidRDefault="00362519" w:rsidP="00CE4A2D">
            <w:pPr>
              <w:rPr>
                <w:sz w:val="28"/>
                <w:szCs w:val="28"/>
              </w:rPr>
            </w:pPr>
            <w:r w:rsidRPr="00CE4A2D">
              <w:rPr>
                <w:sz w:val="28"/>
                <w:szCs w:val="28"/>
              </w:rPr>
              <w:t>Повышение уровня благоустройства общественных территорий  округа</w:t>
            </w:r>
          </w:p>
        </w:tc>
        <w:tc>
          <w:tcPr>
            <w:tcW w:w="3392" w:type="dxa"/>
            <w:shd w:val="clear" w:color="auto" w:fill="auto"/>
          </w:tcPr>
          <w:p w:rsidR="00362519" w:rsidRPr="00CE4A2D" w:rsidRDefault="00362519" w:rsidP="00CE4A2D">
            <w:pPr>
              <w:rPr>
                <w:sz w:val="28"/>
                <w:szCs w:val="28"/>
              </w:rPr>
            </w:pPr>
            <w:r w:rsidRPr="00CE4A2D">
              <w:rPr>
                <w:sz w:val="28"/>
                <w:szCs w:val="28"/>
              </w:rPr>
              <w:t xml:space="preserve">Количество благоустроенных общественных территорий </w:t>
            </w:r>
          </w:p>
        </w:tc>
        <w:tc>
          <w:tcPr>
            <w:tcW w:w="1559" w:type="dxa"/>
            <w:shd w:val="clear" w:color="auto" w:fill="auto"/>
          </w:tcPr>
          <w:p w:rsidR="00362519" w:rsidRPr="00CE4A2D" w:rsidRDefault="00362519" w:rsidP="00CE4A2D">
            <w:pPr>
              <w:rPr>
                <w:sz w:val="28"/>
                <w:szCs w:val="28"/>
              </w:rPr>
            </w:pPr>
            <w:r w:rsidRPr="00CE4A2D">
              <w:rPr>
                <w:sz w:val="28"/>
                <w:szCs w:val="28"/>
              </w:rPr>
              <w:t>Единиц</w:t>
            </w:r>
          </w:p>
          <w:p w:rsidR="00362519" w:rsidRPr="00CE4A2D" w:rsidRDefault="00362519" w:rsidP="00CE4A2D">
            <w:pPr>
              <w:rPr>
                <w:sz w:val="28"/>
                <w:szCs w:val="28"/>
              </w:rPr>
            </w:pPr>
          </w:p>
        </w:tc>
        <w:tc>
          <w:tcPr>
            <w:tcW w:w="851" w:type="dxa"/>
            <w:shd w:val="clear" w:color="auto" w:fill="auto"/>
            <w:vAlign w:val="center"/>
          </w:tcPr>
          <w:p w:rsidR="00362519" w:rsidRPr="00CE4A2D" w:rsidRDefault="00791F62" w:rsidP="00CE4A2D">
            <w:pPr>
              <w:rPr>
                <w:sz w:val="28"/>
                <w:szCs w:val="28"/>
              </w:rPr>
            </w:pPr>
            <w:r>
              <w:rPr>
                <w:sz w:val="28"/>
                <w:szCs w:val="28"/>
              </w:rPr>
              <w:t>1</w:t>
            </w:r>
          </w:p>
        </w:tc>
        <w:tc>
          <w:tcPr>
            <w:tcW w:w="776" w:type="dxa"/>
            <w:shd w:val="clear" w:color="auto" w:fill="auto"/>
            <w:vAlign w:val="center"/>
          </w:tcPr>
          <w:p w:rsidR="00362519" w:rsidRPr="00791F62" w:rsidRDefault="00791F62" w:rsidP="00CE4A2D">
            <w:pPr>
              <w:rPr>
                <w:sz w:val="28"/>
                <w:szCs w:val="28"/>
              </w:rPr>
            </w:pPr>
            <w:r>
              <w:rPr>
                <w:sz w:val="28"/>
                <w:szCs w:val="28"/>
              </w:rPr>
              <w:t>0</w:t>
            </w:r>
          </w:p>
        </w:tc>
        <w:tc>
          <w:tcPr>
            <w:tcW w:w="784" w:type="dxa"/>
            <w:shd w:val="clear" w:color="auto" w:fill="auto"/>
            <w:vAlign w:val="center"/>
          </w:tcPr>
          <w:p w:rsidR="00362519" w:rsidRPr="00CE4A2D" w:rsidRDefault="00362519" w:rsidP="00CE4A2D">
            <w:pPr>
              <w:rPr>
                <w:sz w:val="28"/>
                <w:szCs w:val="28"/>
                <w:lang w:val="en-US"/>
              </w:rPr>
            </w:pPr>
            <w:r w:rsidRPr="00CE4A2D">
              <w:rPr>
                <w:sz w:val="28"/>
                <w:szCs w:val="28"/>
                <w:lang w:val="en-US"/>
              </w:rPr>
              <w:t>0</w:t>
            </w:r>
          </w:p>
        </w:tc>
        <w:tc>
          <w:tcPr>
            <w:tcW w:w="992" w:type="dxa"/>
            <w:shd w:val="clear" w:color="auto" w:fill="auto"/>
            <w:vAlign w:val="center"/>
          </w:tcPr>
          <w:p w:rsidR="00362519" w:rsidRPr="00CE4A2D" w:rsidRDefault="00E85042" w:rsidP="00CE4A2D">
            <w:pPr>
              <w:rPr>
                <w:sz w:val="28"/>
                <w:szCs w:val="28"/>
              </w:rPr>
            </w:pPr>
            <w:r>
              <w:rPr>
                <w:sz w:val="28"/>
                <w:szCs w:val="28"/>
              </w:rPr>
              <w:t>0</w:t>
            </w:r>
          </w:p>
        </w:tc>
        <w:tc>
          <w:tcPr>
            <w:tcW w:w="850" w:type="dxa"/>
            <w:shd w:val="clear" w:color="auto" w:fill="auto"/>
            <w:vAlign w:val="center"/>
          </w:tcPr>
          <w:p w:rsidR="00362519" w:rsidRPr="00CE4A2D" w:rsidRDefault="00E85042" w:rsidP="00CE4A2D">
            <w:pPr>
              <w:rPr>
                <w:sz w:val="28"/>
                <w:szCs w:val="28"/>
              </w:rPr>
            </w:pPr>
            <w:r>
              <w:rPr>
                <w:sz w:val="28"/>
                <w:szCs w:val="28"/>
              </w:rPr>
              <w:t>0</w:t>
            </w:r>
          </w:p>
        </w:tc>
        <w:tc>
          <w:tcPr>
            <w:tcW w:w="851" w:type="dxa"/>
            <w:vAlign w:val="center"/>
          </w:tcPr>
          <w:p w:rsidR="00362519" w:rsidRPr="00CE4A2D" w:rsidRDefault="00E85042" w:rsidP="00362519">
            <w:pPr>
              <w:jc w:val="center"/>
              <w:rPr>
                <w:sz w:val="28"/>
                <w:szCs w:val="28"/>
              </w:rPr>
            </w:pPr>
            <w:r>
              <w:rPr>
                <w:sz w:val="28"/>
                <w:szCs w:val="28"/>
              </w:rPr>
              <w:t>0</w:t>
            </w:r>
          </w:p>
        </w:tc>
        <w:tc>
          <w:tcPr>
            <w:tcW w:w="851" w:type="dxa"/>
            <w:vAlign w:val="center"/>
          </w:tcPr>
          <w:p w:rsidR="00362519" w:rsidRPr="00CE4A2D" w:rsidRDefault="00E85042" w:rsidP="00CE4A2D">
            <w:pPr>
              <w:rPr>
                <w:sz w:val="28"/>
                <w:szCs w:val="28"/>
              </w:rPr>
            </w:pPr>
            <w:r>
              <w:rPr>
                <w:sz w:val="28"/>
                <w:szCs w:val="28"/>
              </w:rPr>
              <w:t>0</w:t>
            </w:r>
          </w:p>
        </w:tc>
        <w:tc>
          <w:tcPr>
            <w:tcW w:w="851" w:type="dxa"/>
            <w:vAlign w:val="center"/>
          </w:tcPr>
          <w:p w:rsidR="00362519" w:rsidRPr="00CE4A2D" w:rsidRDefault="00E85042" w:rsidP="00CE4A2D">
            <w:pPr>
              <w:rPr>
                <w:sz w:val="28"/>
                <w:szCs w:val="28"/>
              </w:rPr>
            </w:pPr>
            <w:r>
              <w:rPr>
                <w:sz w:val="28"/>
                <w:szCs w:val="28"/>
              </w:rPr>
              <w:t>0</w:t>
            </w:r>
          </w:p>
        </w:tc>
      </w:tr>
      <w:tr w:rsidR="00362519" w:rsidRPr="00CE4A2D" w:rsidTr="00362519">
        <w:tc>
          <w:tcPr>
            <w:tcW w:w="663" w:type="dxa"/>
            <w:vMerge/>
            <w:shd w:val="clear" w:color="auto" w:fill="auto"/>
          </w:tcPr>
          <w:p w:rsidR="00362519" w:rsidRPr="00CE4A2D" w:rsidRDefault="00362519" w:rsidP="00CE4A2D">
            <w:pPr>
              <w:rPr>
                <w:sz w:val="28"/>
                <w:szCs w:val="28"/>
              </w:rPr>
            </w:pPr>
          </w:p>
        </w:tc>
        <w:tc>
          <w:tcPr>
            <w:tcW w:w="2607" w:type="dxa"/>
            <w:vMerge/>
            <w:shd w:val="clear" w:color="auto" w:fill="auto"/>
          </w:tcPr>
          <w:p w:rsidR="00362519" w:rsidRPr="00CE4A2D" w:rsidRDefault="00362519" w:rsidP="00CE4A2D">
            <w:pPr>
              <w:rPr>
                <w:sz w:val="28"/>
                <w:szCs w:val="28"/>
              </w:rPr>
            </w:pPr>
          </w:p>
        </w:tc>
        <w:tc>
          <w:tcPr>
            <w:tcW w:w="3392" w:type="dxa"/>
            <w:shd w:val="clear" w:color="auto" w:fill="auto"/>
          </w:tcPr>
          <w:p w:rsidR="00362519" w:rsidRPr="00CE4A2D" w:rsidRDefault="00362519" w:rsidP="00CE4A2D">
            <w:pPr>
              <w:rPr>
                <w:sz w:val="28"/>
                <w:szCs w:val="28"/>
              </w:rPr>
            </w:pPr>
            <w:r w:rsidRPr="00CE4A2D">
              <w:rPr>
                <w:sz w:val="28"/>
                <w:szCs w:val="28"/>
              </w:rPr>
              <w:t xml:space="preserve">Доля благоустроенных общественных </w:t>
            </w:r>
            <w:r w:rsidRPr="00CE4A2D">
              <w:rPr>
                <w:sz w:val="28"/>
                <w:szCs w:val="28"/>
              </w:rPr>
              <w:lastRenderedPageBreak/>
              <w:t>территорий от общего количества таких территорий, включенных в муниципальную программу</w:t>
            </w:r>
          </w:p>
        </w:tc>
        <w:tc>
          <w:tcPr>
            <w:tcW w:w="1559" w:type="dxa"/>
            <w:shd w:val="clear" w:color="auto" w:fill="auto"/>
          </w:tcPr>
          <w:p w:rsidR="00362519" w:rsidRPr="00CE4A2D" w:rsidRDefault="00362519" w:rsidP="00CE4A2D">
            <w:pPr>
              <w:rPr>
                <w:sz w:val="28"/>
                <w:szCs w:val="28"/>
              </w:rPr>
            </w:pPr>
            <w:r w:rsidRPr="00CE4A2D">
              <w:rPr>
                <w:sz w:val="28"/>
                <w:szCs w:val="28"/>
              </w:rPr>
              <w:lastRenderedPageBreak/>
              <w:t>Процент</w:t>
            </w:r>
          </w:p>
        </w:tc>
        <w:tc>
          <w:tcPr>
            <w:tcW w:w="851" w:type="dxa"/>
            <w:shd w:val="clear" w:color="auto" w:fill="auto"/>
            <w:vAlign w:val="center"/>
          </w:tcPr>
          <w:p w:rsidR="00362519" w:rsidRPr="00CE4A2D" w:rsidRDefault="00791F62" w:rsidP="00791F62">
            <w:pPr>
              <w:rPr>
                <w:sz w:val="28"/>
                <w:szCs w:val="28"/>
              </w:rPr>
            </w:pPr>
            <w:r>
              <w:rPr>
                <w:sz w:val="28"/>
                <w:szCs w:val="28"/>
              </w:rPr>
              <w:t>100</w:t>
            </w:r>
          </w:p>
        </w:tc>
        <w:tc>
          <w:tcPr>
            <w:tcW w:w="776" w:type="dxa"/>
            <w:shd w:val="clear" w:color="auto" w:fill="auto"/>
            <w:vAlign w:val="center"/>
          </w:tcPr>
          <w:p w:rsidR="00362519" w:rsidRPr="00CE4A2D" w:rsidRDefault="00362519" w:rsidP="00CE4A2D">
            <w:pPr>
              <w:rPr>
                <w:sz w:val="28"/>
                <w:szCs w:val="28"/>
              </w:rPr>
            </w:pPr>
            <w:r w:rsidRPr="00CE4A2D">
              <w:rPr>
                <w:sz w:val="28"/>
                <w:szCs w:val="28"/>
              </w:rPr>
              <w:t>0</w:t>
            </w:r>
          </w:p>
        </w:tc>
        <w:tc>
          <w:tcPr>
            <w:tcW w:w="784" w:type="dxa"/>
            <w:shd w:val="clear" w:color="auto" w:fill="auto"/>
            <w:vAlign w:val="center"/>
          </w:tcPr>
          <w:p w:rsidR="00362519" w:rsidRPr="00CE4A2D" w:rsidRDefault="00362519" w:rsidP="00CE4A2D">
            <w:pPr>
              <w:rPr>
                <w:sz w:val="28"/>
                <w:szCs w:val="28"/>
              </w:rPr>
            </w:pPr>
            <w:r w:rsidRPr="00CE4A2D">
              <w:rPr>
                <w:sz w:val="28"/>
                <w:szCs w:val="28"/>
              </w:rPr>
              <w:t>0</w:t>
            </w:r>
          </w:p>
        </w:tc>
        <w:tc>
          <w:tcPr>
            <w:tcW w:w="992" w:type="dxa"/>
            <w:shd w:val="clear" w:color="auto" w:fill="auto"/>
            <w:vAlign w:val="center"/>
          </w:tcPr>
          <w:p w:rsidR="00362519" w:rsidRPr="00CE4A2D" w:rsidRDefault="00E85042" w:rsidP="00CE4A2D">
            <w:pPr>
              <w:rPr>
                <w:sz w:val="28"/>
                <w:szCs w:val="28"/>
              </w:rPr>
            </w:pPr>
            <w:r>
              <w:rPr>
                <w:sz w:val="28"/>
                <w:szCs w:val="28"/>
              </w:rPr>
              <w:t>0</w:t>
            </w:r>
          </w:p>
        </w:tc>
        <w:tc>
          <w:tcPr>
            <w:tcW w:w="850" w:type="dxa"/>
            <w:shd w:val="clear" w:color="auto" w:fill="auto"/>
            <w:vAlign w:val="center"/>
          </w:tcPr>
          <w:p w:rsidR="00362519" w:rsidRPr="00CE4A2D" w:rsidRDefault="00E85042" w:rsidP="00CE4A2D">
            <w:pPr>
              <w:rPr>
                <w:sz w:val="28"/>
                <w:szCs w:val="28"/>
              </w:rPr>
            </w:pPr>
            <w:r>
              <w:rPr>
                <w:sz w:val="28"/>
                <w:szCs w:val="28"/>
              </w:rPr>
              <w:t>0</w:t>
            </w:r>
          </w:p>
        </w:tc>
        <w:tc>
          <w:tcPr>
            <w:tcW w:w="851" w:type="dxa"/>
            <w:vAlign w:val="center"/>
          </w:tcPr>
          <w:p w:rsidR="00362519" w:rsidRPr="00CE4A2D" w:rsidRDefault="00E85042" w:rsidP="00362519">
            <w:pPr>
              <w:jc w:val="center"/>
              <w:rPr>
                <w:sz w:val="28"/>
                <w:szCs w:val="28"/>
              </w:rPr>
            </w:pPr>
            <w:r>
              <w:rPr>
                <w:sz w:val="28"/>
                <w:szCs w:val="28"/>
              </w:rPr>
              <w:t>0</w:t>
            </w:r>
          </w:p>
        </w:tc>
        <w:tc>
          <w:tcPr>
            <w:tcW w:w="851" w:type="dxa"/>
            <w:vAlign w:val="center"/>
          </w:tcPr>
          <w:p w:rsidR="00362519" w:rsidRPr="00CE4A2D" w:rsidRDefault="00E85042" w:rsidP="00CE4A2D">
            <w:pPr>
              <w:rPr>
                <w:sz w:val="28"/>
                <w:szCs w:val="28"/>
              </w:rPr>
            </w:pPr>
            <w:r>
              <w:rPr>
                <w:sz w:val="28"/>
                <w:szCs w:val="28"/>
              </w:rPr>
              <w:t>0</w:t>
            </w:r>
          </w:p>
        </w:tc>
        <w:tc>
          <w:tcPr>
            <w:tcW w:w="851" w:type="dxa"/>
            <w:vAlign w:val="center"/>
          </w:tcPr>
          <w:p w:rsidR="00362519" w:rsidRPr="00CE4A2D" w:rsidRDefault="00E85042" w:rsidP="00CE4A2D">
            <w:pPr>
              <w:rPr>
                <w:sz w:val="28"/>
                <w:szCs w:val="28"/>
              </w:rPr>
            </w:pPr>
            <w:r>
              <w:rPr>
                <w:sz w:val="28"/>
                <w:szCs w:val="28"/>
              </w:rPr>
              <w:t>0</w:t>
            </w:r>
          </w:p>
        </w:tc>
      </w:tr>
      <w:tr w:rsidR="00362519" w:rsidRPr="00CE4A2D" w:rsidTr="00362519">
        <w:tc>
          <w:tcPr>
            <w:tcW w:w="663" w:type="dxa"/>
            <w:shd w:val="clear" w:color="auto" w:fill="auto"/>
          </w:tcPr>
          <w:p w:rsidR="00362519" w:rsidRPr="00CE4A2D" w:rsidRDefault="00362519" w:rsidP="00CE4A2D">
            <w:pPr>
              <w:rPr>
                <w:sz w:val="28"/>
                <w:szCs w:val="28"/>
              </w:rPr>
            </w:pPr>
          </w:p>
        </w:tc>
        <w:tc>
          <w:tcPr>
            <w:tcW w:w="2607" w:type="dxa"/>
            <w:shd w:val="clear" w:color="auto" w:fill="auto"/>
          </w:tcPr>
          <w:p w:rsidR="00362519" w:rsidRPr="00CE4A2D" w:rsidRDefault="00362519" w:rsidP="00CE4A2D">
            <w:pPr>
              <w:rPr>
                <w:sz w:val="28"/>
                <w:szCs w:val="28"/>
              </w:rPr>
            </w:pPr>
          </w:p>
        </w:tc>
        <w:tc>
          <w:tcPr>
            <w:tcW w:w="3392" w:type="dxa"/>
            <w:shd w:val="clear" w:color="auto" w:fill="auto"/>
          </w:tcPr>
          <w:p w:rsidR="00362519" w:rsidRPr="00CE4A2D" w:rsidRDefault="00362519" w:rsidP="00CE4A2D">
            <w:pPr>
              <w:rPr>
                <w:sz w:val="28"/>
                <w:szCs w:val="28"/>
              </w:rPr>
            </w:pPr>
            <w:r w:rsidRPr="00CE4A2D">
              <w:rPr>
                <w:sz w:val="28"/>
                <w:szCs w:val="28"/>
              </w:rPr>
              <w:t>Доля граждан, принявших участие в решении вопросов городской среды, от общего количества граждан в возрасте от 14 лет, проживающих в муниципальном округе (%)</w:t>
            </w:r>
          </w:p>
        </w:tc>
        <w:tc>
          <w:tcPr>
            <w:tcW w:w="1559" w:type="dxa"/>
            <w:shd w:val="clear" w:color="auto" w:fill="auto"/>
          </w:tcPr>
          <w:p w:rsidR="00362519" w:rsidRPr="00CE4A2D" w:rsidRDefault="00362519" w:rsidP="00CE4A2D">
            <w:pPr>
              <w:rPr>
                <w:sz w:val="28"/>
                <w:szCs w:val="28"/>
              </w:rPr>
            </w:pPr>
            <w:r w:rsidRPr="00CE4A2D">
              <w:rPr>
                <w:sz w:val="28"/>
                <w:szCs w:val="28"/>
              </w:rPr>
              <w:t>Процент</w:t>
            </w:r>
          </w:p>
        </w:tc>
        <w:tc>
          <w:tcPr>
            <w:tcW w:w="851" w:type="dxa"/>
            <w:shd w:val="clear" w:color="auto" w:fill="auto"/>
            <w:vAlign w:val="center"/>
          </w:tcPr>
          <w:p w:rsidR="00362519" w:rsidRPr="00CE4A2D" w:rsidRDefault="00362519" w:rsidP="00CE4A2D">
            <w:pPr>
              <w:rPr>
                <w:sz w:val="28"/>
                <w:szCs w:val="28"/>
              </w:rPr>
            </w:pPr>
            <w:r w:rsidRPr="00CE4A2D">
              <w:rPr>
                <w:sz w:val="28"/>
                <w:szCs w:val="28"/>
              </w:rPr>
              <w:t>25</w:t>
            </w:r>
          </w:p>
        </w:tc>
        <w:tc>
          <w:tcPr>
            <w:tcW w:w="776" w:type="dxa"/>
            <w:shd w:val="clear" w:color="auto" w:fill="auto"/>
            <w:vAlign w:val="center"/>
          </w:tcPr>
          <w:p w:rsidR="00362519" w:rsidRPr="00CE4A2D" w:rsidRDefault="00362519" w:rsidP="00CE4A2D">
            <w:pPr>
              <w:rPr>
                <w:sz w:val="28"/>
                <w:szCs w:val="28"/>
              </w:rPr>
            </w:pPr>
            <w:r w:rsidRPr="00CE4A2D">
              <w:rPr>
                <w:sz w:val="28"/>
                <w:szCs w:val="28"/>
              </w:rPr>
              <w:t>30</w:t>
            </w:r>
          </w:p>
        </w:tc>
        <w:tc>
          <w:tcPr>
            <w:tcW w:w="784" w:type="dxa"/>
            <w:shd w:val="clear" w:color="auto" w:fill="auto"/>
            <w:vAlign w:val="center"/>
          </w:tcPr>
          <w:p w:rsidR="00362519" w:rsidRPr="00CE4A2D" w:rsidRDefault="00362519" w:rsidP="00CE4A2D">
            <w:pPr>
              <w:rPr>
                <w:sz w:val="28"/>
                <w:szCs w:val="28"/>
              </w:rPr>
            </w:pPr>
            <w:r w:rsidRPr="00CE4A2D">
              <w:rPr>
                <w:sz w:val="28"/>
                <w:szCs w:val="28"/>
              </w:rPr>
              <w:t>35</w:t>
            </w:r>
          </w:p>
        </w:tc>
        <w:tc>
          <w:tcPr>
            <w:tcW w:w="992" w:type="dxa"/>
            <w:shd w:val="clear" w:color="auto" w:fill="auto"/>
            <w:vAlign w:val="center"/>
          </w:tcPr>
          <w:p w:rsidR="00362519" w:rsidRPr="00CE4A2D" w:rsidRDefault="00E85042" w:rsidP="00CE4A2D">
            <w:pPr>
              <w:rPr>
                <w:sz w:val="28"/>
                <w:szCs w:val="28"/>
              </w:rPr>
            </w:pPr>
            <w:r>
              <w:rPr>
                <w:sz w:val="28"/>
                <w:szCs w:val="28"/>
              </w:rPr>
              <w:t>35</w:t>
            </w:r>
          </w:p>
        </w:tc>
        <w:tc>
          <w:tcPr>
            <w:tcW w:w="850" w:type="dxa"/>
            <w:shd w:val="clear" w:color="auto" w:fill="auto"/>
            <w:vAlign w:val="center"/>
          </w:tcPr>
          <w:p w:rsidR="00362519" w:rsidRPr="00CE4A2D" w:rsidRDefault="00E85042" w:rsidP="00CE4A2D">
            <w:pPr>
              <w:rPr>
                <w:sz w:val="28"/>
                <w:szCs w:val="28"/>
              </w:rPr>
            </w:pPr>
            <w:r>
              <w:rPr>
                <w:sz w:val="28"/>
                <w:szCs w:val="28"/>
              </w:rPr>
              <w:t>35</w:t>
            </w:r>
          </w:p>
        </w:tc>
        <w:tc>
          <w:tcPr>
            <w:tcW w:w="851" w:type="dxa"/>
            <w:vAlign w:val="center"/>
          </w:tcPr>
          <w:p w:rsidR="00362519" w:rsidRPr="00CE4A2D" w:rsidRDefault="00E85042" w:rsidP="00362519">
            <w:pPr>
              <w:jc w:val="center"/>
              <w:rPr>
                <w:sz w:val="28"/>
                <w:szCs w:val="28"/>
              </w:rPr>
            </w:pPr>
            <w:r>
              <w:rPr>
                <w:sz w:val="28"/>
                <w:szCs w:val="28"/>
              </w:rPr>
              <w:t>35</w:t>
            </w:r>
          </w:p>
        </w:tc>
        <w:tc>
          <w:tcPr>
            <w:tcW w:w="851" w:type="dxa"/>
            <w:vAlign w:val="center"/>
          </w:tcPr>
          <w:p w:rsidR="00362519" w:rsidRPr="00CE4A2D" w:rsidRDefault="00E85042" w:rsidP="00CE4A2D">
            <w:pPr>
              <w:rPr>
                <w:sz w:val="28"/>
                <w:szCs w:val="28"/>
              </w:rPr>
            </w:pPr>
            <w:r>
              <w:rPr>
                <w:sz w:val="28"/>
                <w:szCs w:val="28"/>
              </w:rPr>
              <w:t>35</w:t>
            </w:r>
          </w:p>
        </w:tc>
        <w:tc>
          <w:tcPr>
            <w:tcW w:w="851" w:type="dxa"/>
            <w:vAlign w:val="center"/>
          </w:tcPr>
          <w:p w:rsidR="00362519" w:rsidRPr="00CE4A2D" w:rsidRDefault="00E85042" w:rsidP="00CE4A2D">
            <w:pPr>
              <w:rPr>
                <w:sz w:val="28"/>
                <w:szCs w:val="28"/>
              </w:rPr>
            </w:pPr>
            <w:r>
              <w:rPr>
                <w:sz w:val="28"/>
                <w:szCs w:val="28"/>
              </w:rPr>
              <w:t>35</w:t>
            </w:r>
          </w:p>
        </w:tc>
      </w:tr>
    </w:tbl>
    <w:p w:rsidR="00CE4A2D" w:rsidRPr="00CE4A2D" w:rsidRDefault="00CE4A2D" w:rsidP="00CE4A2D">
      <w:pPr>
        <w:rPr>
          <w:sz w:val="24"/>
          <w:szCs w:val="24"/>
        </w:rPr>
      </w:pPr>
      <w:proofErr w:type="gramStart"/>
      <w:r w:rsidRPr="00CE4A2D">
        <w:rPr>
          <w:sz w:val="24"/>
          <w:szCs w:val="24"/>
        </w:rPr>
        <w:t>*  значения</w:t>
      </w:r>
      <w:proofErr w:type="gramEnd"/>
      <w:r w:rsidRPr="00CE4A2D">
        <w:rPr>
          <w:sz w:val="24"/>
          <w:szCs w:val="24"/>
        </w:rPr>
        <w:t xml:space="preserve"> целевых показателей в 2023-20</w:t>
      </w:r>
      <w:r w:rsidR="00E85042">
        <w:rPr>
          <w:sz w:val="24"/>
          <w:szCs w:val="24"/>
        </w:rPr>
        <w:t>30</w:t>
      </w:r>
      <w:r w:rsidRPr="00CE4A2D">
        <w:rPr>
          <w:sz w:val="24"/>
          <w:szCs w:val="24"/>
        </w:rPr>
        <w:t xml:space="preserve"> годах подлежат корректировке после формирования адресного перечня дворовых территорий многоквартирных домов, расположенных на территории округа и подлежащих благоустройству в рамках реализации муниципальной программы в 2023 – 20</w:t>
      </w:r>
      <w:r w:rsidR="00E85042">
        <w:rPr>
          <w:sz w:val="24"/>
          <w:szCs w:val="24"/>
        </w:rPr>
        <w:t>30</w:t>
      </w:r>
      <w:r w:rsidRPr="00CE4A2D">
        <w:rPr>
          <w:sz w:val="24"/>
          <w:szCs w:val="24"/>
        </w:rPr>
        <w:t xml:space="preserve"> годах</w:t>
      </w:r>
    </w:p>
    <w:p w:rsidR="00CE4A2D" w:rsidRPr="00CE4A2D" w:rsidRDefault="00CE4A2D" w:rsidP="00CE4A2D">
      <w:pPr>
        <w:rPr>
          <w:sz w:val="24"/>
          <w:szCs w:val="24"/>
        </w:rPr>
      </w:pPr>
    </w:p>
    <w:p w:rsidR="00CE4A2D" w:rsidRPr="00CE4A2D" w:rsidRDefault="00CE4A2D" w:rsidP="00CE4A2D">
      <w:pPr>
        <w:rPr>
          <w:sz w:val="24"/>
          <w:szCs w:val="24"/>
        </w:rPr>
      </w:pPr>
    </w:p>
    <w:p w:rsidR="00CE4A2D" w:rsidRPr="00CE4A2D" w:rsidRDefault="00CE4A2D" w:rsidP="00CE4A2D">
      <w:pPr>
        <w:rPr>
          <w:sz w:val="24"/>
          <w:szCs w:val="24"/>
        </w:rPr>
      </w:pPr>
    </w:p>
    <w:p w:rsidR="00CE4A2D" w:rsidRPr="00CE4A2D" w:rsidRDefault="00CE4A2D" w:rsidP="00CE4A2D">
      <w:pPr>
        <w:rPr>
          <w:sz w:val="24"/>
          <w:szCs w:val="24"/>
        </w:rPr>
      </w:pPr>
    </w:p>
    <w:p w:rsidR="00CE4A2D" w:rsidRPr="00CE4A2D" w:rsidRDefault="00CE4A2D" w:rsidP="00CE4A2D">
      <w:pPr>
        <w:rPr>
          <w:sz w:val="24"/>
          <w:szCs w:val="24"/>
        </w:rPr>
      </w:pPr>
    </w:p>
    <w:p w:rsidR="00CE4A2D" w:rsidRPr="00CE4A2D" w:rsidRDefault="00CE4A2D" w:rsidP="00CE4A2D">
      <w:pPr>
        <w:rPr>
          <w:sz w:val="24"/>
          <w:szCs w:val="24"/>
        </w:rPr>
      </w:pPr>
    </w:p>
    <w:p w:rsidR="00CE4A2D" w:rsidRPr="00CE4A2D" w:rsidRDefault="00CE4A2D" w:rsidP="00CE4A2D">
      <w:pPr>
        <w:rPr>
          <w:sz w:val="28"/>
          <w:szCs w:val="28"/>
        </w:rPr>
      </w:pPr>
    </w:p>
    <w:p w:rsidR="00CE4A2D" w:rsidRPr="00CE4A2D" w:rsidRDefault="00CE4A2D" w:rsidP="00CE4A2D">
      <w:pPr>
        <w:numPr>
          <w:ilvl w:val="0"/>
          <w:numId w:val="29"/>
        </w:numPr>
        <w:jc w:val="center"/>
        <w:rPr>
          <w:sz w:val="28"/>
          <w:szCs w:val="28"/>
        </w:rPr>
      </w:pPr>
      <w:r w:rsidRPr="00CE4A2D">
        <w:rPr>
          <w:sz w:val="28"/>
          <w:szCs w:val="28"/>
        </w:rPr>
        <w:lastRenderedPageBreak/>
        <w:t xml:space="preserve">Методика расчета целевых показателей </w:t>
      </w:r>
      <w:r w:rsidRPr="00CE4A2D">
        <w:rPr>
          <w:bCs/>
          <w:sz w:val="28"/>
          <w:szCs w:val="28"/>
        </w:rPr>
        <w:t>муниципальной программы</w:t>
      </w:r>
    </w:p>
    <w:p w:rsidR="00CE4A2D" w:rsidRPr="00CE4A2D" w:rsidRDefault="00CE4A2D" w:rsidP="00CE4A2D">
      <w:pPr>
        <w:rPr>
          <w:sz w:val="28"/>
          <w:szCs w:val="28"/>
        </w:rPr>
      </w:pP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2533"/>
        <w:gridCol w:w="3523"/>
        <w:gridCol w:w="2070"/>
        <w:gridCol w:w="4499"/>
      </w:tblGrid>
      <w:tr w:rsidR="00CE4A2D" w:rsidRPr="00CE4A2D" w:rsidTr="00CE4A2D">
        <w:trPr>
          <w:tblHeader/>
        </w:trPr>
        <w:tc>
          <w:tcPr>
            <w:tcW w:w="2835" w:type="dxa"/>
            <w:shd w:val="clear" w:color="auto" w:fill="auto"/>
          </w:tcPr>
          <w:p w:rsidR="00CE4A2D" w:rsidRPr="00CE4A2D" w:rsidRDefault="00CE4A2D" w:rsidP="00CE4A2D">
            <w:pPr>
              <w:rPr>
                <w:sz w:val="28"/>
                <w:szCs w:val="28"/>
              </w:rPr>
            </w:pPr>
            <w:r w:rsidRPr="00CE4A2D">
              <w:rPr>
                <w:sz w:val="28"/>
                <w:szCs w:val="28"/>
              </w:rPr>
              <w:t xml:space="preserve">Наименование целевого показателя </w:t>
            </w:r>
          </w:p>
        </w:tc>
        <w:tc>
          <w:tcPr>
            <w:tcW w:w="2552" w:type="dxa"/>
            <w:shd w:val="clear" w:color="auto" w:fill="auto"/>
          </w:tcPr>
          <w:p w:rsidR="00CE4A2D" w:rsidRPr="00CE4A2D" w:rsidRDefault="00CE4A2D" w:rsidP="00CE4A2D">
            <w:pPr>
              <w:rPr>
                <w:sz w:val="28"/>
                <w:szCs w:val="28"/>
              </w:rPr>
            </w:pPr>
            <w:r w:rsidRPr="00CE4A2D">
              <w:rPr>
                <w:sz w:val="28"/>
                <w:szCs w:val="28"/>
              </w:rPr>
              <w:t>Единица измерения</w:t>
            </w:r>
          </w:p>
        </w:tc>
        <w:tc>
          <w:tcPr>
            <w:tcW w:w="3544" w:type="dxa"/>
            <w:shd w:val="clear" w:color="auto" w:fill="auto"/>
          </w:tcPr>
          <w:p w:rsidR="00CE4A2D" w:rsidRPr="00CE4A2D" w:rsidRDefault="00CE4A2D" w:rsidP="00CE4A2D">
            <w:pPr>
              <w:rPr>
                <w:sz w:val="28"/>
                <w:szCs w:val="28"/>
              </w:rPr>
            </w:pPr>
            <w:r w:rsidRPr="00CE4A2D">
              <w:rPr>
                <w:sz w:val="28"/>
                <w:szCs w:val="28"/>
              </w:rPr>
              <w:t>Источник данных, используемых для расчета показателей</w:t>
            </w:r>
          </w:p>
        </w:tc>
        <w:tc>
          <w:tcPr>
            <w:tcW w:w="1984" w:type="dxa"/>
            <w:shd w:val="clear" w:color="auto" w:fill="auto"/>
          </w:tcPr>
          <w:p w:rsidR="00CE4A2D" w:rsidRPr="00CE4A2D" w:rsidRDefault="00CE4A2D" w:rsidP="00CE4A2D">
            <w:pPr>
              <w:rPr>
                <w:sz w:val="28"/>
                <w:szCs w:val="28"/>
              </w:rPr>
            </w:pPr>
            <w:r w:rsidRPr="00CE4A2D">
              <w:rPr>
                <w:sz w:val="28"/>
                <w:szCs w:val="28"/>
              </w:rPr>
              <w:t>Периодичность сбора данных</w:t>
            </w:r>
          </w:p>
        </w:tc>
        <w:tc>
          <w:tcPr>
            <w:tcW w:w="4536" w:type="dxa"/>
            <w:shd w:val="clear" w:color="auto" w:fill="auto"/>
          </w:tcPr>
          <w:p w:rsidR="00CE4A2D" w:rsidRPr="00CE4A2D" w:rsidRDefault="00CE4A2D" w:rsidP="00CE4A2D">
            <w:pPr>
              <w:rPr>
                <w:sz w:val="28"/>
                <w:szCs w:val="28"/>
              </w:rPr>
            </w:pPr>
            <w:r w:rsidRPr="00CE4A2D">
              <w:rPr>
                <w:sz w:val="28"/>
                <w:szCs w:val="28"/>
              </w:rPr>
              <w:t>Формула (при необходимости) и краткий алгоритм расчета</w:t>
            </w:r>
          </w:p>
        </w:tc>
      </w:tr>
      <w:tr w:rsidR="00CE4A2D" w:rsidRPr="00CE4A2D" w:rsidTr="00CE4A2D">
        <w:trPr>
          <w:tblHeader/>
        </w:trPr>
        <w:tc>
          <w:tcPr>
            <w:tcW w:w="2835" w:type="dxa"/>
            <w:shd w:val="clear" w:color="auto" w:fill="auto"/>
          </w:tcPr>
          <w:p w:rsidR="00CE4A2D" w:rsidRPr="00CE4A2D" w:rsidRDefault="00CE4A2D" w:rsidP="00CE4A2D">
            <w:pPr>
              <w:rPr>
                <w:sz w:val="28"/>
                <w:szCs w:val="28"/>
              </w:rPr>
            </w:pPr>
            <w:r w:rsidRPr="00CE4A2D">
              <w:rPr>
                <w:sz w:val="28"/>
                <w:szCs w:val="28"/>
              </w:rPr>
              <w:t>1</w:t>
            </w:r>
          </w:p>
        </w:tc>
        <w:tc>
          <w:tcPr>
            <w:tcW w:w="2552" w:type="dxa"/>
            <w:shd w:val="clear" w:color="auto" w:fill="auto"/>
          </w:tcPr>
          <w:p w:rsidR="00CE4A2D" w:rsidRPr="00CE4A2D" w:rsidRDefault="00CE4A2D" w:rsidP="00CE4A2D">
            <w:pPr>
              <w:rPr>
                <w:sz w:val="28"/>
                <w:szCs w:val="28"/>
              </w:rPr>
            </w:pPr>
            <w:r w:rsidRPr="00CE4A2D">
              <w:rPr>
                <w:sz w:val="28"/>
                <w:szCs w:val="28"/>
              </w:rPr>
              <w:t>2</w:t>
            </w:r>
          </w:p>
        </w:tc>
        <w:tc>
          <w:tcPr>
            <w:tcW w:w="3544" w:type="dxa"/>
            <w:shd w:val="clear" w:color="auto" w:fill="auto"/>
          </w:tcPr>
          <w:p w:rsidR="00CE4A2D" w:rsidRPr="00CE4A2D" w:rsidRDefault="00CE4A2D" w:rsidP="00CE4A2D">
            <w:pPr>
              <w:rPr>
                <w:sz w:val="28"/>
                <w:szCs w:val="28"/>
              </w:rPr>
            </w:pPr>
            <w:r w:rsidRPr="00CE4A2D">
              <w:rPr>
                <w:sz w:val="28"/>
                <w:szCs w:val="28"/>
              </w:rPr>
              <w:t>3</w:t>
            </w:r>
          </w:p>
        </w:tc>
        <w:tc>
          <w:tcPr>
            <w:tcW w:w="1984" w:type="dxa"/>
            <w:shd w:val="clear" w:color="auto" w:fill="auto"/>
          </w:tcPr>
          <w:p w:rsidR="00CE4A2D" w:rsidRPr="00CE4A2D" w:rsidRDefault="00CE4A2D" w:rsidP="00CE4A2D">
            <w:pPr>
              <w:rPr>
                <w:sz w:val="28"/>
                <w:szCs w:val="28"/>
              </w:rPr>
            </w:pPr>
            <w:r w:rsidRPr="00CE4A2D">
              <w:rPr>
                <w:sz w:val="28"/>
                <w:szCs w:val="28"/>
              </w:rPr>
              <w:t>4</w:t>
            </w:r>
          </w:p>
        </w:tc>
        <w:tc>
          <w:tcPr>
            <w:tcW w:w="4536" w:type="dxa"/>
            <w:shd w:val="clear" w:color="auto" w:fill="auto"/>
          </w:tcPr>
          <w:p w:rsidR="00CE4A2D" w:rsidRPr="00CE4A2D" w:rsidRDefault="00CE4A2D" w:rsidP="00CE4A2D">
            <w:pPr>
              <w:rPr>
                <w:sz w:val="28"/>
                <w:szCs w:val="28"/>
              </w:rPr>
            </w:pPr>
            <w:r w:rsidRPr="00CE4A2D">
              <w:rPr>
                <w:sz w:val="28"/>
                <w:szCs w:val="28"/>
              </w:rPr>
              <w:t>5</w:t>
            </w:r>
          </w:p>
        </w:tc>
      </w:tr>
      <w:tr w:rsidR="00CE4A2D" w:rsidRPr="00CE4A2D" w:rsidTr="00CE4A2D">
        <w:tc>
          <w:tcPr>
            <w:tcW w:w="2835" w:type="dxa"/>
            <w:shd w:val="clear" w:color="auto" w:fill="auto"/>
          </w:tcPr>
          <w:p w:rsidR="00CE4A2D" w:rsidRPr="00CE4A2D" w:rsidRDefault="00CE4A2D" w:rsidP="00CE4A2D">
            <w:pPr>
              <w:rPr>
                <w:sz w:val="28"/>
                <w:szCs w:val="28"/>
              </w:rPr>
            </w:pPr>
            <w:r w:rsidRPr="00CE4A2D">
              <w:rPr>
                <w:sz w:val="28"/>
                <w:szCs w:val="28"/>
              </w:rPr>
              <w:t xml:space="preserve">Количество благоустроенных дворовых территорий </w:t>
            </w:r>
          </w:p>
        </w:tc>
        <w:tc>
          <w:tcPr>
            <w:tcW w:w="2552" w:type="dxa"/>
            <w:shd w:val="clear" w:color="auto" w:fill="auto"/>
          </w:tcPr>
          <w:p w:rsidR="00CE4A2D" w:rsidRPr="00CE4A2D" w:rsidRDefault="00CE4A2D" w:rsidP="00CE4A2D">
            <w:pPr>
              <w:rPr>
                <w:sz w:val="28"/>
                <w:szCs w:val="28"/>
              </w:rPr>
            </w:pPr>
            <w:r w:rsidRPr="00CE4A2D">
              <w:rPr>
                <w:sz w:val="28"/>
                <w:szCs w:val="28"/>
              </w:rPr>
              <w:t>Единиц</w:t>
            </w:r>
          </w:p>
          <w:p w:rsidR="00CE4A2D" w:rsidRPr="00CE4A2D" w:rsidRDefault="00CE4A2D" w:rsidP="00CE4A2D">
            <w:pPr>
              <w:rPr>
                <w:sz w:val="28"/>
                <w:szCs w:val="28"/>
              </w:rPr>
            </w:pPr>
          </w:p>
        </w:tc>
        <w:tc>
          <w:tcPr>
            <w:tcW w:w="3544" w:type="dxa"/>
            <w:shd w:val="clear" w:color="auto" w:fill="auto"/>
          </w:tcPr>
          <w:p w:rsidR="00CE4A2D" w:rsidRPr="00CE4A2D" w:rsidRDefault="00CE4A2D" w:rsidP="00CE4A2D">
            <w:pPr>
              <w:rPr>
                <w:sz w:val="28"/>
                <w:szCs w:val="28"/>
              </w:rPr>
            </w:pPr>
            <w:r w:rsidRPr="00CE4A2D">
              <w:rPr>
                <w:sz w:val="28"/>
                <w:szCs w:val="28"/>
              </w:rPr>
              <w:t>муниципальный контракт</w:t>
            </w:r>
          </w:p>
        </w:tc>
        <w:tc>
          <w:tcPr>
            <w:tcW w:w="1984" w:type="dxa"/>
            <w:shd w:val="clear" w:color="auto" w:fill="auto"/>
          </w:tcPr>
          <w:p w:rsidR="00CE4A2D" w:rsidRPr="00CE4A2D" w:rsidRDefault="00CE4A2D" w:rsidP="00CE4A2D">
            <w:pPr>
              <w:rPr>
                <w:sz w:val="28"/>
                <w:szCs w:val="28"/>
              </w:rPr>
            </w:pPr>
            <w:r w:rsidRPr="00CE4A2D">
              <w:rPr>
                <w:sz w:val="28"/>
                <w:szCs w:val="28"/>
              </w:rPr>
              <w:t>ежегодно</w:t>
            </w:r>
          </w:p>
        </w:tc>
        <w:tc>
          <w:tcPr>
            <w:tcW w:w="4536" w:type="dxa"/>
            <w:shd w:val="clear" w:color="auto" w:fill="auto"/>
          </w:tcPr>
          <w:p w:rsidR="00CE4A2D" w:rsidRPr="00CE4A2D" w:rsidRDefault="00CE4A2D" w:rsidP="00CE4A2D">
            <w:pPr>
              <w:rPr>
                <w:sz w:val="28"/>
                <w:szCs w:val="28"/>
              </w:rPr>
            </w:pPr>
            <w:r w:rsidRPr="00CE4A2D">
              <w:rPr>
                <w:sz w:val="28"/>
                <w:szCs w:val="28"/>
              </w:rPr>
              <w:t xml:space="preserve">не требуется </w:t>
            </w:r>
          </w:p>
        </w:tc>
      </w:tr>
      <w:tr w:rsidR="00CE4A2D" w:rsidRPr="00CE4A2D" w:rsidTr="00CE4A2D">
        <w:tc>
          <w:tcPr>
            <w:tcW w:w="2835" w:type="dxa"/>
            <w:shd w:val="clear" w:color="auto" w:fill="auto"/>
          </w:tcPr>
          <w:p w:rsidR="00CE4A2D" w:rsidRPr="00CE4A2D" w:rsidRDefault="00CE4A2D" w:rsidP="00CE4A2D">
            <w:pPr>
              <w:rPr>
                <w:sz w:val="28"/>
                <w:szCs w:val="28"/>
              </w:rPr>
            </w:pPr>
            <w:r w:rsidRPr="00CE4A2D">
              <w:rPr>
                <w:sz w:val="28"/>
                <w:szCs w:val="28"/>
              </w:rPr>
              <w:t xml:space="preserve">Доля благоустроенных дворовых территорий от общего количества дворовых территорий </w:t>
            </w:r>
          </w:p>
        </w:tc>
        <w:tc>
          <w:tcPr>
            <w:tcW w:w="2552" w:type="dxa"/>
            <w:shd w:val="clear" w:color="auto" w:fill="auto"/>
          </w:tcPr>
          <w:p w:rsidR="00CE4A2D" w:rsidRPr="00CE4A2D" w:rsidRDefault="00CE4A2D" w:rsidP="00CE4A2D">
            <w:pPr>
              <w:rPr>
                <w:sz w:val="28"/>
                <w:szCs w:val="28"/>
              </w:rPr>
            </w:pPr>
            <w:r w:rsidRPr="00CE4A2D">
              <w:rPr>
                <w:sz w:val="28"/>
                <w:szCs w:val="28"/>
              </w:rPr>
              <w:t>Процент</w:t>
            </w:r>
          </w:p>
        </w:tc>
        <w:tc>
          <w:tcPr>
            <w:tcW w:w="3544" w:type="dxa"/>
            <w:shd w:val="clear" w:color="auto" w:fill="auto"/>
          </w:tcPr>
          <w:p w:rsidR="00CE4A2D" w:rsidRPr="00CE4A2D" w:rsidRDefault="00CE4A2D" w:rsidP="00CE4A2D">
            <w:pPr>
              <w:rPr>
                <w:sz w:val="28"/>
                <w:szCs w:val="28"/>
              </w:rPr>
            </w:pPr>
            <w:r w:rsidRPr="00CE4A2D">
              <w:rPr>
                <w:sz w:val="28"/>
                <w:szCs w:val="28"/>
              </w:rPr>
              <w:t>муниципальный контракт,</w:t>
            </w:r>
          </w:p>
          <w:p w:rsidR="00CE4A2D" w:rsidRPr="00CE4A2D" w:rsidRDefault="001A553E" w:rsidP="00CE4A2D">
            <w:pPr>
              <w:rPr>
                <w:sz w:val="28"/>
                <w:szCs w:val="28"/>
              </w:rPr>
            </w:pPr>
            <w:r>
              <w:rPr>
                <w:sz w:val="28"/>
                <w:szCs w:val="28"/>
              </w:rPr>
              <w:t xml:space="preserve">данные </w:t>
            </w:r>
            <w:proofErr w:type="spellStart"/>
            <w:r>
              <w:rPr>
                <w:sz w:val="28"/>
                <w:szCs w:val="28"/>
              </w:rPr>
              <w:t>Чагодского</w:t>
            </w:r>
            <w:proofErr w:type="spellEnd"/>
            <w:r w:rsidR="00CE4A2D" w:rsidRPr="00CE4A2D">
              <w:rPr>
                <w:sz w:val="28"/>
                <w:szCs w:val="28"/>
              </w:rPr>
              <w:t xml:space="preserve"> территориального </w:t>
            </w:r>
            <w:proofErr w:type="gramStart"/>
            <w:r w:rsidR="00E85042">
              <w:rPr>
                <w:sz w:val="28"/>
                <w:szCs w:val="28"/>
              </w:rPr>
              <w:t>управления</w:t>
            </w:r>
            <w:r w:rsidR="00CE4A2D" w:rsidRPr="00CE4A2D">
              <w:rPr>
                <w:sz w:val="28"/>
                <w:szCs w:val="28"/>
              </w:rPr>
              <w:t xml:space="preserve"> ,</w:t>
            </w:r>
            <w:proofErr w:type="gramEnd"/>
          </w:p>
          <w:p w:rsidR="00CE4A2D" w:rsidRPr="00CE4A2D" w:rsidRDefault="00CE4A2D" w:rsidP="00E85042">
            <w:pPr>
              <w:rPr>
                <w:sz w:val="28"/>
                <w:szCs w:val="28"/>
              </w:rPr>
            </w:pPr>
            <w:r w:rsidRPr="00CE4A2D">
              <w:rPr>
                <w:sz w:val="28"/>
                <w:szCs w:val="28"/>
              </w:rPr>
              <w:t xml:space="preserve">данные </w:t>
            </w:r>
            <w:proofErr w:type="spellStart"/>
            <w:r w:rsidRPr="00CE4A2D">
              <w:rPr>
                <w:sz w:val="28"/>
                <w:szCs w:val="28"/>
              </w:rPr>
              <w:t>Сазоновского</w:t>
            </w:r>
            <w:proofErr w:type="spellEnd"/>
            <w:r w:rsidRPr="00CE4A2D">
              <w:rPr>
                <w:sz w:val="28"/>
                <w:szCs w:val="28"/>
              </w:rPr>
              <w:t xml:space="preserve"> территориального </w:t>
            </w:r>
            <w:r w:rsidR="00E85042">
              <w:rPr>
                <w:sz w:val="28"/>
                <w:szCs w:val="28"/>
              </w:rPr>
              <w:t>управление</w:t>
            </w:r>
          </w:p>
        </w:tc>
        <w:tc>
          <w:tcPr>
            <w:tcW w:w="1984" w:type="dxa"/>
            <w:shd w:val="clear" w:color="auto" w:fill="auto"/>
          </w:tcPr>
          <w:p w:rsidR="00CE4A2D" w:rsidRPr="00CE4A2D" w:rsidRDefault="00CE4A2D" w:rsidP="00CE4A2D">
            <w:pPr>
              <w:rPr>
                <w:sz w:val="28"/>
                <w:szCs w:val="28"/>
              </w:rPr>
            </w:pPr>
            <w:r w:rsidRPr="00CE4A2D">
              <w:rPr>
                <w:sz w:val="28"/>
                <w:szCs w:val="28"/>
              </w:rPr>
              <w:t>ежегодно</w:t>
            </w:r>
          </w:p>
        </w:tc>
        <w:tc>
          <w:tcPr>
            <w:tcW w:w="4536" w:type="dxa"/>
            <w:shd w:val="clear" w:color="auto" w:fill="auto"/>
          </w:tcPr>
          <w:p w:rsidR="00CE4A2D" w:rsidRPr="00CE4A2D" w:rsidRDefault="00CE4A2D" w:rsidP="00CE4A2D">
            <w:pPr>
              <w:rPr>
                <w:sz w:val="28"/>
                <w:szCs w:val="28"/>
              </w:rPr>
            </w:pPr>
            <w:proofErr w:type="spellStart"/>
            <w:r w:rsidRPr="00CE4A2D">
              <w:rPr>
                <w:sz w:val="28"/>
                <w:szCs w:val="28"/>
              </w:rPr>
              <w:t>Д</w:t>
            </w:r>
            <w:r w:rsidRPr="00CE4A2D">
              <w:rPr>
                <w:sz w:val="28"/>
                <w:szCs w:val="28"/>
                <w:vertAlign w:val="subscript"/>
              </w:rPr>
              <w:t>дт</w:t>
            </w:r>
            <w:proofErr w:type="spellEnd"/>
            <w:r w:rsidRPr="00CE4A2D">
              <w:rPr>
                <w:sz w:val="28"/>
                <w:szCs w:val="28"/>
              </w:rPr>
              <w:t>=(</w:t>
            </w:r>
            <w:proofErr w:type="spellStart"/>
            <w:r w:rsidRPr="00CE4A2D">
              <w:rPr>
                <w:sz w:val="28"/>
                <w:szCs w:val="28"/>
              </w:rPr>
              <w:t>Б</w:t>
            </w:r>
            <w:r w:rsidRPr="00CE4A2D">
              <w:rPr>
                <w:sz w:val="28"/>
                <w:szCs w:val="28"/>
                <w:vertAlign w:val="subscript"/>
              </w:rPr>
              <w:t>дт</w:t>
            </w:r>
            <w:proofErr w:type="spellEnd"/>
            <w:r w:rsidRPr="00CE4A2D">
              <w:rPr>
                <w:sz w:val="28"/>
                <w:szCs w:val="28"/>
              </w:rPr>
              <w:t>/К</w:t>
            </w:r>
            <w:r w:rsidRPr="00CE4A2D">
              <w:rPr>
                <w:sz w:val="28"/>
                <w:szCs w:val="28"/>
                <w:vertAlign w:val="subscript"/>
              </w:rPr>
              <w:t>д</w:t>
            </w:r>
            <w:r w:rsidRPr="00CE4A2D">
              <w:rPr>
                <w:sz w:val="28"/>
                <w:szCs w:val="28"/>
              </w:rPr>
              <w:t>)*100%, где:</w:t>
            </w:r>
          </w:p>
          <w:p w:rsidR="00CE4A2D" w:rsidRPr="00CE4A2D" w:rsidRDefault="00CE4A2D" w:rsidP="00CE4A2D">
            <w:pPr>
              <w:rPr>
                <w:sz w:val="28"/>
                <w:szCs w:val="28"/>
              </w:rPr>
            </w:pPr>
          </w:p>
          <w:p w:rsidR="00CE4A2D" w:rsidRPr="00CE4A2D" w:rsidRDefault="00CE4A2D" w:rsidP="00CE4A2D">
            <w:pPr>
              <w:rPr>
                <w:sz w:val="28"/>
                <w:szCs w:val="28"/>
              </w:rPr>
            </w:pPr>
            <w:proofErr w:type="spellStart"/>
            <w:r w:rsidRPr="00CE4A2D">
              <w:rPr>
                <w:sz w:val="28"/>
                <w:szCs w:val="28"/>
              </w:rPr>
              <w:t>Б</w:t>
            </w:r>
            <w:r w:rsidRPr="00CE4A2D">
              <w:rPr>
                <w:sz w:val="28"/>
                <w:szCs w:val="28"/>
                <w:vertAlign w:val="subscript"/>
              </w:rPr>
              <w:t>дт</w:t>
            </w:r>
            <w:proofErr w:type="spellEnd"/>
            <w:r w:rsidRPr="00CE4A2D">
              <w:rPr>
                <w:sz w:val="28"/>
                <w:szCs w:val="28"/>
              </w:rPr>
              <w:t xml:space="preserve"> – количество благоустроенных дворовых территорий за отчетный период;</w:t>
            </w:r>
          </w:p>
          <w:p w:rsidR="00CE4A2D" w:rsidRPr="00CE4A2D" w:rsidRDefault="00CE4A2D" w:rsidP="00CE4A2D">
            <w:pPr>
              <w:rPr>
                <w:sz w:val="28"/>
                <w:szCs w:val="28"/>
              </w:rPr>
            </w:pPr>
            <w:r w:rsidRPr="00CE4A2D">
              <w:rPr>
                <w:sz w:val="28"/>
                <w:szCs w:val="28"/>
              </w:rPr>
              <w:t>К</w:t>
            </w:r>
            <w:r w:rsidRPr="00CE4A2D">
              <w:rPr>
                <w:sz w:val="28"/>
                <w:szCs w:val="28"/>
                <w:vertAlign w:val="subscript"/>
              </w:rPr>
              <w:t>д</w:t>
            </w:r>
            <w:r w:rsidRPr="00CE4A2D">
              <w:rPr>
                <w:sz w:val="28"/>
                <w:szCs w:val="28"/>
              </w:rPr>
              <w:t xml:space="preserve"> – общее количество дворовых территорий, включенных в муниципальную программу</w:t>
            </w:r>
          </w:p>
        </w:tc>
      </w:tr>
      <w:tr w:rsidR="00CE4A2D" w:rsidRPr="00CE4A2D" w:rsidTr="00CE4A2D">
        <w:tc>
          <w:tcPr>
            <w:tcW w:w="2835" w:type="dxa"/>
            <w:shd w:val="clear" w:color="auto" w:fill="auto"/>
          </w:tcPr>
          <w:p w:rsidR="00CE4A2D" w:rsidRPr="00CE4A2D" w:rsidRDefault="00CE4A2D" w:rsidP="00CE4A2D">
            <w:pPr>
              <w:rPr>
                <w:sz w:val="28"/>
                <w:szCs w:val="28"/>
              </w:rPr>
            </w:pPr>
            <w:r w:rsidRPr="00CE4A2D">
              <w:rPr>
                <w:sz w:val="28"/>
                <w:szCs w:val="28"/>
              </w:rPr>
              <w:t xml:space="preserve">Количество благоустроенных общественных территорий </w:t>
            </w:r>
          </w:p>
        </w:tc>
        <w:tc>
          <w:tcPr>
            <w:tcW w:w="2552" w:type="dxa"/>
            <w:shd w:val="clear" w:color="auto" w:fill="auto"/>
          </w:tcPr>
          <w:p w:rsidR="00CE4A2D" w:rsidRPr="00CE4A2D" w:rsidRDefault="00CE4A2D" w:rsidP="00CE4A2D">
            <w:pPr>
              <w:rPr>
                <w:sz w:val="28"/>
                <w:szCs w:val="28"/>
              </w:rPr>
            </w:pPr>
            <w:r w:rsidRPr="00CE4A2D">
              <w:rPr>
                <w:sz w:val="28"/>
                <w:szCs w:val="28"/>
              </w:rPr>
              <w:t>Единиц</w:t>
            </w:r>
          </w:p>
          <w:p w:rsidR="00CE4A2D" w:rsidRPr="00CE4A2D" w:rsidRDefault="00CE4A2D" w:rsidP="00CE4A2D">
            <w:pPr>
              <w:rPr>
                <w:sz w:val="28"/>
                <w:szCs w:val="28"/>
              </w:rPr>
            </w:pPr>
          </w:p>
        </w:tc>
        <w:tc>
          <w:tcPr>
            <w:tcW w:w="3544" w:type="dxa"/>
            <w:shd w:val="clear" w:color="auto" w:fill="auto"/>
          </w:tcPr>
          <w:p w:rsidR="00CE4A2D" w:rsidRPr="00CE4A2D" w:rsidRDefault="00CE4A2D" w:rsidP="00CE4A2D">
            <w:pPr>
              <w:rPr>
                <w:sz w:val="28"/>
                <w:szCs w:val="28"/>
              </w:rPr>
            </w:pPr>
            <w:r w:rsidRPr="00CE4A2D">
              <w:rPr>
                <w:sz w:val="28"/>
                <w:szCs w:val="28"/>
              </w:rPr>
              <w:t>муниципальный контракт</w:t>
            </w:r>
          </w:p>
        </w:tc>
        <w:tc>
          <w:tcPr>
            <w:tcW w:w="1984" w:type="dxa"/>
            <w:shd w:val="clear" w:color="auto" w:fill="auto"/>
          </w:tcPr>
          <w:p w:rsidR="00CE4A2D" w:rsidRPr="00CE4A2D" w:rsidRDefault="00CE4A2D" w:rsidP="00CE4A2D">
            <w:pPr>
              <w:rPr>
                <w:sz w:val="28"/>
                <w:szCs w:val="28"/>
              </w:rPr>
            </w:pPr>
            <w:r w:rsidRPr="00CE4A2D">
              <w:rPr>
                <w:sz w:val="28"/>
                <w:szCs w:val="28"/>
              </w:rPr>
              <w:t>ежегодно</w:t>
            </w:r>
          </w:p>
        </w:tc>
        <w:tc>
          <w:tcPr>
            <w:tcW w:w="4536" w:type="dxa"/>
            <w:shd w:val="clear" w:color="auto" w:fill="auto"/>
          </w:tcPr>
          <w:p w:rsidR="00CE4A2D" w:rsidRPr="00CE4A2D" w:rsidRDefault="00CE4A2D" w:rsidP="00CE4A2D">
            <w:pPr>
              <w:rPr>
                <w:sz w:val="28"/>
                <w:szCs w:val="28"/>
              </w:rPr>
            </w:pPr>
            <w:r w:rsidRPr="00CE4A2D">
              <w:rPr>
                <w:sz w:val="28"/>
                <w:szCs w:val="28"/>
              </w:rPr>
              <w:t xml:space="preserve">не требуется </w:t>
            </w:r>
          </w:p>
        </w:tc>
      </w:tr>
      <w:tr w:rsidR="00CE4A2D" w:rsidRPr="00CE4A2D" w:rsidTr="00CE4A2D">
        <w:tc>
          <w:tcPr>
            <w:tcW w:w="2835" w:type="dxa"/>
            <w:shd w:val="clear" w:color="auto" w:fill="auto"/>
          </w:tcPr>
          <w:p w:rsidR="00CE4A2D" w:rsidRPr="00CE4A2D" w:rsidRDefault="00CE4A2D" w:rsidP="00CE4A2D">
            <w:pPr>
              <w:rPr>
                <w:sz w:val="28"/>
                <w:szCs w:val="28"/>
              </w:rPr>
            </w:pPr>
            <w:r w:rsidRPr="00CE4A2D">
              <w:rPr>
                <w:sz w:val="28"/>
                <w:szCs w:val="28"/>
              </w:rPr>
              <w:t xml:space="preserve">Доля благоустроенных территорий общего пользования  от общего количества таких территорий </w:t>
            </w:r>
          </w:p>
        </w:tc>
        <w:tc>
          <w:tcPr>
            <w:tcW w:w="2552" w:type="dxa"/>
            <w:shd w:val="clear" w:color="auto" w:fill="auto"/>
          </w:tcPr>
          <w:p w:rsidR="00CE4A2D" w:rsidRPr="00CE4A2D" w:rsidRDefault="00CE4A2D" w:rsidP="00CE4A2D">
            <w:pPr>
              <w:rPr>
                <w:sz w:val="28"/>
                <w:szCs w:val="28"/>
              </w:rPr>
            </w:pPr>
            <w:r w:rsidRPr="00CE4A2D">
              <w:rPr>
                <w:sz w:val="28"/>
                <w:szCs w:val="28"/>
              </w:rPr>
              <w:t>Процент</w:t>
            </w:r>
          </w:p>
        </w:tc>
        <w:tc>
          <w:tcPr>
            <w:tcW w:w="3544" w:type="dxa"/>
            <w:shd w:val="clear" w:color="auto" w:fill="auto"/>
          </w:tcPr>
          <w:p w:rsidR="00E85042" w:rsidRPr="00E85042" w:rsidRDefault="00CE4A2D" w:rsidP="00E85042">
            <w:pPr>
              <w:rPr>
                <w:sz w:val="28"/>
                <w:szCs w:val="28"/>
              </w:rPr>
            </w:pPr>
            <w:r w:rsidRPr="00CE4A2D">
              <w:rPr>
                <w:sz w:val="28"/>
                <w:szCs w:val="28"/>
              </w:rPr>
              <w:t xml:space="preserve">муниципальный </w:t>
            </w:r>
            <w:r w:rsidR="001A553E">
              <w:rPr>
                <w:sz w:val="28"/>
                <w:szCs w:val="28"/>
              </w:rPr>
              <w:t xml:space="preserve">контракт, </w:t>
            </w:r>
            <w:r w:rsidR="00E85042" w:rsidRPr="00E85042">
              <w:rPr>
                <w:sz w:val="28"/>
                <w:szCs w:val="28"/>
              </w:rPr>
              <w:t xml:space="preserve">данные </w:t>
            </w:r>
            <w:proofErr w:type="spellStart"/>
            <w:r w:rsidR="00E85042" w:rsidRPr="00E85042">
              <w:rPr>
                <w:sz w:val="28"/>
                <w:szCs w:val="28"/>
              </w:rPr>
              <w:t>Чагодского</w:t>
            </w:r>
            <w:proofErr w:type="spellEnd"/>
            <w:r w:rsidR="00E85042" w:rsidRPr="00E85042">
              <w:rPr>
                <w:sz w:val="28"/>
                <w:szCs w:val="28"/>
              </w:rPr>
              <w:t xml:space="preserve"> территориального </w:t>
            </w:r>
            <w:proofErr w:type="gramStart"/>
            <w:r w:rsidR="00E85042" w:rsidRPr="00E85042">
              <w:rPr>
                <w:sz w:val="28"/>
                <w:szCs w:val="28"/>
              </w:rPr>
              <w:t>управления ,</w:t>
            </w:r>
            <w:proofErr w:type="gramEnd"/>
          </w:p>
          <w:p w:rsidR="00CE4A2D" w:rsidRPr="00CE4A2D" w:rsidRDefault="00E85042" w:rsidP="00E85042">
            <w:pPr>
              <w:rPr>
                <w:sz w:val="28"/>
                <w:szCs w:val="28"/>
              </w:rPr>
            </w:pPr>
            <w:r w:rsidRPr="00E85042">
              <w:rPr>
                <w:sz w:val="28"/>
                <w:szCs w:val="28"/>
              </w:rPr>
              <w:t xml:space="preserve">данные </w:t>
            </w:r>
            <w:proofErr w:type="spellStart"/>
            <w:r w:rsidRPr="00E85042">
              <w:rPr>
                <w:sz w:val="28"/>
                <w:szCs w:val="28"/>
              </w:rPr>
              <w:t>Сазоновского</w:t>
            </w:r>
            <w:proofErr w:type="spellEnd"/>
            <w:r w:rsidRPr="00E85042">
              <w:rPr>
                <w:sz w:val="28"/>
                <w:szCs w:val="28"/>
              </w:rPr>
              <w:t xml:space="preserve"> территориального управление</w:t>
            </w:r>
          </w:p>
        </w:tc>
        <w:tc>
          <w:tcPr>
            <w:tcW w:w="1984" w:type="dxa"/>
            <w:shd w:val="clear" w:color="auto" w:fill="auto"/>
          </w:tcPr>
          <w:p w:rsidR="00CE4A2D" w:rsidRPr="00CE4A2D" w:rsidRDefault="00CE4A2D" w:rsidP="00CE4A2D">
            <w:pPr>
              <w:rPr>
                <w:sz w:val="28"/>
                <w:szCs w:val="28"/>
              </w:rPr>
            </w:pPr>
            <w:r w:rsidRPr="00CE4A2D">
              <w:rPr>
                <w:sz w:val="28"/>
                <w:szCs w:val="28"/>
              </w:rPr>
              <w:t>ежегодно</w:t>
            </w:r>
          </w:p>
        </w:tc>
        <w:tc>
          <w:tcPr>
            <w:tcW w:w="4536" w:type="dxa"/>
            <w:shd w:val="clear" w:color="auto" w:fill="auto"/>
          </w:tcPr>
          <w:p w:rsidR="00CE4A2D" w:rsidRPr="00CE4A2D" w:rsidRDefault="00CE4A2D" w:rsidP="00CE4A2D">
            <w:pPr>
              <w:rPr>
                <w:sz w:val="28"/>
                <w:szCs w:val="28"/>
              </w:rPr>
            </w:pPr>
            <w:proofErr w:type="spellStart"/>
            <w:r w:rsidRPr="00CE4A2D">
              <w:rPr>
                <w:sz w:val="28"/>
                <w:szCs w:val="28"/>
              </w:rPr>
              <w:t>Д</w:t>
            </w:r>
            <w:r w:rsidRPr="00CE4A2D">
              <w:rPr>
                <w:sz w:val="28"/>
                <w:szCs w:val="28"/>
                <w:vertAlign w:val="subscript"/>
              </w:rPr>
              <w:t>бт</w:t>
            </w:r>
            <w:proofErr w:type="spellEnd"/>
            <w:r w:rsidRPr="00CE4A2D">
              <w:rPr>
                <w:sz w:val="28"/>
                <w:szCs w:val="28"/>
              </w:rPr>
              <w:t>=(</w:t>
            </w:r>
            <w:proofErr w:type="spellStart"/>
            <w:r w:rsidRPr="00CE4A2D">
              <w:rPr>
                <w:sz w:val="28"/>
                <w:szCs w:val="28"/>
              </w:rPr>
              <w:t>Б</w:t>
            </w:r>
            <w:r w:rsidRPr="00CE4A2D">
              <w:rPr>
                <w:sz w:val="28"/>
                <w:szCs w:val="28"/>
                <w:vertAlign w:val="subscript"/>
              </w:rPr>
              <w:t>мт</w:t>
            </w:r>
            <w:proofErr w:type="spellEnd"/>
            <w:r w:rsidRPr="00CE4A2D">
              <w:rPr>
                <w:sz w:val="28"/>
                <w:szCs w:val="28"/>
              </w:rPr>
              <w:t>/</w:t>
            </w:r>
            <w:proofErr w:type="spellStart"/>
            <w:r w:rsidRPr="00CE4A2D">
              <w:rPr>
                <w:sz w:val="28"/>
                <w:szCs w:val="28"/>
              </w:rPr>
              <w:t>К</w:t>
            </w:r>
            <w:r w:rsidRPr="00CE4A2D">
              <w:rPr>
                <w:sz w:val="28"/>
                <w:szCs w:val="28"/>
                <w:vertAlign w:val="subscript"/>
              </w:rPr>
              <w:t>т</w:t>
            </w:r>
            <w:proofErr w:type="spellEnd"/>
            <w:r w:rsidRPr="00CE4A2D">
              <w:rPr>
                <w:sz w:val="28"/>
                <w:szCs w:val="28"/>
              </w:rPr>
              <w:t>)*100%, где:</w:t>
            </w:r>
          </w:p>
          <w:p w:rsidR="00CE4A2D" w:rsidRPr="00CE4A2D" w:rsidRDefault="00CE4A2D" w:rsidP="00CE4A2D">
            <w:pPr>
              <w:rPr>
                <w:sz w:val="28"/>
                <w:szCs w:val="28"/>
              </w:rPr>
            </w:pPr>
          </w:p>
          <w:p w:rsidR="00CE4A2D" w:rsidRPr="00CE4A2D" w:rsidRDefault="00CE4A2D" w:rsidP="00CE4A2D">
            <w:pPr>
              <w:rPr>
                <w:sz w:val="28"/>
                <w:szCs w:val="28"/>
              </w:rPr>
            </w:pPr>
            <w:proofErr w:type="spellStart"/>
            <w:r w:rsidRPr="00CE4A2D">
              <w:rPr>
                <w:sz w:val="28"/>
                <w:szCs w:val="28"/>
              </w:rPr>
              <w:t>Б</w:t>
            </w:r>
            <w:r w:rsidRPr="00CE4A2D">
              <w:rPr>
                <w:sz w:val="28"/>
                <w:szCs w:val="28"/>
                <w:vertAlign w:val="subscript"/>
              </w:rPr>
              <w:t>мт</w:t>
            </w:r>
            <w:proofErr w:type="spellEnd"/>
            <w:r w:rsidRPr="00CE4A2D">
              <w:rPr>
                <w:sz w:val="28"/>
                <w:szCs w:val="28"/>
              </w:rPr>
              <w:t xml:space="preserve"> – количество благоустроенных территорий общего пользования  за отчетный период;</w:t>
            </w:r>
          </w:p>
          <w:p w:rsidR="00CE4A2D" w:rsidRPr="00CE4A2D" w:rsidRDefault="00CE4A2D" w:rsidP="00CE4A2D">
            <w:pPr>
              <w:rPr>
                <w:sz w:val="28"/>
                <w:szCs w:val="28"/>
              </w:rPr>
            </w:pPr>
            <w:proofErr w:type="spellStart"/>
            <w:r w:rsidRPr="00CE4A2D">
              <w:rPr>
                <w:sz w:val="28"/>
                <w:szCs w:val="28"/>
              </w:rPr>
              <w:t>К</w:t>
            </w:r>
            <w:r w:rsidRPr="00CE4A2D">
              <w:rPr>
                <w:sz w:val="28"/>
                <w:szCs w:val="28"/>
                <w:vertAlign w:val="subscript"/>
              </w:rPr>
              <w:t>т</w:t>
            </w:r>
            <w:proofErr w:type="spellEnd"/>
            <w:r w:rsidRPr="00CE4A2D">
              <w:rPr>
                <w:sz w:val="28"/>
                <w:szCs w:val="28"/>
              </w:rPr>
              <w:t xml:space="preserve"> – общее количество общественных территорий, </w:t>
            </w:r>
            <w:r w:rsidRPr="00CE4A2D">
              <w:rPr>
                <w:sz w:val="28"/>
                <w:szCs w:val="28"/>
              </w:rPr>
              <w:lastRenderedPageBreak/>
              <w:t>включенных в муниципальную программу</w:t>
            </w:r>
          </w:p>
        </w:tc>
      </w:tr>
      <w:tr w:rsidR="00CE4A2D" w:rsidRPr="00CE4A2D" w:rsidTr="00CE4A2D">
        <w:tc>
          <w:tcPr>
            <w:tcW w:w="2835" w:type="dxa"/>
            <w:shd w:val="clear" w:color="auto" w:fill="auto"/>
          </w:tcPr>
          <w:p w:rsidR="00CE4A2D" w:rsidRPr="00CE4A2D" w:rsidRDefault="00CE4A2D" w:rsidP="00CE4A2D">
            <w:pPr>
              <w:rPr>
                <w:sz w:val="28"/>
                <w:szCs w:val="28"/>
              </w:rPr>
            </w:pPr>
            <w:r w:rsidRPr="00CE4A2D">
              <w:rPr>
                <w:sz w:val="28"/>
                <w:szCs w:val="28"/>
              </w:rPr>
              <w:lastRenderedPageBreak/>
              <w:t>Доля граждан, принявших участие в решении вопросов городской среды, от общего количества граждан в возрасте от 14 лет, проживающих в муниципальном округе (%)</w:t>
            </w:r>
          </w:p>
        </w:tc>
        <w:tc>
          <w:tcPr>
            <w:tcW w:w="2552" w:type="dxa"/>
            <w:shd w:val="clear" w:color="auto" w:fill="auto"/>
          </w:tcPr>
          <w:p w:rsidR="00CE4A2D" w:rsidRPr="00CE4A2D" w:rsidRDefault="00CE4A2D" w:rsidP="00CE4A2D">
            <w:pPr>
              <w:rPr>
                <w:sz w:val="28"/>
                <w:szCs w:val="28"/>
              </w:rPr>
            </w:pPr>
            <w:r w:rsidRPr="00CE4A2D">
              <w:rPr>
                <w:sz w:val="28"/>
                <w:szCs w:val="28"/>
              </w:rPr>
              <w:t>Процент</w:t>
            </w:r>
          </w:p>
        </w:tc>
        <w:tc>
          <w:tcPr>
            <w:tcW w:w="3544" w:type="dxa"/>
            <w:shd w:val="clear" w:color="auto" w:fill="auto"/>
          </w:tcPr>
          <w:p w:rsidR="00E85042" w:rsidRPr="00E85042" w:rsidRDefault="00E85042" w:rsidP="00E85042">
            <w:pPr>
              <w:rPr>
                <w:sz w:val="28"/>
                <w:szCs w:val="28"/>
              </w:rPr>
            </w:pPr>
            <w:r w:rsidRPr="00E85042">
              <w:rPr>
                <w:sz w:val="28"/>
                <w:szCs w:val="28"/>
              </w:rPr>
              <w:t xml:space="preserve">данные </w:t>
            </w:r>
            <w:proofErr w:type="spellStart"/>
            <w:r w:rsidRPr="00E85042">
              <w:rPr>
                <w:sz w:val="28"/>
                <w:szCs w:val="28"/>
              </w:rPr>
              <w:t>Чагодского</w:t>
            </w:r>
            <w:proofErr w:type="spellEnd"/>
            <w:r w:rsidRPr="00E85042">
              <w:rPr>
                <w:sz w:val="28"/>
                <w:szCs w:val="28"/>
              </w:rPr>
              <w:t xml:space="preserve"> территориального </w:t>
            </w:r>
            <w:proofErr w:type="gramStart"/>
            <w:r w:rsidRPr="00E85042">
              <w:rPr>
                <w:sz w:val="28"/>
                <w:szCs w:val="28"/>
              </w:rPr>
              <w:t>управления ,</w:t>
            </w:r>
            <w:proofErr w:type="gramEnd"/>
          </w:p>
          <w:p w:rsidR="00CE4A2D" w:rsidRPr="00CE4A2D" w:rsidRDefault="00E85042" w:rsidP="00E85042">
            <w:pPr>
              <w:rPr>
                <w:sz w:val="28"/>
                <w:szCs w:val="28"/>
              </w:rPr>
            </w:pPr>
            <w:r w:rsidRPr="00E85042">
              <w:rPr>
                <w:sz w:val="28"/>
                <w:szCs w:val="28"/>
              </w:rPr>
              <w:t xml:space="preserve">данные </w:t>
            </w:r>
            <w:proofErr w:type="spellStart"/>
            <w:r w:rsidRPr="00E85042">
              <w:rPr>
                <w:sz w:val="28"/>
                <w:szCs w:val="28"/>
              </w:rPr>
              <w:t>Сазоновского</w:t>
            </w:r>
            <w:proofErr w:type="spellEnd"/>
            <w:r w:rsidRPr="00E85042">
              <w:rPr>
                <w:sz w:val="28"/>
                <w:szCs w:val="28"/>
              </w:rPr>
              <w:t xml:space="preserve"> территориального управление</w:t>
            </w:r>
          </w:p>
        </w:tc>
        <w:tc>
          <w:tcPr>
            <w:tcW w:w="1984" w:type="dxa"/>
            <w:shd w:val="clear" w:color="auto" w:fill="auto"/>
          </w:tcPr>
          <w:p w:rsidR="00CE4A2D" w:rsidRPr="00CE4A2D" w:rsidRDefault="00CE4A2D" w:rsidP="00CE4A2D">
            <w:pPr>
              <w:rPr>
                <w:sz w:val="28"/>
                <w:szCs w:val="28"/>
              </w:rPr>
            </w:pPr>
            <w:r w:rsidRPr="00CE4A2D">
              <w:rPr>
                <w:sz w:val="28"/>
                <w:szCs w:val="28"/>
              </w:rPr>
              <w:t>ежегодно</w:t>
            </w:r>
          </w:p>
        </w:tc>
        <w:tc>
          <w:tcPr>
            <w:tcW w:w="4536" w:type="dxa"/>
            <w:shd w:val="clear" w:color="auto" w:fill="auto"/>
          </w:tcPr>
          <w:p w:rsidR="00CE4A2D" w:rsidRPr="00CE4A2D" w:rsidRDefault="00CE4A2D" w:rsidP="00CE4A2D">
            <w:pPr>
              <w:rPr>
                <w:sz w:val="28"/>
                <w:szCs w:val="28"/>
              </w:rPr>
            </w:pPr>
            <w:proofErr w:type="spellStart"/>
            <w:r w:rsidRPr="00CE4A2D">
              <w:rPr>
                <w:sz w:val="28"/>
                <w:szCs w:val="28"/>
              </w:rPr>
              <w:t>Д</w:t>
            </w:r>
            <w:r w:rsidRPr="00CE4A2D">
              <w:rPr>
                <w:sz w:val="28"/>
                <w:szCs w:val="28"/>
                <w:vertAlign w:val="subscript"/>
              </w:rPr>
              <w:t>г</w:t>
            </w:r>
            <w:proofErr w:type="spellEnd"/>
            <w:r w:rsidRPr="00CE4A2D">
              <w:rPr>
                <w:sz w:val="28"/>
                <w:szCs w:val="28"/>
              </w:rPr>
              <w:t>=(Н/</w:t>
            </w:r>
            <w:proofErr w:type="spellStart"/>
            <w:r w:rsidRPr="00CE4A2D">
              <w:rPr>
                <w:sz w:val="28"/>
                <w:szCs w:val="28"/>
              </w:rPr>
              <w:t>Ч</w:t>
            </w:r>
            <w:r w:rsidRPr="00CE4A2D">
              <w:rPr>
                <w:sz w:val="28"/>
                <w:szCs w:val="28"/>
                <w:vertAlign w:val="subscript"/>
              </w:rPr>
              <w:t>н</w:t>
            </w:r>
            <w:proofErr w:type="spellEnd"/>
            <w:r w:rsidRPr="00CE4A2D">
              <w:rPr>
                <w:sz w:val="28"/>
                <w:szCs w:val="28"/>
              </w:rPr>
              <w:t>)*100%, где:</w:t>
            </w:r>
          </w:p>
          <w:p w:rsidR="00CE4A2D" w:rsidRPr="00CE4A2D" w:rsidRDefault="00CE4A2D" w:rsidP="00CE4A2D">
            <w:pPr>
              <w:rPr>
                <w:sz w:val="28"/>
                <w:szCs w:val="28"/>
              </w:rPr>
            </w:pPr>
          </w:p>
          <w:p w:rsidR="00CE4A2D" w:rsidRPr="00CE4A2D" w:rsidRDefault="00CE4A2D" w:rsidP="00CE4A2D">
            <w:pPr>
              <w:rPr>
                <w:sz w:val="28"/>
                <w:szCs w:val="28"/>
              </w:rPr>
            </w:pPr>
            <w:r w:rsidRPr="00CE4A2D">
              <w:rPr>
                <w:sz w:val="28"/>
                <w:szCs w:val="28"/>
              </w:rPr>
              <w:t>Н – численность населения, принявших участие в решении вопросов городской среды за отчетный период;</w:t>
            </w:r>
          </w:p>
          <w:p w:rsidR="00CE4A2D" w:rsidRPr="00CE4A2D" w:rsidRDefault="00CE4A2D" w:rsidP="00CE4A2D">
            <w:pPr>
              <w:rPr>
                <w:sz w:val="28"/>
                <w:szCs w:val="28"/>
              </w:rPr>
            </w:pPr>
            <w:proofErr w:type="spellStart"/>
            <w:r w:rsidRPr="00CE4A2D">
              <w:rPr>
                <w:sz w:val="28"/>
                <w:szCs w:val="28"/>
              </w:rPr>
              <w:t>Ч</w:t>
            </w:r>
            <w:r w:rsidRPr="00CE4A2D">
              <w:rPr>
                <w:sz w:val="28"/>
                <w:szCs w:val="28"/>
                <w:vertAlign w:val="subscript"/>
              </w:rPr>
              <w:t>н</w:t>
            </w:r>
            <w:proofErr w:type="spellEnd"/>
            <w:r w:rsidRPr="00CE4A2D">
              <w:rPr>
                <w:sz w:val="28"/>
                <w:szCs w:val="28"/>
              </w:rPr>
              <w:t xml:space="preserve"> – общая численность населения округа</w:t>
            </w:r>
          </w:p>
        </w:tc>
      </w:tr>
    </w:tbl>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sectPr w:rsidR="00CE4A2D" w:rsidRPr="00CE4A2D" w:rsidSect="00E85042">
          <w:pgSz w:w="16838" w:h="11906" w:orient="landscape"/>
          <w:pgMar w:top="1701" w:right="1134" w:bottom="709" w:left="1134" w:header="709" w:footer="663" w:gutter="0"/>
          <w:pgNumType w:start="1"/>
          <w:cols w:space="708"/>
          <w:titlePg/>
          <w:docGrid w:linePitch="360"/>
        </w:sectPr>
      </w:pPr>
    </w:p>
    <w:p w:rsidR="00CE4A2D" w:rsidRPr="00CE4A2D" w:rsidRDefault="00CE4A2D" w:rsidP="00CE4A2D">
      <w:pPr>
        <w:rPr>
          <w:sz w:val="28"/>
          <w:szCs w:val="28"/>
        </w:rPr>
      </w:pPr>
    </w:p>
    <w:p w:rsidR="00CE4A2D" w:rsidRPr="00CE4A2D" w:rsidRDefault="00F821E9" w:rsidP="00CE4A2D">
      <w:pPr>
        <w:jc w:val="right"/>
        <w:rPr>
          <w:sz w:val="28"/>
          <w:szCs w:val="28"/>
        </w:rPr>
      </w:pPr>
      <w:r>
        <w:rPr>
          <w:sz w:val="28"/>
          <w:szCs w:val="28"/>
        </w:rPr>
        <w:t>Таблица</w:t>
      </w:r>
      <w:r w:rsidR="00CE4A2D" w:rsidRPr="00CE4A2D">
        <w:rPr>
          <w:sz w:val="28"/>
          <w:szCs w:val="28"/>
        </w:rPr>
        <w:t xml:space="preserve"> 4</w:t>
      </w:r>
    </w:p>
    <w:p w:rsidR="00CE4A2D" w:rsidRPr="00CE4A2D" w:rsidRDefault="00CE4A2D" w:rsidP="00CE4A2D">
      <w:pPr>
        <w:jc w:val="right"/>
        <w:rPr>
          <w:sz w:val="28"/>
          <w:szCs w:val="28"/>
        </w:rPr>
      </w:pPr>
      <w:r w:rsidRPr="00CE4A2D">
        <w:rPr>
          <w:sz w:val="28"/>
          <w:szCs w:val="28"/>
        </w:rPr>
        <w:t xml:space="preserve">к </w:t>
      </w:r>
      <w:r w:rsidR="00F821E9">
        <w:rPr>
          <w:sz w:val="28"/>
          <w:szCs w:val="28"/>
        </w:rPr>
        <w:t>под</w:t>
      </w:r>
      <w:r w:rsidRPr="00CE4A2D">
        <w:rPr>
          <w:sz w:val="28"/>
          <w:szCs w:val="28"/>
        </w:rPr>
        <w:t>программе</w:t>
      </w:r>
      <w:r w:rsidR="00F821E9">
        <w:rPr>
          <w:sz w:val="28"/>
          <w:szCs w:val="28"/>
        </w:rPr>
        <w:t xml:space="preserve"> 2</w:t>
      </w:r>
    </w:p>
    <w:p w:rsidR="00CE4A2D" w:rsidRPr="00CE4A2D" w:rsidRDefault="00CE4A2D" w:rsidP="00CE4A2D">
      <w:pPr>
        <w:rPr>
          <w:sz w:val="28"/>
          <w:szCs w:val="28"/>
        </w:rPr>
      </w:pPr>
    </w:p>
    <w:p w:rsidR="00CE4A2D" w:rsidRPr="00CE4A2D" w:rsidRDefault="00CE4A2D" w:rsidP="00CE4A2D">
      <w:pPr>
        <w:rPr>
          <w:sz w:val="28"/>
          <w:szCs w:val="28"/>
          <w:lang w:val="x-none"/>
        </w:rPr>
      </w:pPr>
    </w:p>
    <w:p w:rsidR="00CE4A2D" w:rsidRPr="00CE4A2D" w:rsidRDefault="00CE4A2D" w:rsidP="00CE4A2D">
      <w:pPr>
        <w:rPr>
          <w:sz w:val="28"/>
          <w:szCs w:val="28"/>
        </w:rPr>
      </w:pPr>
      <w:r w:rsidRPr="00CE4A2D">
        <w:rPr>
          <w:sz w:val="28"/>
          <w:szCs w:val="28"/>
        </w:rPr>
        <w:t>Минимальный перечень работ по благоустройству дворовых территорий</w:t>
      </w:r>
    </w:p>
    <w:p w:rsidR="00CE4A2D" w:rsidRPr="00CE4A2D" w:rsidRDefault="00CE4A2D" w:rsidP="00CE4A2D">
      <w:pPr>
        <w:rPr>
          <w:sz w:val="28"/>
          <w:szCs w:val="28"/>
          <w:lang w:val="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4649"/>
        <w:gridCol w:w="3895"/>
      </w:tblGrid>
      <w:tr w:rsidR="00CE4A2D" w:rsidRPr="00CE4A2D" w:rsidTr="00CE4A2D">
        <w:trPr>
          <w:trHeight w:val="423"/>
          <w:jc w:val="center"/>
        </w:trPr>
        <w:tc>
          <w:tcPr>
            <w:tcW w:w="822" w:type="dxa"/>
            <w:shd w:val="clear" w:color="auto" w:fill="auto"/>
          </w:tcPr>
          <w:p w:rsidR="00CE4A2D" w:rsidRPr="00CE4A2D" w:rsidRDefault="00CE4A2D" w:rsidP="00CE4A2D">
            <w:pPr>
              <w:rPr>
                <w:sz w:val="24"/>
                <w:szCs w:val="24"/>
              </w:rPr>
            </w:pPr>
            <w:r w:rsidRPr="00CE4A2D">
              <w:rPr>
                <w:sz w:val="24"/>
                <w:szCs w:val="24"/>
              </w:rPr>
              <w:t xml:space="preserve">№ </w:t>
            </w:r>
          </w:p>
          <w:p w:rsidR="00CE4A2D" w:rsidRPr="00CE4A2D" w:rsidRDefault="00CE4A2D" w:rsidP="00CE4A2D">
            <w:pPr>
              <w:rPr>
                <w:sz w:val="24"/>
                <w:szCs w:val="24"/>
              </w:rPr>
            </w:pPr>
            <w:r w:rsidRPr="00CE4A2D">
              <w:rPr>
                <w:sz w:val="24"/>
                <w:szCs w:val="24"/>
              </w:rPr>
              <w:t>п/п</w:t>
            </w:r>
          </w:p>
        </w:tc>
        <w:tc>
          <w:tcPr>
            <w:tcW w:w="8544" w:type="dxa"/>
            <w:gridSpan w:val="2"/>
            <w:shd w:val="clear" w:color="auto" w:fill="auto"/>
          </w:tcPr>
          <w:p w:rsidR="00CE4A2D" w:rsidRPr="00CE4A2D" w:rsidRDefault="00CE4A2D" w:rsidP="00CE4A2D">
            <w:pPr>
              <w:rPr>
                <w:sz w:val="24"/>
                <w:szCs w:val="24"/>
              </w:rPr>
            </w:pPr>
            <w:r w:rsidRPr="00CE4A2D">
              <w:rPr>
                <w:sz w:val="24"/>
                <w:szCs w:val="24"/>
              </w:rPr>
              <w:t>Виды работ с визуализированным перечнем образцов элементов благоустройства, предлагаемых к размещению на дворовой территории</w:t>
            </w:r>
          </w:p>
        </w:tc>
      </w:tr>
      <w:tr w:rsidR="00CE4A2D" w:rsidRPr="00CE4A2D" w:rsidTr="00CE4A2D">
        <w:trPr>
          <w:trHeight w:val="417"/>
          <w:jc w:val="center"/>
        </w:trPr>
        <w:tc>
          <w:tcPr>
            <w:tcW w:w="822" w:type="dxa"/>
            <w:shd w:val="clear" w:color="auto" w:fill="auto"/>
          </w:tcPr>
          <w:p w:rsidR="00CE4A2D" w:rsidRPr="00CE4A2D" w:rsidRDefault="00CE4A2D" w:rsidP="00CE4A2D">
            <w:pPr>
              <w:rPr>
                <w:sz w:val="24"/>
                <w:szCs w:val="24"/>
              </w:rPr>
            </w:pPr>
            <w:r w:rsidRPr="00CE4A2D">
              <w:rPr>
                <w:sz w:val="24"/>
                <w:szCs w:val="24"/>
              </w:rPr>
              <w:t>1.</w:t>
            </w:r>
          </w:p>
        </w:tc>
        <w:tc>
          <w:tcPr>
            <w:tcW w:w="8544" w:type="dxa"/>
            <w:gridSpan w:val="2"/>
            <w:shd w:val="clear" w:color="auto" w:fill="auto"/>
          </w:tcPr>
          <w:p w:rsidR="00CE4A2D" w:rsidRPr="00CE4A2D" w:rsidRDefault="00CE4A2D" w:rsidP="00CE4A2D">
            <w:pPr>
              <w:rPr>
                <w:sz w:val="24"/>
                <w:szCs w:val="24"/>
              </w:rPr>
            </w:pPr>
            <w:r w:rsidRPr="00CE4A2D">
              <w:rPr>
                <w:sz w:val="24"/>
                <w:szCs w:val="24"/>
              </w:rPr>
              <w:t>Ремонт дворовых проездов</w:t>
            </w:r>
          </w:p>
        </w:tc>
      </w:tr>
      <w:tr w:rsidR="00CE4A2D" w:rsidRPr="00CE4A2D" w:rsidTr="00CE4A2D">
        <w:trPr>
          <w:trHeight w:val="1938"/>
          <w:jc w:val="center"/>
        </w:trPr>
        <w:tc>
          <w:tcPr>
            <w:tcW w:w="822" w:type="dxa"/>
            <w:shd w:val="clear" w:color="auto" w:fill="auto"/>
          </w:tcPr>
          <w:p w:rsidR="00CE4A2D" w:rsidRPr="00CE4A2D" w:rsidRDefault="00CE4A2D" w:rsidP="00CE4A2D">
            <w:pPr>
              <w:rPr>
                <w:sz w:val="24"/>
                <w:szCs w:val="24"/>
              </w:rPr>
            </w:pPr>
            <w:r w:rsidRPr="00CE4A2D">
              <w:rPr>
                <w:sz w:val="24"/>
                <w:szCs w:val="24"/>
              </w:rPr>
              <w:t>1.1.</w:t>
            </w:r>
          </w:p>
        </w:tc>
        <w:tc>
          <w:tcPr>
            <w:tcW w:w="8544" w:type="dxa"/>
            <w:gridSpan w:val="2"/>
            <w:shd w:val="clear" w:color="auto" w:fill="auto"/>
          </w:tcPr>
          <w:p w:rsidR="00CE4A2D" w:rsidRPr="00CE4A2D" w:rsidRDefault="00CE4A2D" w:rsidP="00CE4A2D">
            <w:pPr>
              <w:rPr>
                <w:sz w:val="24"/>
                <w:szCs w:val="24"/>
              </w:rPr>
            </w:pPr>
            <w:r w:rsidRPr="00CE4A2D">
              <w:rPr>
                <w:sz w:val="24"/>
                <w:szCs w:val="24"/>
              </w:rPr>
              <w:t>Асфальтобетонная смесь (проезд)</w:t>
            </w:r>
          </w:p>
          <w:p w:rsidR="00CE4A2D" w:rsidRPr="00CE4A2D" w:rsidRDefault="00CE4A2D" w:rsidP="00CE4A2D">
            <w:pPr>
              <w:rPr>
                <w:sz w:val="24"/>
                <w:szCs w:val="24"/>
              </w:rPr>
            </w:pPr>
            <w:r w:rsidRPr="00CE4A2D">
              <w:rPr>
                <w:sz w:val="24"/>
                <w:szCs w:val="24"/>
              </w:rPr>
              <w:tab/>
              <w:t>Тип: Б</w:t>
            </w:r>
          </w:p>
          <w:p w:rsidR="00CE4A2D" w:rsidRPr="00CE4A2D" w:rsidRDefault="00CE4A2D" w:rsidP="00CE4A2D">
            <w:pPr>
              <w:rPr>
                <w:sz w:val="24"/>
                <w:szCs w:val="24"/>
              </w:rPr>
            </w:pPr>
            <w:r w:rsidRPr="00CE4A2D">
              <w:rPr>
                <w:sz w:val="24"/>
                <w:szCs w:val="24"/>
              </w:rPr>
              <w:tab/>
              <w:t>Марка: II</w:t>
            </w:r>
          </w:p>
          <w:p w:rsidR="00CE4A2D" w:rsidRPr="00CE4A2D" w:rsidRDefault="00CE4A2D" w:rsidP="00CE4A2D">
            <w:pPr>
              <w:rPr>
                <w:sz w:val="24"/>
                <w:szCs w:val="24"/>
              </w:rPr>
            </w:pPr>
            <w:r w:rsidRPr="00CE4A2D">
              <w:rPr>
                <w:sz w:val="24"/>
                <w:szCs w:val="24"/>
              </w:rPr>
              <w:tab/>
              <w:t>Размер: мелкозернистая</w:t>
            </w:r>
          </w:p>
          <w:p w:rsidR="00CE4A2D" w:rsidRPr="00CE4A2D" w:rsidRDefault="00CE4A2D" w:rsidP="00CE4A2D">
            <w:pPr>
              <w:rPr>
                <w:sz w:val="24"/>
                <w:szCs w:val="24"/>
              </w:rPr>
            </w:pPr>
            <w:r w:rsidRPr="00CE4A2D">
              <w:rPr>
                <w:sz w:val="24"/>
                <w:szCs w:val="24"/>
              </w:rPr>
              <w:tab/>
              <w:t>Вид смеси: горячая, плотная</w:t>
            </w:r>
          </w:p>
          <w:p w:rsidR="00CE4A2D" w:rsidRPr="00CE4A2D" w:rsidRDefault="00CE4A2D" w:rsidP="00CE4A2D">
            <w:pPr>
              <w:rPr>
                <w:sz w:val="24"/>
                <w:szCs w:val="24"/>
              </w:rPr>
            </w:pPr>
            <w:r w:rsidRPr="00CE4A2D">
              <w:rPr>
                <w:sz w:val="24"/>
                <w:szCs w:val="24"/>
              </w:rPr>
              <w:tab/>
              <w:t>Требование к качеству: ГОСТ 9128-2013</w:t>
            </w:r>
          </w:p>
        </w:tc>
      </w:tr>
      <w:tr w:rsidR="00CE4A2D" w:rsidRPr="00CE4A2D" w:rsidTr="00CE4A2D">
        <w:trPr>
          <w:trHeight w:val="417"/>
          <w:jc w:val="center"/>
        </w:trPr>
        <w:tc>
          <w:tcPr>
            <w:tcW w:w="822" w:type="dxa"/>
            <w:shd w:val="clear" w:color="auto" w:fill="auto"/>
          </w:tcPr>
          <w:p w:rsidR="00CE4A2D" w:rsidRPr="00CE4A2D" w:rsidRDefault="00CE4A2D" w:rsidP="00CE4A2D">
            <w:pPr>
              <w:rPr>
                <w:sz w:val="24"/>
                <w:szCs w:val="24"/>
              </w:rPr>
            </w:pPr>
            <w:r w:rsidRPr="00CE4A2D">
              <w:rPr>
                <w:sz w:val="24"/>
                <w:szCs w:val="24"/>
              </w:rPr>
              <w:t>1.2.</w:t>
            </w:r>
          </w:p>
        </w:tc>
        <w:tc>
          <w:tcPr>
            <w:tcW w:w="8544" w:type="dxa"/>
            <w:gridSpan w:val="2"/>
            <w:shd w:val="clear" w:color="auto" w:fill="auto"/>
          </w:tcPr>
          <w:p w:rsidR="00CE4A2D" w:rsidRPr="00CE4A2D" w:rsidRDefault="00CE4A2D" w:rsidP="00CE4A2D">
            <w:pPr>
              <w:rPr>
                <w:sz w:val="24"/>
                <w:szCs w:val="24"/>
              </w:rPr>
            </w:pPr>
            <w:r w:rsidRPr="00CE4A2D">
              <w:rPr>
                <w:sz w:val="24"/>
                <w:szCs w:val="24"/>
              </w:rPr>
              <w:t xml:space="preserve">Асфальтобетонная смесь </w:t>
            </w:r>
          </w:p>
          <w:p w:rsidR="00CE4A2D" w:rsidRPr="00CE4A2D" w:rsidRDefault="00CE4A2D" w:rsidP="00CE4A2D">
            <w:pPr>
              <w:rPr>
                <w:sz w:val="24"/>
                <w:szCs w:val="24"/>
              </w:rPr>
            </w:pPr>
            <w:r w:rsidRPr="00CE4A2D">
              <w:rPr>
                <w:sz w:val="24"/>
                <w:szCs w:val="24"/>
              </w:rPr>
              <w:tab/>
              <w:t>Тип: Б</w:t>
            </w:r>
          </w:p>
          <w:p w:rsidR="00CE4A2D" w:rsidRPr="00CE4A2D" w:rsidRDefault="00CE4A2D" w:rsidP="00CE4A2D">
            <w:pPr>
              <w:rPr>
                <w:sz w:val="24"/>
                <w:szCs w:val="24"/>
              </w:rPr>
            </w:pPr>
            <w:r w:rsidRPr="00CE4A2D">
              <w:rPr>
                <w:sz w:val="24"/>
                <w:szCs w:val="24"/>
              </w:rPr>
              <w:tab/>
              <w:t>Марка: II</w:t>
            </w:r>
          </w:p>
          <w:p w:rsidR="00CE4A2D" w:rsidRPr="00CE4A2D" w:rsidRDefault="00CE4A2D" w:rsidP="00CE4A2D">
            <w:pPr>
              <w:rPr>
                <w:sz w:val="24"/>
                <w:szCs w:val="24"/>
              </w:rPr>
            </w:pPr>
            <w:r w:rsidRPr="00CE4A2D">
              <w:rPr>
                <w:sz w:val="24"/>
                <w:szCs w:val="24"/>
              </w:rPr>
              <w:tab/>
              <w:t>Размер: крупнозернистая</w:t>
            </w:r>
          </w:p>
          <w:p w:rsidR="00CE4A2D" w:rsidRPr="00CE4A2D" w:rsidRDefault="00CE4A2D" w:rsidP="00CE4A2D">
            <w:pPr>
              <w:rPr>
                <w:sz w:val="24"/>
                <w:szCs w:val="24"/>
              </w:rPr>
            </w:pPr>
            <w:r w:rsidRPr="00CE4A2D">
              <w:rPr>
                <w:sz w:val="24"/>
                <w:szCs w:val="24"/>
              </w:rPr>
              <w:tab/>
              <w:t>Вид смеси: горячая, плотная</w:t>
            </w:r>
          </w:p>
          <w:p w:rsidR="00CE4A2D" w:rsidRPr="00CE4A2D" w:rsidRDefault="00CE4A2D" w:rsidP="00CE4A2D">
            <w:pPr>
              <w:rPr>
                <w:sz w:val="24"/>
                <w:szCs w:val="24"/>
              </w:rPr>
            </w:pPr>
            <w:r w:rsidRPr="00CE4A2D">
              <w:rPr>
                <w:sz w:val="24"/>
                <w:szCs w:val="24"/>
              </w:rPr>
              <w:tab/>
              <w:t>Требование к качеству: ГОСТ 9128-2013</w:t>
            </w:r>
          </w:p>
        </w:tc>
      </w:tr>
      <w:tr w:rsidR="00CE4A2D" w:rsidRPr="00CE4A2D" w:rsidTr="00CE4A2D">
        <w:trPr>
          <w:trHeight w:val="417"/>
          <w:jc w:val="center"/>
        </w:trPr>
        <w:tc>
          <w:tcPr>
            <w:tcW w:w="822" w:type="dxa"/>
            <w:shd w:val="clear" w:color="auto" w:fill="auto"/>
          </w:tcPr>
          <w:p w:rsidR="00CE4A2D" w:rsidRPr="00CE4A2D" w:rsidRDefault="00CE4A2D" w:rsidP="00CE4A2D">
            <w:pPr>
              <w:rPr>
                <w:sz w:val="24"/>
                <w:szCs w:val="24"/>
              </w:rPr>
            </w:pPr>
            <w:r w:rsidRPr="00CE4A2D">
              <w:rPr>
                <w:sz w:val="24"/>
                <w:szCs w:val="24"/>
              </w:rPr>
              <w:t>1.3.</w:t>
            </w:r>
          </w:p>
        </w:tc>
        <w:tc>
          <w:tcPr>
            <w:tcW w:w="8544" w:type="dxa"/>
            <w:gridSpan w:val="2"/>
            <w:shd w:val="clear" w:color="auto" w:fill="auto"/>
          </w:tcPr>
          <w:p w:rsidR="00CE4A2D" w:rsidRPr="00CE4A2D" w:rsidRDefault="00CE4A2D" w:rsidP="00CE4A2D">
            <w:pPr>
              <w:rPr>
                <w:sz w:val="24"/>
                <w:szCs w:val="24"/>
              </w:rPr>
            </w:pPr>
            <w:r w:rsidRPr="00CE4A2D">
              <w:rPr>
                <w:sz w:val="24"/>
                <w:szCs w:val="24"/>
              </w:rPr>
              <w:t>Асфальтобетонная смесь (тротуар)</w:t>
            </w:r>
          </w:p>
          <w:p w:rsidR="00CE4A2D" w:rsidRPr="00CE4A2D" w:rsidRDefault="00CE4A2D" w:rsidP="00CE4A2D">
            <w:pPr>
              <w:rPr>
                <w:sz w:val="24"/>
                <w:szCs w:val="24"/>
              </w:rPr>
            </w:pPr>
            <w:r w:rsidRPr="00CE4A2D">
              <w:rPr>
                <w:sz w:val="24"/>
                <w:szCs w:val="24"/>
              </w:rPr>
              <w:tab/>
              <w:t>Тип: Г</w:t>
            </w:r>
          </w:p>
          <w:p w:rsidR="00CE4A2D" w:rsidRPr="00CE4A2D" w:rsidRDefault="00CE4A2D" w:rsidP="00CE4A2D">
            <w:pPr>
              <w:rPr>
                <w:sz w:val="24"/>
                <w:szCs w:val="24"/>
              </w:rPr>
            </w:pPr>
            <w:r w:rsidRPr="00CE4A2D">
              <w:rPr>
                <w:sz w:val="24"/>
                <w:szCs w:val="24"/>
              </w:rPr>
              <w:tab/>
              <w:t>Марка: II</w:t>
            </w:r>
          </w:p>
          <w:p w:rsidR="00CE4A2D" w:rsidRPr="00CE4A2D" w:rsidRDefault="00CE4A2D" w:rsidP="00CE4A2D">
            <w:pPr>
              <w:rPr>
                <w:sz w:val="24"/>
                <w:szCs w:val="24"/>
              </w:rPr>
            </w:pPr>
            <w:r w:rsidRPr="00CE4A2D">
              <w:rPr>
                <w:sz w:val="24"/>
                <w:szCs w:val="24"/>
              </w:rPr>
              <w:tab/>
              <w:t>Размер: мелкозернистая</w:t>
            </w:r>
          </w:p>
          <w:p w:rsidR="00CE4A2D" w:rsidRPr="00CE4A2D" w:rsidRDefault="00CE4A2D" w:rsidP="00CE4A2D">
            <w:pPr>
              <w:rPr>
                <w:sz w:val="24"/>
                <w:szCs w:val="24"/>
              </w:rPr>
            </w:pPr>
            <w:r w:rsidRPr="00CE4A2D">
              <w:rPr>
                <w:sz w:val="24"/>
                <w:szCs w:val="24"/>
              </w:rPr>
              <w:tab/>
              <w:t>Вид смеси: горячая, плотная</w:t>
            </w:r>
          </w:p>
          <w:p w:rsidR="00CE4A2D" w:rsidRPr="00CE4A2D" w:rsidRDefault="00CE4A2D" w:rsidP="00CE4A2D">
            <w:pPr>
              <w:rPr>
                <w:sz w:val="24"/>
                <w:szCs w:val="24"/>
              </w:rPr>
            </w:pPr>
            <w:r w:rsidRPr="00CE4A2D">
              <w:rPr>
                <w:sz w:val="24"/>
                <w:szCs w:val="24"/>
              </w:rPr>
              <w:tab/>
              <w:t>Требование к качеству: ГОСТ 9128-2013</w:t>
            </w:r>
          </w:p>
        </w:tc>
      </w:tr>
      <w:tr w:rsidR="00CE4A2D" w:rsidRPr="00CE4A2D" w:rsidTr="00CE4A2D">
        <w:trPr>
          <w:trHeight w:val="417"/>
          <w:jc w:val="center"/>
        </w:trPr>
        <w:tc>
          <w:tcPr>
            <w:tcW w:w="822" w:type="dxa"/>
            <w:shd w:val="clear" w:color="auto" w:fill="auto"/>
          </w:tcPr>
          <w:p w:rsidR="00CE4A2D" w:rsidRPr="00CE4A2D" w:rsidRDefault="00CE4A2D" w:rsidP="00CE4A2D">
            <w:pPr>
              <w:rPr>
                <w:sz w:val="24"/>
                <w:szCs w:val="24"/>
              </w:rPr>
            </w:pPr>
            <w:r w:rsidRPr="00CE4A2D">
              <w:rPr>
                <w:sz w:val="24"/>
                <w:szCs w:val="24"/>
              </w:rPr>
              <w:t>1.4.</w:t>
            </w:r>
          </w:p>
        </w:tc>
        <w:tc>
          <w:tcPr>
            <w:tcW w:w="8544" w:type="dxa"/>
            <w:gridSpan w:val="2"/>
            <w:shd w:val="clear" w:color="auto" w:fill="auto"/>
          </w:tcPr>
          <w:p w:rsidR="00CE4A2D" w:rsidRPr="00CE4A2D" w:rsidRDefault="00CE4A2D" w:rsidP="00CE4A2D">
            <w:pPr>
              <w:rPr>
                <w:sz w:val="24"/>
                <w:szCs w:val="24"/>
              </w:rPr>
            </w:pPr>
            <w:r w:rsidRPr="00CE4A2D">
              <w:rPr>
                <w:sz w:val="24"/>
                <w:szCs w:val="24"/>
              </w:rPr>
              <w:t xml:space="preserve">Асфальтобетонная смесь </w:t>
            </w:r>
          </w:p>
          <w:p w:rsidR="00CE4A2D" w:rsidRPr="00CE4A2D" w:rsidRDefault="00CE4A2D" w:rsidP="00CE4A2D">
            <w:pPr>
              <w:rPr>
                <w:sz w:val="24"/>
                <w:szCs w:val="24"/>
              </w:rPr>
            </w:pPr>
            <w:r w:rsidRPr="00CE4A2D">
              <w:rPr>
                <w:sz w:val="24"/>
                <w:szCs w:val="24"/>
              </w:rPr>
              <w:tab/>
              <w:t>Тип: Г</w:t>
            </w:r>
          </w:p>
          <w:p w:rsidR="00CE4A2D" w:rsidRPr="00CE4A2D" w:rsidRDefault="00CE4A2D" w:rsidP="00CE4A2D">
            <w:pPr>
              <w:rPr>
                <w:sz w:val="24"/>
                <w:szCs w:val="24"/>
              </w:rPr>
            </w:pPr>
            <w:r w:rsidRPr="00CE4A2D">
              <w:rPr>
                <w:sz w:val="24"/>
                <w:szCs w:val="24"/>
              </w:rPr>
              <w:tab/>
              <w:t>Марка: II</w:t>
            </w:r>
          </w:p>
          <w:p w:rsidR="00CE4A2D" w:rsidRPr="00CE4A2D" w:rsidRDefault="00CE4A2D" w:rsidP="00CE4A2D">
            <w:pPr>
              <w:rPr>
                <w:sz w:val="24"/>
                <w:szCs w:val="24"/>
              </w:rPr>
            </w:pPr>
            <w:r w:rsidRPr="00CE4A2D">
              <w:rPr>
                <w:sz w:val="24"/>
                <w:szCs w:val="24"/>
              </w:rPr>
              <w:tab/>
              <w:t>Размер: крупнозернистая</w:t>
            </w:r>
          </w:p>
          <w:p w:rsidR="00CE4A2D" w:rsidRPr="00CE4A2D" w:rsidRDefault="00CE4A2D" w:rsidP="00CE4A2D">
            <w:pPr>
              <w:rPr>
                <w:sz w:val="24"/>
                <w:szCs w:val="24"/>
              </w:rPr>
            </w:pPr>
            <w:r w:rsidRPr="00CE4A2D">
              <w:rPr>
                <w:sz w:val="24"/>
                <w:szCs w:val="24"/>
              </w:rPr>
              <w:tab/>
              <w:t>Вид смеси: горячая, плотная</w:t>
            </w:r>
          </w:p>
          <w:p w:rsidR="00CE4A2D" w:rsidRPr="00CE4A2D" w:rsidRDefault="00CE4A2D" w:rsidP="00CE4A2D">
            <w:pPr>
              <w:rPr>
                <w:sz w:val="24"/>
                <w:szCs w:val="24"/>
              </w:rPr>
            </w:pPr>
            <w:r w:rsidRPr="00CE4A2D">
              <w:rPr>
                <w:sz w:val="24"/>
                <w:szCs w:val="24"/>
              </w:rPr>
              <w:tab/>
              <w:t>Требование к качеству: ГОСТ 9128-2013</w:t>
            </w:r>
          </w:p>
        </w:tc>
      </w:tr>
      <w:tr w:rsidR="00CE4A2D" w:rsidRPr="00CE4A2D" w:rsidTr="00CE4A2D">
        <w:trPr>
          <w:trHeight w:val="417"/>
          <w:jc w:val="center"/>
        </w:trPr>
        <w:tc>
          <w:tcPr>
            <w:tcW w:w="822" w:type="dxa"/>
            <w:shd w:val="clear" w:color="auto" w:fill="auto"/>
          </w:tcPr>
          <w:p w:rsidR="00CE4A2D" w:rsidRPr="00CE4A2D" w:rsidRDefault="00CE4A2D" w:rsidP="00CE4A2D">
            <w:pPr>
              <w:rPr>
                <w:sz w:val="24"/>
                <w:szCs w:val="24"/>
              </w:rPr>
            </w:pPr>
            <w:r w:rsidRPr="00CE4A2D">
              <w:rPr>
                <w:sz w:val="24"/>
                <w:szCs w:val="24"/>
              </w:rPr>
              <w:t>1.5.</w:t>
            </w:r>
          </w:p>
        </w:tc>
        <w:tc>
          <w:tcPr>
            <w:tcW w:w="8544" w:type="dxa"/>
            <w:gridSpan w:val="2"/>
            <w:shd w:val="clear" w:color="auto" w:fill="auto"/>
          </w:tcPr>
          <w:p w:rsidR="00CE4A2D" w:rsidRPr="00CE4A2D" w:rsidRDefault="00CE4A2D" w:rsidP="00CE4A2D">
            <w:pPr>
              <w:rPr>
                <w:sz w:val="24"/>
                <w:szCs w:val="24"/>
              </w:rPr>
            </w:pPr>
            <w:r w:rsidRPr="00CE4A2D">
              <w:rPr>
                <w:sz w:val="24"/>
                <w:szCs w:val="24"/>
              </w:rPr>
              <w:t>Щебень</w:t>
            </w:r>
            <w:r w:rsidRPr="00CE4A2D">
              <w:rPr>
                <w:sz w:val="24"/>
                <w:szCs w:val="24"/>
              </w:rPr>
              <w:tab/>
            </w:r>
          </w:p>
          <w:p w:rsidR="00CE4A2D" w:rsidRPr="00CE4A2D" w:rsidRDefault="00CE4A2D" w:rsidP="00CE4A2D">
            <w:pPr>
              <w:rPr>
                <w:sz w:val="24"/>
                <w:szCs w:val="24"/>
              </w:rPr>
            </w:pPr>
            <w:r w:rsidRPr="00CE4A2D">
              <w:rPr>
                <w:sz w:val="24"/>
                <w:szCs w:val="24"/>
              </w:rPr>
              <w:t xml:space="preserve">           Фракция:  св. 40 до </w:t>
            </w:r>
            <w:smartTag w:uri="urn:schemas-microsoft-com:office:smarttags" w:element="metricconverter">
              <w:smartTagPr>
                <w:attr w:name="ProductID" w:val="70 мм"/>
              </w:smartTagPr>
              <w:r w:rsidRPr="00CE4A2D">
                <w:rPr>
                  <w:sz w:val="24"/>
                  <w:szCs w:val="24"/>
                </w:rPr>
                <w:t>70 мм</w:t>
              </w:r>
            </w:smartTag>
          </w:p>
          <w:p w:rsidR="00CE4A2D" w:rsidRPr="00CE4A2D" w:rsidRDefault="00CE4A2D" w:rsidP="00CE4A2D">
            <w:pPr>
              <w:rPr>
                <w:sz w:val="24"/>
                <w:szCs w:val="24"/>
              </w:rPr>
            </w:pPr>
            <w:r w:rsidRPr="00CE4A2D">
              <w:rPr>
                <w:sz w:val="24"/>
                <w:szCs w:val="24"/>
              </w:rPr>
              <w:tab/>
              <w:t>Назначение: для дорожного строительства</w:t>
            </w:r>
          </w:p>
          <w:p w:rsidR="00CE4A2D" w:rsidRPr="00CE4A2D" w:rsidRDefault="00CE4A2D" w:rsidP="00CE4A2D">
            <w:pPr>
              <w:rPr>
                <w:sz w:val="24"/>
                <w:szCs w:val="24"/>
              </w:rPr>
            </w:pPr>
            <w:r w:rsidRPr="00CE4A2D">
              <w:rPr>
                <w:sz w:val="24"/>
                <w:szCs w:val="24"/>
              </w:rPr>
              <w:tab/>
              <w:t>Шлаковый</w:t>
            </w:r>
          </w:p>
          <w:p w:rsidR="00CE4A2D" w:rsidRPr="00CE4A2D" w:rsidRDefault="00CE4A2D" w:rsidP="00CE4A2D">
            <w:pPr>
              <w:rPr>
                <w:sz w:val="24"/>
                <w:szCs w:val="24"/>
              </w:rPr>
            </w:pPr>
            <w:r w:rsidRPr="00CE4A2D">
              <w:rPr>
                <w:sz w:val="24"/>
                <w:szCs w:val="24"/>
              </w:rPr>
              <w:tab/>
              <w:t>Требование к качеству: ГОСТ 3344-83</w:t>
            </w:r>
          </w:p>
        </w:tc>
      </w:tr>
      <w:tr w:rsidR="00CE4A2D" w:rsidRPr="00CE4A2D" w:rsidTr="00CE4A2D">
        <w:trPr>
          <w:trHeight w:val="417"/>
          <w:jc w:val="center"/>
        </w:trPr>
        <w:tc>
          <w:tcPr>
            <w:tcW w:w="822" w:type="dxa"/>
            <w:shd w:val="clear" w:color="auto" w:fill="auto"/>
          </w:tcPr>
          <w:p w:rsidR="00CE4A2D" w:rsidRPr="00CE4A2D" w:rsidRDefault="00CE4A2D" w:rsidP="00CE4A2D">
            <w:pPr>
              <w:rPr>
                <w:sz w:val="24"/>
                <w:szCs w:val="24"/>
              </w:rPr>
            </w:pPr>
            <w:r w:rsidRPr="00CE4A2D">
              <w:rPr>
                <w:sz w:val="24"/>
                <w:szCs w:val="24"/>
              </w:rPr>
              <w:t>1.6.</w:t>
            </w:r>
          </w:p>
        </w:tc>
        <w:tc>
          <w:tcPr>
            <w:tcW w:w="8544" w:type="dxa"/>
            <w:gridSpan w:val="2"/>
            <w:shd w:val="clear" w:color="auto" w:fill="auto"/>
          </w:tcPr>
          <w:p w:rsidR="00CE4A2D" w:rsidRPr="00CE4A2D" w:rsidRDefault="00CE4A2D" w:rsidP="00CE4A2D">
            <w:pPr>
              <w:rPr>
                <w:sz w:val="24"/>
                <w:szCs w:val="24"/>
              </w:rPr>
            </w:pPr>
            <w:r w:rsidRPr="00CE4A2D">
              <w:rPr>
                <w:sz w:val="24"/>
                <w:szCs w:val="24"/>
              </w:rPr>
              <w:t xml:space="preserve">Камни бортовые </w:t>
            </w:r>
          </w:p>
          <w:p w:rsidR="00CE4A2D" w:rsidRPr="00CE4A2D" w:rsidRDefault="00CE4A2D" w:rsidP="00CE4A2D">
            <w:pPr>
              <w:rPr>
                <w:sz w:val="24"/>
                <w:szCs w:val="24"/>
              </w:rPr>
            </w:pPr>
            <w:r w:rsidRPr="00CE4A2D">
              <w:rPr>
                <w:sz w:val="24"/>
                <w:szCs w:val="24"/>
              </w:rPr>
              <w:tab/>
              <w:t>Размер (длина*высота*ширина), см.: 100*30*15</w:t>
            </w:r>
          </w:p>
          <w:p w:rsidR="00CE4A2D" w:rsidRPr="00CE4A2D" w:rsidRDefault="00CE4A2D" w:rsidP="00CE4A2D">
            <w:pPr>
              <w:rPr>
                <w:sz w:val="24"/>
                <w:szCs w:val="24"/>
              </w:rPr>
            </w:pPr>
            <w:r w:rsidRPr="00CE4A2D">
              <w:rPr>
                <w:sz w:val="24"/>
                <w:szCs w:val="24"/>
              </w:rPr>
              <w:tab/>
              <w:t>Тип: БР соответствие</w:t>
            </w:r>
          </w:p>
          <w:p w:rsidR="00CE4A2D" w:rsidRPr="00CE4A2D" w:rsidRDefault="00CE4A2D" w:rsidP="00CE4A2D">
            <w:pPr>
              <w:rPr>
                <w:sz w:val="24"/>
                <w:szCs w:val="24"/>
              </w:rPr>
            </w:pPr>
            <w:r w:rsidRPr="00CE4A2D">
              <w:rPr>
                <w:sz w:val="24"/>
                <w:szCs w:val="24"/>
              </w:rPr>
              <w:tab/>
              <w:t>Класс бетона: В30</w:t>
            </w:r>
          </w:p>
          <w:p w:rsidR="00CE4A2D" w:rsidRPr="00CE4A2D" w:rsidRDefault="00CE4A2D" w:rsidP="00CE4A2D">
            <w:pPr>
              <w:rPr>
                <w:sz w:val="24"/>
                <w:szCs w:val="24"/>
              </w:rPr>
            </w:pPr>
            <w:r w:rsidRPr="00CE4A2D">
              <w:rPr>
                <w:sz w:val="24"/>
                <w:szCs w:val="24"/>
              </w:rPr>
              <w:tab/>
              <w:t>Требования к качеству: ГОСТ 6665-91</w:t>
            </w:r>
          </w:p>
        </w:tc>
      </w:tr>
      <w:tr w:rsidR="00CE4A2D" w:rsidRPr="00CE4A2D" w:rsidTr="00CE4A2D">
        <w:trPr>
          <w:trHeight w:val="417"/>
          <w:jc w:val="center"/>
        </w:trPr>
        <w:tc>
          <w:tcPr>
            <w:tcW w:w="822" w:type="dxa"/>
            <w:shd w:val="clear" w:color="auto" w:fill="auto"/>
          </w:tcPr>
          <w:p w:rsidR="00CE4A2D" w:rsidRPr="00CE4A2D" w:rsidRDefault="00CE4A2D" w:rsidP="00CE4A2D">
            <w:pPr>
              <w:rPr>
                <w:sz w:val="24"/>
                <w:szCs w:val="24"/>
              </w:rPr>
            </w:pPr>
            <w:r w:rsidRPr="00CE4A2D">
              <w:rPr>
                <w:sz w:val="24"/>
                <w:szCs w:val="24"/>
              </w:rPr>
              <w:t>1.7.</w:t>
            </w:r>
          </w:p>
        </w:tc>
        <w:tc>
          <w:tcPr>
            <w:tcW w:w="8544" w:type="dxa"/>
            <w:gridSpan w:val="2"/>
            <w:shd w:val="clear" w:color="auto" w:fill="auto"/>
          </w:tcPr>
          <w:p w:rsidR="00CE4A2D" w:rsidRPr="00CE4A2D" w:rsidRDefault="00CE4A2D" w:rsidP="00CE4A2D">
            <w:pPr>
              <w:rPr>
                <w:sz w:val="24"/>
                <w:szCs w:val="24"/>
              </w:rPr>
            </w:pPr>
            <w:r w:rsidRPr="00CE4A2D">
              <w:rPr>
                <w:sz w:val="24"/>
                <w:szCs w:val="24"/>
              </w:rPr>
              <w:t xml:space="preserve">Камни бортовые </w:t>
            </w:r>
          </w:p>
          <w:p w:rsidR="00CE4A2D" w:rsidRPr="00CE4A2D" w:rsidRDefault="00CE4A2D" w:rsidP="00CE4A2D">
            <w:pPr>
              <w:rPr>
                <w:sz w:val="24"/>
                <w:szCs w:val="24"/>
              </w:rPr>
            </w:pPr>
            <w:r w:rsidRPr="00CE4A2D">
              <w:rPr>
                <w:sz w:val="24"/>
                <w:szCs w:val="24"/>
              </w:rPr>
              <w:tab/>
              <w:t>Размер (длина*высота*ширина), см.: 100*20*8</w:t>
            </w:r>
          </w:p>
          <w:p w:rsidR="00CE4A2D" w:rsidRPr="00CE4A2D" w:rsidRDefault="00CE4A2D" w:rsidP="00CE4A2D">
            <w:pPr>
              <w:rPr>
                <w:sz w:val="24"/>
                <w:szCs w:val="24"/>
              </w:rPr>
            </w:pPr>
            <w:r w:rsidRPr="00CE4A2D">
              <w:rPr>
                <w:sz w:val="24"/>
                <w:szCs w:val="24"/>
              </w:rPr>
              <w:tab/>
              <w:t>Тип: БР соответствие</w:t>
            </w:r>
          </w:p>
          <w:p w:rsidR="00CE4A2D" w:rsidRPr="00CE4A2D" w:rsidRDefault="00CE4A2D" w:rsidP="00CE4A2D">
            <w:pPr>
              <w:rPr>
                <w:sz w:val="24"/>
                <w:szCs w:val="24"/>
              </w:rPr>
            </w:pPr>
            <w:r w:rsidRPr="00CE4A2D">
              <w:rPr>
                <w:sz w:val="24"/>
                <w:szCs w:val="24"/>
              </w:rPr>
              <w:tab/>
              <w:t>Класс бетона: В22,5</w:t>
            </w:r>
          </w:p>
          <w:p w:rsidR="00CE4A2D" w:rsidRPr="00CE4A2D" w:rsidRDefault="00CE4A2D" w:rsidP="00CE4A2D">
            <w:pPr>
              <w:rPr>
                <w:sz w:val="24"/>
                <w:szCs w:val="24"/>
              </w:rPr>
            </w:pPr>
            <w:r w:rsidRPr="00CE4A2D">
              <w:rPr>
                <w:sz w:val="24"/>
                <w:szCs w:val="24"/>
              </w:rPr>
              <w:tab/>
              <w:t>Требования к качеству ГОСТ: 6665-91</w:t>
            </w:r>
          </w:p>
        </w:tc>
      </w:tr>
      <w:tr w:rsidR="00CE4A2D" w:rsidRPr="00CE4A2D" w:rsidTr="00CE4A2D">
        <w:trPr>
          <w:trHeight w:val="417"/>
          <w:jc w:val="center"/>
        </w:trPr>
        <w:tc>
          <w:tcPr>
            <w:tcW w:w="822" w:type="dxa"/>
            <w:shd w:val="clear" w:color="auto" w:fill="auto"/>
          </w:tcPr>
          <w:p w:rsidR="00CE4A2D" w:rsidRPr="00CE4A2D" w:rsidRDefault="00CE4A2D" w:rsidP="00CE4A2D">
            <w:pPr>
              <w:rPr>
                <w:sz w:val="24"/>
                <w:szCs w:val="24"/>
              </w:rPr>
            </w:pPr>
            <w:r w:rsidRPr="00CE4A2D">
              <w:rPr>
                <w:sz w:val="24"/>
                <w:szCs w:val="24"/>
              </w:rPr>
              <w:lastRenderedPageBreak/>
              <w:t>1.8.</w:t>
            </w:r>
          </w:p>
        </w:tc>
        <w:tc>
          <w:tcPr>
            <w:tcW w:w="8544" w:type="dxa"/>
            <w:gridSpan w:val="2"/>
            <w:shd w:val="clear" w:color="auto" w:fill="auto"/>
          </w:tcPr>
          <w:p w:rsidR="00CE4A2D" w:rsidRPr="00CE4A2D" w:rsidRDefault="00CE4A2D" w:rsidP="00CE4A2D">
            <w:pPr>
              <w:rPr>
                <w:sz w:val="24"/>
                <w:szCs w:val="24"/>
              </w:rPr>
            </w:pPr>
            <w:r w:rsidRPr="00CE4A2D">
              <w:rPr>
                <w:sz w:val="24"/>
                <w:szCs w:val="24"/>
              </w:rPr>
              <w:t xml:space="preserve">Песок </w:t>
            </w:r>
            <w:r w:rsidRPr="00CE4A2D">
              <w:rPr>
                <w:sz w:val="24"/>
                <w:szCs w:val="24"/>
              </w:rPr>
              <w:tab/>
            </w:r>
          </w:p>
          <w:p w:rsidR="00CE4A2D" w:rsidRPr="00CE4A2D" w:rsidRDefault="00CE4A2D" w:rsidP="00CE4A2D">
            <w:pPr>
              <w:rPr>
                <w:sz w:val="24"/>
                <w:szCs w:val="24"/>
              </w:rPr>
            </w:pPr>
            <w:r w:rsidRPr="00CE4A2D">
              <w:rPr>
                <w:sz w:val="24"/>
                <w:szCs w:val="24"/>
              </w:rPr>
              <w:t xml:space="preserve">           Вид: природный</w:t>
            </w:r>
          </w:p>
          <w:p w:rsidR="00CE4A2D" w:rsidRPr="00CE4A2D" w:rsidRDefault="00CE4A2D" w:rsidP="00CE4A2D">
            <w:pPr>
              <w:rPr>
                <w:sz w:val="24"/>
                <w:szCs w:val="24"/>
              </w:rPr>
            </w:pPr>
            <w:r w:rsidRPr="00CE4A2D">
              <w:rPr>
                <w:sz w:val="24"/>
                <w:szCs w:val="24"/>
              </w:rPr>
              <w:tab/>
              <w:t>Группа: средний</w:t>
            </w:r>
          </w:p>
          <w:p w:rsidR="00CE4A2D" w:rsidRPr="00CE4A2D" w:rsidRDefault="00CE4A2D" w:rsidP="00CE4A2D">
            <w:pPr>
              <w:rPr>
                <w:sz w:val="24"/>
                <w:szCs w:val="24"/>
              </w:rPr>
            </w:pPr>
            <w:r w:rsidRPr="00CE4A2D">
              <w:rPr>
                <w:sz w:val="24"/>
                <w:szCs w:val="24"/>
              </w:rPr>
              <w:tab/>
              <w:t>Назначение:</w:t>
            </w:r>
            <w:r w:rsidRPr="00CE4A2D">
              <w:rPr>
                <w:sz w:val="24"/>
                <w:szCs w:val="24"/>
              </w:rPr>
              <w:tab/>
              <w:t>для строительных работ</w:t>
            </w:r>
          </w:p>
          <w:p w:rsidR="00CE4A2D" w:rsidRPr="00CE4A2D" w:rsidRDefault="00CE4A2D" w:rsidP="00CE4A2D">
            <w:pPr>
              <w:rPr>
                <w:sz w:val="24"/>
                <w:szCs w:val="24"/>
              </w:rPr>
            </w:pPr>
            <w:r w:rsidRPr="00CE4A2D">
              <w:rPr>
                <w:sz w:val="24"/>
                <w:szCs w:val="24"/>
              </w:rPr>
              <w:tab/>
              <w:t>Требование к качеству: ГОСТ 8736-2014</w:t>
            </w:r>
          </w:p>
        </w:tc>
      </w:tr>
      <w:tr w:rsidR="00CE4A2D" w:rsidRPr="00CE4A2D" w:rsidTr="00CE4A2D">
        <w:trPr>
          <w:trHeight w:val="417"/>
          <w:jc w:val="center"/>
        </w:trPr>
        <w:tc>
          <w:tcPr>
            <w:tcW w:w="822" w:type="dxa"/>
            <w:shd w:val="clear" w:color="auto" w:fill="auto"/>
          </w:tcPr>
          <w:p w:rsidR="00CE4A2D" w:rsidRPr="00CE4A2D" w:rsidRDefault="00CE4A2D" w:rsidP="00CE4A2D">
            <w:pPr>
              <w:rPr>
                <w:sz w:val="24"/>
                <w:szCs w:val="24"/>
              </w:rPr>
            </w:pPr>
            <w:r w:rsidRPr="00CE4A2D">
              <w:rPr>
                <w:sz w:val="24"/>
                <w:szCs w:val="24"/>
              </w:rPr>
              <w:t>1.9.</w:t>
            </w:r>
          </w:p>
        </w:tc>
        <w:tc>
          <w:tcPr>
            <w:tcW w:w="8544" w:type="dxa"/>
            <w:gridSpan w:val="2"/>
            <w:shd w:val="clear" w:color="auto" w:fill="auto"/>
          </w:tcPr>
          <w:p w:rsidR="00CE4A2D" w:rsidRPr="00CE4A2D" w:rsidRDefault="00CE4A2D" w:rsidP="00CE4A2D">
            <w:pPr>
              <w:rPr>
                <w:sz w:val="24"/>
                <w:szCs w:val="24"/>
              </w:rPr>
            </w:pPr>
            <w:r w:rsidRPr="00CE4A2D">
              <w:rPr>
                <w:sz w:val="24"/>
                <w:szCs w:val="24"/>
              </w:rPr>
              <w:t>Битум</w:t>
            </w:r>
          </w:p>
          <w:p w:rsidR="00CE4A2D" w:rsidRPr="00CE4A2D" w:rsidRDefault="00CE4A2D" w:rsidP="00CE4A2D">
            <w:pPr>
              <w:rPr>
                <w:sz w:val="24"/>
                <w:szCs w:val="24"/>
              </w:rPr>
            </w:pPr>
            <w:r w:rsidRPr="00CE4A2D">
              <w:rPr>
                <w:sz w:val="24"/>
                <w:szCs w:val="24"/>
              </w:rPr>
              <w:tab/>
              <w:t>Марка: БНД (битум нефтяной дорожный) 60/90 соответствие</w:t>
            </w:r>
          </w:p>
          <w:p w:rsidR="00CE4A2D" w:rsidRPr="00CE4A2D" w:rsidRDefault="00CE4A2D" w:rsidP="00CE4A2D">
            <w:pPr>
              <w:rPr>
                <w:sz w:val="24"/>
                <w:szCs w:val="24"/>
              </w:rPr>
            </w:pPr>
            <w:r w:rsidRPr="00CE4A2D">
              <w:rPr>
                <w:sz w:val="24"/>
                <w:szCs w:val="24"/>
              </w:rPr>
              <w:tab/>
              <w:t>Требования к качеству: ГОСТ 22245-90</w:t>
            </w:r>
          </w:p>
        </w:tc>
      </w:tr>
      <w:tr w:rsidR="00CE4A2D" w:rsidRPr="00CE4A2D" w:rsidTr="00CE4A2D">
        <w:trPr>
          <w:trHeight w:val="424"/>
          <w:jc w:val="center"/>
        </w:trPr>
        <w:tc>
          <w:tcPr>
            <w:tcW w:w="822" w:type="dxa"/>
            <w:shd w:val="clear" w:color="auto" w:fill="auto"/>
          </w:tcPr>
          <w:p w:rsidR="00CE4A2D" w:rsidRPr="00CE4A2D" w:rsidRDefault="00CE4A2D" w:rsidP="00CE4A2D">
            <w:pPr>
              <w:rPr>
                <w:sz w:val="24"/>
                <w:szCs w:val="24"/>
              </w:rPr>
            </w:pPr>
            <w:r w:rsidRPr="00CE4A2D">
              <w:rPr>
                <w:sz w:val="24"/>
                <w:szCs w:val="24"/>
              </w:rPr>
              <w:t>2.</w:t>
            </w:r>
          </w:p>
        </w:tc>
        <w:tc>
          <w:tcPr>
            <w:tcW w:w="8544" w:type="dxa"/>
            <w:gridSpan w:val="2"/>
            <w:shd w:val="clear" w:color="auto" w:fill="auto"/>
          </w:tcPr>
          <w:p w:rsidR="00CE4A2D" w:rsidRPr="00CE4A2D" w:rsidRDefault="00CE4A2D" w:rsidP="00CE4A2D">
            <w:pPr>
              <w:rPr>
                <w:sz w:val="24"/>
                <w:szCs w:val="24"/>
              </w:rPr>
            </w:pPr>
            <w:r w:rsidRPr="00CE4A2D">
              <w:rPr>
                <w:sz w:val="24"/>
                <w:szCs w:val="24"/>
              </w:rPr>
              <w:t>Обеспечение освещения дворовых территорий</w:t>
            </w:r>
          </w:p>
        </w:tc>
      </w:tr>
      <w:tr w:rsidR="00CE4A2D" w:rsidRPr="00CE4A2D" w:rsidTr="00CE4A2D">
        <w:trPr>
          <w:trHeight w:val="3612"/>
          <w:jc w:val="center"/>
        </w:trPr>
        <w:tc>
          <w:tcPr>
            <w:tcW w:w="822" w:type="dxa"/>
            <w:shd w:val="clear" w:color="auto" w:fill="auto"/>
          </w:tcPr>
          <w:p w:rsidR="00CE4A2D" w:rsidRPr="00CE4A2D" w:rsidRDefault="00CE4A2D" w:rsidP="00CE4A2D">
            <w:pPr>
              <w:rPr>
                <w:sz w:val="24"/>
                <w:szCs w:val="24"/>
              </w:rPr>
            </w:pPr>
            <w:r w:rsidRPr="00CE4A2D">
              <w:rPr>
                <w:sz w:val="24"/>
                <w:szCs w:val="24"/>
              </w:rPr>
              <w:t>2.1.</w:t>
            </w:r>
          </w:p>
        </w:tc>
        <w:tc>
          <w:tcPr>
            <w:tcW w:w="4649" w:type="dxa"/>
            <w:shd w:val="clear" w:color="auto" w:fill="auto"/>
          </w:tcPr>
          <w:p w:rsidR="00CE4A2D" w:rsidRPr="00CE4A2D" w:rsidRDefault="00CE4A2D" w:rsidP="00CE4A2D">
            <w:pPr>
              <w:rPr>
                <w:sz w:val="24"/>
                <w:szCs w:val="24"/>
              </w:rPr>
            </w:pPr>
          </w:p>
          <w:p w:rsidR="00CE4A2D" w:rsidRPr="00CE4A2D" w:rsidRDefault="00CE4A2D" w:rsidP="00CE4A2D">
            <w:pPr>
              <w:rPr>
                <w:sz w:val="24"/>
                <w:szCs w:val="24"/>
              </w:rPr>
            </w:pPr>
            <w:r w:rsidRPr="00CE4A2D">
              <w:rPr>
                <w:noProof/>
                <w:sz w:val="24"/>
                <w:szCs w:val="24"/>
              </w:rPr>
              <w:drawing>
                <wp:inline distT="0" distB="0" distL="0" distR="0">
                  <wp:extent cx="2371725" cy="2371725"/>
                  <wp:effectExtent l="0" t="0" r="9525" b="9525"/>
                  <wp:docPr id="5" name="Рисунок 5" descr="Картинки по запросу Светодиодный светильник Wolta 12W, с датчиком дви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ртинки по запросу Светодиодный светильник Wolta 12W, с датчиком движения"/>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1725" cy="2371725"/>
                          </a:xfrm>
                          <a:prstGeom prst="rect">
                            <a:avLst/>
                          </a:prstGeom>
                          <a:noFill/>
                          <a:ln>
                            <a:noFill/>
                          </a:ln>
                        </pic:spPr>
                      </pic:pic>
                    </a:graphicData>
                  </a:graphic>
                </wp:inline>
              </w:drawing>
            </w:r>
          </w:p>
        </w:tc>
        <w:tc>
          <w:tcPr>
            <w:tcW w:w="3895" w:type="dxa"/>
            <w:shd w:val="clear" w:color="auto" w:fill="auto"/>
          </w:tcPr>
          <w:p w:rsidR="00CE4A2D" w:rsidRPr="00CE4A2D" w:rsidRDefault="00CE4A2D" w:rsidP="00CE4A2D">
            <w:pPr>
              <w:rPr>
                <w:sz w:val="24"/>
                <w:szCs w:val="24"/>
              </w:rPr>
            </w:pPr>
            <w:r w:rsidRPr="00CE4A2D">
              <w:rPr>
                <w:sz w:val="24"/>
                <w:szCs w:val="24"/>
              </w:rPr>
              <w:t xml:space="preserve">Светодиодный светильник </w:t>
            </w:r>
            <w:proofErr w:type="spellStart"/>
            <w:r w:rsidRPr="00CE4A2D">
              <w:rPr>
                <w:sz w:val="24"/>
                <w:szCs w:val="24"/>
                <w:lang w:val="en-US"/>
              </w:rPr>
              <w:t>Wolta</w:t>
            </w:r>
            <w:proofErr w:type="spellEnd"/>
            <w:r w:rsidRPr="00CE4A2D">
              <w:rPr>
                <w:sz w:val="24"/>
                <w:szCs w:val="24"/>
              </w:rPr>
              <w:t xml:space="preserve"> 12</w:t>
            </w:r>
            <w:r w:rsidRPr="00CE4A2D">
              <w:rPr>
                <w:sz w:val="24"/>
                <w:szCs w:val="24"/>
                <w:lang w:val="en-US"/>
              </w:rPr>
              <w:t>W</w:t>
            </w:r>
            <w:r w:rsidRPr="00CE4A2D">
              <w:rPr>
                <w:sz w:val="24"/>
                <w:szCs w:val="24"/>
              </w:rPr>
              <w:t>, с датчиком движения</w:t>
            </w:r>
          </w:p>
          <w:p w:rsidR="00CE4A2D" w:rsidRPr="00CE4A2D" w:rsidRDefault="00CE4A2D" w:rsidP="00CE4A2D">
            <w:pPr>
              <w:rPr>
                <w:sz w:val="24"/>
                <w:szCs w:val="24"/>
              </w:rPr>
            </w:pPr>
            <w:r w:rsidRPr="00CE4A2D">
              <w:rPr>
                <w:sz w:val="24"/>
                <w:szCs w:val="24"/>
              </w:rPr>
              <w:t>Характеристики:</w:t>
            </w:r>
          </w:p>
          <w:p w:rsidR="00CE4A2D" w:rsidRPr="00CE4A2D" w:rsidRDefault="00CE4A2D" w:rsidP="00CE4A2D">
            <w:pPr>
              <w:rPr>
                <w:sz w:val="24"/>
                <w:szCs w:val="24"/>
              </w:rPr>
            </w:pPr>
            <w:r w:rsidRPr="00CE4A2D">
              <w:rPr>
                <w:sz w:val="24"/>
                <w:szCs w:val="24"/>
              </w:rPr>
              <w:t xml:space="preserve">Вес: </w:t>
            </w:r>
            <w:smartTag w:uri="urn:schemas-microsoft-com:office:smarttags" w:element="metricconverter">
              <w:smartTagPr>
                <w:attr w:name="ProductID" w:val="1 кг"/>
              </w:smartTagPr>
              <w:r w:rsidRPr="00CE4A2D">
                <w:rPr>
                  <w:sz w:val="24"/>
                  <w:szCs w:val="24"/>
                </w:rPr>
                <w:t>1 кг</w:t>
              </w:r>
            </w:smartTag>
          </w:p>
          <w:p w:rsidR="00CE4A2D" w:rsidRPr="00CE4A2D" w:rsidRDefault="00CE4A2D" w:rsidP="00CE4A2D">
            <w:pPr>
              <w:rPr>
                <w:sz w:val="24"/>
                <w:szCs w:val="24"/>
              </w:rPr>
            </w:pPr>
            <w:r w:rsidRPr="00CE4A2D">
              <w:rPr>
                <w:sz w:val="24"/>
                <w:szCs w:val="24"/>
              </w:rPr>
              <w:t xml:space="preserve">Мощность, Вт: 12 </w:t>
            </w:r>
          </w:p>
          <w:p w:rsidR="00CE4A2D" w:rsidRPr="00CE4A2D" w:rsidRDefault="00CE4A2D" w:rsidP="00CE4A2D">
            <w:pPr>
              <w:rPr>
                <w:sz w:val="24"/>
                <w:szCs w:val="24"/>
              </w:rPr>
            </w:pPr>
            <w:r w:rsidRPr="00CE4A2D">
              <w:rPr>
                <w:sz w:val="24"/>
                <w:szCs w:val="24"/>
              </w:rPr>
              <w:t>Световой поток, Лм: 960</w:t>
            </w:r>
          </w:p>
          <w:p w:rsidR="00CE4A2D" w:rsidRPr="00CE4A2D" w:rsidRDefault="00CE4A2D" w:rsidP="00CE4A2D">
            <w:pPr>
              <w:rPr>
                <w:sz w:val="24"/>
                <w:szCs w:val="24"/>
              </w:rPr>
            </w:pPr>
            <w:r w:rsidRPr="00CE4A2D">
              <w:rPr>
                <w:sz w:val="24"/>
                <w:szCs w:val="24"/>
              </w:rPr>
              <w:t xml:space="preserve">Цветовая температура, К: 6500 </w:t>
            </w:r>
          </w:p>
          <w:p w:rsidR="00CE4A2D" w:rsidRPr="00CE4A2D" w:rsidRDefault="00CE4A2D" w:rsidP="00CE4A2D">
            <w:pPr>
              <w:rPr>
                <w:sz w:val="24"/>
                <w:szCs w:val="24"/>
              </w:rPr>
            </w:pPr>
            <w:r w:rsidRPr="00CE4A2D">
              <w:rPr>
                <w:sz w:val="24"/>
                <w:szCs w:val="24"/>
              </w:rPr>
              <w:t xml:space="preserve">Степень защиты, </w:t>
            </w:r>
            <w:r w:rsidRPr="00CE4A2D">
              <w:rPr>
                <w:sz w:val="24"/>
                <w:szCs w:val="24"/>
                <w:lang w:val="en-US"/>
              </w:rPr>
              <w:t>IP</w:t>
            </w:r>
            <w:r w:rsidRPr="00CE4A2D">
              <w:rPr>
                <w:sz w:val="24"/>
                <w:szCs w:val="24"/>
              </w:rPr>
              <w:t>: 65</w:t>
            </w:r>
          </w:p>
          <w:p w:rsidR="00CE4A2D" w:rsidRPr="00CE4A2D" w:rsidRDefault="00CE4A2D" w:rsidP="00CE4A2D">
            <w:pPr>
              <w:rPr>
                <w:sz w:val="24"/>
                <w:szCs w:val="24"/>
              </w:rPr>
            </w:pPr>
            <w:r w:rsidRPr="00CE4A2D">
              <w:rPr>
                <w:sz w:val="24"/>
                <w:szCs w:val="24"/>
              </w:rPr>
              <w:t>Размеры, мм: 300х300х100</w:t>
            </w:r>
          </w:p>
          <w:p w:rsidR="00CE4A2D" w:rsidRPr="00CE4A2D" w:rsidRDefault="00CE4A2D" w:rsidP="00CE4A2D">
            <w:pPr>
              <w:rPr>
                <w:sz w:val="24"/>
                <w:szCs w:val="24"/>
              </w:rPr>
            </w:pPr>
            <w:r w:rsidRPr="00CE4A2D">
              <w:rPr>
                <w:sz w:val="24"/>
                <w:szCs w:val="24"/>
              </w:rPr>
              <w:t xml:space="preserve">Тип </w:t>
            </w:r>
            <w:proofErr w:type="spellStart"/>
            <w:r w:rsidRPr="00CE4A2D">
              <w:rPr>
                <w:sz w:val="24"/>
                <w:szCs w:val="24"/>
              </w:rPr>
              <w:t>рассеивателя</w:t>
            </w:r>
            <w:proofErr w:type="spellEnd"/>
            <w:r w:rsidRPr="00CE4A2D">
              <w:rPr>
                <w:sz w:val="24"/>
                <w:szCs w:val="24"/>
              </w:rPr>
              <w:t>: матовый</w:t>
            </w:r>
          </w:p>
          <w:p w:rsidR="00CE4A2D" w:rsidRPr="00CE4A2D" w:rsidRDefault="00CE4A2D" w:rsidP="00CE4A2D">
            <w:pPr>
              <w:rPr>
                <w:sz w:val="24"/>
                <w:szCs w:val="24"/>
              </w:rPr>
            </w:pPr>
            <w:r w:rsidRPr="00CE4A2D">
              <w:rPr>
                <w:sz w:val="24"/>
                <w:szCs w:val="24"/>
              </w:rPr>
              <w:t>Тип монтажа: накладной</w:t>
            </w:r>
          </w:p>
          <w:p w:rsidR="00CE4A2D" w:rsidRPr="00CE4A2D" w:rsidRDefault="00CE4A2D" w:rsidP="00CE4A2D">
            <w:pPr>
              <w:rPr>
                <w:sz w:val="24"/>
                <w:szCs w:val="24"/>
              </w:rPr>
            </w:pPr>
            <w:r w:rsidRPr="00CE4A2D">
              <w:rPr>
                <w:sz w:val="24"/>
                <w:szCs w:val="24"/>
              </w:rPr>
              <w:t>Особенности: датчик движения</w:t>
            </w:r>
          </w:p>
        </w:tc>
      </w:tr>
      <w:tr w:rsidR="00CE4A2D" w:rsidRPr="00CE4A2D" w:rsidTr="00CE4A2D">
        <w:trPr>
          <w:trHeight w:val="3939"/>
          <w:jc w:val="center"/>
        </w:trPr>
        <w:tc>
          <w:tcPr>
            <w:tcW w:w="822" w:type="dxa"/>
            <w:shd w:val="clear" w:color="auto" w:fill="auto"/>
          </w:tcPr>
          <w:p w:rsidR="00CE4A2D" w:rsidRPr="00CE4A2D" w:rsidRDefault="00CE4A2D" w:rsidP="00CE4A2D">
            <w:pPr>
              <w:rPr>
                <w:sz w:val="24"/>
                <w:szCs w:val="24"/>
              </w:rPr>
            </w:pPr>
            <w:r w:rsidRPr="00CE4A2D">
              <w:rPr>
                <w:sz w:val="24"/>
                <w:szCs w:val="24"/>
              </w:rPr>
              <w:t>2.2.</w:t>
            </w:r>
          </w:p>
        </w:tc>
        <w:tc>
          <w:tcPr>
            <w:tcW w:w="4649" w:type="dxa"/>
            <w:shd w:val="clear" w:color="auto" w:fill="auto"/>
          </w:tcPr>
          <w:p w:rsidR="00CE4A2D" w:rsidRPr="00CE4A2D" w:rsidRDefault="00CE4A2D" w:rsidP="00CE4A2D">
            <w:pPr>
              <w:rPr>
                <w:sz w:val="24"/>
                <w:szCs w:val="24"/>
              </w:rPr>
            </w:pPr>
          </w:p>
          <w:p w:rsidR="00CE4A2D" w:rsidRPr="00CE4A2D" w:rsidRDefault="00CE4A2D" w:rsidP="00CE4A2D">
            <w:pPr>
              <w:rPr>
                <w:sz w:val="24"/>
                <w:szCs w:val="24"/>
              </w:rPr>
            </w:pPr>
            <w:r w:rsidRPr="00CE4A2D">
              <w:rPr>
                <w:noProof/>
                <w:sz w:val="24"/>
                <w:szCs w:val="24"/>
              </w:rPr>
              <w:drawing>
                <wp:inline distT="0" distB="0" distL="0" distR="0">
                  <wp:extent cx="2705100" cy="1943100"/>
                  <wp:effectExtent l="0" t="0" r="0" b="0"/>
                  <wp:docPr id="4" name="Рисунок 4" descr="C:\Users\Gw\Desktop\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Gw\Desktop\Снимок.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5100" cy="1943100"/>
                          </a:xfrm>
                          <a:prstGeom prst="rect">
                            <a:avLst/>
                          </a:prstGeom>
                          <a:noFill/>
                          <a:ln>
                            <a:noFill/>
                          </a:ln>
                        </pic:spPr>
                      </pic:pic>
                    </a:graphicData>
                  </a:graphic>
                </wp:inline>
              </w:drawing>
            </w:r>
          </w:p>
        </w:tc>
        <w:tc>
          <w:tcPr>
            <w:tcW w:w="3895" w:type="dxa"/>
            <w:shd w:val="clear" w:color="auto" w:fill="auto"/>
          </w:tcPr>
          <w:p w:rsidR="00CE4A2D" w:rsidRPr="00CE4A2D" w:rsidRDefault="00CE4A2D" w:rsidP="00CE4A2D">
            <w:pPr>
              <w:rPr>
                <w:sz w:val="24"/>
                <w:szCs w:val="24"/>
              </w:rPr>
            </w:pPr>
            <w:r w:rsidRPr="00CE4A2D">
              <w:rPr>
                <w:sz w:val="24"/>
                <w:szCs w:val="24"/>
              </w:rPr>
              <w:t>Светодиодный светильник «ВАРТОН» антивандальный с микроволновым датчиком</w:t>
            </w:r>
            <w:r w:rsidRPr="00CE4A2D">
              <w:rPr>
                <w:sz w:val="24"/>
                <w:szCs w:val="24"/>
              </w:rPr>
              <w:br/>
              <w:t>Характеристики:</w:t>
            </w:r>
          </w:p>
          <w:p w:rsidR="00CE4A2D" w:rsidRPr="00CE4A2D" w:rsidRDefault="00CE4A2D" w:rsidP="00CE4A2D">
            <w:pPr>
              <w:rPr>
                <w:sz w:val="24"/>
                <w:szCs w:val="24"/>
              </w:rPr>
            </w:pPr>
            <w:r w:rsidRPr="00CE4A2D">
              <w:rPr>
                <w:sz w:val="24"/>
                <w:szCs w:val="24"/>
              </w:rPr>
              <w:t xml:space="preserve">Мощность, Вт: 10 </w:t>
            </w:r>
          </w:p>
          <w:p w:rsidR="00CE4A2D" w:rsidRPr="00CE4A2D" w:rsidRDefault="00CE4A2D" w:rsidP="00CE4A2D">
            <w:pPr>
              <w:rPr>
                <w:sz w:val="24"/>
                <w:szCs w:val="24"/>
              </w:rPr>
            </w:pPr>
            <w:r w:rsidRPr="00CE4A2D">
              <w:rPr>
                <w:sz w:val="24"/>
                <w:szCs w:val="24"/>
              </w:rPr>
              <w:t>Световой поток, Лм: 1000</w:t>
            </w:r>
          </w:p>
          <w:p w:rsidR="00CE4A2D" w:rsidRPr="00CE4A2D" w:rsidRDefault="00CE4A2D" w:rsidP="00CE4A2D">
            <w:pPr>
              <w:rPr>
                <w:sz w:val="24"/>
                <w:szCs w:val="24"/>
              </w:rPr>
            </w:pPr>
            <w:r w:rsidRPr="00CE4A2D">
              <w:rPr>
                <w:sz w:val="24"/>
                <w:szCs w:val="24"/>
              </w:rPr>
              <w:t xml:space="preserve">Цветовая температура, К: 4000 </w:t>
            </w:r>
          </w:p>
          <w:p w:rsidR="00CE4A2D" w:rsidRPr="00CE4A2D" w:rsidRDefault="00CE4A2D" w:rsidP="00CE4A2D">
            <w:pPr>
              <w:rPr>
                <w:sz w:val="24"/>
                <w:szCs w:val="24"/>
              </w:rPr>
            </w:pPr>
            <w:r w:rsidRPr="00CE4A2D">
              <w:rPr>
                <w:sz w:val="24"/>
                <w:szCs w:val="24"/>
              </w:rPr>
              <w:t xml:space="preserve">Степень защиты, </w:t>
            </w:r>
            <w:r w:rsidRPr="00CE4A2D">
              <w:rPr>
                <w:sz w:val="24"/>
                <w:szCs w:val="24"/>
                <w:lang w:val="en-US"/>
              </w:rPr>
              <w:t>IP</w:t>
            </w:r>
            <w:r w:rsidRPr="00CE4A2D">
              <w:rPr>
                <w:sz w:val="24"/>
                <w:szCs w:val="24"/>
              </w:rPr>
              <w:t>: 65</w:t>
            </w:r>
          </w:p>
          <w:p w:rsidR="00CE4A2D" w:rsidRPr="00CE4A2D" w:rsidRDefault="00CE4A2D" w:rsidP="00CE4A2D">
            <w:pPr>
              <w:rPr>
                <w:sz w:val="24"/>
                <w:szCs w:val="24"/>
              </w:rPr>
            </w:pPr>
            <w:r w:rsidRPr="00CE4A2D">
              <w:rPr>
                <w:sz w:val="24"/>
                <w:szCs w:val="24"/>
              </w:rPr>
              <w:t>Размеры, мм: 185*70</w:t>
            </w:r>
          </w:p>
          <w:p w:rsidR="00CE4A2D" w:rsidRPr="00CE4A2D" w:rsidRDefault="00CE4A2D" w:rsidP="00CE4A2D">
            <w:pPr>
              <w:rPr>
                <w:sz w:val="24"/>
                <w:szCs w:val="24"/>
              </w:rPr>
            </w:pPr>
            <w:r w:rsidRPr="00CE4A2D">
              <w:rPr>
                <w:sz w:val="24"/>
                <w:szCs w:val="24"/>
              </w:rPr>
              <w:t xml:space="preserve">Тип </w:t>
            </w:r>
            <w:proofErr w:type="spellStart"/>
            <w:r w:rsidRPr="00CE4A2D">
              <w:rPr>
                <w:sz w:val="24"/>
                <w:szCs w:val="24"/>
              </w:rPr>
              <w:t>рассеивателя</w:t>
            </w:r>
            <w:proofErr w:type="spellEnd"/>
            <w:r w:rsidRPr="00CE4A2D">
              <w:rPr>
                <w:sz w:val="24"/>
                <w:szCs w:val="24"/>
              </w:rPr>
              <w:t>: матовый</w:t>
            </w:r>
          </w:p>
          <w:p w:rsidR="00CE4A2D" w:rsidRPr="00CE4A2D" w:rsidRDefault="00CE4A2D" w:rsidP="00CE4A2D">
            <w:pPr>
              <w:rPr>
                <w:sz w:val="24"/>
                <w:szCs w:val="24"/>
              </w:rPr>
            </w:pPr>
            <w:r w:rsidRPr="00CE4A2D">
              <w:rPr>
                <w:sz w:val="24"/>
                <w:szCs w:val="24"/>
              </w:rPr>
              <w:t>Тип монтажа: накладной</w:t>
            </w:r>
          </w:p>
          <w:p w:rsidR="00CE4A2D" w:rsidRPr="00CE4A2D" w:rsidRDefault="00CE4A2D" w:rsidP="00CE4A2D">
            <w:pPr>
              <w:rPr>
                <w:sz w:val="24"/>
                <w:szCs w:val="24"/>
              </w:rPr>
            </w:pPr>
            <w:r w:rsidRPr="00CE4A2D">
              <w:rPr>
                <w:sz w:val="24"/>
                <w:szCs w:val="24"/>
              </w:rPr>
              <w:t>Особенности: микроволновый датчик</w:t>
            </w:r>
          </w:p>
        </w:tc>
      </w:tr>
      <w:tr w:rsidR="00CE4A2D" w:rsidRPr="00CE4A2D" w:rsidTr="00CE4A2D">
        <w:trPr>
          <w:trHeight w:val="936"/>
          <w:jc w:val="center"/>
        </w:trPr>
        <w:tc>
          <w:tcPr>
            <w:tcW w:w="822" w:type="dxa"/>
            <w:shd w:val="clear" w:color="auto" w:fill="auto"/>
          </w:tcPr>
          <w:p w:rsidR="00CE4A2D" w:rsidRPr="00CE4A2D" w:rsidRDefault="00CE4A2D" w:rsidP="00CE4A2D">
            <w:pPr>
              <w:rPr>
                <w:sz w:val="24"/>
                <w:szCs w:val="24"/>
              </w:rPr>
            </w:pPr>
            <w:r w:rsidRPr="00CE4A2D">
              <w:rPr>
                <w:sz w:val="24"/>
                <w:szCs w:val="24"/>
              </w:rPr>
              <w:t>2.3.</w:t>
            </w:r>
          </w:p>
        </w:tc>
        <w:tc>
          <w:tcPr>
            <w:tcW w:w="4649" w:type="dxa"/>
            <w:shd w:val="clear" w:color="auto" w:fill="auto"/>
          </w:tcPr>
          <w:p w:rsidR="00CE4A2D" w:rsidRPr="00CE4A2D" w:rsidRDefault="00CE4A2D" w:rsidP="00CE4A2D">
            <w:pPr>
              <w:rPr>
                <w:sz w:val="24"/>
                <w:szCs w:val="24"/>
              </w:rPr>
            </w:pPr>
            <w:r w:rsidRPr="00CE4A2D">
              <w:rPr>
                <w:noProof/>
                <w:sz w:val="24"/>
                <w:szCs w:val="24"/>
              </w:rPr>
              <w:drawing>
                <wp:inline distT="0" distB="0" distL="0" distR="0">
                  <wp:extent cx="2809875" cy="2124075"/>
                  <wp:effectExtent l="0" t="0" r="0" b="9525"/>
                  <wp:docPr id="3" name="Рисунок 3" descr="https://avselectro.ru/upload/images/577b5d9a350fe/91137b4ce13bb82ad5df7fb23c3cd0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avselectro.ru/upload/images/577b5d9a350fe/91137b4ce13bb82ad5df7fb23c3cd0a9.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9875" cy="2124075"/>
                          </a:xfrm>
                          <a:prstGeom prst="rect">
                            <a:avLst/>
                          </a:prstGeom>
                          <a:noFill/>
                          <a:ln>
                            <a:noFill/>
                          </a:ln>
                        </pic:spPr>
                      </pic:pic>
                    </a:graphicData>
                  </a:graphic>
                </wp:inline>
              </w:drawing>
            </w:r>
          </w:p>
        </w:tc>
        <w:tc>
          <w:tcPr>
            <w:tcW w:w="3895" w:type="dxa"/>
            <w:shd w:val="clear" w:color="auto" w:fill="auto"/>
          </w:tcPr>
          <w:p w:rsidR="00CE4A2D" w:rsidRPr="00CE4A2D" w:rsidRDefault="00CE4A2D" w:rsidP="00CE4A2D">
            <w:pPr>
              <w:rPr>
                <w:sz w:val="24"/>
                <w:szCs w:val="24"/>
              </w:rPr>
            </w:pPr>
            <w:r w:rsidRPr="00CE4A2D">
              <w:rPr>
                <w:sz w:val="24"/>
                <w:szCs w:val="24"/>
              </w:rPr>
              <w:t xml:space="preserve">Светильник уличный консольный </w:t>
            </w:r>
            <w:proofErr w:type="spellStart"/>
            <w:r w:rsidRPr="00CE4A2D">
              <w:rPr>
                <w:sz w:val="24"/>
                <w:szCs w:val="24"/>
              </w:rPr>
              <w:t>Galad</w:t>
            </w:r>
            <w:proofErr w:type="spellEnd"/>
            <w:r w:rsidRPr="00CE4A2D">
              <w:rPr>
                <w:sz w:val="24"/>
                <w:szCs w:val="24"/>
              </w:rPr>
              <w:t xml:space="preserve"> светодиодный</w:t>
            </w:r>
          </w:p>
          <w:p w:rsidR="00CE4A2D" w:rsidRPr="00CE4A2D" w:rsidRDefault="00CE4A2D" w:rsidP="00CE4A2D">
            <w:pPr>
              <w:rPr>
                <w:sz w:val="24"/>
                <w:szCs w:val="24"/>
              </w:rPr>
            </w:pPr>
            <w:r w:rsidRPr="00CE4A2D">
              <w:rPr>
                <w:sz w:val="24"/>
                <w:szCs w:val="24"/>
              </w:rPr>
              <w:t>Характеристики:</w:t>
            </w:r>
          </w:p>
          <w:p w:rsidR="00CE4A2D" w:rsidRPr="00CE4A2D" w:rsidRDefault="00CE4A2D" w:rsidP="00CE4A2D">
            <w:pPr>
              <w:rPr>
                <w:sz w:val="24"/>
                <w:szCs w:val="24"/>
              </w:rPr>
            </w:pPr>
            <w:r w:rsidRPr="00CE4A2D">
              <w:rPr>
                <w:sz w:val="24"/>
                <w:szCs w:val="24"/>
              </w:rPr>
              <w:t>Мощность, Вт: 80</w:t>
            </w:r>
            <w:r w:rsidRPr="00CE4A2D">
              <w:rPr>
                <w:sz w:val="24"/>
                <w:szCs w:val="24"/>
              </w:rPr>
              <w:tab/>
              <w:t>Вт</w:t>
            </w:r>
          </w:p>
          <w:p w:rsidR="00CE4A2D" w:rsidRPr="00CE4A2D" w:rsidRDefault="00CE4A2D" w:rsidP="00CE4A2D">
            <w:pPr>
              <w:rPr>
                <w:sz w:val="24"/>
                <w:szCs w:val="24"/>
              </w:rPr>
            </w:pPr>
            <w:r w:rsidRPr="00CE4A2D">
              <w:rPr>
                <w:sz w:val="24"/>
                <w:szCs w:val="24"/>
              </w:rPr>
              <w:t>Световой поток, Лм: 8000</w:t>
            </w:r>
          </w:p>
          <w:p w:rsidR="00CE4A2D" w:rsidRPr="00CE4A2D" w:rsidRDefault="00CE4A2D" w:rsidP="00CE4A2D">
            <w:pPr>
              <w:rPr>
                <w:sz w:val="24"/>
                <w:szCs w:val="24"/>
              </w:rPr>
            </w:pPr>
            <w:r w:rsidRPr="00CE4A2D">
              <w:rPr>
                <w:sz w:val="24"/>
                <w:szCs w:val="24"/>
              </w:rPr>
              <w:t>Цветовая температура, К: 4700-5300</w:t>
            </w:r>
          </w:p>
          <w:p w:rsidR="00CE4A2D" w:rsidRPr="00CE4A2D" w:rsidRDefault="00CE4A2D" w:rsidP="00CE4A2D">
            <w:pPr>
              <w:rPr>
                <w:sz w:val="24"/>
                <w:szCs w:val="24"/>
              </w:rPr>
            </w:pPr>
            <w:r w:rsidRPr="00CE4A2D">
              <w:rPr>
                <w:sz w:val="24"/>
                <w:szCs w:val="24"/>
              </w:rPr>
              <w:t xml:space="preserve">Степень защиты, </w:t>
            </w:r>
            <w:r w:rsidRPr="00CE4A2D">
              <w:rPr>
                <w:sz w:val="24"/>
                <w:szCs w:val="24"/>
                <w:lang w:val="en-US"/>
              </w:rPr>
              <w:t>IP</w:t>
            </w:r>
            <w:r w:rsidRPr="00CE4A2D">
              <w:rPr>
                <w:sz w:val="24"/>
                <w:szCs w:val="24"/>
              </w:rPr>
              <w:t>: 65</w:t>
            </w:r>
          </w:p>
          <w:p w:rsidR="00CE4A2D" w:rsidRPr="00CE4A2D" w:rsidRDefault="00CE4A2D" w:rsidP="00CE4A2D">
            <w:pPr>
              <w:rPr>
                <w:sz w:val="24"/>
                <w:szCs w:val="24"/>
              </w:rPr>
            </w:pPr>
            <w:r w:rsidRPr="00CE4A2D">
              <w:rPr>
                <w:sz w:val="24"/>
                <w:szCs w:val="24"/>
              </w:rPr>
              <w:t>Тип монтажа: установка на консоль 48-</w:t>
            </w:r>
            <w:smartTag w:uri="urn:schemas-microsoft-com:office:smarttags" w:element="metricconverter">
              <w:smartTagPr>
                <w:attr w:name="ProductID" w:val="50 мм"/>
              </w:smartTagPr>
              <w:r w:rsidRPr="00CE4A2D">
                <w:rPr>
                  <w:sz w:val="24"/>
                  <w:szCs w:val="24"/>
                </w:rPr>
                <w:t>50 мм</w:t>
              </w:r>
            </w:smartTag>
          </w:p>
          <w:p w:rsidR="00CE4A2D" w:rsidRPr="00CE4A2D" w:rsidRDefault="00CE4A2D" w:rsidP="00CE4A2D">
            <w:pPr>
              <w:rPr>
                <w:sz w:val="24"/>
                <w:szCs w:val="24"/>
              </w:rPr>
            </w:pPr>
            <w:r w:rsidRPr="00CE4A2D">
              <w:rPr>
                <w:sz w:val="24"/>
                <w:szCs w:val="24"/>
              </w:rPr>
              <w:t>Материал корпуса: алюминий</w:t>
            </w:r>
          </w:p>
          <w:p w:rsidR="00CE4A2D" w:rsidRPr="00CE4A2D" w:rsidRDefault="00CE4A2D" w:rsidP="00CE4A2D">
            <w:pPr>
              <w:rPr>
                <w:sz w:val="24"/>
                <w:szCs w:val="24"/>
              </w:rPr>
            </w:pPr>
            <w:r w:rsidRPr="00CE4A2D">
              <w:rPr>
                <w:sz w:val="24"/>
                <w:szCs w:val="24"/>
              </w:rPr>
              <w:t>Материал плафона: пластик прозрачный (светопроницаемый)</w:t>
            </w:r>
          </w:p>
          <w:p w:rsidR="00CE4A2D" w:rsidRPr="00CE4A2D" w:rsidRDefault="00CE4A2D" w:rsidP="00CE4A2D">
            <w:pPr>
              <w:rPr>
                <w:sz w:val="24"/>
                <w:szCs w:val="24"/>
              </w:rPr>
            </w:pPr>
            <w:r w:rsidRPr="00CE4A2D">
              <w:rPr>
                <w:sz w:val="24"/>
                <w:szCs w:val="24"/>
              </w:rPr>
              <w:lastRenderedPageBreak/>
              <w:t>Тип пускорегулирующего аппарата (ПРА): LED-драйвер (блок питания для светодиодов)</w:t>
            </w:r>
          </w:p>
          <w:p w:rsidR="00CE4A2D" w:rsidRPr="00CE4A2D" w:rsidRDefault="00CE4A2D" w:rsidP="00CE4A2D">
            <w:pPr>
              <w:rPr>
                <w:sz w:val="24"/>
                <w:szCs w:val="24"/>
              </w:rPr>
            </w:pPr>
            <w:r w:rsidRPr="00CE4A2D">
              <w:rPr>
                <w:sz w:val="24"/>
                <w:szCs w:val="24"/>
              </w:rPr>
              <w:t>Класс защиты: I</w:t>
            </w:r>
          </w:p>
        </w:tc>
      </w:tr>
      <w:tr w:rsidR="00CE4A2D" w:rsidRPr="00CE4A2D" w:rsidTr="00CE4A2D">
        <w:trPr>
          <w:trHeight w:val="426"/>
          <w:jc w:val="center"/>
        </w:trPr>
        <w:tc>
          <w:tcPr>
            <w:tcW w:w="822" w:type="dxa"/>
            <w:shd w:val="clear" w:color="auto" w:fill="auto"/>
          </w:tcPr>
          <w:p w:rsidR="00CE4A2D" w:rsidRPr="00CE4A2D" w:rsidRDefault="00CE4A2D" w:rsidP="00CE4A2D">
            <w:pPr>
              <w:rPr>
                <w:sz w:val="24"/>
                <w:szCs w:val="24"/>
              </w:rPr>
            </w:pPr>
            <w:r w:rsidRPr="00CE4A2D">
              <w:rPr>
                <w:sz w:val="24"/>
                <w:szCs w:val="24"/>
              </w:rPr>
              <w:t>3.</w:t>
            </w:r>
          </w:p>
        </w:tc>
        <w:tc>
          <w:tcPr>
            <w:tcW w:w="8544" w:type="dxa"/>
            <w:gridSpan w:val="2"/>
            <w:shd w:val="clear" w:color="auto" w:fill="auto"/>
          </w:tcPr>
          <w:p w:rsidR="00CE4A2D" w:rsidRPr="00CE4A2D" w:rsidRDefault="00CE4A2D" w:rsidP="00CE4A2D">
            <w:pPr>
              <w:rPr>
                <w:sz w:val="24"/>
                <w:szCs w:val="24"/>
              </w:rPr>
            </w:pPr>
            <w:r w:rsidRPr="00CE4A2D">
              <w:rPr>
                <w:sz w:val="24"/>
                <w:szCs w:val="24"/>
              </w:rPr>
              <w:t>Установка скамеек</w:t>
            </w:r>
          </w:p>
        </w:tc>
      </w:tr>
      <w:tr w:rsidR="00CE4A2D" w:rsidRPr="00CE4A2D" w:rsidTr="00CE4A2D">
        <w:trPr>
          <w:jc w:val="center"/>
        </w:trPr>
        <w:tc>
          <w:tcPr>
            <w:tcW w:w="822" w:type="dxa"/>
            <w:shd w:val="clear" w:color="auto" w:fill="auto"/>
          </w:tcPr>
          <w:p w:rsidR="00CE4A2D" w:rsidRPr="00CE4A2D" w:rsidRDefault="00CE4A2D" w:rsidP="00CE4A2D">
            <w:pPr>
              <w:rPr>
                <w:sz w:val="24"/>
                <w:szCs w:val="24"/>
              </w:rPr>
            </w:pPr>
            <w:r w:rsidRPr="00CE4A2D">
              <w:rPr>
                <w:sz w:val="24"/>
                <w:szCs w:val="24"/>
              </w:rPr>
              <w:t>3.1.</w:t>
            </w:r>
          </w:p>
        </w:tc>
        <w:tc>
          <w:tcPr>
            <w:tcW w:w="4649" w:type="dxa"/>
            <w:shd w:val="clear" w:color="auto" w:fill="auto"/>
          </w:tcPr>
          <w:p w:rsidR="00CE4A2D" w:rsidRPr="00CE4A2D" w:rsidRDefault="00E67E28" w:rsidP="00CE4A2D">
            <w:pPr>
              <w:rPr>
                <w:sz w:val="24"/>
                <w:szCs w:val="24"/>
              </w:rPr>
            </w:pPr>
            <w:r>
              <w:rPr>
                <w:sz w:val="24"/>
                <w:szCs w:val="24"/>
                <w:lang w:bidi="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210.75pt">
                  <v:imagedata r:id="rId19" o:title=""/>
                </v:shape>
              </w:pict>
            </w:r>
          </w:p>
        </w:tc>
        <w:tc>
          <w:tcPr>
            <w:tcW w:w="3895" w:type="dxa"/>
            <w:shd w:val="clear" w:color="auto" w:fill="auto"/>
          </w:tcPr>
          <w:p w:rsidR="00CE4A2D" w:rsidRPr="00CE4A2D" w:rsidRDefault="00CE4A2D" w:rsidP="00CE4A2D">
            <w:pPr>
              <w:rPr>
                <w:sz w:val="24"/>
                <w:szCs w:val="24"/>
              </w:rPr>
            </w:pPr>
            <w:r w:rsidRPr="00CE4A2D">
              <w:rPr>
                <w:sz w:val="24"/>
                <w:szCs w:val="24"/>
              </w:rPr>
              <w:t>Скамья «Трапеция» №17</w:t>
            </w:r>
          </w:p>
          <w:p w:rsidR="00CE4A2D" w:rsidRPr="00CE4A2D" w:rsidRDefault="00CE4A2D" w:rsidP="00CE4A2D">
            <w:pPr>
              <w:rPr>
                <w:sz w:val="24"/>
                <w:szCs w:val="24"/>
              </w:rPr>
            </w:pPr>
            <w:r w:rsidRPr="00CE4A2D">
              <w:rPr>
                <w:sz w:val="24"/>
                <w:szCs w:val="24"/>
              </w:rPr>
              <w:t>Характеристики:</w:t>
            </w:r>
          </w:p>
          <w:p w:rsidR="00CE4A2D" w:rsidRPr="00CE4A2D" w:rsidRDefault="00CE4A2D" w:rsidP="00CE4A2D">
            <w:pPr>
              <w:rPr>
                <w:sz w:val="24"/>
                <w:szCs w:val="24"/>
              </w:rPr>
            </w:pPr>
            <w:r w:rsidRPr="00CE4A2D">
              <w:rPr>
                <w:sz w:val="24"/>
                <w:szCs w:val="24"/>
              </w:rPr>
              <w:t>Материал: хвойный брус сорт А сечением 60*40 мм, стальной прокат, антисептик, полуматовый лак-стандартное исполнение.</w:t>
            </w:r>
          </w:p>
          <w:p w:rsidR="00CE4A2D" w:rsidRPr="00CE4A2D" w:rsidRDefault="00CE4A2D" w:rsidP="00CE4A2D">
            <w:pPr>
              <w:rPr>
                <w:sz w:val="24"/>
                <w:szCs w:val="24"/>
              </w:rPr>
            </w:pPr>
            <w:r w:rsidRPr="00CE4A2D">
              <w:rPr>
                <w:sz w:val="24"/>
                <w:szCs w:val="24"/>
              </w:rPr>
              <w:t xml:space="preserve">Длина: 1,5 - </w:t>
            </w:r>
            <w:smartTag w:uri="urn:schemas-microsoft-com:office:smarttags" w:element="metricconverter">
              <w:smartTagPr>
                <w:attr w:name="ProductID" w:val="2,0 м"/>
              </w:smartTagPr>
              <w:r w:rsidRPr="00CE4A2D">
                <w:rPr>
                  <w:sz w:val="24"/>
                  <w:szCs w:val="24"/>
                </w:rPr>
                <w:t>2,0 м</w:t>
              </w:r>
            </w:smartTag>
            <w:r w:rsidRPr="00CE4A2D">
              <w:rPr>
                <w:sz w:val="24"/>
                <w:szCs w:val="24"/>
              </w:rPr>
              <w:t xml:space="preserve">. </w:t>
            </w:r>
          </w:p>
          <w:p w:rsidR="00CE4A2D" w:rsidRPr="00CE4A2D" w:rsidRDefault="00CE4A2D" w:rsidP="00CE4A2D">
            <w:pPr>
              <w:rPr>
                <w:sz w:val="24"/>
                <w:szCs w:val="24"/>
              </w:rPr>
            </w:pPr>
            <w:r w:rsidRPr="00CE4A2D">
              <w:rPr>
                <w:sz w:val="24"/>
                <w:szCs w:val="24"/>
              </w:rPr>
              <w:t xml:space="preserve">Вес: </w:t>
            </w:r>
            <w:smartTag w:uri="urn:schemas-microsoft-com:office:smarttags" w:element="metricconverter">
              <w:smartTagPr>
                <w:attr w:name="ProductID" w:val="25 кг"/>
              </w:smartTagPr>
              <w:r w:rsidRPr="00CE4A2D">
                <w:rPr>
                  <w:sz w:val="24"/>
                  <w:szCs w:val="24"/>
                </w:rPr>
                <w:t>25 кг</w:t>
              </w:r>
            </w:smartTag>
            <w:r w:rsidRPr="00CE4A2D">
              <w:rPr>
                <w:sz w:val="24"/>
                <w:szCs w:val="24"/>
              </w:rPr>
              <w:t xml:space="preserve"> (</w:t>
            </w:r>
            <w:smartTag w:uri="urn:schemas-microsoft-com:office:smarttags" w:element="metricconverter">
              <w:smartTagPr>
                <w:attr w:name="ProductID" w:val="1.5 м"/>
              </w:smartTagPr>
              <w:r w:rsidRPr="00CE4A2D">
                <w:rPr>
                  <w:sz w:val="24"/>
                  <w:szCs w:val="24"/>
                </w:rPr>
                <w:t>1.5 м</w:t>
              </w:r>
            </w:smartTag>
            <w:r w:rsidRPr="00CE4A2D">
              <w:rPr>
                <w:sz w:val="24"/>
                <w:szCs w:val="24"/>
              </w:rPr>
              <w:t xml:space="preserve">). </w:t>
            </w:r>
          </w:p>
          <w:p w:rsidR="00CE4A2D" w:rsidRPr="00CE4A2D" w:rsidRDefault="00CE4A2D" w:rsidP="00CE4A2D">
            <w:pPr>
              <w:rPr>
                <w:sz w:val="24"/>
                <w:szCs w:val="24"/>
              </w:rPr>
            </w:pPr>
            <w:r w:rsidRPr="00CE4A2D">
              <w:rPr>
                <w:sz w:val="24"/>
                <w:szCs w:val="24"/>
              </w:rPr>
              <w:t xml:space="preserve">Ширина: </w:t>
            </w:r>
            <w:smartTag w:uri="urn:schemas-microsoft-com:office:smarttags" w:element="metricconverter">
              <w:smartTagPr>
                <w:attr w:name="ProductID" w:val="70 см"/>
              </w:smartTagPr>
              <w:r w:rsidRPr="00CE4A2D">
                <w:rPr>
                  <w:sz w:val="24"/>
                  <w:szCs w:val="24"/>
                </w:rPr>
                <w:t>70 см</w:t>
              </w:r>
            </w:smartTag>
            <w:r w:rsidRPr="00CE4A2D">
              <w:rPr>
                <w:sz w:val="24"/>
                <w:szCs w:val="24"/>
              </w:rPr>
              <w:t xml:space="preserve">, </w:t>
            </w:r>
          </w:p>
          <w:p w:rsidR="00CE4A2D" w:rsidRPr="00CE4A2D" w:rsidRDefault="00CE4A2D" w:rsidP="00CE4A2D">
            <w:pPr>
              <w:rPr>
                <w:sz w:val="24"/>
                <w:szCs w:val="24"/>
              </w:rPr>
            </w:pPr>
            <w:r w:rsidRPr="00CE4A2D">
              <w:rPr>
                <w:sz w:val="24"/>
                <w:szCs w:val="24"/>
              </w:rPr>
              <w:t xml:space="preserve">Высота: </w:t>
            </w:r>
            <w:smartTag w:uri="urn:schemas-microsoft-com:office:smarttags" w:element="metricconverter">
              <w:smartTagPr>
                <w:attr w:name="ProductID" w:val="50 см"/>
              </w:smartTagPr>
              <w:r w:rsidRPr="00CE4A2D">
                <w:rPr>
                  <w:sz w:val="24"/>
                  <w:szCs w:val="24"/>
                </w:rPr>
                <w:t>50 см</w:t>
              </w:r>
            </w:smartTag>
            <w:r w:rsidRPr="00CE4A2D">
              <w:rPr>
                <w:sz w:val="24"/>
                <w:szCs w:val="24"/>
              </w:rPr>
              <w:t xml:space="preserve">, </w:t>
            </w:r>
          </w:p>
          <w:p w:rsidR="00CE4A2D" w:rsidRPr="00CE4A2D" w:rsidRDefault="00CE4A2D" w:rsidP="00CE4A2D">
            <w:pPr>
              <w:rPr>
                <w:sz w:val="24"/>
                <w:szCs w:val="24"/>
              </w:rPr>
            </w:pPr>
            <w:r w:rsidRPr="00CE4A2D">
              <w:rPr>
                <w:sz w:val="24"/>
                <w:szCs w:val="24"/>
              </w:rPr>
              <w:t xml:space="preserve">Высота сиденья: </w:t>
            </w:r>
            <w:smartTag w:uri="urn:schemas-microsoft-com:office:smarttags" w:element="metricconverter">
              <w:smartTagPr>
                <w:attr w:name="ProductID" w:val="45 см"/>
              </w:smartTagPr>
              <w:r w:rsidRPr="00CE4A2D">
                <w:rPr>
                  <w:sz w:val="24"/>
                  <w:szCs w:val="24"/>
                </w:rPr>
                <w:t>45 см</w:t>
              </w:r>
            </w:smartTag>
            <w:r w:rsidRPr="00CE4A2D">
              <w:rPr>
                <w:sz w:val="24"/>
                <w:szCs w:val="24"/>
              </w:rPr>
              <w:t>.</w:t>
            </w:r>
          </w:p>
        </w:tc>
      </w:tr>
      <w:tr w:rsidR="00CE4A2D" w:rsidRPr="00CE4A2D" w:rsidTr="00CE4A2D">
        <w:trPr>
          <w:trHeight w:val="4152"/>
          <w:jc w:val="center"/>
        </w:trPr>
        <w:tc>
          <w:tcPr>
            <w:tcW w:w="822" w:type="dxa"/>
            <w:shd w:val="clear" w:color="auto" w:fill="auto"/>
          </w:tcPr>
          <w:p w:rsidR="00CE4A2D" w:rsidRPr="00CE4A2D" w:rsidRDefault="00CE4A2D" w:rsidP="00CE4A2D">
            <w:pPr>
              <w:rPr>
                <w:sz w:val="24"/>
                <w:szCs w:val="24"/>
              </w:rPr>
            </w:pPr>
            <w:r w:rsidRPr="00CE4A2D">
              <w:rPr>
                <w:sz w:val="24"/>
                <w:szCs w:val="24"/>
              </w:rPr>
              <w:t>3.2.</w:t>
            </w:r>
          </w:p>
        </w:tc>
        <w:tc>
          <w:tcPr>
            <w:tcW w:w="4649" w:type="dxa"/>
            <w:shd w:val="clear" w:color="auto" w:fill="auto"/>
          </w:tcPr>
          <w:p w:rsidR="00CE4A2D" w:rsidRPr="00CE4A2D" w:rsidRDefault="00CE4A2D" w:rsidP="00CE4A2D">
            <w:pPr>
              <w:rPr>
                <w:sz w:val="24"/>
                <w:szCs w:val="24"/>
              </w:rPr>
            </w:pPr>
            <w:r w:rsidRPr="00CE4A2D">
              <w:rPr>
                <w:noProof/>
                <w:sz w:val="24"/>
                <w:szCs w:val="24"/>
              </w:rPr>
              <w:drawing>
                <wp:inline distT="0" distB="0" distL="0" distR="0">
                  <wp:extent cx="2800350" cy="27908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00350" cy="2790825"/>
                          </a:xfrm>
                          <a:prstGeom prst="rect">
                            <a:avLst/>
                          </a:prstGeom>
                          <a:noFill/>
                          <a:ln>
                            <a:noFill/>
                          </a:ln>
                        </pic:spPr>
                      </pic:pic>
                    </a:graphicData>
                  </a:graphic>
                </wp:inline>
              </w:drawing>
            </w:r>
          </w:p>
        </w:tc>
        <w:tc>
          <w:tcPr>
            <w:tcW w:w="3895" w:type="dxa"/>
            <w:shd w:val="clear" w:color="auto" w:fill="auto"/>
          </w:tcPr>
          <w:p w:rsidR="00CE4A2D" w:rsidRPr="00CE4A2D" w:rsidRDefault="00CE4A2D" w:rsidP="00CE4A2D">
            <w:pPr>
              <w:rPr>
                <w:sz w:val="24"/>
                <w:szCs w:val="24"/>
              </w:rPr>
            </w:pPr>
            <w:r w:rsidRPr="00CE4A2D">
              <w:rPr>
                <w:sz w:val="24"/>
                <w:szCs w:val="24"/>
              </w:rPr>
              <w:t>Скамейка «Дунай» № 12</w:t>
            </w:r>
          </w:p>
          <w:p w:rsidR="00CE4A2D" w:rsidRPr="00CE4A2D" w:rsidRDefault="00CE4A2D" w:rsidP="00CE4A2D">
            <w:pPr>
              <w:rPr>
                <w:sz w:val="24"/>
                <w:szCs w:val="24"/>
              </w:rPr>
            </w:pPr>
            <w:r w:rsidRPr="00CE4A2D">
              <w:rPr>
                <w:sz w:val="24"/>
                <w:szCs w:val="24"/>
              </w:rPr>
              <w:t>Характеристики:</w:t>
            </w:r>
          </w:p>
          <w:p w:rsidR="00CE4A2D" w:rsidRPr="00CE4A2D" w:rsidRDefault="00CE4A2D" w:rsidP="00CE4A2D">
            <w:pPr>
              <w:rPr>
                <w:sz w:val="24"/>
                <w:szCs w:val="24"/>
              </w:rPr>
            </w:pPr>
            <w:r w:rsidRPr="00CE4A2D">
              <w:rPr>
                <w:sz w:val="24"/>
                <w:szCs w:val="24"/>
              </w:rPr>
              <w:t>Материал: хвойный брус сорт А сечением 60*40 мм, стальная труба 40*2,0 мм, антисептик, полуматовый лак-стандартное исполнение.</w:t>
            </w:r>
          </w:p>
          <w:p w:rsidR="00CE4A2D" w:rsidRPr="00CE4A2D" w:rsidRDefault="00CE4A2D" w:rsidP="00CE4A2D">
            <w:pPr>
              <w:rPr>
                <w:sz w:val="24"/>
                <w:szCs w:val="24"/>
              </w:rPr>
            </w:pPr>
            <w:r w:rsidRPr="00CE4A2D">
              <w:rPr>
                <w:sz w:val="24"/>
                <w:szCs w:val="24"/>
              </w:rPr>
              <w:t xml:space="preserve">Длина: 1,5 - </w:t>
            </w:r>
            <w:smartTag w:uri="urn:schemas-microsoft-com:office:smarttags" w:element="metricconverter">
              <w:smartTagPr>
                <w:attr w:name="ProductID" w:val="2,0 м"/>
              </w:smartTagPr>
              <w:r w:rsidRPr="00CE4A2D">
                <w:rPr>
                  <w:sz w:val="24"/>
                  <w:szCs w:val="24"/>
                </w:rPr>
                <w:t>2,0 м</w:t>
              </w:r>
            </w:smartTag>
            <w:r w:rsidRPr="00CE4A2D">
              <w:rPr>
                <w:sz w:val="24"/>
                <w:szCs w:val="24"/>
              </w:rPr>
              <w:t xml:space="preserve">. </w:t>
            </w:r>
          </w:p>
          <w:p w:rsidR="00CE4A2D" w:rsidRPr="00CE4A2D" w:rsidRDefault="00CE4A2D" w:rsidP="00CE4A2D">
            <w:pPr>
              <w:rPr>
                <w:sz w:val="24"/>
                <w:szCs w:val="24"/>
              </w:rPr>
            </w:pPr>
            <w:r w:rsidRPr="00CE4A2D">
              <w:rPr>
                <w:sz w:val="24"/>
                <w:szCs w:val="24"/>
              </w:rPr>
              <w:t xml:space="preserve">Вес: </w:t>
            </w:r>
            <w:smartTag w:uri="urn:schemas-microsoft-com:office:smarttags" w:element="metricconverter">
              <w:smartTagPr>
                <w:attr w:name="ProductID" w:val="42 кг"/>
              </w:smartTagPr>
              <w:r w:rsidRPr="00CE4A2D">
                <w:rPr>
                  <w:sz w:val="24"/>
                  <w:szCs w:val="24"/>
                </w:rPr>
                <w:t>42 кг</w:t>
              </w:r>
            </w:smartTag>
            <w:r w:rsidRPr="00CE4A2D">
              <w:rPr>
                <w:sz w:val="24"/>
                <w:szCs w:val="24"/>
              </w:rPr>
              <w:t xml:space="preserve"> (</w:t>
            </w:r>
            <w:smartTag w:uri="urn:schemas-microsoft-com:office:smarttags" w:element="metricconverter">
              <w:smartTagPr>
                <w:attr w:name="ProductID" w:val="2 м"/>
              </w:smartTagPr>
              <w:r w:rsidRPr="00CE4A2D">
                <w:rPr>
                  <w:sz w:val="24"/>
                  <w:szCs w:val="24"/>
                </w:rPr>
                <w:t>2 м</w:t>
              </w:r>
            </w:smartTag>
            <w:r w:rsidRPr="00CE4A2D">
              <w:rPr>
                <w:sz w:val="24"/>
                <w:szCs w:val="24"/>
              </w:rPr>
              <w:t xml:space="preserve">). </w:t>
            </w:r>
          </w:p>
          <w:p w:rsidR="00CE4A2D" w:rsidRPr="00CE4A2D" w:rsidRDefault="00CE4A2D" w:rsidP="00CE4A2D">
            <w:pPr>
              <w:rPr>
                <w:sz w:val="24"/>
                <w:szCs w:val="24"/>
              </w:rPr>
            </w:pPr>
            <w:r w:rsidRPr="00CE4A2D">
              <w:rPr>
                <w:sz w:val="24"/>
                <w:szCs w:val="24"/>
              </w:rPr>
              <w:t xml:space="preserve">Ширина: </w:t>
            </w:r>
            <w:smartTag w:uri="urn:schemas-microsoft-com:office:smarttags" w:element="metricconverter">
              <w:smartTagPr>
                <w:attr w:name="ProductID" w:val="59 см"/>
              </w:smartTagPr>
              <w:r w:rsidRPr="00CE4A2D">
                <w:rPr>
                  <w:sz w:val="24"/>
                  <w:szCs w:val="24"/>
                </w:rPr>
                <w:t>59 см</w:t>
              </w:r>
            </w:smartTag>
            <w:r w:rsidRPr="00CE4A2D">
              <w:rPr>
                <w:sz w:val="24"/>
                <w:szCs w:val="24"/>
              </w:rPr>
              <w:t xml:space="preserve">, </w:t>
            </w:r>
          </w:p>
          <w:p w:rsidR="00CE4A2D" w:rsidRPr="00CE4A2D" w:rsidRDefault="00CE4A2D" w:rsidP="00CE4A2D">
            <w:pPr>
              <w:rPr>
                <w:sz w:val="24"/>
                <w:szCs w:val="24"/>
              </w:rPr>
            </w:pPr>
            <w:r w:rsidRPr="00CE4A2D">
              <w:rPr>
                <w:sz w:val="24"/>
                <w:szCs w:val="24"/>
              </w:rPr>
              <w:t xml:space="preserve">Габаритная высота: </w:t>
            </w:r>
            <w:smartTag w:uri="urn:schemas-microsoft-com:office:smarttags" w:element="metricconverter">
              <w:smartTagPr>
                <w:attr w:name="ProductID" w:val="80 см"/>
              </w:smartTagPr>
              <w:r w:rsidRPr="00CE4A2D">
                <w:rPr>
                  <w:sz w:val="24"/>
                  <w:szCs w:val="24"/>
                </w:rPr>
                <w:t>80 см</w:t>
              </w:r>
            </w:smartTag>
            <w:r w:rsidRPr="00CE4A2D">
              <w:rPr>
                <w:sz w:val="24"/>
                <w:szCs w:val="24"/>
              </w:rPr>
              <w:t xml:space="preserve">, </w:t>
            </w:r>
          </w:p>
          <w:p w:rsidR="00CE4A2D" w:rsidRPr="00CE4A2D" w:rsidRDefault="00CE4A2D" w:rsidP="00CE4A2D">
            <w:pPr>
              <w:rPr>
                <w:sz w:val="24"/>
                <w:szCs w:val="24"/>
              </w:rPr>
            </w:pPr>
            <w:r w:rsidRPr="00CE4A2D">
              <w:rPr>
                <w:sz w:val="24"/>
                <w:szCs w:val="24"/>
              </w:rPr>
              <w:t xml:space="preserve">Высота сиденья: </w:t>
            </w:r>
            <w:smartTag w:uri="urn:schemas-microsoft-com:office:smarttags" w:element="metricconverter">
              <w:smartTagPr>
                <w:attr w:name="ProductID" w:val="46 см"/>
              </w:smartTagPr>
              <w:r w:rsidRPr="00CE4A2D">
                <w:rPr>
                  <w:sz w:val="24"/>
                  <w:szCs w:val="24"/>
                </w:rPr>
                <w:t>46 см</w:t>
              </w:r>
            </w:smartTag>
            <w:r w:rsidRPr="00CE4A2D">
              <w:rPr>
                <w:sz w:val="24"/>
                <w:szCs w:val="24"/>
              </w:rPr>
              <w:t>.</w:t>
            </w:r>
          </w:p>
          <w:p w:rsidR="00CE4A2D" w:rsidRPr="00CE4A2D" w:rsidRDefault="00CE4A2D" w:rsidP="00CE4A2D">
            <w:pPr>
              <w:rPr>
                <w:sz w:val="24"/>
                <w:szCs w:val="24"/>
              </w:rPr>
            </w:pPr>
          </w:p>
          <w:p w:rsidR="00CE4A2D" w:rsidRPr="00CE4A2D" w:rsidRDefault="00CE4A2D" w:rsidP="00CE4A2D">
            <w:pPr>
              <w:rPr>
                <w:sz w:val="24"/>
                <w:szCs w:val="24"/>
              </w:rPr>
            </w:pPr>
          </w:p>
          <w:p w:rsidR="00CE4A2D" w:rsidRPr="00CE4A2D" w:rsidRDefault="00CE4A2D" w:rsidP="00CE4A2D">
            <w:pPr>
              <w:rPr>
                <w:sz w:val="24"/>
                <w:szCs w:val="24"/>
              </w:rPr>
            </w:pPr>
          </w:p>
          <w:p w:rsidR="00CE4A2D" w:rsidRPr="00CE4A2D" w:rsidRDefault="00CE4A2D" w:rsidP="00CE4A2D">
            <w:pPr>
              <w:rPr>
                <w:sz w:val="24"/>
                <w:szCs w:val="24"/>
              </w:rPr>
            </w:pPr>
          </w:p>
          <w:p w:rsidR="00CE4A2D" w:rsidRPr="00CE4A2D" w:rsidRDefault="00CE4A2D" w:rsidP="00CE4A2D">
            <w:pPr>
              <w:rPr>
                <w:sz w:val="24"/>
                <w:szCs w:val="24"/>
              </w:rPr>
            </w:pPr>
          </w:p>
          <w:p w:rsidR="00CE4A2D" w:rsidRPr="00CE4A2D" w:rsidRDefault="00CE4A2D" w:rsidP="00CE4A2D">
            <w:pPr>
              <w:rPr>
                <w:sz w:val="24"/>
                <w:szCs w:val="24"/>
              </w:rPr>
            </w:pPr>
          </w:p>
          <w:p w:rsidR="00CE4A2D" w:rsidRPr="00CE4A2D" w:rsidRDefault="00CE4A2D" w:rsidP="00CE4A2D">
            <w:pPr>
              <w:rPr>
                <w:sz w:val="24"/>
                <w:szCs w:val="24"/>
              </w:rPr>
            </w:pPr>
          </w:p>
        </w:tc>
      </w:tr>
      <w:tr w:rsidR="00CE4A2D" w:rsidRPr="00CE4A2D" w:rsidTr="00CE4A2D">
        <w:trPr>
          <w:trHeight w:val="410"/>
          <w:jc w:val="center"/>
        </w:trPr>
        <w:tc>
          <w:tcPr>
            <w:tcW w:w="822" w:type="dxa"/>
            <w:shd w:val="clear" w:color="auto" w:fill="auto"/>
          </w:tcPr>
          <w:p w:rsidR="00CE4A2D" w:rsidRPr="00CE4A2D" w:rsidRDefault="00CE4A2D" w:rsidP="00CE4A2D">
            <w:pPr>
              <w:rPr>
                <w:sz w:val="24"/>
                <w:szCs w:val="24"/>
              </w:rPr>
            </w:pPr>
            <w:r w:rsidRPr="00CE4A2D">
              <w:rPr>
                <w:sz w:val="24"/>
                <w:szCs w:val="24"/>
              </w:rPr>
              <w:t>4.</w:t>
            </w:r>
          </w:p>
        </w:tc>
        <w:tc>
          <w:tcPr>
            <w:tcW w:w="8544" w:type="dxa"/>
            <w:gridSpan w:val="2"/>
            <w:shd w:val="clear" w:color="auto" w:fill="auto"/>
          </w:tcPr>
          <w:p w:rsidR="00CE4A2D" w:rsidRPr="00CE4A2D" w:rsidRDefault="00CE4A2D" w:rsidP="00CE4A2D">
            <w:pPr>
              <w:rPr>
                <w:sz w:val="24"/>
                <w:szCs w:val="24"/>
              </w:rPr>
            </w:pPr>
            <w:r w:rsidRPr="00CE4A2D">
              <w:rPr>
                <w:sz w:val="24"/>
                <w:szCs w:val="24"/>
              </w:rPr>
              <w:t>Установка урн</w:t>
            </w:r>
          </w:p>
        </w:tc>
      </w:tr>
      <w:tr w:rsidR="00CE4A2D" w:rsidRPr="00CE4A2D" w:rsidTr="00CE4A2D">
        <w:trPr>
          <w:jc w:val="center"/>
        </w:trPr>
        <w:tc>
          <w:tcPr>
            <w:tcW w:w="822" w:type="dxa"/>
            <w:shd w:val="clear" w:color="auto" w:fill="auto"/>
          </w:tcPr>
          <w:p w:rsidR="00CE4A2D" w:rsidRPr="00CE4A2D" w:rsidRDefault="00CE4A2D" w:rsidP="00CE4A2D">
            <w:pPr>
              <w:rPr>
                <w:sz w:val="24"/>
                <w:szCs w:val="24"/>
              </w:rPr>
            </w:pPr>
            <w:r w:rsidRPr="00CE4A2D">
              <w:rPr>
                <w:sz w:val="24"/>
                <w:szCs w:val="24"/>
              </w:rPr>
              <w:t>4.1.</w:t>
            </w:r>
          </w:p>
        </w:tc>
        <w:tc>
          <w:tcPr>
            <w:tcW w:w="4649" w:type="dxa"/>
            <w:shd w:val="clear" w:color="auto" w:fill="auto"/>
          </w:tcPr>
          <w:p w:rsidR="00CE4A2D" w:rsidRPr="00CE4A2D" w:rsidRDefault="00E67E28" w:rsidP="00CE4A2D">
            <w:pPr>
              <w:rPr>
                <w:sz w:val="24"/>
                <w:szCs w:val="24"/>
              </w:rPr>
            </w:pPr>
            <w:r>
              <w:rPr>
                <w:sz w:val="24"/>
                <w:szCs w:val="24"/>
                <w:lang w:bidi="ru-RU"/>
              </w:rPr>
              <w:pict>
                <v:shape id="_x0000_i1026" type="#_x0000_t75" style="width:96pt;height:132.75pt">
                  <v:imagedata r:id="rId21" o:title=""/>
                </v:shape>
              </w:pict>
            </w:r>
          </w:p>
        </w:tc>
        <w:tc>
          <w:tcPr>
            <w:tcW w:w="3895" w:type="dxa"/>
            <w:shd w:val="clear" w:color="auto" w:fill="auto"/>
          </w:tcPr>
          <w:p w:rsidR="00CE4A2D" w:rsidRPr="00CE4A2D" w:rsidRDefault="00CE4A2D" w:rsidP="00CE4A2D">
            <w:pPr>
              <w:rPr>
                <w:sz w:val="24"/>
                <w:szCs w:val="24"/>
              </w:rPr>
            </w:pPr>
            <w:r w:rsidRPr="00CE4A2D">
              <w:rPr>
                <w:sz w:val="24"/>
                <w:szCs w:val="24"/>
              </w:rPr>
              <w:t>Урна уличная</w:t>
            </w:r>
          </w:p>
          <w:p w:rsidR="00CE4A2D" w:rsidRPr="00CE4A2D" w:rsidRDefault="00CE4A2D" w:rsidP="00CE4A2D">
            <w:pPr>
              <w:rPr>
                <w:sz w:val="24"/>
                <w:szCs w:val="24"/>
              </w:rPr>
            </w:pPr>
            <w:r w:rsidRPr="00CE4A2D">
              <w:rPr>
                <w:sz w:val="24"/>
                <w:szCs w:val="24"/>
              </w:rPr>
              <w:t>Характеристики:</w:t>
            </w:r>
          </w:p>
          <w:p w:rsidR="00CE4A2D" w:rsidRPr="00CE4A2D" w:rsidRDefault="00CE4A2D" w:rsidP="00CE4A2D">
            <w:pPr>
              <w:rPr>
                <w:sz w:val="24"/>
                <w:szCs w:val="24"/>
              </w:rPr>
            </w:pPr>
            <w:r w:rsidRPr="00CE4A2D">
              <w:rPr>
                <w:sz w:val="24"/>
                <w:szCs w:val="24"/>
              </w:rPr>
              <w:t>Материал: металл</w:t>
            </w:r>
          </w:p>
          <w:p w:rsidR="00CE4A2D" w:rsidRPr="00CE4A2D" w:rsidRDefault="00CE4A2D" w:rsidP="00CE4A2D">
            <w:pPr>
              <w:rPr>
                <w:sz w:val="24"/>
                <w:szCs w:val="24"/>
              </w:rPr>
            </w:pPr>
            <w:r w:rsidRPr="00CE4A2D">
              <w:rPr>
                <w:sz w:val="24"/>
                <w:szCs w:val="24"/>
              </w:rPr>
              <w:t xml:space="preserve">Окраска: эмаль </w:t>
            </w:r>
          </w:p>
          <w:p w:rsidR="00CE4A2D" w:rsidRPr="00CE4A2D" w:rsidRDefault="00CE4A2D" w:rsidP="00CE4A2D">
            <w:pPr>
              <w:rPr>
                <w:sz w:val="24"/>
                <w:szCs w:val="24"/>
              </w:rPr>
            </w:pPr>
            <w:r w:rsidRPr="00CE4A2D">
              <w:rPr>
                <w:sz w:val="24"/>
                <w:szCs w:val="24"/>
              </w:rPr>
              <w:t xml:space="preserve">Объем: </w:t>
            </w:r>
            <w:smartTag w:uri="urn:schemas-microsoft-com:office:smarttags" w:element="metricconverter">
              <w:smartTagPr>
                <w:attr w:name="ProductID" w:val="25 л"/>
              </w:smartTagPr>
              <w:r w:rsidRPr="00CE4A2D">
                <w:rPr>
                  <w:sz w:val="24"/>
                  <w:szCs w:val="24"/>
                </w:rPr>
                <w:t>25 л</w:t>
              </w:r>
            </w:smartTag>
          </w:p>
          <w:p w:rsidR="00CE4A2D" w:rsidRPr="00CE4A2D" w:rsidRDefault="00CE4A2D" w:rsidP="00CE4A2D">
            <w:pPr>
              <w:rPr>
                <w:sz w:val="24"/>
                <w:szCs w:val="24"/>
              </w:rPr>
            </w:pPr>
          </w:p>
        </w:tc>
      </w:tr>
      <w:tr w:rsidR="00CE4A2D" w:rsidRPr="00CE4A2D" w:rsidTr="00CE4A2D">
        <w:trPr>
          <w:jc w:val="center"/>
        </w:trPr>
        <w:tc>
          <w:tcPr>
            <w:tcW w:w="822" w:type="dxa"/>
            <w:shd w:val="clear" w:color="auto" w:fill="auto"/>
          </w:tcPr>
          <w:p w:rsidR="00CE4A2D" w:rsidRPr="00CE4A2D" w:rsidRDefault="00CE4A2D" w:rsidP="00CE4A2D">
            <w:pPr>
              <w:rPr>
                <w:sz w:val="24"/>
                <w:szCs w:val="24"/>
              </w:rPr>
            </w:pPr>
            <w:r w:rsidRPr="00CE4A2D">
              <w:rPr>
                <w:sz w:val="24"/>
                <w:szCs w:val="24"/>
              </w:rPr>
              <w:lastRenderedPageBreak/>
              <w:t>4.2.</w:t>
            </w:r>
          </w:p>
        </w:tc>
        <w:tc>
          <w:tcPr>
            <w:tcW w:w="4649" w:type="dxa"/>
            <w:shd w:val="clear" w:color="auto" w:fill="auto"/>
          </w:tcPr>
          <w:p w:rsidR="00CE4A2D" w:rsidRPr="00CE4A2D" w:rsidRDefault="00E67E28" w:rsidP="00CE4A2D">
            <w:pPr>
              <w:rPr>
                <w:sz w:val="24"/>
                <w:szCs w:val="24"/>
              </w:rPr>
            </w:pPr>
            <w:r>
              <w:rPr>
                <w:sz w:val="24"/>
                <w:szCs w:val="24"/>
                <w:lang w:bidi="ru-RU"/>
              </w:rPr>
              <w:pict>
                <v:shape id="_x0000_i1027" type="#_x0000_t75" style="width:105pt;height:128.25pt">
                  <v:imagedata r:id="rId22" o:title=""/>
                </v:shape>
              </w:pict>
            </w:r>
          </w:p>
        </w:tc>
        <w:tc>
          <w:tcPr>
            <w:tcW w:w="3895" w:type="dxa"/>
            <w:shd w:val="clear" w:color="auto" w:fill="auto"/>
          </w:tcPr>
          <w:p w:rsidR="00CE4A2D" w:rsidRPr="00CE4A2D" w:rsidRDefault="00CE4A2D" w:rsidP="00CE4A2D">
            <w:pPr>
              <w:rPr>
                <w:sz w:val="24"/>
                <w:szCs w:val="24"/>
              </w:rPr>
            </w:pPr>
            <w:r w:rsidRPr="00CE4A2D">
              <w:rPr>
                <w:sz w:val="24"/>
                <w:szCs w:val="24"/>
              </w:rPr>
              <w:t>Урна уличная</w:t>
            </w:r>
          </w:p>
          <w:p w:rsidR="00CE4A2D" w:rsidRPr="00CE4A2D" w:rsidRDefault="00CE4A2D" w:rsidP="00CE4A2D">
            <w:pPr>
              <w:rPr>
                <w:sz w:val="24"/>
                <w:szCs w:val="24"/>
              </w:rPr>
            </w:pPr>
            <w:r w:rsidRPr="00CE4A2D">
              <w:rPr>
                <w:sz w:val="24"/>
                <w:szCs w:val="24"/>
              </w:rPr>
              <w:t>Характеристики:</w:t>
            </w:r>
          </w:p>
          <w:p w:rsidR="00CE4A2D" w:rsidRPr="00CE4A2D" w:rsidRDefault="00CE4A2D" w:rsidP="00CE4A2D">
            <w:pPr>
              <w:rPr>
                <w:sz w:val="24"/>
                <w:szCs w:val="24"/>
              </w:rPr>
            </w:pPr>
            <w:r w:rsidRPr="00CE4A2D">
              <w:rPr>
                <w:sz w:val="24"/>
                <w:szCs w:val="24"/>
              </w:rPr>
              <w:t>Материал: металл</w:t>
            </w:r>
          </w:p>
          <w:p w:rsidR="00CE4A2D" w:rsidRPr="00CE4A2D" w:rsidRDefault="00CE4A2D" w:rsidP="00CE4A2D">
            <w:pPr>
              <w:rPr>
                <w:sz w:val="24"/>
                <w:szCs w:val="24"/>
              </w:rPr>
            </w:pPr>
            <w:r w:rsidRPr="00CE4A2D">
              <w:rPr>
                <w:sz w:val="24"/>
                <w:szCs w:val="24"/>
              </w:rPr>
              <w:t xml:space="preserve">Окраска: эмаль </w:t>
            </w:r>
          </w:p>
          <w:p w:rsidR="00CE4A2D" w:rsidRPr="00CE4A2D" w:rsidRDefault="00CE4A2D" w:rsidP="00CE4A2D">
            <w:pPr>
              <w:rPr>
                <w:sz w:val="24"/>
                <w:szCs w:val="24"/>
              </w:rPr>
            </w:pPr>
            <w:r w:rsidRPr="00CE4A2D">
              <w:rPr>
                <w:sz w:val="24"/>
                <w:szCs w:val="24"/>
              </w:rPr>
              <w:t xml:space="preserve">Объем: </w:t>
            </w:r>
            <w:smartTag w:uri="urn:schemas-microsoft-com:office:smarttags" w:element="metricconverter">
              <w:smartTagPr>
                <w:attr w:name="ProductID" w:val="50 л"/>
              </w:smartTagPr>
              <w:r w:rsidRPr="00CE4A2D">
                <w:rPr>
                  <w:sz w:val="24"/>
                  <w:szCs w:val="24"/>
                </w:rPr>
                <w:t>50 л</w:t>
              </w:r>
            </w:smartTag>
          </w:p>
          <w:p w:rsidR="00CE4A2D" w:rsidRPr="00CE4A2D" w:rsidRDefault="00CE4A2D" w:rsidP="00CE4A2D">
            <w:pPr>
              <w:rPr>
                <w:sz w:val="24"/>
                <w:szCs w:val="24"/>
              </w:rPr>
            </w:pPr>
          </w:p>
        </w:tc>
      </w:tr>
    </w:tbl>
    <w:p w:rsidR="00CE4A2D" w:rsidRPr="00CE4A2D" w:rsidRDefault="00CE4A2D" w:rsidP="00CE4A2D">
      <w:pPr>
        <w:rPr>
          <w:sz w:val="28"/>
          <w:szCs w:val="28"/>
          <w:lang w:val="x-none"/>
        </w:rPr>
      </w:pPr>
    </w:p>
    <w:bookmarkEnd w:id="2"/>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Default="00CE4A2D" w:rsidP="00CE4A2D">
      <w:pPr>
        <w:rPr>
          <w:b/>
          <w:bCs/>
          <w:sz w:val="28"/>
          <w:szCs w:val="28"/>
        </w:rPr>
      </w:pPr>
    </w:p>
    <w:p w:rsidR="00D93EBD" w:rsidRDefault="00D93EBD" w:rsidP="00CE4A2D">
      <w:pPr>
        <w:rPr>
          <w:b/>
          <w:bCs/>
          <w:sz w:val="28"/>
          <w:szCs w:val="28"/>
        </w:rPr>
      </w:pPr>
    </w:p>
    <w:p w:rsidR="00D93EBD" w:rsidRDefault="00D93EBD" w:rsidP="00CE4A2D">
      <w:pPr>
        <w:rPr>
          <w:b/>
          <w:bCs/>
          <w:sz w:val="28"/>
          <w:szCs w:val="28"/>
        </w:rPr>
      </w:pPr>
    </w:p>
    <w:p w:rsidR="00D93EBD" w:rsidRDefault="00D93EBD" w:rsidP="00CE4A2D">
      <w:pPr>
        <w:rPr>
          <w:b/>
          <w:bCs/>
          <w:sz w:val="28"/>
          <w:szCs w:val="28"/>
        </w:rPr>
      </w:pPr>
    </w:p>
    <w:p w:rsidR="00D93EBD" w:rsidRDefault="00D93EBD" w:rsidP="00CE4A2D">
      <w:pPr>
        <w:rPr>
          <w:b/>
          <w:bCs/>
          <w:sz w:val="28"/>
          <w:szCs w:val="28"/>
        </w:rPr>
      </w:pPr>
    </w:p>
    <w:p w:rsidR="00D93EBD" w:rsidRDefault="00D93EBD" w:rsidP="00CE4A2D">
      <w:pPr>
        <w:rPr>
          <w:b/>
          <w:bCs/>
          <w:sz w:val="28"/>
          <w:szCs w:val="28"/>
        </w:rPr>
      </w:pPr>
    </w:p>
    <w:p w:rsidR="00D93EBD" w:rsidRDefault="00D93EBD" w:rsidP="00CE4A2D">
      <w:pPr>
        <w:rPr>
          <w:b/>
          <w:bCs/>
          <w:sz w:val="28"/>
          <w:szCs w:val="28"/>
        </w:rPr>
      </w:pPr>
    </w:p>
    <w:p w:rsidR="00D93EBD" w:rsidRDefault="00D93EBD" w:rsidP="00CE4A2D">
      <w:pPr>
        <w:rPr>
          <w:b/>
          <w:bCs/>
          <w:sz w:val="28"/>
          <w:szCs w:val="28"/>
        </w:rPr>
      </w:pPr>
    </w:p>
    <w:p w:rsidR="00D93EBD" w:rsidRDefault="00D93EBD" w:rsidP="00CE4A2D">
      <w:pPr>
        <w:rPr>
          <w:b/>
          <w:bCs/>
          <w:sz w:val="28"/>
          <w:szCs w:val="28"/>
        </w:rPr>
      </w:pPr>
    </w:p>
    <w:p w:rsidR="00D93EBD" w:rsidRDefault="00D93EBD" w:rsidP="00CE4A2D">
      <w:pPr>
        <w:rPr>
          <w:b/>
          <w:bCs/>
          <w:sz w:val="28"/>
          <w:szCs w:val="28"/>
        </w:rPr>
      </w:pPr>
    </w:p>
    <w:p w:rsidR="00D93EBD" w:rsidRDefault="00D93EBD" w:rsidP="00CE4A2D">
      <w:pPr>
        <w:rPr>
          <w:b/>
          <w:bCs/>
          <w:sz w:val="28"/>
          <w:szCs w:val="28"/>
        </w:rPr>
      </w:pPr>
    </w:p>
    <w:p w:rsidR="00D93EBD" w:rsidRDefault="00D93EBD" w:rsidP="00CE4A2D">
      <w:pPr>
        <w:rPr>
          <w:b/>
          <w:bCs/>
          <w:sz w:val="28"/>
          <w:szCs w:val="28"/>
        </w:rPr>
      </w:pPr>
    </w:p>
    <w:p w:rsidR="00D93EBD" w:rsidRDefault="00D93EBD" w:rsidP="00CE4A2D">
      <w:pPr>
        <w:rPr>
          <w:b/>
          <w:bCs/>
          <w:sz w:val="28"/>
          <w:szCs w:val="28"/>
        </w:rPr>
      </w:pPr>
    </w:p>
    <w:p w:rsidR="00D93EBD" w:rsidRDefault="00D93EBD" w:rsidP="00CE4A2D">
      <w:pPr>
        <w:rPr>
          <w:b/>
          <w:bCs/>
          <w:sz w:val="28"/>
          <w:szCs w:val="28"/>
        </w:rPr>
      </w:pPr>
    </w:p>
    <w:p w:rsidR="00D93EBD" w:rsidRDefault="00D93EBD" w:rsidP="00CE4A2D">
      <w:pPr>
        <w:rPr>
          <w:b/>
          <w:bCs/>
          <w:sz w:val="28"/>
          <w:szCs w:val="28"/>
        </w:rPr>
      </w:pPr>
    </w:p>
    <w:p w:rsidR="00D93EBD" w:rsidRDefault="00D93EBD" w:rsidP="00CE4A2D">
      <w:pPr>
        <w:rPr>
          <w:b/>
          <w:bCs/>
          <w:sz w:val="28"/>
          <w:szCs w:val="28"/>
        </w:rPr>
      </w:pPr>
    </w:p>
    <w:p w:rsidR="00D93EBD" w:rsidRDefault="00D93EBD" w:rsidP="00CE4A2D">
      <w:pPr>
        <w:rPr>
          <w:b/>
          <w:bCs/>
          <w:sz w:val="28"/>
          <w:szCs w:val="28"/>
        </w:rPr>
      </w:pPr>
    </w:p>
    <w:p w:rsidR="00D93EBD" w:rsidRDefault="00D93EBD" w:rsidP="00CE4A2D">
      <w:pPr>
        <w:rPr>
          <w:b/>
          <w:bCs/>
          <w:sz w:val="28"/>
          <w:szCs w:val="28"/>
        </w:rPr>
      </w:pPr>
    </w:p>
    <w:p w:rsidR="00D93EBD" w:rsidRDefault="00D93EBD" w:rsidP="00CE4A2D">
      <w:pPr>
        <w:rPr>
          <w:b/>
          <w:bCs/>
          <w:sz w:val="28"/>
          <w:szCs w:val="28"/>
        </w:rPr>
      </w:pPr>
    </w:p>
    <w:p w:rsidR="00D93EBD" w:rsidRPr="00CE4A2D" w:rsidRDefault="00D93EB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sectPr w:rsidR="00CE4A2D" w:rsidRPr="00CE4A2D" w:rsidSect="00E85042">
          <w:pgSz w:w="11906" w:h="16838"/>
          <w:pgMar w:top="1134" w:right="709" w:bottom="1134" w:left="1701" w:header="709" w:footer="663" w:gutter="0"/>
          <w:pgNumType w:start="1"/>
          <w:cols w:space="708"/>
          <w:titlePg/>
          <w:docGrid w:linePitch="360"/>
        </w:sectPr>
      </w:pPr>
    </w:p>
    <w:p w:rsidR="00CE4A2D" w:rsidRPr="00CE4A2D" w:rsidRDefault="00F821E9" w:rsidP="00CE4A2D">
      <w:pPr>
        <w:jc w:val="right"/>
        <w:rPr>
          <w:sz w:val="28"/>
          <w:szCs w:val="28"/>
        </w:rPr>
      </w:pPr>
      <w:r>
        <w:rPr>
          <w:sz w:val="28"/>
          <w:szCs w:val="28"/>
        </w:rPr>
        <w:t>Таблица</w:t>
      </w:r>
      <w:r w:rsidR="00CE4A2D" w:rsidRPr="00CE4A2D">
        <w:rPr>
          <w:sz w:val="28"/>
          <w:szCs w:val="28"/>
        </w:rPr>
        <w:t xml:space="preserve"> 5</w:t>
      </w:r>
    </w:p>
    <w:p w:rsidR="00CE4A2D" w:rsidRPr="00CE4A2D" w:rsidRDefault="00CE4A2D" w:rsidP="00CE4A2D">
      <w:pPr>
        <w:jc w:val="right"/>
        <w:rPr>
          <w:sz w:val="28"/>
          <w:szCs w:val="28"/>
        </w:rPr>
      </w:pPr>
      <w:r w:rsidRPr="00CE4A2D">
        <w:rPr>
          <w:sz w:val="28"/>
          <w:szCs w:val="28"/>
        </w:rPr>
        <w:t xml:space="preserve">к </w:t>
      </w:r>
      <w:r w:rsidR="00F821E9">
        <w:rPr>
          <w:sz w:val="28"/>
          <w:szCs w:val="28"/>
        </w:rPr>
        <w:t>под</w:t>
      </w:r>
      <w:r w:rsidRPr="00CE4A2D">
        <w:rPr>
          <w:sz w:val="28"/>
          <w:szCs w:val="28"/>
        </w:rPr>
        <w:t>программе</w:t>
      </w:r>
      <w:r w:rsidR="00F821E9">
        <w:rPr>
          <w:sz w:val="28"/>
          <w:szCs w:val="28"/>
        </w:rPr>
        <w:t xml:space="preserve"> 2</w:t>
      </w:r>
    </w:p>
    <w:p w:rsidR="00CE4A2D" w:rsidRPr="00CE4A2D" w:rsidRDefault="00CE4A2D" w:rsidP="00CE4A2D">
      <w:pPr>
        <w:jc w:val="right"/>
        <w:rPr>
          <w:sz w:val="28"/>
          <w:szCs w:val="28"/>
        </w:rPr>
      </w:pPr>
    </w:p>
    <w:p w:rsidR="00CE4A2D" w:rsidRPr="00CE4A2D" w:rsidRDefault="00CE4A2D" w:rsidP="00CE4A2D">
      <w:pPr>
        <w:rPr>
          <w:sz w:val="28"/>
          <w:szCs w:val="28"/>
          <w:lang w:val="x-none"/>
        </w:rPr>
      </w:pPr>
    </w:p>
    <w:p w:rsidR="00CE4A2D" w:rsidRPr="00CE4A2D" w:rsidRDefault="00CE4A2D" w:rsidP="00CE4A2D">
      <w:pPr>
        <w:jc w:val="center"/>
        <w:rPr>
          <w:sz w:val="28"/>
          <w:szCs w:val="28"/>
        </w:rPr>
      </w:pPr>
      <w:r w:rsidRPr="00CE4A2D">
        <w:rPr>
          <w:sz w:val="28"/>
          <w:szCs w:val="28"/>
        </w:rPr>
        <w:t>Прогнозная (справочная) оценка расходов</w:t>
      </w:r>
    </w:p>
    <w:p w:rsidR="00CE4A2D" w:rsidRPr="00CE4A2D" w:rsidRDefault="00CE4A2D" w:rsidP="00CE4A2D">
      <w:pPr>
        <w:jc w:val="center"/>
        <w:rPr>
          <w:sz w:val="28"/>
          <w:szCs w:val="28"/>
        </w:rPr>
      </w:pPr>
      <w:r w:rsidRPr="00CE4A2D">
        <w:rPr>
          <w:sz w:val="28"/>
          <w:szCs w:val="28"/>
        </w:rPr>
        <w:t>федерального бюджета, бюджетов  государственных внебюджетных фондов, бюджетов поселений, юридических лиц на реализацию целей муниципальной программы  (тыс. руб.)</w:t>
      </w:r>
    </w:p>
    <w:p w:rsidR="00CE4A2D" w:rsidRPr="00CE4A2D" w:rsidRDefault="00CE4A2D" w:rsidP="00CE4A2D">
      <w:pPr>
        <w:rPr>
          <w:sz w:val="28"/>
          <w:szCs w:val="28"/>
        </w:rPr>
      </w:pPr>
    </w:p>
    <w:tbl>
      <w:tblPr>
        <w:tblW w:w="10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2126"/>
        <w:gridCol w:w="1524"/>
        <w:gridCol w:w="1594"/>
        <w:gridCol w:w="1560"/>
        <w:gridCol w:w="1524"/>
        <w:gridCol w:w="107"/>
      </w:tblGrid>
      <w:tr w:rsidR="00CE4A2D" w:rsidRPr="00DC13B6" w:rsidTr="000C0853">
        <w:trPr>
          <w:trHeight w:val="480"/>
          <w:jc w:val="center"/>
        </w:trPr>
        <w:tc>
          <w:tcPr>
            <w:tcW w:w="2157" w:type="dxa"/>
            <w:vMerge w:val="restart"/>
          </w:tcPr>
          <w:p w:rsidR="00CE4A2D" w:rsidRPr="00DC13B6" w:rsidRDefault="00CE4A2D" w:rsidP="00CE4A2D">
            <w:pPr>
              <w:rPr>
                <w:sz w:val="24"/>
                <w:szCs w:val="24"/>
              </w:rPr>
            </w:pPr>
            <w:r w:rsidRPr="00DC13B6">
              <w:rPr>
                <w:sz w:val="24"/>
                <w:szCs w:val="24"/>
              </w:rPr>
              <w:t>Ответственный исполнитель, соисполнители</w:t>
            </w:r>
          </w:p>
        </w:tc>
        <w:tc>
          <w:tcPr>
            <w:tcW w:w="2126" w:type="dxa"/>
            <w:vMerge w:val="restart"/>
          </w:tcPr>
          <w:p w:rsidR="00CE4A2D" w:rsidRPr="00DC13B6" w:rsidRDefault="00CE4A2D" w:rsidP="00CE4A2D">
            <w:pPr>
              <w:rPr>
                <w:sz w:val="24"/>
                <w:szCs w:val="24"/>
              </w:rPr>
            </w:pPr>
            <w:r w:rsidRPr="00DC13B6">
              <w:rPr>
                <w:sz w:val="24"/>
                <w:szCs w:val="24"/>
              </w:rPr>
              <w:t>Источник финансового обеспечения</w:t>
            </w:r>
          </w:p>
        </w:tc>
        <w:tc>
          <w:tcPr>
            <w:tcW w:w="6309" w:type="dxa"/>
            <w:gridSpan w:val="5"/>
          </w:tcPr>
          <w:p w:rsidR="00CE4A2D" w:rsidRPr="00DC13B6" w:rsidRDefault="00CE4A2D" w:rsidP="000C0853">
            <w:pPr>
              <w:ind w:right="1026"/>
              <w:rPr>
                <w:sz w:val="24"/>
                <w:szCs w:val="24"/>
              </w:rPr>
            </w:pPr>
            <w:r w:rsidRPr="00DC13B6">
              <w:rPr>
                <w:sz w:val="24"/>
                <w:szCs w:val="24"/>
              </w:rPr>
              <w:t>Расходы (тыс. руб.)</w:t>
            </w:r>
          </w:p>
        </w:tc>
      </w:tr>
      <w:tr w:rsidR="000C0853" w:rsidRPr="00DC13B6" w:rsidTr="00DC13B6">
        <w:trPr>
          <w:gridAfter w:val="1"/>
          <w:wAfter w:w="107" w:type="dxa"/>
          <w:trHeight w:val="480"/>
          <w:jc w:val="center"/>
        </w:trPr>
        <w:tc>
          <w:tcPr>
            <w:tcW w:w="2157" w:type="dxa"/>
            <w:vMerge/>
          </w:tcPr>
          <w:p w:rsidR="000C0853" w:rsidRPr="00DC13B6" w:rsidRDefault="000C0853" w:rsidP="00CE4A2D">
            <w:pPr>
              <w:rPr>
                <w:sz w:val="24"/>
                <w:szCs w:val="24"/>
              </w:rPr>
            </w:pPr>
          </w:p>
        </w:tc>
        <w:tc>
          <w:tcPr>
            <w:tcW w:w="2126" w:type="dxa"/>
            <w:vMerge/>
          </w:tcPr>
          <w:p w:rsidR="000C0853" w:rsidRPr="00DC13B6" w:rsidRDefault="000C0853" w:rsidP="00CE4A2D">
            <w:pPr>
              <w:rPr>
                <w:sz w:val="24"/>
                <w:szCs w:val="24"/>
              </w:rPr>
            </w:pPr>
          </w:p>
        </w:tc>
        <w:tc>
          <w:tcPr>
            <w:tcW w:w="1524" w:type="dxa"/>
          </w:tcPr>
          <w:p w:rsidR="000C0853" w:rsidRPr="00DC13B6" w:rsidRDefault="000C0853" w:rsidP="00CE4A2D">
            <w:pPr>
              <w:rPr>
                <w:sz w:val="24"/>
                <w:szCs w:val="24"/>
              </w:rPr>
            </w:pPr>
            <w:r w:rsidRPr="00DC13B6">
              <w:rPr>
                <w:sz w:val="24"/>
                <w:szCs w:val="24"/>
              </w:rPr>
              <w:t>2023</w:t>
            </w:r>
          </w:p>
          <w:p w:rsidR="000C0853" w:rsidRPr="00DC13B6" w:rsidRDefault="000C0853" w:rsidP="00CE4A2D">
            <w:pPr>
              <w:rPr>
                <w:sz w:val="24"/>
                <w:szCs w:val="24"/>
              </w:rPr>
            </w:pPr>
            <w:r w:rsidRPr="00DC13B6">
              <w:rPr>
                <w:sz w:val="24"/>
                <w:szCs w:val="24"/>
              </w:rPr>
              <w:t>год</w:t>
            </w:r>
          </w:p>
        </w:tc>
        <w:tc>
          <w:tcPr>
            <w:tcW w:w="1594" w:type="dxa"/>
          </w:tcPr>
          <w:p w:rsidR="000C0853" w:rsidRPr="00DC13B6" w:rsidRDefault="000C0853" w:rsidP="00CE4A2D">
            <w:pPr>
              <w:rPr>
                <w:sz w:val="24"/>
                <w:szCs w:val="24"/>
              </w:rPr>
            </w:pPr>
            <w:r w:rsidRPr="00DC13B6">
              <w:rPr>
                <w:sz w:val="24"/>
                <w:szCs w:val="24"/>
              </w:rPr>
              <w:t>2024</w:t>
            </w:r>
          </w:p>
          <w:p w:rsidR="000C0853" w:rsidRPr="00DC13B6" w:rsidRDefault="000C0853" w:rsidP="00CE4A2D">
            <w:pPr>
              <w:rPr>
                <w:sz w:val="24"/>
                <w:szCs w:val="24"/>
              </w:rPr>
            </w:pPr>
            <w:r w:rsidRPr="00DC13B6">
              <w:rPr>
                <w:sz w:val="24"/>
                <w:szCs w:val="24"/>
              </w:rPr>
              <w:t>год</w:t>
            </w:r>
          </w:p>
        </w:tc>
        <w:tc>
          <w:tcPr>
            <w:tcW w:w="1560" w:type="dxa"/>
          </w:tcPr>
          <w:p w:rsidR="000C0853" w:rsidRPr="00DC13B6" w:rsidRDefault="000C0853" w:rsidP="00CE4A2D">
            <w:pPr>
              <w:rPr>
                <w:sz w:val="24"/>
                <w:szCs w:val="24"/>
              </w:rPr>
            </w:pPr>
            <w:r w:rsidRPr="00DC13B6">
              <w:rPr>
                <w:sz w:val="24"/>
                <w:szCs w:val="24"/>
              </w:rPr>
              <w:t xml:space="preserve">2025 </w:t>
            </w:r>
            <w:r w:rsidR="00E85042" w:rsidRPr="00DC13B6">
              <w:rPr>
                <w:sz w:val="24"/>
                <w:szCs w:val="24"/>
              </w:rPr>
              <w:t>-2030</w:t>
            </w:r>
          </w:p>
          <w:p w:rsidR="000C0853" w:rsidRPr="00DC13B6" w:rsidRDefault="000C0853" w:rsidP="00CE4A2D">
            <w:pPr>
              <w:rPr>
                <w:sz w:val="24"/>
                <w:szCs w:val="24"/>
              </w:rPr>
            </w:pPr>
            <w:r w:rsidRPr="00DC13B6">
              <w:rPr>
                <w:sz w:val="24"/>
                <w:szCs w:val="24"/>
              </w:rPr>
              <w:t>год</w:t>
            </w:r>
            <w:r w:rsidR="00E85042" w:rsidRPr="00DC13B6">
              <w:rPr>
                <w:sz w:val="24"/>
                <w:szCs w:val="24"/>
              </w:rPr>
              <w:t>ы</w:t>
            </w:r>
          </w:p>
        </w:tc>
        <w:tc>
          <w:tcPr>
            <w:tcW w:w="1524" w:type="dxa"/>
          </w:tcPr>
          <w:p w:rsidR="000C0853" w:rsidRPr="00DC13B6" w:rsidRDefault="000C0853" w:rsidP="00CE4A2D">
            <w:pPr>
              <w:rPr>
                <w:sz w:val="24"/>
                <w:szCs w:val="24"/>
              </w:rPr>
            </w:pPr>
            <w:r w:rsidRPr="00DC13B6">
              <w:rPr>
                <w:sz w:val="24"/>
                <w:szCs w:val="24"/>
              </w:rPr>
              <w:t>Итого</w:t>
            </w:r>
          </w:p>
        </w:tc>
      </w:tr>
      <w:tr w:rsidR="000C0853" w:rsidRPr="00DC13B6" w:rsidTr="00DC13B6">
        <w:trPr>
          <w:gridAfter w:val="1"/>
          <w:wAfter w:w="107" w:type="dxa"/>
          <w:jc w:val="center"/>
        </w:trPr>
        <w:tc>
          <w:tcPr>
            <w:tcW w:w="2157" w:type="dxa"/>
          </w:tcPr>
          <w:p w:rsidR="000C0853" w:rsidRPr="00DC13B6" w:rsidRDefault="000C0853" w:rsidP="00CE4A2D">
            <w:pPr>
              <w:rPr>
                <w:sz w:val="24"/>
                <w:szCs w:val="24"/>
              </w:rPr>
            </w:pPr>
            <w:r w:rsidRPr="00DC13B6">
              <w:rPr>
                <w:sz w:val="24"/>
                <w:szCs w:val="24"/>
              </w:rPr>
              <w:t>1</w:t>
            </w:r>
          </w:p>
        </w:tc>
        <w:tc>
          <w:tcPr>
            <w:tcW w:w="2126" w:type="dxa"/>
          </w:tcPr>
          <w:p w:rsidR="000C0853" w:rsidRPr="00DC13B6" w:rsidRDefault="000C0853" w:rsidP="00CE4A2D">
            <w:pPr>
              <w:rPr>
                <w:sz w:val="24"/>
                <w:szCs w:val="24"/>
              </w:rPr>
            </w:pPr>
            <w:r w:rsidRPr="00DC13B6">
              <w:rPr>
                <w:sz w:val="24"/>
                <w:szCs w:val="24"/>
              </w:rPr>
              <w:t>2</w:t>
            </w:r>
          </w:p>
        </w:tc>
        <w:tc>
          <w:tcPr>
            <w:tcW w:w="1524" w:type="dxa"/>
          </w:tcPr>
          <w:p w:rsidR="000C0853" w:rsidRPr="00DC13B6" w:rsidRDefault="000C0853" w:rsidP="00CE4A2D">
            <w:pPr>
              <w:rPr>
                <w:sz w:val="24"/>
                <w:szCs w:val="24"/>
              </w:rPr>
            </w:pPr>
            <w:r w:rsidRPr="00DC13B6">
              <w:rPr>
                <w:sz w:val="24"/>
                <w:szCs w:val="24"/>
              </w:rPr>
              <w:t>3</w:t>
            </w:r>
          </w:p>
        </w:tc>
        <w:tc>
          <w:tcPr>
            <w:tcW w:w="1594" w:type="dxa"/>
          </w:tcPr>
          <w:p w:rsidR="000C0853" w:rsidRPr="00DC13B6" w:rsidRDefault="000C0853" w:rsidP="00CE4A2D">
            <w:pPr>
              <w:rPr>
                <w:sz w:val="24"/>
                <w:szCs w:val="24"/>
              </w:rPr>
            </w:pPr>
            <w:r w:rsidRPr="00DC13B6">
              <w:rPr>
                <w:sz w:val="24"/>
                <w:szCs w:val="24"/>
              </w:rPr>
              <w:t>4</w:t>
            </w:r>
          </w:p>
        </w:tc>
        <w:tc>
          <w:tcPr>
            <w:tcW w:w="1560" w:type="dxa"/>
          </w:tcPr>
          <w:p w:rsidR="000C0853" w:rsidRPr="00DC13B6" w:rsidRDefault="000C0853" w:rsidP="00CE4A2D">
            <w:pPr>
              <w:rPr>
                <w:sz w:val="24"/>
                <w:szCs w:val="24"/>
              </w:rPr>
            </w:pPr>
            <w:r w:rsidRPr="00DC13B6">
              <w:rPr>
                <w:sz w:val="24"/>
                <w:szCs w:val="24"/>
              </w:rPr>
              <w:t>5</w:t>
            </w:r>
          </w:p>
        </w:tc>
        <w:tc>
          <w:tcPr>
            <w:tcW w:w="1524" w:type="dxa"/>
          </w:tcPr>
          <w:p w:rsidR="000C0853" w:rsidRPr="00DC13B6" w:rsidRDefault="000C0853" w:rsidP="00CE4A2D">
            <w:pPr>
              <w:rPr>
                <w:sz w:val="24"/>
                <w:szCs w:val="24"/>
              </w:rPr>
            </w:pPr>
          </w:p>
        </w:tc>
      </w:tr>
      <w:tr w:rsidR="000C0853" w:rsidRPr="00DC13B6" w:rsidTr="00DC13B6">
        <w:trPr>
          <w:gridAfter w:val="1"/>
          <w:wAfter w:w="107" w:type="dxa"/>
          <w:jc w:val="center"/>
        </w:trPr>
        <w:tc>
          <w:tcPr>
            <w:tcW w:w="2157" w:type="dxa"/>
            <w:vMerge w:val="restart"/>
          </w:tcPr>
          <w:p w:rsidR="000C0853" w:rsidRPr="00DC13B6" w:rsidRDefault="000C0853" w:rsidP="00CE4A2D">
            <w:pPr>
              <w:rPr>
                <w:sz w:val="24"/>
                <w:szCs w:val="24"/>
              </w:rPr>
            </w:pPr>
            <w:r w:rsidRPr="00DC13B6">
              <w:rPr>
                <w:sz w:val="24"/>
                <w:szCs w:val="24"/>
              </w:rPr>
              <w:t>Администрация Чагодощенского муниципального округа</w:t>
            </w:r>
          </w:p>
        </w:tc>
        <w:tc>
          <w:tcPr>
            <w:tcW w:w="2126" w:type="dxa"/>
          </w:tcPr>
          <w:p w:rsidR="000C0853" w:rsidRPr="00DC13B6" w:rsidRDefault="000C0853" w:rsidP="00CE4A2D">
            <w:pPr>
              <w:rPr>
                <w:sz w:val="24"/>
                <w:szCs w:val="24"/>
              </w:rPr>
            </w:pPr>
            <w:r w:rsidRPr="00DC13B6">
              <w:rPr>
                <w:sz w:val="24"/>
                <w:szCs w:val="24"/>
              </w:rPr>
              <w:t>Всего</w:t>
            </w:r>
          </w:p>
        </w:tc>
        <w:tc>
          <w:tcPr>
            <w:tcW w:w="1524" w:type="dxa"/>
          </w:tcPr>
          <w:p w:rsidR="000C0853" w:rsidRPr="00DC13B6" w:rsidRDefault="00DC13B6" w:rsidP="00CE4A2D">
            <w:pPr>
              <w:rPr>
                <w:sz w:val="24"/>
                <w:szCs w:val="24"/>
              </w:rPr>
            </w:pPr>
            <w:r w:rsidRPr="00DC13B6">
              <w:rPr>
                <w:sz w:val="24"/>
                <w:szCs w:val="24"/>
              </w:rPr>
              <w:t>5522,10629</w:t>
            </w:r>
          </w:p>
        </w:tc>
        <w:tc>
          <w:tcPr>
            <w:tcW w:w="1594" w:type="dxa"/>
          </w:tcPr>
          <w:p w:rsidR="000C0853" w:rsidRPr="00DC13B6" w:rsidRDefault="00DC13B6" w:rsidP="00CE4A2D">
            <w:pPr>
              <w:rPr>
                <w:sz w:val="24"/>
                <w:szCs w:val="24"/>
              </w:rPr>
            </w:pPr>
            <w:r w:rsidRPr="00DC13B6">
              <w:rPr>
                <w:sz w:val="24"/>
                <w:szCs w:val="24"/>
              </w:rPr>
              <w:t>3277,51742</w:t>
            </w:r>
          </w:p>
        </w:tc>
        <w:tc>
          <w:tcPr>
            <w:tcW w:w="1560" w:type="dxa"/>
          </w:tcPr>
          <w:p w:rsidR="000C0853" w:rsidRPr="00DC13B6" w:rsidRDefault="000C0853" w:rsidP="00CE4A2D">
            <w:pPr>
              <w:rPr>
                <w:sz w:val="24"/>
                <w:szCs w:val="24"/>
              </w:rPr>
            </w:pPr>
            <w:r w:rsidRPr="00DC13B6">
              <w:rPr>
                <w:sz w:val="24"/>
                <w:szCs w:val="24"/>
              </w:rPr>
              <w:t>0</w:t>
            </w:r>
          </w:p>
        </w:tc>
        <w:tc>
          <w:tcPr>
            <w:tcW w:w="1524" w:type="dxa"/>
          </w:tcPr>
          <w:p w:rsidR="000C0853" w:rsidRPr="00DC13B6" w:rsidRDefault="00DC13B6" w:rsidP="00CE4A2D">
            <w:pPr>
              <w:rPr>
                <w:sz w:val="24"/>
                <w:szCs w:val="24"/>
              </w:rPr>
            </w:pPr>
            <w:r w:rsidRPr="00DC13B6">
              <w:rPr>
                <w:sz w:val="24"/>
                <w:szCs w:val="24"/>
              </w:rPr>
              <w:t>8799,62371</w:t>
            </w:r>
          </w:p>
        </w:tc>
      </w:tr>
      <w:tr w:rsidR="000C0853" w:rsidRPr="00DC13B6" w:rsidTr="00DC13B6">
        <w:trPr>
          <w:gridAfter w:val="1"/>
          <w:wAfter w:w="107" w:type="dxa"/>
          <w:trHeight w:val="270"/>
          <w:jc w:val="center"/>
        </w:trPr>
        <w:tc>
          <w:tcPr>
            <w:tcW w:w="2157" w:type="dxa"/>
            <w:vMerge/>
          </w:tcPr>
          <w:p w:rsidR="000C0853" w:rsidRPr="00DC13B6" w:rsidRDefault="000C0853" w:rsidP="00CE4A2D">
            <w:pPr>
              <w:rPr>
                <w:sz w:val="24"/>
                <w:szCs w:val="24"/>
              </w:rPr>
            </w:pPr>
          </w:p>
        </w:tc>
        <w:tc>
          <w:tcPr>
            <w:tcW w:w="2126" w:type="dxa"/>
          </w:tcPr>
          <w:p w:rsidR="000C0853" w:rsidRPr="00DC13B6" w:rsidRDefault="000C0853" w:rsidP="00CE4A2D">
            <w:pPr>
              <w:rPr>
                <w:sz w:val="24"/>
                <w:szCs w:val="24"/>
              </w:rPr>
            </w:pPr>
            <w:r w:rsidRPr="00DC13B6">
              <w:rPr>
                <w:sz w:val="24"/>
                <w:szCs w:val="24"/>
              </w:rPr>
              <w:t>Бюджет округа</w:t>
            </w:r>
          </w:p>
        </w:tc>
        <w:tc>
          <w:tcPr>
            <w:tcW w:w="1524" w:type="dxa"/>
          </w:tcPr>
          <w:p w:rsidR="000C0853" w:rsidRPr="00DC13B6" w:rsidRDefault="00DC13B6" w:rsidP="00CE4A2D">
            <w:pPr>
              <w:rPr>
                <w:sz w:val="24"/>
                <w:szCs w:val="24"/>
              </w:rPr>
            </w:pPr>
            <w:r w:rsidRPr="00DC13B6">
              <w:rPr>
                <w:sz w:val="24"/>
                <w:szCs w:val="24"/>
              </w:rPr>
              <w:t>606,21152</w:t>
            </w:r>
          </w:p>
        </w:tc>
        <w:tc>
          <w:tcPr>
            <w:tcW w:w="1594" w:type="dxa"/>
          </w:tcPr>
          <w:p w:rsidR="000C0853" w:rsidRPr="00DC13B6" w:rsidRDefault="00DC13B6" w:rsidP="00CE4A2D">
            <w:pPr>
              <w:rPr>
                <w:sz w:val="24"/>
                <w:szCs w:val="24"/>
              </w:rPr>
            </w:pPr>
            <w:r w:rsidRPr="00DC13B6">
              <w:rPr>
                <w:sz w:val="24"/>
                <w:szCs w:val="24"/>
              </w:rPr>
              <w:t>327,75174</w:t>
            </w:r>
          </w:p>
        </w:tc>
        <w:tc>
          <w:tcPr>
            <w:tcW w:w="1560" w:type="dxa"/>
          </w:tcPr>
          <w:p w:rsidR="000C0853" w:rsidRPr="00DC13B6" w:rsidRDefault="000C0853" w:rsidP="00CE4A2D">
            <w:pPr>
              <w:rPr>
                <w:sz w:val="24"/>
                <w:szCs w:val="24"/>
              </w:rPr>
            </w:pPr>
            <w:r w:rsidRPr="00DC13B6">
              <w:rPr>
                <w:sz w:val="24"/>
                <w:szCs w:val="24"/>
              </w:rPr>
              <w:t>0</w:t>
            </w:r>
          </w:p>
        </w:tc>
        <w:tc>
          <w:tcPr>
            <w:tcW w:w="1524" w:type="dxa"/>
          </w:tcPr>
          <w:p w:rsidR="000C0853" w:rsidRPr="00DC13B6" w:rsidRDefault="00DC13B6" w:rsidP="00CE4A2D">
            <w:pPr>
              <w:rPr>
                <w:sz w:val="24"/>
                <w:szCs w:val="24"/>
              </w:rPr>
            </w:pPr>
            <w:r>
              <w:rPr>
                <w:sz w:val="24"/>
                <w:szCs w:val="24"/>
              </w:rPr>
              <w:t>933,96326</w:t>
            </w:r>
          </w:p>
        </w:tc>
      </w:tr>
      <w:tr w:rsidR="000C0853" w:rsidRPr="00DC13B6" w:rsidTr="00DC13B6">
        <w:trPr>
          <w:gridAfter w:val="1"/>
          <w:wAfter w:w="107" w:type="dxa"/>
          <w:trHeight w:val="322"/>
          <w:jc w:val="center"/>
        </w:trPr>
        <w:tc>
          <w:tcPr>
            <w:tcW w:w="2157" w:type="dxa"/>
            <w:vMerge/>
          </w:tcPr>
          <w:p w:rsidR="000C0853" w:rsidRPr="00DC13B6" w:rsidRDefault="000C0853" w:rsidP="00CE4A2D">
            <w:pPr>
              <w:rPr>
                <w:b/>
                <w:sz w:val="24"/>
                <w:szCs w:val="24"/>
              </w:rPr>
            </w:pPr>
          </w:p>
        </w:tc>
        <w:tc>
          <w:tcPr>
            <w:tcW w:w="2126" w:type="dxa"/>
          </w:tcPr>
          <w:p w:rsidR="000C0853" w:rsidRPr="00DC13B6" w:rsidRDefault="000C0853" w:rsidP="00CE4A2D">
            <w:pPr>
              <w:rPr>
                <w:sz w:val="24"/>
                <w:szCs w:val="24"/>
              </w:rPr>
            </w:pPr>
            <w:r w:rsidRPr="00DC13B6">
              <w:rPr>
                <w:sz w:val="24"/>
                <w:szCs w:val="24"/>
              </w:rPr>
              <w:t>Федеральный бюджет</w:t>
            </w:r>
          </w:p>
        </w:tc>
        <w:tc>
          <w:tcPr>
            <w:tcW w:w="1524" w:type="dxa"/>
          </w:tcPr>
          <w:p w:rsidR="000C0853" w:rsidRPr="00DC13B6" w:rsidRDefault="00DC13B6" w:rsidP="00CE4A2D">
            <w:pPr>
              <w:rPr>
                <w:sz w:val="24"/>
                <w:szCs w:val="24"/>
              </w:rPr>
            </w:pPr>
            <w:r w:rsidRPr="00DC13B6">
              <w:rPr>
                <w:sz w:val="24"/>
                <w:szCs w:val="24"/>
              </w:rPr>
              <w:t>1824,16363</w:t>
            </w:r>
          </w:p>
        </w:tc>
        <w:tc>
          <w:tcPr>
            <w:tcW w:w="1594" w:type="dxa"/>
          </w:tcPr>
          <w:p w:rsidR="000C0853" w:rsidRPr="00DC13B6" w:rsidRDefault="00DC13B6" w:rsidP="00CE4A2D">
            <w:pPr>
              <w:rPr>
                <w:sz w:val="24"/>
                <w:szCs w:val="24"/>
              </w:rPr>
            </w:pPr>
            <w:r w:rsidRPr="00DC13B6">
              <w:rPr>
                <w:sz w:val="24"/>
                <w:szCs w:val="24"/>
              </w:rPr>
              <w:t>2015,27142</w:t>
            </w:r>
          </w:p>
        </w:tc>
        <w:tc>
          <w:tcPr>
            <w:tcW w:w="1560" w:type="dxa"/>
          </w:tcPr>
          <w:p w:rsidR="000C0853" w:rsidRPr="00DC13B6" w:rsidRDefault="000C0853" w:rsidP="00CE4A2D">
            <w:pPr>
              <w:rPr>
                <w:sz w:val="24"/>
                <w:szCs w:val="24"/>
              </w:rPr>
            </w:pPr>
            <w:r w:rsidRPr="00DC13B6">
              <w:rPr>
                <w:sz w:val="24"/>
                <w:szCs w:val="24"/>
              </w:rPr>
              <w:t>0</w:t>
            </w:r>
          </w:p>
        </w:tc>
        <w:tc>
          <w:tcPr>
            <w:tcW w:w="1524" w:type="dxa"/>
          </w:tcPr>
          <w:p w:rsidR="000C0853" w:rsidRPr="00DC13B6" w:rsidRDefault="00DC13B6" w:rsidP="00CE4A2D">
            <w:pPr>
              <w:rPr>
                <w:sz w:val="24"/>
                <w:szCs w:val="24"/>
              </w:rPr>
            </w:pPr>
            <w:r>
              <w:rPr>
                <w:sz w:val="24"/>
                <w:szCs w:val="24"/>
              </w:rPr>
              <w:t>3839,43505</w:t>
            </w:r>
          </w:p>
        </w:tc>
      </w:tr>
      <w:tr w:rsidR="000C0853" w:rsidRPr="00DC13B6" w:rsidTr="00DC13B6">
        <w:trPr>
          <w:gridAfter w:val="1"/>
          <w:wAfter w:w="107" w:type="dxa"/>
          <w:trHeight w:val="405"/>
          <w:jc w:val="center"/>
        </w:trPr>
        <w:tc>
          <w:tcPr>
            <w:tcW w:w="2157" w:type="dxa"/>
            <w:vMerge/>
          </w:tcPr>
          <w:p w:rsidR="000C0853" w:rsidRPr="00DC13B6" w:rsidRDefault="000C0853" w:rsidP="00CE4A2D">
            <w:pPr>
              <w:rPr>
                <w:b/>
                <w:sz w:val="24"/>
                <w:szCs w:val="24"/>
              </w:rPr>
            </w:pPr>
          </w:p>
        </w:tc>
        <w:tc>
          <w:tcPr>
            <w:tcW w:w="2126" w:type="dxa"/>
          </w:tcPr>
          <w:p w:rsidR="000C0853" w:rsidRPr="00DC13B6" w:rsidRDefault="000C0853" w:rsidP="00CE4A2D">
            <w:pPr>
              <w:rPr>
                <w:sz w:val="24"/>
                <w:szCs w:val="24"/>
              </w:rPr>
            </w:pPr>
            <w:r w:rsidRPr="00DC13B6">
              <w:rPr>
                <w:sz w:val="24"/>
                <w:szCs w:val="24"/>
              </w:rPr>
              <w:t>Областной бюджет</w:t>
            </w:r>
          </w:p>
        </w:tc>
        <w:tc>
          <w:tcPr>
            <w:tcW w:w="1524" w:type="dxa"/>
          </w:tcPr>
          <w:p w:rsidR="000C0853" w:rsidRPr="00DC13B6" w:rsidRDefault="00DC13B6" w:rsidP="00CE4A2D">
            <w:pPr>
              <w:rPr>
                <w:sz w:val="24"/>
                <w:szCs w:val="24"/>
              </w:rPr>
            </w:pPr>
            <w:r w:rsidRPr="00DC13B6">
              <w:rPr>
                <w:sz w:val="24"/>
                <w:szCs w:val="24"/>
              </w:rPr>
              <w:t>3091,73114</w:t>
            </w:r>
          </w:p>
        </w:tc>
        <w:tc>
          <w:tcPr>
            <w:tcW w:w="1594" w:type="dxa"/>
          </w:tcPr>
          <w:p w:rsidR="000C0853" w:rsidRPr="00DC13B6" w:rsidRDefault="00DC13B6" w:rsidP="00CE4A2D">
            <w:pPr>
              <w:rPr>
                <w:sz w:val="24"/>
                <w:szCs w:val="24"/>
              </w:rPr>
            </w:pPr>
            <w:r w:rsidRPr="00DC13B6">
              <w:rPr>
                <w:sz w:val="24"/>
                <w:szCs w:val="24"/>
              </w:rPr>
              <w:t>934,49426</w:t>
            </w:r>
          </w:p>
        </w:tc>
        <w:tc>
          <w:tcPr>
            <w:tcW w:w="1560" w:type="dxa"/>
          </w:tcPr>
          <w:p w:rsidR="000C0853" w:rsidRPr="00DC13B6" w:rsidRDefault="000C0853" w:rsidP="00CE4A2D">
            <w:pPr>
              <w:rPr>
                <w:sz w:val="24"/>
                <w:szCs w:val="24"/>
              </w:rPr>
            </w:pPr>
            <w:r w:rsidRPr="00DC13B6">
              <w:rPr>
                <w:sz w:val="24"/>
                <w:szCs w:val="24"/>
              </w:rPr>
              <w:t>0</w:t>
            </w:r>
          </w:p>
        </w:tc>
        <w:tc>
          <w:tcPr>
            <w:tcW w:w="1524" w:type="dxa"/>
          </w:tcPr>
          <w:p w:rsidR="000C0853" w:rsidRPr="00DC13B6" w:rsidRDefault="00DC13B6" w:rsidP="00CE4A2D">
            <w:pPr>
              <w:rPr>
                <w:sz w:val="24"/>
                <w:szCs w:val="24"/>
              </w:rPr>
            </w:pPr>
            <w:r>
              <w:rPr>
                <w:sz w:val="24"/>
                <w:szCs w:val="24"/>
              </w:rPr>
              <w:t>4026,2254</w:t>
            </w:r>
          </w:p>
        </w:tc>
      </w:tr>
      <w:tr w:rsidR="000C0853" w:rsidRPr="00DC13B6" w:rsidTr="00DC13B6">
        <w:trPr>
          <w:gridAfter w:val="1"/>
          <w:wAfter w:w="107" w:type="dxa"/>
          <w:trHeight w:val="405"/>
          <w:jc w:val="center"/>
        </w:trPr>
        <w:tc>
          <w:tcPr>
            <w:tcW w:w="2157" w:type="dxa"/>
            <w:vMerge/>
          </w:tcPr>
          <w:p w:rsidR="000C0853" w:rsidRPr="00DC13B6" w:rsidRDefault="000C0853" w:rsidP="00CE4A2D">
            <w:pPr>
              <w:rPr>
                <w:b/>
                <w:sz w:val="24"/>
                <w:szCs w:val="24"/>
              </w:rPr>
            </w:pPr>
          </w:p>
        </w:tc>
        <w:tc>
          <w:tcPr>
            <w:tcW w:w="2126" w:type="dxa"/>
          </w:tcPr>
          <w:p w:rsidR="000C0853" w:rsidRPr="00DC13B6" w:rsidRDefault="000C0853" w:rsidP="00CE4A2D">
            <w:pPr>
              <w:rPr>
                <w:sz w:val="24"/>
                <w:szCs w:val="24"/>
              </w:rPr>
            </w:pPr>
            <w:r w:rsidRPr="00DC13B6">
              <w:rPr>
                <w:sz w:val="24"/>
                <w:szCs w:val="24"/>
              </w:rPr>
              <w:t>Внебюджетные средства</w:t>
            </w:r>
          </w:p>
        </w:tc>
        <w:tc>
          <w:tcPr>
            <w:tcW w:w="1524" w:type="dxa"/>
          </w:tcPr>
          <w:p w:rsidR="000C0853" w:rsidRPr="00DC13B6" w:rsidRDefault="000C0853" w:rsidP="00CE4A2D">
            <w:pPr>
              <w:rPr>
                <w:sz w:val="24"/>
                <w:szCs w:val="24"/>
              </w:rPr>
            </w:pPr>
            <w:r w:rsidRPr="00DC13B6">
              <w:rPr>
                <w:sz w:val="24"/>
                <w:szCs w:val="24"/>
              </w:rPr>
              <w:t>-</w:t>
            </w:r>
          </w:p>
        </w:tc>
        <w:tc>
          <w:tcPr>
            <w:tcW w:w="1594" w:type="dxa"/>
          </w:tcPr>
          <w:p w:rsidR="000C0853" w:rsidRPr="00DC13B6" w:rsidRDefault="000C0853" w:rsidP="00CE4A2D">
            <w:pPr>
              <w:rPr>
                <w:sz w:val="24"/>
                <w:szCs w:val="24"/>
              </w:rPr>
            </w:pPr>
            <w:r w:rsidRPr="00DC13B6">
              <w:rPr>
                <w:sz w:val="24"/>
                <w:szCs w:val="24"/>
              </w:rPr>
              <w:t>-</w:t>
            </w:r>
          </w:p>
        </w:tc>
        <w:tc>
          <w:tcPr>
            <w:tcW w:w="1560" w:type="dxa"/>
          </w:tcPr>
          <w:p w:rsidR="000C0853" w:rsidRPr="00DC13B6" w:rsidRDefault="000C0853" w:rsidP="00CE4A2D">
            <w:pPr>
              <w:rPr>
                <w:sz w:val="24"/>
                <w:szCs w:val="24"/>
              </w:rPr>
            </w:pPr>
            <w:r w:rsidRPr="00DC13B6">
              <w:rPr>
                <w:sz w:val="24"/>
                <w:szCs w:val="24"/>
              </w:rPr>
              <w:t>-</w:t>
            </w:r>
          </w:p>
        </w:tc>
        <w:tc>
          <w:tcPr>
            <w:tcW w:w="1524" w:type="dxa"/>
          </w:tcPr>
          <w:p w:rsidR="000C0853" w:rsidRPr="00DC13B6" w:rsidRDefault="000C0853" w:rsidP="00CE4A2D">
            <w:pPr>
              <w:rPr>
                <w:sz w:val="24"/>
                <w:szCs w:val="24"/>
              </w:rPr>
            </w:pPr>
            <w:r w:rsidRPr="00DC13B6">
              <w:rPr>
                <w:sz w:val="24"/>
                <w:szCs w:val="24"/>
              </w:rPr>
              <w:t>-</w:t>
            </w:r>
          </w:p>
        </w:tc>
      </w:tr>
    </w:tbl>
    <w:p w:rsidR="00CE4A2D" w:rsidRPr="00CE4A2D" w:rsidRDefault="00CE4A2D" w:rsidP="00CE4A2D">
      <w:pPr>
        <w:rPr>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Default="00CE4A2D" w:rsidP="00CE4A2D">
      <w:pPr>
        <w:rPr>
          <w:b/>
          <w:bCs/>
          <w:sz w:val="28"/>
          <w:szCs w:val="28"/>
        </w:rPr>
      </w:pPr>
    </w:p>
    <w:p w:rsidR="000C0853" w:rsidRDefault="000C0853" w:rsidP="00CE4A2D">
      <w:pPr>
        <w:rPr>
          <w:b/>
          <w:bCs/>
          <w:sz w:val="28"/>
          <w:szCs w:val="28"/>
        </w:rPr>
      </w:pPr>
    </w:p>
    <w:p w:rsidR="000C0853" w:rsidRDefault="000C0853" w:rsidP="00CE4A2D">
      <w:pPr>
        <w:rPr>
          <w:b/>
          <w:bCs/>
          <w:sz w:val="28"/>
          <w:szCs w:val="28"/>
        </w:rPr>
      </w:pPr>
    </w:p>
    <w:p w:rsidR="000C0853" w:rsidRDefault="000C0853" w:rsidP="00CE4A2D">
      <w:pPr>
        <w:rPr>
          <w:b/>
          <w:bCs/>
          <w:sz w:val="28"/>
          <w:szCs w:val="28"/>
        </w:rPr>
      </w:pPr>
    </w:p>
    <w:p w:rsidR="000C0853" w:rsidRDefault="000C0853" w:rsidP="00CE4A2D">
      <w:pPr>
        <w:rPr>
          <w:b/>
          <w:bCs/>
          <w:sz w:val="28"/>
          <w:szCs w:val="28"/>
        </w:rPr>
      </w:pPr>
    </w:p>
    <w:p w:rsidR="000C0853" w:rsidRDefault="000C0853" w:rsidP="00CE4A2D">
      <w:pPr>
        <w:rPr>
          <w:b/>
          <w:bCs/>
          <w:sz w:val="28"/>
          <w:szCs w:val="28"/>
        </w:rPr>
      </w:pPr>
    </w:p>
    <w:p w:rsidR="000C0853" w:rsidRDefault="000C0853" w:rsidP="00CE4A2D">
      <w:pPr>
        <w:rPr>
          <w:b/>
          <w:bCs/>
          <w:sz w:val="28"/>
          <w:szCs w:val="28"/>
        </w:rPr>
      </w:pPr>
    </w:p>
    <w:p w:rsidR="000C0853" w:rsidRDefault="000C0853" w:rsidP="00CE4A2D">
      <w:pPr>
        <w:rPr>
          <w:b/>
          <w:bCs/>
          <w:sz w:val="28"/>
          <w:szCs w:val="28"/>
        </w:rPr>
      </w:pPr>
    </w:p>
    <w:p w:rsidR="000C0853" w:rsidRDefault="000C0853" w:rsidP="00CE4A2D">
      <w:pPr>
        <w:rPr>
          <w:b/>
          <w:bCs/>
          <w:sz w:val="28"/>
          <w:szCs w:val="28"/>
        </w:rPr>
      </w:pPr>
    </w:p>
    <w:p w:rsidR="000C0853" w:rsidRDefault="000C0853" w:rsidP="00CE4A2D">
      <w:pPr>
        <w:rPr>
          <w:b/>
          <w:bCs/>
          <w:sz w:val="28"/>
          <w:szCs w:val="28"/>
        </w:rPr>
      </w:pPr>
    </w:p>
    <w:p w:rsidR="000C0853" w:rsidRDefault="000C0853" w:rsidP="00CE4A2D">
      <w:pPr>
        <w:rPr>
          <w:b/>
          <w:bCs/>
          <w:sz w:val="28"/>
          <w:szCs w:val="28"/>
        </w:rPr>
      </w:pPr>
    </w:p>
    <w:p w:rsidR="000C0853" w:rsidRDefault="000C0853" w:rsidP="00CE4A2D">
      <w:pPr>
        <w:rPr>
          <w:b/>
          <w:bCs/>
          <w:sz w:val="28"/>
          <w:szCs w:val="28"/>
        </w:rPr>
      </w:pPr>
    </w:p>
    <w:p w:rsidR="000C0853" w:rsidRDefault="000C0853" w:rsidP="00CE4A2D">
      <w:pPr>
        <w:rPr>
          <w:b/>
          <w:bCs/>
          <w:sz w:val="28"/>
          <w:szCs w:val="28"/>
        </w:rPr>
      </w:pPr>
    </w:p>
    <w:p w:rsidR="000C0853" w:rsidRDefault="000C0853" w:rsidP="00CE4A2D">
      <w:pPr>
        <w:rPr>
          <w:b/>
          <w:bCs/>
          <w:sz w:val="28"/>
          <w:szCs w:val="28"/>
        </w:rPr>
      </w:pPr>
    </w:p>
    <w:p w:rsidR="000C0853" w:rsidRDefault="000C0853" w:rsidP="00CE4A2D">
      <w:pPr>
        <w:rPr>
          <w:b/>
          <w:bCs/>
          <w:sz w:val="28"/>
          <w:szCs w:val="28"/>
        </w:rPr>
      </w:pPr>
    </w:p>
    <w:p w:rsidR="000C0853" w:rsidRPr="00CE4A2D" w:rsidRDefault="000C0853" w:rsidP="00CE4A2D">
      <w:pPr>
        <w:rPr>
          <w:b/>
          <w:bCs/>
          <w:sz w:val="28"/>
          <w:szCs w:val="28"/>
        </w:rPr>
      </w:pPr>
    </w:p>
    <w:p w:rsidR="00CE4A2D" w:rsidRPr="00CE4A2D" w:rsidRDefault="00CE4A2D" w:rsidP="00CE4A2D">
      <w:pPr>
        <w:rPr>
          <w:b/>
          <w:bCs/>
          <w:sz w:val="28"/>
          <w:szCs w:val="28"/>
        </w:rPr>
      </w:pPr>
    </w:p>
    <w:p w:rsidR="00CE4A2D" w:rsidRDefault="00CE4A2D" w:rsidP="00CE4A2D">
      <w:pPr>
        <w:rPr>
          <w:b/>
          <w:bCs/>
          <w:sz w:val="28"/>
          <w:szCs w:val="28"/>
        </w:rPr>
      </w:pPr>
    </w:p>
    <w:p w:rsidR="00F43E9E" w:rsidRPr="00CE4A2D" w:rsidRDefault="00F43E9E"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sz w:val="28"/>
          <w:szCs w:val="28"/>
        </w:rPr>
      </w:pPr>
    </w:p>
    <w:p w:rsidR="00104F13" w:rsidRDefault="00F821E9" w:rsidP="00CE4A2D">
      <w:pPr>
        <w:jc w:val="right"/>
        <w:rPr>
          <w:bCs/>
          <w:sz w:val="28"/>
          <w:szCs w:val="28"/>
        </w:rPr>
      </w:pPr>
      <w:r>
        <w:rPr>
          <w:bCs/>
          <w:sz w:val="28"/>
          <w:szCs w:val="28"/>
        </w:rPr>
        <w:lastRenderedPageBreak/>
        <w:t>Таблица</w:t>
      </w:r>
      <w:r w:rsidR="00CE4A2D" w:rsidRPr="00CE4A2D">
        <w:rPr>
          <w:bCs/>
          <w:sz w:val="28"/>
          <w:szCs w:val="28"/>
        </w:rPr>
        <w:t xml:space="preserve"> 6</w:t>
      </w:r>
    </w:p>
    <w:p w:rsidR="00CE4A2D" w:rsidRPr="00CE4A2D" w:rsidRDefault="00CE4A2D" w:rsidP="00CE4A2D">
      <w:pPr>
        <w:jc w:val="right"/>
        <w:rPr>
          <w:bCs/>
          <w:sz w:val="28"/>
          <w:szCs w:val="28"/>
        </w:rPr>
      </w:pPr>
      <w:r w:rsidRPr="00CE4A2D">
        <w:rPr>
          <w:bCs/>
          <w:sz w:val="28"/>
          <w:szCs w:val="28"/>
        </w:rPr>
        <w:t xml:space="preserve">к </w:t>
      </w:r>
      <w:r w:rsidR="00F821E9">
        <w:rPr>
          <w:bCs/>
          <w:sz w:val="28"/>
          <w:szCs w:val="28"/>
        </w:rPr>
        <w:t>под</w:t>
      </w:r>
      <w:r w:rsidRPr="00CE4A2D">
        <w:rPr>
          <w:bCs/>
          <w:sz w:val="28"/>
          <w:szCs w:val="28"/>
        </w:rPr>
        <w:t>рограмме</w:t>
      </w:r>
      <w:r w:rsidR="00F821E9">
        <w:rPr>
          <w:bCs/>
          <w:sz w:val="28"/>
          <w:szCs w:val="28"/>
        </w:rPr>
        <w:t xml:space="preserve"> 2</w:t>
      </w:r>
    </w:p>
    <w:p w:rsidR="00CE4A2D" w:rsidRPr="00CE4A2D" w:rsidRDefault="00CE4A2D" w:rsidP="00CE4A2D">
      <w:pPr>
        <w:rPr>
          <w:bCs/>
          <w:sz w:val="28"/>
          <w:szCs w:val="28"/>
        </w:rPr>
      </w:pPr>
    </w:p>
    <w:p w:rsidR="00CE4A2D" w:rsidRPr="00CE4A2D" w:rsidRDefault="00CE4A2D" w:rsidP="00CE4A2D">
      <w:pPr>
        <w:rPr>
          <w:bCs/>
          <w:sz w:val="28"/>
          <w:szCs w:val="28"/>
        </w:rPr>
      </w:pPr>
    </w:p>
    <w:p w:rsidR="00CE4A2D" w:rsidRPr="00CE4A2D" w:rsidRDefault="00CE4A2D" w:rsidP="00CE4A2D">
      <w:pPr>
        <w:jc w:val="center"/>
        <w:rPr>
          <w:bCs/>
          <w:sz w:val="28"/>
          <w:szCs w:val="28"/>
        </w:rPr>
      </w:pPr>
      <w:r w:rsidRPr="00CE4A2D">
        <w:rPr>
          <w:bCs/>
          <w:sz w:val="28"/>
          <w:szCs w:val="28"/>
        </w:rPr>
        <w:t>План реализации муниципальной программы</w:t>
      </w:r>
    </w:p>
    <w:p w:rsidR="00CE4A2D" w:rsidRPr="00CE4A2D" w:rsidRDefault="00CE4A2D" w:rsidP="00CE4A2D">
      <w:pPr>
        <w:rPr>
          <w:bCs/>
          <w:sz w:val="28"/>
          <w:szCs w:val="28"/>
        </w:rPr>
      </w:pPr>
    </w:p>
    <w:tbl>
      <w:tblPr>
        <w:tblW w:w="10632"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2553"/>
        <w:gridCol w:w="2126"/>
        <w:gridCol w:w="1418"/>
        <w:gridCol w:w="1559"/>
        <w:gridCol w:w="1417"/>
        <w:gridCol w:w="993"/>
      </w:tblGrid>
      <w:tr w:rsidR="00CE4A2D" w:rsidRPr="000C0853" w:rsidTr="00DC13B6">
        <w:trPr>
          <w:trHeight w:val="1620"/>
          <w:tblHeader/>
        </w:trPr>
        <w:tc>
          <w:tcPr>
            <w:tcW w:w="566" w:type="dxa"/>
            <w:vMerge w:val="restart"/>
            <w:shd w:val="clear" w:color="auto" w:fill="auto"/>
          </w:tcPr>
          <w:p w:rsidR="00CE4A2D" w:rsidRPr="000C0853" w:rsidRDefault="00CE4A2D" w:rsidP="00CE4A2D">
            <w:pPr>
              <w:rPr>
                <w:bCs/>
                <w:sz w:val="24"/>
                <w:szCs w:val="24"/>
              </w:rPr>
            </w:pPr>
            <w:r w:rsidRPr="000C0853">
              <w:rPr>
                <w:bCs/>
                <w:sz w:val="24"/>
                <w:szCs w:val="24"/>
              </w:rPr>
              <w:t>№№</w:t>
            </w:r>
          </w:p>
          <w:p w:rsidR="00CE4A2D" w:rsidRPr="000C0853" w:rsidRDefault="00CE4A2D" w:rsidP="00CE4A2D">
            <w:pPr>
              <w:rPr>
                <w:bCs/>
                <w:sz w:val="24"/>
                <w:szCs w:val="24"/>
              </w:rPr>
            </w:pPr>
            <w:r w:rsidRPr="000C0853">
              <w:rPr>
                <w:bCs/>
                <w:sz w:val="24"/>
                <w:szCs w:val="24"/>
              </w:rPr>
              <w:t>п/п</w:t>
            </w:r>
          </w:p>
        </w:tc>
        <w:tc>
          <w:tcPr>
            <w:tcW w:w="2553" w:type="dxa"/>
            <w:vMerge w:val="restart"/>
            <w:shd w:val="clear" w:color="auto" w:fill="auto"/>
          </w:tcPr>
          <w:p w:rsidR="00CE4A2D" w:rsidRPr="000C0853" w:rsidRDefault="00CE4A2D" w:rsidP="00CE4A2D">
            <w:pPr>
              <w:rPr>
                <w:bCs/>
                <w:sz w:val="24"/>
                <w:szCs w:val="24"/>
              </w:rPr>
            </w:pPr>
            <w:r w:rsidRPr="000C0853">
              <w:rPr>
                <w:bCs/>
                <w:sz w:val="24"/>
                <w:szCs w:val="24"/>
              </w:rPr>
              <w:t>Наименование задачи, мероприятия муниципальной программы</w:t>
            </w:r>
          </w:p>
        </w:tc>
        <w:tc>
          <w:tcPr>
            <w:tcW w:w="2126" w:type="dxa"/>
            <w:vMerge w:val="restart"/>
            <w:shd w:val="clear" w:color="auto" w:fill="auto"/>
          </w:tcPr>
          <w:p w:rsidR="00CE4A2D" w:rsidRPr="000C0853" w:rsidRDefault="00CE4A2D" w:rsidP="00CE4A2D">
            <w:pPr>
              <w:rPr>
                <w:bCs/>
                <w:sz w:val="24"/>
                <w:szCs w:val="24"/>
              </w:rPr>
            </w:pPr>
            <w:r w:rsidRPr="000C0853">
              <w:rPr>
                <w:bCs/>
                <w:sz w:val="24"/>
                <w:szCs w:val="24"/>
              </w:rPr>
              <w:t>Исполнитель, участник муниципальной программы</w:t>
            </w:r>
          </w:p>
        </w:tc>
        <w:tc>
          <w:tcPr>
            <w:tcW w:w="1418" w:type="dxa"/>
            <w:vMerge w:val="restart"/>
          </w:tcPr>
          <w:p w:rsidR="00CE4A2D" w:rsidRPr="000C0853" w:rsidRDefault="00CE4A2D" w:rsidP="00E85042">
            <w:pPr>
              <w:rPr>
                <w:bCs/>
                <w:sz w:val="24"/>
                <w:szCs w:val="24"/>
              </w:rPr>
            </w:pPr>
            <w:r w:rsidRPr="000C0853">
              <w:rPr>
                <w:bCs/>
                <w:sz w:val="24"/>
                <w:szCs w:val="24"/>
              </w:rPr>
              <w:t>Ожидаемые результаты муниципальной программы на период 20</w:t>
            </w:r>
            <w:r w:rsidR="00E85042">
              <w:rPr>
                <w:bCs/>
                <w:sz w:val="24"/>
                <w:szCs w:val="24"/>
              </w:rPr>
              <w:t>23</w:t>
            </w:r>
            <w:r w:rsidRPr="000C0853">
              <w:rPr>
                <w:bCs/>
                <w:sz w:val="24"/>
                <w:szCs w:val="24"/>
              </w:rPr>
              <w:t>-20</w:t>
            </w:r>
            <w:r w:rsidR="00E85042">
              <w:rPr>
                <w:bCs/>
                <w:sz w:val="24"/>
                <w:szCs w:val="24"/>
              </w:rPr>
              <w:t>30</w:t>
            </w:r>
            <w:r w:rsidRPr="000C0853">
              <w:rPr>
                <w:bCs/>
                <w:sz w:val="24"/>
                <w:szCs w:val="24"/>
              </w:rPr>
              <w:t>г.</w:t>
            </w:r>
          </w:p>
        </w:tc>
        <w:tc>
          <w:tcPr>
            <w:tcW w:w="3969" w:type="dxa"/>
            <w:gridSpan w:val="3"/>
            <w:shd w:val="clear" w:color="auto" w:fill="auto"/>
          </w:tcPr>
          <w:p w:rsidR="00CE4A2D" w:rsidRPr="000C0853" w:rsidRDefault="00CE4A2D" w:rsidP="00CE4A2D">
            <w:pPr>
              <w:rPr>
                <w:bCs/>
                <w:sz w:val="24"/>
                <w:szCs w:val="24"/>
              </w:rPr>
            </w:pPr>
            <w:r w:rsidRPr="000C0853">
              <w:rPr>
                <w:bCs/>
                <w:sz w:val="24"/>
                <w:szCs w:val="24"/>
              </w:rPr>
              <w:t>Финансирование программы по годам реализации</w:t>
            </w:r>
          </w:p>
          <w:p w:rsidR="00CE4A2D" w:rsidRPr="000C0853" w:rsidRDefault="00CE4A2D" w:rsidP="00CE4A2D">
            <w:pPr>
              <w:rPr>
                <w:bCs/>
                <w:sz w:val="24"/>
                <w:szCs w:val="24"/>
              </w:rPr>
            </w:pPr>
            <w:r w:rsidRPr="000C0853">
              <w:rPr>
                <w:bCs/>
                <w:sz w:val="24"/>
                <w:szCs w:val="24"/>
              </w:rPr>
              <w:t>(тыс.руб.)</w:t>
            </w:r>
          </w:p>
        </w:tc>
      </w:tr>
      <w:tr w:rsidR="00104F13" w:rsidRPr="000C0853" w:rsidTr="00F43E9E">
        <w:trPr>
          <w:trHeight w:val="556"/>
          <w:tblHeader/>
        </w:trPr>
        <w:tc>
          <w:tcPr>
            <w:tcW w:w="566" w:type="dxa"/>
            <w:vMerge/>
            <w:shd w:val="clear" w:color="auto" w:fill="auto"/>
          </w:tcPr>
          <w:p w:rsidR="00104F13" w:rsidRPr="000C0853" w:rsidRDefault="00104F13" w:rsidP="00CE4A2D">
            <w:pPr>
              <w:rPr>
                <w:bCs/>
                <w:sz w:val="24"/>
                <w:szCs w:val="24"/>
              </w:rPr>
            </w:pPr>
          </w:p>
        </w:tc>
        <w:tc>
          <w:tcPr>
            <w:tcW w:w="2553" w:type="dxa"/>
            <w:vMerge/>
            <w:shd w:val="clear" w:color="auto" w:fill="auto"/>
          </w:tcPr>
          <w:p w:rsidR="00104F13" w:rsidRPr="000C0853" w:rsidRDefault="00104F13" w:rsidP="00CE4A2D">
            <w:pPr>
              <w:rPr>
                <w:bCs/>
                <w:sz w:val="24"/>
                <w:szCs w:val="24"/>
              </w:rPr>
            </w:pPr>
          </w:p>
        </w:tc>
        <w:tc>
          <w:tcPr>
            <w:tcW w:w="2126" w:type="dxa"/>
            <w:vMerge/>
            <w:shd w:val="clear" w:color="auto" w:fill="auto"/>
          </w:tcPr>
          <w:p w:rsidR="00104F13" w:rsidRPr="000C0853" w:rsidRDefault="00104F13" w:rsidP="00CE4A2D">
            <w:pPr>
              <w:rPr>
                <w:bCs/>
                <w:sz w:val="24"/>
                <w:szCs w:val="24"/>
              </w:rPr>
            </w:pPr>
          </w:p>
        </w:tc>
        <w:tc>
          <w:tcPr>
            <w:tcW w:w="1418" w:type="dxa"/>
            <w:vMerge/>
          </w:tcPr>
          <w:p w:rsidR="00104F13" w:rsidRPr="000C0853" w:rsidRDefault="00104F13" w:rsidP="00CE4A2D">
            <w:pPr>
              <w:rPr>
                <w:bCs/>
                <w:sz w:val="24"/>
                <w:szCs w:val="24"/>
              </w:rPr>
            </w:pPr>
          </w:p>
        </w:tc>
        <w:tc>
          <w:tcPr>
            <w:tcW w:w="1559" w:type="dxa"/>
            <w:shd w:val="clear" w:color="auto" w:fill="auto"/>
          </w:tcPr>
          <w:p w:rsidR="00104F13" w:rsidRPr="000C0853" w:rsidRDefault="00104F13" w:rsidP="00CE4A2D">
            <w:pPr>
              <w:rPr>
                <w:bCs/>
                <w:sz w:val="24"/>
                <w:szCs w:val="24"/>
              </w:rPr>
            </w:pPr>
            <w:r w:rsidRPr="000C0853">
              <w:rPr>
                <w:bCs/>
                <w:sz w:val="24"/>
                <w:szCs w:val="24"/>
              </w:rPr>
              <w:t>2023</w:t>
            </w:r>
          </w:p>
        </w:tc>
        <w:tc>
          <w:tcPr>
            <w:tcW w:w="1417" w:type="dxa"/>
            <w:shd w:val="clear" w:color="auto" w:fill="auto"/>
          </w:tcPr>
          <w:p w:rsidR="00104F13" w:rsidRPr="000C0853" w:rsidRDefault="00104F13" w:rsidP="00CE4A2D">
            <w:pPr>
              <w:rPr>
                <w:bCs/>
                <w:sz w:val="24"/>
                <w:szCs w:val="24"/>
              </w:rPr>
            </w:pPr>
            <w:r w:rsidRPr="000C0853">
              <w:rPr>
                <w:bCs/>
                <w:sz w:val="24"/>
                <w:szCs w:val="24"/>
              </w:rPr>
              <w:t>2024</w:t>
            </w:r>
          </w:p>
        </w:tc>
        <w:tc>
          <w:tcPr>
            <w:tcW w:w="993" w:type="dxa"/>
          </w:tcPr>
          <w:p w:rsidR="00104F13" w:rsidRPr="000C0853" w:rsidRDefault="00104F13" w:rsidP="00986386">
            <w:pPr>
              <w:rPr>
                <w:bCs/>
                <w:sz w:val="24"/>
                <w:szCs w:val="24"/>
              </w:rPr>
            </w:pPr>
            <w:r w:rsidRPr="000C0853">
              <w:rPr>
                <w:bCs/>
                <w:sz w:val="24"/>
                <w:szCs w:val="24"/>
              </w:rPr>
              <w:t>2025</w:t>
            </w:r>
            <w:r w:rsidR="00E85042">
              <w:rPr>
                <w:bCs/>
                <w:sz w:val="24"/>
                <w:szCs w:val="24"/>
              </w:rPr>
              <w:t>-2030</w:t>
            </w:r>
          </w:p>
        </w:tc>
      </w:tr>
      <w:tr w:rsidR="00104F13" w:rsidRPr="000C0853" w:rsidTr="00F43E9E">
        <w:trPr>
          <w:tblHeader/>
        </w:trPr>
        <w:tc>
          <w:tcPr>
            <w:tcW w:w="566" w:type="dxa"/>
            <w:shd w:val="clear" w:color="auto" w:fill="auto"/>
          </w:tcPr>
          <w:p w:rsidR="00104F13" w:rsidRPr="000C0853" w:rsidRDefault="00104F13" w:rsidP="00CE4A2D">
            <w:pPr>
              <w:rPr>
                <w:bCs/>
                <w:sz w:val="24"/>
                <w:szCs w:val="24"/>
              </w:rPr>
            </w:pPr>
            <w:r w:rsidRPr="000C0853">
              <w:rPr>
                <w:bCs/>
                <w:sz w:val="24"/>
                <w:szCs w:val="24"/>
              </w:rPr>
              <w:t>1</w:t>
            </w:r>
          </w:p>
        </w:tc>
        <w:tc>
          <w:tcPr>
            <w:tcW w:w="2553" w:type="dxa"/>
            <w:shd w:val="clear" w:color="auto" w:fill="auto"/>
          </w:tcPr>
          <w:p w:rsidR="00104F13" w:rsidRPr="000C0853" w:rsidRDefault="00104F13" w:rsidP="00CE4A2D">
            <w:pPr>
              <w:rPr>
                <w:bCs/>
                <w:sz w:val="24"/>
                <w:szCs w:val="24"/>
              </w:rPr>
            </w:pPr>
            <w:r w:rsidRPr="000C0853">
              <w:rPr>
                <w:bCs/>
                <w:sz w:val="24"/>
                <w:szCs w:val="24"/>
              </w:rPr>
              <w:t>2</w:t>
            </w:r>
          </w:p>
        </w:tc>
        <w:tc>
          <w:tcPr>
            <w:tcW w:w="2126" w:type="dxa"/>
            <w:shd w:val="clear" w:color="auto" w:fill="auto"/>
          </w:tcPr>
          <w:p w:rsidR="00104F13" w:rsidRPr="000C0853" w:rsidRDefault="00104F13" w:rsidP="00CE4A2D">
            <w:pPr>
              <w:rPr>
                <w:bCs/>
                <w:sz w:val="24"/>
                <w:szCs w:val="24"/>
              </w:rPr>
            </w:pPr>
            <w:r w:rsidRPr="000C0853">
              <w:rPr>
                <w:bCs/>
                <w:sz w:val="24"/>
                <w:szCs w:val="24"/>
              </w:rPr>
              <w:t>3</w:t>
            </w:r>
          </w:p>
        </w:tc>
        <w:tc>
          <w:tcPr>
            <w:tcW w:w="1418" w:type="dxa"/>
          </w:tcPr>
          <w:p w:rsidR="00104F13" w:rsidRPr="000C0853" w:rsidRDefault="00104F13" w:rsidP="00CE4A2D">
            <w:pPr>
              <w:rPr>
                <w:bCs/>
                <w:sz w:val="24"/>
                <w:szCs w:val="24"/>
              </w:rPr>
            </w:pPr>
          </w:p>
        </w:tc>
        <w:tc>
          <w:tcPr>
            <w:tcW w:w="1559" w:type="dxa"/>
            <w:shd w:val="clear" w:color="auto" w:fill="auto"/>
          </w:tcPr>
          <w:p w:rsidR="00104F13" w:rsidRPr="000C0853" w:rsidRDefault="00104F13" w:rsidP="00CE4A2D">
            <w:pPr>
              <w:rPr>
                <w:bCs/>
                <w:sz w:val="24"/>
                <w:szCs w:val="24"/>
              </w:rPr>
            </w:pPr>
            <w:r w:rsidRPr="000C0853">
              <w:rPr>
                <w:bCs/>
                <w:sz w:val="24"/>
                <w:szCs w:val="24"/>
              </w:rPr>
              <w:t>4</w:t>
            </w:r>
          </w:p>
        </w:tc>
        <w:tc>
          <w:tcPr>
            <w:tcW w:w="1417" w:type="dxa"/>
            <w:shd w:val="clear" w:color="auto" w:fill="auto"/>
          </w:tcPr>
          <w:p w:rsidR="00104F13" w:rsidRPr="000C0853" w:rsidRDefault="00104F13" w:rsidP="00CE4A2D">
            <w:pPr>
              <w:rPr>
                <w:bCs/>
                <w:sz w:val="24"/>
                <w:szCs w:val="24"/>
              </w:rPr>
            </w:pPr>
            <w:r w:rsidRPr="000C0853">
              <w:rPr>
                <w:bCs/>
                <w:sz w:val="24"/>
                <w:szCs w:val="24"/>
              </w:rPr>
              <w:t>5</w:t>
            </w:r>
          </w:p>
        </w:tc>
        <w:tc>
          <w:tcPr>
            <w:tcW w:w="993" w:type="dxa"/>
          </w:tcPr>
          <w:p w:rsidR="00104F13" w:rsidRPr="000C0853" w:rsidRDefault="00104F13" w:rsidP="00CE4A2D">
            <w:pPr>
              <w:rPr>
                <w:bCs/>
                <w:sz w:val="24"/>
                <w:szCs w:val="24"/>
              </w:rPr>
            </w:pPr>
            <w:r w:rsidRPr="000C0853">
              <w:rPr>
                <w:bCs/>
                <w:sz w:val="24"/>
                <w:szCs w:val="24"/>
              </w:rPr>
              <w:t>6</w:t>
            </w:r>
          </w:p>
        </w:tc>
      </w:tr>
      <w:tr w:rsidR="00CE4A2D" w:rsidRPr="000C0853" w:rsidTr="00104F13">
        <w:tc>
          <w:tcPr>
            <w:tcW w:w="566" w:type="dxa"/>
            <w:shd w:val="clear" w:color="auto" w:fill="auto"/>
          </w:tcPr>
          <w:p w:rsidR="00CE4A2D" w:rsidRPr="000C0853" w:rsidRDefault="00CE4A2D" w:rsidP="00CE4A2D">
            <w:pPr>
              <w:rPr>
                <w:bCs/>
                <w:sz w:val="24"/>
                <w:szCs w:val="24"/>
              </w:rPr>
            </w:pPr>
            <w:r w:rsidRPr="000C0853">
              <w:rPr>
                <w:bCs/>
                <w:sz w:val="24"/>
                <w:szCs w:val="24"/>
              </w:rPr>
              <w:t>1</w:t>
            </w:r>
          </w:p>
        </w:tc>
        <w:tc>
          <w:tcPr>
            <w:tcW w:w="10066" w:type="dxa"/>
            <w:gridSpan w:val="6"/>
          </w:tcPr>
          <w:p w:rsidR="00CE4A2D" w:rsidRPr="000C0853" w:rsidRDefault="00CE4A2D" w:rsidP="00CE4A2D">
            <w:pPr>
              <w:rPr>
                <w:sz w:val="24"/>
                <w:szCs w:val="24"/>
              </w:rPr>
            </w:pPr>
            <w:r w:rsidRPr="000C0853">
              <w:rPr>
                <w:sz w:val="24"/>
                <w:szCs w:val="24"/>
              </w:rPr>
              <w:t>Повышение уровня благоустройства дворовых территорий округа</w:t>
            </w:r>
          </w:p>
        </w:tc>
      </w:tr>
      <w:tr w:rsidR="00104F13" w:rsidRPr="000C0853" w:rsidTr="00F43E9E">
        <w:tc>
          <w:tcPr>
            <w:tcW w:w="566" w:type="dxa"/>
            <w:shd w:val="clear" w:color="auto" w:fill="auto"/>
          </w:tcPr>
          <w:p w:rsidR="00104F13" w:rsidRPr="000C0853" w:rsidRDefault="00104F13" w:rsidP="00CE4A2D">
            <w:pPr>
              <w:rPr>
                <w:bCs/>
                <w:sz w:val="24"/>
                <w:szCs w:val="24"/>
              </w:rPr>
            </w:pPr>
            <w:r w:rsidRPr="000C0853">
              <w:rPr>
                <w:bCs/>
                <w:sz w:val="24"/>
                <w:szCs w:val="24"/>
              </w:rPr>
              <w:t>1.1</w:t>
            </w:r>
          </w:p>
        </w:tc>
        <w:tc>
          <w:tcPr>
            <w:tcW w:w="2553" w:type="dxa"/>
            <w:shd w:val="clear" w:color="auto" w:fill="auto"/>
          </w:tcPr>
          <w:p w:rsidR="00104F13" w:rsidRPr="000C0853" w:rsidRDefault="00104F13" w:rsidP="00CE4A2D">
            <w:pPr>
              <w:rPr>
                <w:sz w:val="24"/>
                <w:szCs w:val="24"/>
              </w:rPr>
            </w:pPr>
            <w:r w:rsidRPr="000C0853">
              <w:rPr>
                <w:sz w:val="24"/>
                <w:szCs w:val="24"/>
              </w:rPr>
              <w:t xml:space="preserve">Благоустройство дворовых территорий </w:t>
            </w:r>
          </w:p>
          <w:p w:rsidR="00104F13" w:rsidRPr="000C0853" w:rsidRDefault="00104F13" w:rsidP="00CE4A2D">
            <w:pPr>
              <w:rPr>
                <w:sz w:val="24"/>
                <w:szCs w:val="24"/>
              </w:rPr>
            </w:pPr>
          </w:p>
          <w:p w:rsidR="00104F13" w:rsidRPr="000C0853" w:rsidRDefault="00104F13" w:rsidP="00CE4A2D">
            <w:pPr>
              <w:rPr>
                <w:sz w:val="24"/>
                <w:szCs w:val="24"/>
              </w:rPr>
            </w:pPr>
          </w:p>
          <w:p w:rsidR="00104F13" w:rsidRPr="000C0853" w:rsidRDefault="00104F13" w:rsidP="00CE4A2D">
            <w:pPr>
              <w:rPr>
                <w:sz w:val="24"/>
                <w:szCs w:val="24"/>
              </w:rPr>
            </w:pPr>
            <w:r w:rsidRPr="000C0853">
              <w:rPr>
                <w:sz w:val="24"/>
                <w:szCs w:val="24"/>
              </w:rPr>
              <w:t xml:space="preserve"> </w:t>
            </w:r>
          </w:p>
          <w:p w:rsidR="00104F13" w:rsidRPr="000C0853" w:rsidRDefault="00104F13" w:rsidP="00CE4A2D">
            <w:pPr>
              <w:rPr>
                <w:sz w:val="24"/>
                <w:szCs w:val="24"/>
              </w:rPr>
            </w:pPr>
          </w:p>
          <w:p w:rsidR="00104F13" w:rsidRPr="000C0853" w:rsidRDefault="00104F13" w:rsidP="00CE4A2D">
            <w:pPr>
              <w:rPr>
                <w:sz w:val="24"/>
                <w:szCs w:val="24"/>
              </w:rPr>
            </w:pPr>
          </w:p>
          <w:p w:rsidR="00104F13" w:rsidRPr="000C0853" w:rsidRDefault="00104F13" w:rsidP="00CE4A2D">
            <w:pPr>
              <w:rPr>
                <w:sz w:val="24"/>
                <w:szCs w:val="24"/>
              </w:rPr>
            </w:pPr>
          </w:p>
          <w:p w:rsidR="00104F13" w:rsidRDefault="00104F13" w:rsidP="00CE4A2D">
            <w:pPr>
              <w:rPr>
                <w:sz w:val="24"/>
                <w:szCs w:val="24"/>
              </w:rPr>
            </w:pPr>
          </w:p>
          <w:p w:rsidR="00104F13" w:rsidRDefault="00104F13" w:rsidP="00CE4A2D">
            <w:pPr>
              <w:rPr>
                <w:sz w:val="24"/>
                <w:szCs w:val="24"/>
              </w:rPr>
            </w:pPr>
          </w:p>
          <w:p w:rsidR="00104F13" w:rsidRDefault="00104F13" w:rsidP="00CE4A2D">
            <w:pPr>
              <w:rPr>
                <w:sz w:val="24"/>
                <w:szCs w:val="24"/>
              </w:rPr>
            </w:pPr>
          </w:p>
          <w:p w:rsidR="00104F13" w:rsidRPr="000C0853" w:rsidRDefault="00104F13" w:rsidP="00CE4A2D">
            <w:pPr>
              <w:rPr>
                <w:sz w:val="24"/>
                <w:szCs w:val="24"/>
              </w:rPr>
            </w:pPr>
          </w:p>
          <w:p w:rsidR="00104F13" w:rsidRPr="000C0853" w:rsidRDefault="00104F13" w:rsidP="00CE4A2D">
            <w:pPr>
              <w:rPr>
                <w:sz w:val="24"/>
                <w:szCs w:val="24"/>
              </w:rPr>
            </w:pPr>
            <w:r w:rsidRPr="000C0853">
              <w:rPr>
                <w:sz w:val="24"/>
                <w:szCs w:val="24"/>
              </w:rPr>
              <w:t xml:space="preserve">в том числе </w:t>
            </w:r>
          </w:p>
          <w:p w:rsidR="00104F13" w:rsidRPr="000C0853" w:rsidRDefault="00104F13" w:rsidP="00CE4A2D">
            <w:pPr>
              <w:rPr>
                <w:sz w:val="24"/>
                <w:szCs w:val="24"/>
              </w:rPr>
            </w:pPr>
            <w:r w:rsidRPr="000C0853">
              <w:rPr>
                <w:sz w:val="24"/>
                <w:szCs w:val="24"/>
              </w:rPr>
              <w:t>- областной бюджет</w:t>
            </w:r>
          </w:p>
          <w:p w:rsidR="00104F13" w:rsidRPr="000C0853" w:rsidRDefault="00104F13" w:rsidP="00CE4A2D">
            <w:pPr>
              <w:rPr>
                <w:sz w:val="24"/>
                <w:szCs w:val="24"/>
              </w:rPr>
            </w:pPr>
            <w:r w:rsidRPr="000C0853">
              <w:rPr>
                <w:sz w:val="24"/>
                <w:szCs w:val="24"/>
              </w:rPr>
              <w:t>- федеральный бюджет</w:t>
            </w:r>
          </w:p>
          <w:p w:rsidR="00104F13" w:rsidRPr="000C0853" w:rsidRDefault="00104F13" w:rsidP="00CE4A2D">
            <w:pPr>
              <w:rPr>
                <w:bCs/>
                <w:sz w:val="24"/>
                <w:szCs w:val="24"/>
              </w:rPr>
            </w:pPr>
            <w:r w:rsidRPr="000C0853">
              <w:rPr>
                <w:sz w:val="24"/>
                <w:szCs w:val="24"/>
              </w:rPr>
              <w:t>- бюджет округа</w:t>
            </w:r>
          </w:p>
        </w:tc>
        <w:tc>
          <w:tcPr>
            <w:tcW w:w="2126" w:type="dxa"/>
            <w:shd w:val="clear" w:color="auto" w:fill="auto"/>
          </w:tcPr>
          <w:p w:rsidR="00104F13" w:rsidRPr="000C0853" w:rsidRDefault="00104F13" w:rsidP="00CE4A2D">
            <w:pPr>
              <w:rPr>
                <w:sz w:val="24"/>
                <w:szCs w:val="24"/>
              </w:rPr>
            </w:pPr>
            <w:proofErr w:type="spellStart"/>
            <w:r w:rsidRPr="000C0853">
              <w:rPr>
                <w:sz w:val="24"/>
                <w:szCs w:val="24"/>
              </w:rPr>
              <w:t>Сазоновск</w:t>
            </w:r>
            <w:r w:rsidR="00E85042">
              <w:rPr>
                <w:sz w:val="24"/>
                <w:szCs w:val="24"/>
              </w:rPr>
              <w:t>ое</w:t>
            </w:r>
            <w:proofErr w:type="spellEnd"/>
            <w:r w:rsidRPr="000C0853">
              <w:rPr>
                <w:sz w:val="24"/>
                <w:szCs w:val="24"/>
              </w:rPr>
              <w:t xml:space="preserve"> территориальн</w:t>
            </w:r>
            <w:r w:rsidR="00E85042">
              <w:rPr>
                <w:sz w:val="24"/>
                <w:szCs w:val="24"/>
              </w:rPr>
              <w:t>ое</w:t>
            </w:r>
            <w:r w:rsidRPr="000C0853">
              <w:rPr>
                <w:sz w:val="24"/>
                <w:szCs w:val="24"/>
              </w:rPr>
              <w:t xml:space="preserve"> </w:t>
            </w:r>
            <w:r w:rsidR="00E85042">
              <w:rPr>
                <w:sz w:val="24"/>
                <w:szCs w:val="24"/>
              </w:rPr>
              <w:t>управление</w:t>
            </w:r>
          </w:p>
          <w:p w:rsidR="00104F13" w:rsidRPr="000C0853" w:rsidRDefault="001A553E" w:rsidP="00CE4A2D">
            <w:pPr>
              <w:rPr>
                <w:bCs/>
                <w:sz w:val="24"/>
                <w:szCs w:val="24"/>
              </w:rPr>
            </w:pPr>
            <w:proofErr w:type="spellStart"/>
            <w:r>
              <w:rPr>
                <w:sz w:val="24"/>
                <w:szCs w:val="24"/>
              </w:rPr>
              <w:t>Чагодский</w:t>
            </w:r>
            <w:proofErr w:type="spellEnd"/>
            <w:r w:rsidR="00104F13" w:rsidRPr="000C0853">
              <w:rPr>
                <w:sz w:val="24"/>
                <w:szCs w:val="24"/>
              </w:rPr>
              <w:t xml:space="preserve"> </w:t>
            </w:r>
            <w:r w:rsidR="00E85042" w:rsidRPr="00E85042">
              <w:rPr>
                <w:sz w:val="24"/>
                <w:szCs w:val="24"/>
              </w:rPr>
              <w:t>территориальное управление</w:t>
            </w:r>
          </w:p>
        </w:tc>
        <w:tc>
          <w:tcPr>
            <w:tcW w:w="1418" w:type="dxa"/>
          </w:tcPr>
          <w:p w:rsidR="00104F13" w:rsidRPr="000C0853" w:rsidRDefault="00104F13" w:rsidP="00E85042">
            <w:pPr>
              <w:rPr>
                <w:bCs/>
                <w:sz w:val="24"/>
                <w:szCs w:val="24"/>
              </w:rPr>
            </w:pPr>
            <w:r w:rsidRPr="000C0853">
              <w:rPr>
                <w:bCs/>
                <w:sz w:val="24"/>
                <w:szCs w:val="24"/>
              </w:rPr>
              <w:t xml:space="preserve">Не менее </w:t>
            </w:r>
            <w:r w:rsidR="00E85042">
              <w:rPr>
                <w:bCs/>
                <w:sz w:val="24"/>
                <w:szCs w:val="24"/>
              </w:rPr>
              <w:t xml:space="preserve">шестнадцати </w:t>
            </w:r>
            <w:r w:rsidRPr="000C0853">
              <w:rPr>
                <w:bCs/>
                <w:sz w:val="24"/>
                <w:szCs w:val="24"/>
              </w:rPr>
              <w:t>благоустроенных дворовых территорий</w:t>
            </w:r>
          </w:p>
        </w:tc>
        <w:tc>
          <w:tcPr>
            <w:tcW w:w="1559" w:type="dxa"/>
            <w:shd w:val="clear" w:color="auto" w:fill="auto"/>
          </w:tcPr>
          <w:p w:rsidR="00104F13" w:rsidRPr="000C0853" w:rsidRDefault="00DC13B6" w:rsidP="00CE4A2D">
            <w:pPr>
              <w:rPr>
                <w:bCs/>
                <w:sz w:val="24"/>
                <w:szCs w:val="24"/>
              </w:rPr>
            </w:pPr>
            <w:r w:rsidRPr="00DC13B6">
              <w:rPr>
                <w:bCs/>
                <w:sz w:val="24"/>
                <w:szCs w:val="24"/>
              </w:rPr>
              <w:t>3095,95607</w:t>
            </w: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Default="00104F13" w:rsidP="00CE4A2D">
            <w:pPr>
              <w:rPr>
                <w:bCs/>
                <w:sz w:val="24"/>
                <w:szCs w:val="24"/>
              </w:rPr>
            </w:pPr>
          </w:p>
          <w:p w:rsidR="00104F13" w:rsidRDefault="00104F13" w:rsidP="00CE4A2D">
            <w:pPr>
              <w:rPr>
                <w:bCs/>
                <w:sz w:val="24"/>
                <w:szCs w:val="24"/>
              </w:rPr>
            </w:pPr>
          </w:p>
          <w:p w:rsidR="00104F13" w:rsidRDefault="00104F13" w:rsidP="00CE4A2D">
            <w:pPr>
              <w:rPr>
                <w:bCs/>
                <w:sz w:val="24"/>
                <w:szCs w:val="24"/>
              </w:rPr>
            </w:pPr>
          </w:p>
          <w:p w:rsidR="00104F13" w:rsidRPr="000C0853" w:rsidRDefault="00104F13" w:rsidP="00CE4A2D">
            <w:pPr>
              <w:rPr>
                <w:bCs/>
                <w:sz w:val="24"/>
                <w:szCs w:val="24"/>
              </w:rPr>
            </w:pPr>
          </w:p>
          <w:p w:rsidR="00DC13B6" w:rsidRDefault="00DC13B6" w:rsidP="00DC13B6">
            <w:pPr>
              <w:rPr>
                <w:bCs/>
                <w:sz w:val="24"/>
                <w:szCs w:val="24"/>
              </w:rPr>
            </w:pPr>
          </w:p>
          <w:p w:rsidR="00F43E9E" w:rsidRDefault="00F43E9E" w:rsidP="00DC13B6">
            <w:pPr>
              <w:rPr>
                <w:bCs/>
                <w:sz w:val="24"/>
                <w:szCs w:val="24"/>
              </w:rPr>
            </w:pPr>
          </w:p>
          <w:p w:rsidR="00DC13B6" w:rsidRPr="00DC13B6" w:rsidRDefault="00DC13B6" w:rsidP="00DC13B6">
            <w:pPr>
              <w:rPr>
                <w:bCs/>
                <w:sz w:val="24"/>
                <w:szCs w:val="24"/>
              </w:rPr>
            </w:pPr>
            <w:r w:rsidRPr="00DC13B6">
              <w:rPr>
                <w:bCs/>
                <w:sz w:val="24"/>
                <w:szCs w:val="24"/>
              </w:rPr>
              <w:t>925,9251696</w:t>
            </w:r>
          </w:p>
          <w:p w:rsidR="00F43E9E" w:rsidRDefault="00F43E9E" w:rsidP="00DC13B6">
            <w:pPr>
              <w:rPr>
                <w:bCs/>
                <w:sz w:val="24"/>
                <w:szCs w:val="24"/>
              </w:rPr>
            </w:pPr>
            <w:r w:rsidRPr="00F43E9E">
              <w:rPr>
                <w:bCs/>
                <w:sz w:val="24"/>
                <w:szCs w:val="24"/>
              </w:rPr>
              <w:t>1824,16363</w:t>
            </w:r>
          </w:p>
          <w:p w:rsidR="00F43E9E" w:rsidRDefault="00F43E9E" w:rsidP="00DC13B6">
            <w:pPr>
              <w:rPr>
                <w:bCs/>
                <w:sz w:val="24"/>
                <w:szCs w:val="24"/>
              </w:rPr>
            </w:pPr>
          </w:p>
          <w:p w:rsidR="00104F13" w:rsidRPr="000C0853" w:rsidRDefault="00DC13B6" w:rsidP="00DC13B6">
            <w:pPr>
              <w:rPr>
                <w:bCs/>
                <w:sz w:val="24"/>
                <w:szCs w:val="24"/>
              </w:rPr>
            </w:pPr>
            <w:r w:rsidRPr="00DC13B6">
              <w:rPr>
                <w:bCs/>
                <w:sz w:val="24"/>
                <w:szCs w:val="24"/>
              </w:rPr>
              <w:t>345,86727</w:t>
            </w:r>
          </w:p>
        </w:tc>
        <w:tc>
          <w:tcPr>
            <w:tcW w:w="1417" w:type="dxa"/>
            <w:shd w:val="clear" w:color="auto" w:fill="auto"/>
          </w:tcPr>
          <w:p w:rsidR="00104F13" w:rsidRPr="000C0853" w:rsidRDefault="00DC13B6" w:rsidP="00CE4A2D">
            <w:pPr>
              <w:rPr>
                <w:bCs/>
                <w:sz w:val="24"/>
                <w:szCs w:val="24"/>
              </w:rPr>
            </w:pPr>
            <w:r w:rsidRPr="00DC13B6">
              <w:rPr>
                <w:bCs/>
                <w:sz w:val="24"/>
                <w:szCs w:val="24"/>
              </w:rPr>
              <w:t>3277,51742</w:t>
            </w: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Default="00104F13" w:rsidP="00CE4A2D">
            <w:pPr>
              <w:rPr>
                <w:bCs/>
                <w:sz w:val="24"/>
                <w:szCs w:val="24"/>
              </w:rPr>
            </w:pPr>
          </w:p>
          <w:p w:rsidR="00104F13" w:rsidRDefault="00104F13" w:rsidP="00CE4A2D">
            <w:pPr>
              <w:rPr>
                <w:bCs/>
                <w:sz w:val="24"/>
                <w:szCs w:val="24"/>
              </w:rPr>
            </w:pPr>
          </w:p>
          <w:p w:rsidR="00104F13" w:rsidRDefault="00104F13" w:rsidP="00CE4A2D">
            <w:pPr>
              <w:rPr>
                <w:bCs/>
                <w:sz w:val="24"/>
                <w:szCs w:val="24"/>
              </w:rPr>
            </w:pPr>
          </w:p>
          <w:p w:rsidR="00104F13" w:rsidRDefault="00104F13" w:rsidP="00CE4A2D">
            <w:pPr>
              <w:rPr>
                <w:bCs/>
                <w:sz w:val="24"/>
                <w:szCs w:val="24"/>
              </w:rPr>
            </w:pPr>
          </w:p>
          <w:p w:rsidR="00DC13B6" w:rsidRPr="000C0853" w:rsidRDefault="00DC13B6" w:rsidP="00CE4A2D">
            <w:pPr>
              <w:rPr>
                <w:bCs/>
                <w:sz w:val="24"/>
                <w:szCs w:val="24"/>
              </w:rPr>
            </w:pPr>
          </w:p>
          <w:p w:rsidR="00F43E9E" w:rsidRDefault="00F43E9E" w:rsidP="00CE4A2D">
            <w:pPr>
              <w:rPr>
                <w:bCs/>
                <w:sz w:val="24"/>
                <w:szCs w:val="24"/>
              </w:rPr>
            </w:pPr>
          </w:p>
          <w:p w:rsidR="00F43E9E" w:rsidRDefault="00F43E9E" w:rsidP="00CE4A2D">
            <w:pPr>
              <w:rPr>
                <w:bCs/>
                <w:sz w:val="24"/>
                <w:szCs w:val="24"/>
              </w:rPr>
            </w:pPr>
            <w:r w:rsidRPr="00F43E9E">
              <w:rPr>
                <w:bCs/>
                <w:sz w:val="24"/>
                <w:szCs w:val="24"/>
              </w:rPr>
              <w:t>934,49426</w:t>
            </w:r>
          </w:p>
          <w:p w:rsidR="00F43E9E" w:rsidRDefault="00F43E9E" w:rsidP="00CE4A2D">
            <w:pPr>
              <w:rPr>
                <w:bCs/>
                <w:sz w:val="24"/>
                <w:szCs w:val="24"/>
              </w:rPr>
            </w:pPr>
            <w:r w:rsidRPr="00F43E9E">
              <w:rPr>
                <w:bCs/>
                <w:sz w:val="24"/>
                <w:szCs w:val="24"/>
              </w:rPr>
              <w:t>2015,27142</w:t>
            </w:r>
          </w:p>
          <w:p w:rsidR="00F43E9E" w:rsidRDefault="00F43E9E" w:rsidP="00CE4A2D">
            <w:pPr>
              <w:rPr>
                <w:bCs/>
                <w:sz w:val="24"/>
                <w:szCs w:val="24"/>
              </w:rPr>
            </w:pPr>
          </w:p>
          <w:p w:rsidR="00104F13" w:rsidRPr="000C0853" w:rsidRDefault="00F43E9E" w:rsidP="00CE4A2D">
            <w:pPr>
              <w:rPr>
                <w:bCs/>
                <w:sz w:val="24"/>
                <w:szCs w:val="24"/>
              </w:rPr>
            </w:pPr>
            <w:r w:rsidRPr="00F43E9E">
              <w:rPr>
                <w:bCs/>
                <w:sz w:val="24"/>
                <w:szCs w:val="24"/>
              </w:rPr>
              <w:t>327,75174</w:t>
            </w:r>
          </w:p>
        </w:tc>
        <w:tc>
          <w:tcPr>
            <w:tcW w:w="993" w:type="dxa"/>
          </w:tcPr>
          <w:p w:rsidR="00104F13" w:rsidRPr="000C0853" w:rsidRDefault="00104F13" w:rsidP="00CE4A2D">
            <w:pPr>
              <w:rPr>
                <w:bCs/>
                <w:sz w:val="24"/>
                <w:szCs w:val="24"/>
              </w:rPr>
            </w:pPr>
            <w:r w:rsidRPr="000C0853">
              <w:rPr>
                <w:bCs/>
                <w:sz w:val="24"/>
                <w:szCs w:val="24"/>
              </w:rPr>
              <w:t>0,0</w:t>
            </w: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Default="00104F13" w:rsidP="00CE4A2D">
            <w:pPr>
              <w:rPr>
                <w:bCs/>
                <w:sz w:val="24"/>
                <w:szCs w:val="24"/>
              </w:rPr>
            </w:pPr>
          </w:p>
          <w:p w:rsidR="00104F13" w:rsidRDefault="00104F13" w:rsidP="00CE4A2D">
            <w:pPr>
              <w:rPr>
                <w:bCs/>
                <w:sz w:val="24"/>
                <w:szCs w:val="24"/>
              </w:rPr>
            </w:pPr>
          </w:p>
          <w:p w:rsidR="00104F1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F43E9E" w:rsidP="00CE4A2D">
            <w:pPr>
              <w:rPr>
                <w:sz w:val="24"/>
                <w:szCs w:val="24"/>
              </w:rPr>
            </w:pPr>
            <w:r>
              <w:rPr>
                <w:sz w:val="24"/>
                <w:szCs w:val="24"/>
              </w:rPr>
              <w:t>0,0</w:t>
            </w:r>
          </w:p>
        </w:tc>
      </w:tr>
      <w:tr w:rsidR="00CE4A2D" w:rsidRPr="000C0853" w:rsidTr="00104F13">
        <w:tc>
          <w:tcPr>
            <w:tcW w:w="566" w:type="dxa"/>
            <w:shd w:val="clear" w:color="auto" w:fill="auto"/>
          </w:tcPr>
          <w:p w:rsidR="00CE4A2D" w:rsidRPr="000C0853" w:rsidRDefault="00CE4A2D" w:rsidP="00CE4A2D">
            <w:pPr>
              <w:rPr>
                <w:bCs/>
                <w:sz w:val="24"/>
                <w:szCs w:val="24"/>
              </w:rPr>
            </w:pPr>
            <w:r w:rsidRPr="000C0853">
              <w:rPr>
                <w:bCs/>
                <w:sz w:val="24"/>
                <w:szCs w:val="24"/>
              </w:rPr>
              <w:t>2</w:t>
            </w:r>
          </w:p>
        </w:tc>
        <w:tc>
          <w:tcPr>
            <w:tcW w:w="10066" w:type="dxa"/>
            <w:gridSpan w:val="6"/>
          </w:tcPr>
          <w:p w:rsidR="00CE4A2D" w:rsidRPr="000C0853" w:rsidRDefault="00CE4A2D" w:rsidP="00CE4A2D">
            <w:pPr>
              <w:rPr>
                <w:sz w:val="24"/>
                <w:szCs w:val="24"/>
              </w:rPr>
            </w:pPr>
            <w:r w:rsidRPr="000C0853">
              <w:rPr>
                <w:sz w:val="24"/>
                <w:szCs w:val="24"/>
              </w:rPr>
              <w:t>Повышение уровня благоустройства общественных территорий округа</w:t>
            </w:r>
          </w:p>
        </w:tc>
      </w:tr>
      <w:tr w:rsidR="00104F13" w:rsidRPr="000C0853" w:rsidTr="00F43E9E">
        <w:tc>
          <w:tcPr>
            <w:tcW w:w="566" w:type="dxa"/>
            <w:shd w:val="clear" w:color="auto" w:fill="auto"/>
          </w:tcPr>
          <w:p w:rsidR="00104F13" w:rsidRPr="000C0853" w:rsidRDefault="00104F13" w:rsidP="00CE4A2D">
            <w:pPr>
              <w:rPr>
                <w:bCs/>
                <w:sz w:val="24"/>
                <w:szCs w:val="24"/>
              </w:rPr>
            </w:pPr>
            <w:r w:rsidRPr="000C0853">
              <w:rPr>
                <w:bCs/>
                <w:sz w:val="24"/>
                <w:szCs w:val="24"/>
              </w:rPr>
              <w:t>2.1</w:t>
            </w:r>
          </w:p>
        </w:tc>
        <w:tc>
          <w:tcPr>
            <w:tcW w:w="2553" w:type="dxa"/>
            <w:shd w:val="clear" w:color="auto" w:fill="auto"/>
          </w:tcPr>
          <w:p w:rsidR="00104F13" w:rsidRPr="000C0853" w:rsidRDefault="00104F13" w:rsidP="00CE4A2D">
            <w:pPr>
              <w:rPr>
                <w:sz w:val="24"/>
                <w:szCs w:val="24"/>
              </w:rPr>
            </w:pPr>
            <w:r w:rsidRPr="000C0853">
              <w:rPr>
                <w:sz w:val="24"/>
                <w:szCs w:val="24"/>
              </w:rPr>
              <w:t xml:space="preserve">Благоустройство общественых территорий </w:t>
            </w:r>
          </w:p>
          <w:p w:rsidR="00104F13" w:rsidRPr="000C0853" w:rsidRDefault="00104F13" w:rsidP="00CE4A2D">
            <w:pPr>
              <w:rPr>
                <w:sz w:val="24"/>
                <w:szCs w:val="24"/>
              </w:rPr>
            </w:pPr>
          </w:p>
          <w:p w:rsidR="00104F13" w:rsidRPr="000C0853" w:rsidRDefault="00104F13" w:rsidP="00CE4A2D">
            <w:pPr>
              <w:rPr>
                <w:sz w:val="24"/>
                <w:szCs w:val="24"/>
              </w:rPr>
            </w:pPr>
          </w:p>
          <w:p w:rsidR="00104F13" w:rsidRPr="000C0853" w:rsidRDefault="00104F13" w:rsidP="00CE4A2D">
            <w:pPr>
              <w:rPr>
                <w:sz w:val="24"/>
                <w:szCs w:val="24"/>
              </w:rPr>
            </w:pPr>
          </w:p>
          <w:p w:rsidR="00104F13" w:rsidRPr="000C0853" w:rsidRDefault="00104F13" w:rsidP="00CE4A2D">
            <w:pPr>
              <w:rPr>
                <w:sz w:val="24"/>
                <w:szCs w:val="24"/>
              </w:rPr>
            </w:pPr>
          </w:p>
          <w:p w:rsidR="00104F13" w:rsidRDefault="00104F13" w:rsidP="00CE4A2D">
            <w:pPr>
              <w:rPr>
                <w:sz w:val="24"/>
                <w:szCs w:val="24"/>
              </w:rPr>
            </w:pPr>
          </w:p>
          <w:p w:rsidR="00104F13" w:rsidRPr="000C0853" w:rsidRDefault="00104F13" w:rsidP="00CE4A2D">
            <w:pPr>
              <w:rPr>
                <w:sz w:val="24"/>
                <w:szCs w:val="24"/>
              </w:rPr>
            </w:pPr>
          </w:p>
          <w:p w:rsidR="00104F13" w:rsidRPr="000C0853" w:rsidRDefault="00104F13" w:rsidP="00CE4A2D">
            <w:pPr>
              <w:rPr>
                <w:sz w:val="24"/>
                <w:szCs w:val="24"/>
              </w:rPr>
            </w:pPr>
            <w:r w:rsidRPr="000C0853">
              <w:rPr>
                <w:sz w:val="24"/>
                <w:szCs w:val="24"/>
              </w:rPr>
              <w:t xml:space="preserve">в том числе </w:t>
            </w:r>
          </w:p>
          <w:p w:rsidR="00104F13" w:rsidRPr="000C0853" w:rsidRDefault="00104F13" w:rsidP="00CE4A2D">
            <w:pPr>
              <w:rPr>
                <w:sz w:val="24"/>
                <w:szCs w:val="24"/>
              </w:rPr>
            </w:pPr>
            <w:r w:rsidRPr="000C0853">
              <w:rPr>
                <w:sz w:val="24"/>
                <w:szCs w:val="24"/>
              </w:rPr>
              <w:t>- областной бюджет</w:t>
            </w:r>
          </w:p>
          <w:p w:rsidR="00104F13" w:rsidRPr="000C0853" w:rsidRDefault="00104F13" w:rsidP="00CE4A2D">
            <w:pPr>
              <w:rPr>
                <w:sz w:val="24"/>
                <w:szCs w:val="24"/>
              </w:rPr>
            </w:pPr>
            <w:r w:rsidRPr="000C0853">
              <w:rPr>
                <w:sz w:val="24"/>
                <w:szCs w:val="24"/>
              </w:rPr>
              <w:t>- федеральный бюджет</w:t>
            </w:r>
          </w:p>
          <w:p w:rsidR="00104F13" w:rsidRPr="000C0853" w:rsidRDefault="00104F13" w:rsidP="00A13C92">
            <w:pPr>
              <w:rPr>
                <w:bCs/>
                <w:sz w:val="24"/>
                <w:szCs w:val="24"/>
              </w:rPr>
            </w:pPr>
            <w:r w:rsidRPr="000C0853">
              <w:rPr>
                <w:sz w:val="24"/>
                <w:szCs w:val="24"/>
              </w:rPr>
              <w:t xml:space="preserve">- бюджет </w:t>
            </w:r>
            <w:r w:rsidR="00A13C92">
              <w:rPr>
                <w:sz w:val="24"/>
                <w:szCs w:val="24"/>
              </w:rPr>
              <w:t>округа</w:t>
            </w:r>
          </w:p>
        </w:tc>
        <w:tc>
          <w:tcPr>
            <w:tcW w:w="2126" w:type="dxa"/>
            <w:shd w:val="clear" w:color="auto" w:fill="auto"/>
          </w:tcPr>
          <w:p w:rsidR="00104F13" w:rsidRPr="000C0853" w:rsidRDefault="00DC13B6" w:rsidP="00CE4A2D">
            <w:pPr>
              <w:rPr>
                <w:bCs/>
                <w:sz w:val="24"/>
                <w:szCs w:val="24"/>
              </w:rPr>
            </w:pPr>
            <w:proofErr w:type="spellStart"/>
            <w:r>
              <w:rPr>
                <w:sz w:val="24"/>
                <w:szCs w:val="24"/>
              </w:rPr>
              <w:t>Сазоновское</w:t>
            </w:r>
            <w:proofErr w:type="spellEnd"/>
            <w:r w:rsidR="00104F13" w:rsidRPr="000C0853">
              <w:rPr>
                <w:sz w:val="24"/>
                <w:szCs w:val="24"/>
              </w:rPr>
              <w:t xml:space="preserve"> </w:t>
            </w:r>
            <w:r w:rsidRPr="00DC13B6">
              <w:rPr>
                <w:sz w:val="24"/>
                <w:szCs w:val="24"/>
              </w:rPr>
              <w:t>территориальное управление</w:t>
            </w:r>
          </w:p>
        </w:tc>
        <w:tc>
          <w:tcPr>
            <w:tcW w:w="1418" w:type="dxa"/>
          </w:tcPr>
          <w:p w:rsidR="00104F13" w:rsidRPr="000C0853" w:rsidRDefault="00104F13" w:rsidP="00CE4A2D">
            <w:pPr>
              <w:rPr>
                <w:bCs/>
                <w:sz w:val="24"/>
                <w:szCs w:val="24"/>
              </w:rPr>
            </w:pPr>
            <w:r w:rsidRPr="000C0853">
              <w:rPr>
                <w:bCs/>
                <w:sz w:val="24"/>
                <w:szCs w:val="24"/>
              </w:rPr>
              <w:t xml:space="preserve">Благоустроенная общественная территория </w:t>
            </w:r>
          </w:p>
        </w:tc>
        <w:tc>
          <w:tcPr>
            <w:tcW w:w="1559" w:type="dxa"/>
            <w:shd w:val="clear" w:color="auto" w:fill="auto"/>
          </w:tcPr>
          <w:p w:rsidR="00104F13" w:rsidRPr="000C0853" w:rsidRDefault="00F43E9E" w:rsidP="00CE4A2D">
            <w:pPr>
              <w:rPr>
                <w:bCs/>
                <w:sz w:val="24"/>
                <w:szCs w:val="24"/>
              </w:rPr>
            </w:pPr>
            <w:r w:rsidRPr="00F43E9E">
              <w:rPr>
                <w:bCs/>
                <w:sz w:val="24"/>
                <w:szCs w:val="24"/>
              </w:rPr>
              <w:t>2426,15022</w:t>
            </w: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Default="00F43E9E" w:rsidP="00CE4A2D">
            <w:pPr>
              <w:rPr>
                <w:bCs/>
                <w:sz w:val="24"/>
                <w:szCs w:val="24"/>
              </w:rPr>
            </w:pPr>
            <w:r w:rsidRPr="00F43E9E">
              <w:rPr>
                <w:bCs/>
                <w:sz w:val="24"/>
                <w:szCs w:val="24"/>
              </w:rPr>
              <w:t>2165,80597</w:t>
            </w:r>
          </w:p>
          <w:p w:rsidR="00F43E9E" w:rsidRDefault="00F43E9E" w:rsidP="00CE4A2D">
            <w:pPr>
              <w:rPr>
                <w:bCs/>
                <w:sz w:val="24"/>
                <w:szCs w:val="24"/>
              </w:rPr>
            </w:pPr>
            <w:r>
              <w:rPr>
                <w:bCs/>
                <w:sz w:val="24"/>
                <w:szCs w:val="24"/>
              </w:rPr>
              <w:t>0,0</w:t>
            </w:r>
          </w:p>
          <w:p w:rsidR="00F43E9E" w:rsidRDefault="00F43E9E" w:rsidP="00CE4A2D">
            <w:pPr>
              <w:rPr>
                <w:bCs/>
                <w:sz w:val="24"/>
                <w:szCs w:val="24"/>
              </w:rPr>
            </w:pPr>
          </w:p>
          <w:p w:rsidR="00F43E9E" w:rsidRPr="000C0853" w:rsidRDefault="00F43E9E" w:rsidP="00CE4A2D">
            <w:pPr>
              <w:rPr>
                <w:bCs/>
                <w:sz w:val="24"/>
                <w:szCs w:val="24"/>
              </w:rPr>
            </w:pPr>
            <w:r w:rsidRPr="00F43E9E">
              <w:rPr>
                <w:bCs/>
                <w:sz w:val="24"/>
                <w:szCs w:val="24"/>
              </w:rPr>
              <w:t>260,34425</w:t>
            </w:r>
          </w:p>
        </w:tc>
        <w:tc>
          <w:tcPr>
            <w:tcW w:w="1417" w:type="dxa"/>
            <w:shd w:val="clear" w:color="auto" w:fill="auto"/>
          </w:tcPr>
          <w:p w:rsidR="00104F13" w:rsidRPr="000C0853" w:rsidRDefault="001A553E" w:rsidP="00CE4A2D">
            <w:pPr>
              <w:rPr>
                <w:sz w:val="24"/>
                <w:szCs w:val="24"/>
              </w:rPr>
            </w:pPr>
            <w:r>
              <w:rPr>
                <w:sz w:val="24"/>
                <w:szCs w:val="24"/>
              </w:rPr>
              <w:t>0</w:t>
            </w:r>
            <w:r w:rsidR="00F43E9E">
              <w:rPr>
                <w:sz w:val="24"/>
                <w:szCs w:val="24"/>
              </w:rPr>
              <w:t>,0</w:t>
            </w:r>
          </w:p>
          <w:p w:rsidR="00104F13" w:rsidRPr="000C0853" w:rsidRDefault="00104F13" w:rsidP="00CE4A2D">
            <w:pPr>
              <w:rPr>
                <w:sz w:val="24"/>
                <w:szCs w:val="24"/>
              </w:rPr>
            </w:pPr>
          </w:p>
          <w:p w:rsidR="00104F13" w:rsidRPr="000C0853" w:rsidRDefault="00104F13" w:rsidP="00CE4A2D">
            <w:pPr>
              <w:rPr>
                <w:sz w:val="24"/>
                <w:szCs w:val="24"/>
              </w:rPr>
            </w:pPr>
          </w:p>
          <w:p w:rsidR="00104F13" w:rsidRPr="000C0853" w:rsidRDefault="00104F13" w:rsidP="00CE4A2D">
            <w:pPr>
              <w:rPr>
                <w:sz w:val="24"/>
                <w:szCs w:val="24"/>
              </w:rPr>
            </w:pPr>
          </w:p>
          <w:p w:rsidR="00104F13" w:rsidRPr="000C0853" w:rsidRDefault="00104F13" w:rsidP="00CE4A2D">
            <w:pPr>
              <w:rPr>
                <w:sz w:val="24"/>
                <w:szCs w:val="24"/>
              </w:rPr>
            </w:pPr>
          </w:p>
          <w:p w:rsidR="00104F13" w:rsidRPr="000C0853" w:rsidRDefault="00104F13" w:rsidP="00CE4A2D">
            <w:pPr>
              <w:rPr>
                <w:sz w:val="24"/>
                <w:szCs w:val="24"/>
              </w:rPr>
            </w:pPr>
          </w:p>
          <w:p w:rsidR="00104F13" w:rsidRPr="000C0853" w:rsidRDefault="00104F13" w:rsidP="00CE4A2D">
            <w:pPr>
              <w:rPr>
                <w:sz w:val="24"/>
                <w:szCs w:val="24"/>
              </w:rPr>
            </w:pPr>
          </w:p>
          <w:p w:rsidR="00104F13" w:rsidRPr="000C0853" w:rsidRDefault="00104F13" w:rsidP="00CE4A2D">
            <w:pPr>
              <w:rPr>
                <w:sz w:val="24"/>
                <w:szCs w:val="24"/>
              </w:rPr>
            </w:pPr>
          </w:p>
          <w:p w:rsidR="00104F13" w:rsidRPr="000C0853" w:rsidRDefault="00104F13" w:rsidP="00CE4A2D">
            <w:pPr>
              <w:rPr>
                <w:sz w:val="24"/>
                <w:szCs w:val="24"/>
              </w:rPr>
            </w:pPr>
          </w:p>
          <w:p w:rsidR="00104F13" w:rsidRPr="000C0853" w:rsidRDefault="00104F13" w:rsidP="00CE4A2D">
            <w:pPr>
              <w:rPr>
                <w:sz w:val="24"/>
                <w:szCs w:val="24"/>
              </w:rPr>
            </w:pPr>
          </w:p>
          <w:p w:rsidR="00104F13" w:rsidRPr="000C0853" w:rsidRDefault="00104F13" w:rsidP="00CE4A2D">
            <w:pPr>
              <w:rPr>
                <w:sz w:val="24"/>
                <w:szCs w:val="24"/>
              </w:rPr>
            </w:pPr>
          </w:p>
          <w:p w:rsidR="00104F13" w:rsidRPr="000C0853" w:rsidRDefault="00104F13" w:rsidP="00CE4A2D">
            <w:pPr>
              <w:rPr>
                <w:sz w:val="24"/>
                <w:szCs w:val="24"/>
              </w:rPr>
            </w:pPr>
            <w:r w:rsidRPr="000C0853">
              <w:rPr>
                <w:i/>
                <w:sz w:val="24"/>
                <w:szCs w:val="24"/>
              </w:rPr>
              <w:t xml:space="preserve"> </w:t>
            </w:r>
          </w:p>
        </w:tc>
        <w:tc>
          <w:tcPr>
            <w:tcW w:w="993" w:type="dxa"/>
          </w:tcPr>
          <w:p w:rsidR="00104F13" w:rsidRPr="000C0853" w:rsidRDefault="00104F13" w:rsidP="00CE4A2D">
            <w:pPr>
              <w:rPr>
                <w:sz w:val="24"/>
                <w:szCs w:val="24"/>
              </w:rPr>
            </w:pPr>
            <w:r w:rsidRPr="000C0853">
              <w:rPr>
                <w:sz w:val="24"/>
                <w:szCs w:val="24"/>
              </w:rPr>
              <w:t>0,0</w:t>
            </w:r>
          </w:p>
        </w:tc>
      </w:tr>
    </w:tbl>
    <w:p w:rsidR="00CE4A2D" w:rsidRPr="00CE4A2D" w:rsidRDefault="00CE4A2D" w:rsidP="00CE4A2D">
      <w:pPr>
        <w:autoSpaceDE w:val="0"/>
        <w:autoSpaceDN w:val="0"/>
        <w:adjustRightInd w:val="0"/>
        <w:ind w:left="11057"/>
        <w:outlineLvl w:val="0"/>
        <w:rPr>
          <w:rFonts w:eastAsia="Calibri"/>
          <w:sz w:val="28"/>
          <w:szCs w:val="28"/>
          <w:lang w:eastAsia="en-US"/>
        </w:rPr>
      </w:pPr>
    </w:p>
    <w:p w:rsidR="00CE4A2D" w:rsidRPr="00CE4A2D" w:rsidRDefault="00CE4A2D" w:rsidP="00CE4A2D">
      <w:pPr>
        <w:rPr>
          <w:sz w:val="28"/>
          <w:szCs w:val="28"/>
        </w:rPr>
      </w:pPr>
    </w:p>
    <w:p w:rsidR="00CE4A2D" w:rsidRPr="00CE4A2D" w:rsidRDefault="00CE4A2D" w:rsidP="00CE4A2D">
      <w:pPr>
        <w:rPr>
          <w:sz w:val="28"/>
          <w:szCs w:val="28"/>
        </w:rPr>
      </w:pPr>
    </w:p>
    <w:p w:rsidR="00CE4A2D" w:rsidRPr="00CE4A2D" w:rsidRDefault="00CE4A2D" w:rsidP="00CE4A2D">
      <w:pPr>
        <w:rPr>
          <w:sz w:val="28"/>
          <w:szCs w:val="28"/>
        </w:rPr>
      </w:pPr>
    </w:p>
    <w:p w:rsidR="00CE4A2D" w:rsidRPr="00CE4A2D" w:rsidRDefault="00F821E9" w:rsidP="00CE4A2D">
      <w:pPr>
        <w:jc w:val="right"/>
        <w:rPr>
          <w:sz w:val="28"/>
          <w:szCs w:val="28"/>
        </w:rPr>
      </w:pPr>
      <w:r>
        <w:rPr>
          <w:sz w:val="28"/>
          <w:szCs w:val="28"/>
        </w:rPr>
        <w:t>Таблица</w:t>
      </w:r>
      <w:r w:rsidR="00CE4A2D" w:rsidRPr="00CE4A2D">
        <w:rPr>
          <w:sz w:val="28"/>
          <w:szCs w:val="28"/>
        </w:rPr>
        <w:t xml:space="preserve"> 7</w:t>
      </w:r>
    </w:p>
    <w:p w:rsidR="00CE4A2D" w:rsidRPr="00CE4A2D" w:rsidRDefault="00CE4A2D" w:rsidP="00CE4A2D">
      <w:pPr>
        <w:jc w:val="right"/>
        <w:rPr>
          <w:sz w:val="28"/>
          <w:szCs w:val="28"/>
        </w:rPr>
      </w:pPr>
      <w:r w:rsidRPr="00CE4A2D">
        <w:rPr>
          <w:sz w:val="28"/>
          <w:szCs w:val="28"/>
        </w:rPr>
        <w:t xml:space="preserve">к </w:t>
      </w:r>
      <w:r w:rsidR="00F821E9">
        <w:rPr>
          <w:sz w:val="28"/>
          <w:szCs w:val="28"/>
        </w:rPr>
        <w:t>под</w:t>
      </w:r>
      <w:r w:rsidRPr="00CE4A2D">
        <w:rPr>
          <w:sz w:val="28"/>
          <w:szCs w:val="28"/>
        </w:rPr>
        <w:t>программе</w:t>
      </w:r>
      <w:r w:rsidR="00F821E9">
        <w:rPr>
          <w:sz w:val="28"/>
          <w:szCs w:val="28"/>
        </w:rPr>
        <w:t xml:space="preserve"> 2</w:t>
      </w:r>
    </w:p>
    <w:p w:rsidR="00CE4A2D" w:rsidRPr="00CE4A2D" w:rsidRDefault="00CE4A2D" w:rsidP="00CE4A2D">
      <w:pPr>
        <w:rPr>
          <w:sz w:val="28"/>
          <w:szCs w:val="28"/>
        </w:rPr>
      </w:pPr>
    </w:p>
    <w:p w:rsidR="00CE4A2D" w:rsidRPr="00CE4A2D" w:rsidRDefault="00CE4A2D" w:rsidP="00CE4A2D">
      <w:pPr>
        <w:rPr>
          <w:b/>
          <w:sz w:val="28"/>
          <w:szCs w:val="28"/>
        </w:rPr>
      </w:pPr>
    </w:p>
    <w:p w:rsidR="00FB1DD6" w:rsidRPr="00FB1DD6" w:rsidRDefault="00FB1DD6" w:rsidP="00FB1DD6">
      <w:pPr>
        <w:jc w:val="center"/>
        <w:rPr>
          <w:sz w:val="28"/>
          <w:szCs w:val="28"/>
        </w:rPr>
      </w:pPr>
      <w:r w:rsidRPr="00FB1DD6">
        <w:rPr>
          <w:sz w:val="28"/>
          <w:szCs w:val="28"/>
        </w:rPr>
        <w:t>Перечень дворовых и общественных территорий, подлежащих благоустройству в 2023 г.</w:t>
      </w:r>
    </w:p>
    <w:p w:rsidR="00FB1DD6" w:rsidRPr="00FB1DD6" w:rsidRDefault="00FB1DD6" w:rsidP="00FB1DD6">
      <w:pPr>
        <w:jc w:val="center"/>
        <w:rPr>
          <w:sz w:val="28"/>
          <w:szCs w:val="28"/>
        </w:rPr>
      </w:pPr>
    </w:p>
    <w:tbl>
      <w:tblPr>
        <w:tblW w:w="10349" w:type="dxa"/>
        <w:tblInd w:w="-1139" w:type="dxa"/>
        <w:tblLayout w:type="fixed"/>
        <w:tblCellMar>
          <w:left w:w="10" w:type="dxa"/>
          <w:right w:w="10" w:type="dxa"/>
        </w:tblCellMar>
        <w:tblLook w:val="00A0" w:firstRow="1" w:lastRow="0" w:firstColumn="1" w:lastColumn="0" w:noHBand="0" w:noVBand="0"/>
      </w:tblPr>
      <w:tblGrid>
        <w:gridCol w:w="425"/>
        <w:gridCol w:w="3970"/>
        <w:gridCol w:w="5954"/>
      </w:tblGrid>
      <w:tr w:rsidR="00FB1DD6" w:rsidRPr="00FB1DD6" w:rsidTr="008B3A73">
        <w:trPr>
          <w:trHeight w:val="80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FB1DD6" w:rsidRPr="00FB1DD6" w:rsidRDefault="00FB1DD6" w:rsidP="00FB1DD6">
            <w:pPr>
              <w:jc w:val="center"/>
              <w:rPr>
                <w:sz w:val="28"/>
                <w:szCs w:val="28"/>
              </w:rPr>
            </w:pPr>
            <w:r w:rsidRPr="00FB1DD6">
              <w:rPr>
                <w:sz w:val="28"/>
                <w:szCs w:val="28"/>
              </w:rPr>
              <w:t>№</w:t>
            </w:r>
          </w:p>
          <w:p w:rsidR="00FB1DD6" w:rsidRPr="00FB1DD6" w:rsidRDefault="00FB1DD6" w:rsidP="00FB1DD6">
            <w:pPr>
              <w:jc w:val="center"/>
              <w:rPr>
                <w:sz w:val="28"/>
                <w:szCs w:val="28"/>
              </w:rPr>
            </w:pPr>
            <w:r w:rsidRPr="00FB1DD6">
              <w:rPr>
                <w:sz w:val="28"/>
                <w:szCs w:val="28"/>
              </w:rPr>
              <w:t>п/п</w:t>
            </w:r>
          </w:p>
        </w:tc>
        <w:tc>
          <w:tcPr>
            <w:tcW w:w="3970" w:type="dxa"/>
            <w:tcBorders>
              <w:top w:val="single" w:sz="4" w:space="0" w:color="auto"/>
              <w:left w:val="single" w:sz="4" w:space="0" w:color="auto"/>
              <w:bottom w:val="single" w:sz="4" w:space="0" w:color="auto"/>
              <w:right w:val="single" w:sz="4" w:space="0" w:color="auto"/>
            </w:tcBorders>
            <w:shd w:val="clear" w:color="auto" w:fill="FFFFFF"/>
            <w:vAlign w:val="center"/>
          </w:tcPr>
          <w:p w:rsidR="00FB1DD6" w:rsidRPr="00FB1DD6" w:rsidRDefault="00FB1DD6" w:rsidP="00FB1DD6">
            <w:pPr>
              <w:jc w:val="center"/>
              <w:rPr>
                <w:sz w:val="28"/>
                <w:szCs w:val="28"/>
              </w:rPr>
            </w:pPr>
            <w:r w:rsidRPr="00FB1DD6">
              <w:rPr>
                <w:sz w:val="28"/>
                <w:szCs w:val="28"/>
              </w:rPr>
              <w:t>Адресный ориентир</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FB1DD6" w:rsidRPr="00FB1DD6" w:rsidRDefault="00FB1DD6" w:rsidP="00FB1DD6">
            <w:pPr>
              <w:jc w:val="center"/>
              <w:rPr>
                <w:sz w:val="28"/>
                <w:szCs w:val="28"/>
              </w:rPr>
            </w:pPr>
            <w:r w:rsidRPr="00FB1DD6">
              <w:rPr>
                <w:sz w:val="28"/>
                <w:szCs w:val="28"/>
              </w:rPr>
              <w:t>Перечень видов работ, планируемых к выполнению</w:t>
            </w:r>
          </w:p>
        </w:tc>
      </w:tr>
      <w:tr w:rsidR="00FB1DD6" w:rsidRPr="00FB1DD6" w:rsidTr="008B3A73">
        <w:trPr>
          <w:trHeight w:val="307"/>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FB1DD6" w:rsidRPr="00FB1DD6" w:rsidRDefault="00FB1DD6" w:rsidP="00FB1DD6">
            <w:pPr>
              <w:jc w:val="center"/>
              <w:rPr>
                <w:color w:val="000000"/>
                <w:sz w:val="28"/>
                <w:szCs w:val="28"/>
              </w:rPr>
            </w:pPr>
            <w:r w:rsidRPr="00FB1DD6">
              <w:rPr>
                <w:color w:val="000000"/>
                <w:sz w:val="28"/>
                <w:szCs w:val="28"/>
              </w:rPr>
              <w:t>1</w:t>
            </w:r>
          </w:p>
        </w:tc>
        <w:tc>
          <w:tcPr>
            <w:tcW w:w="3970" w:type="dxa"/>
            <w:tcBorders>
              <w:top w:val="single" w:sz="4" w:space="0" w:color="auto"/>
              <w:left w:val="single" w:sz="4" w:space="0" w:color="auto"/>
              <w:bottom w:val="single" w:sz="4" w:space="0" w:color="auto"/>
              <w:right w:val="single" w:sz="4" w:space="0" w:color="auto"/>
            </w:tcBorders>
            <w:shd w:val="clear" w:color="auto" w:fill="FFFFFF"/>
            <w:vAlign w:val="center"/>
          </w:tcPr>
          <w:p w:rsidR="00FB1DD6" w:rsidRPr="00FB1DD6" w:rsidRDefault="00FB1DD6" w:rsidP="00FB1DD6">
            <w:pPr>
              <w:rPr>
                <w:color w:val="000000"/>
                <w:sz w:val="28"/>
                <w:szCs w:val="28"/>
              </w:rPr>
            </w:pPr>
            <w:r w:rsidRPr="00FB1DD6">
              <w:rPr>
                <w:sz w:val="28"/>
                <w:szCs w:val="28"/>
              </w:rPr>
              <w:t>Дворовая территория по адресу: п. Сазоново, ул. Авиации, д. 107,109</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FB1DD6" w:rsidRPr="00FB1DD6" w:rsidRDefault="00FB1DD6" w:rsidP="00FB1DD6">
            <w:pPr>
              <w:rPr>
                <w:color w:val="000000"/>
                <w:sz w:val="28"/>
                <w:szCs w:val="28"/>
              </w:rPr>
            </w:pPr>
            <w:r w:rsidRPr="00FB1DD6">
              <w:rPr>
                <w:noProof/>
                <w:sz w:val="28"/>
                <w:szCs w:val="28"/>
              </w:rPr>
              <w:t xml:space="preserve">Ремонт асфальтобетонного покрытия. Установка скамеек. </w:t>
            </w:r>
          </w:p>
        </w:tc>
      </w:tr>
      <w:tr w:rsidR="00FB1DD6" w:rsidRPr="00FB1DD6" w:rsidTr="008B3A73">
        <w:trPr>
          <w:trHeight w:val="307"/>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FB1DD6" w:rsidRPr="00FB1DD6" w:rsidRDefault="00FB1DD6" w:rsidP="00FB1DD6">
            <w:pPr>
              <w:jc w:val="center"/>
              <w:rPr>
                <w:sz w:val="28"/>
                <w:szCs w:val="28"/>
              </w:rPr>
            </w:pPr>
            <w:r w:rsidRPr="00FB1DD6">
              <w:rPr>
                <w:sz w:val="28"/>
                <w:szCs w:val="28"/>
              </w:rPr>
              <w:t>2</w:t>
            </w:r>
          </w:p>
        </w:tc>
        <w:tc>
          <w:tcPr>
            <w:tcW w:w="3970" w:type="dxa"/>
            <w:tcBorders>
              <w:top w:val="single" w:sz="4" w:space="0" w:color="auto"/>
              <w:left w:val="single" w:sz="4" w:space="0" w:color="auto"/>
              <w:bottom w:val="single" w:sz="4" w:space="0" w:color="auto"/>
              <w:right w:val="single" w:sz="4" w:space="0" w:color="auto"/>
            </w:tcBorders>
            <w:shd w:val="clear" w:color="auto" w:fill="FFFFFF"/>
            <w:vAlign w:val="center"/>
          </w:tcPr>
          <w:p w:rsidR="00FB1DD6" w:rsidRPr="00FB1DD6" w:rsidRDefault="00FB1DD6" w:rsidP="00FB1DD6">
            <w:pPr>
              <w:jc w:val="center"/>
              <w:rPr>
                <w:sz w:val="28"/>
                <w:szCs w:val="28"/>
              </w:rPr>
            </w:pPr>
            <w:r w:rsidRPr="00FB1DD6">
              <w:rPr>
                <w:sz w:val="28"/>
                <w:szCs w:val="28"/>
              </w:rPr>
              <w:t>Дворовая территория по адресу: п. Чагода, ул. Советская, д.16а, 16в</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FB1DD6" w:rsidRPr="00FB1DD6" w:rsidRDefault="00FB1DD6" w:rsidP="00FB1DD6">
            <w:pPr>
              <w:rPr>
                <w:sz w:val="28"/>
                <w:szCs w:val="28"/>
              </w:rPr>
            </w:pPr>
            <w:r w:rsidRPr="00FB1DD6">
              <w:rPr>
                <w:sz w:val="28"/>
                <w:szCs w:val="28"/>
              </w:rPr>
              <w:t>Ремонт асфальтобетонного покрытия. Установка скамеек.</w:t>
            </w:r>
            <w:r w:rsidRPr="00FB1DD6">
              <w:t xml:space="preserve"> </w:t>
            </w:r>
            <w:r w:rsidRPr="00FB1DD6">
              <w:rPr>
                <w:sz w:val="28"/>
                <w:szCs w:val="28"/>
              </w:rPr>
              <w:t>Обеспечение освещения дворовых территорий</w:t>
            </w:r>
          </w:p>
        </w:tc>
      </w:tr>
      <w:tr w:rsidR="00FB1DD6" w:rsidRPr="00FB1DD6" w:rsidTr="008B3A73">
        <w:trPr>
          <w:trHeight w:val="307"/>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FB1DD6" w:rsidRPr="00FB1DD6" w:rsidRDefault="00FB1DD6" w:rsidP="00FB1DD6">
            <w:pPr>
              <w:jc w:val="center"/>
              <w:rPr>
                <w:sz w:val="28"/>
                <w:szCs w:val="28"/>
              </w:rPr>
            </w:pPr>
            <w:r w:rsidRPr="00FB1DD6">
              <w:rPr>
                <w:sz w:val="28"/>
                <w:szCs w:val="28"/>
              </w:rPr>
              <w:t>3</w:t>
            </w:r>
          </w:p>
        </w:tc>
        <w:tc>
          <w:tcPr>
            <w:tcW w:w="3970" w:type="dxa"/>
            <w:tcBorders>
              <w:top w:val="single" w:sz="4" w:space="0" w:color="auto"/>
              <w:left w:val="single" w:sz="4" w:space="0" w:color="auto"/>
              <w:bottom w:val="single" w:sz="4" w:space="0" w:color="auto"/>
              <w:right w:val="single" w:sz="4" w:space="0" w:color="auto"/>
            </w:tcBorders>
            <w:shd w:val="clear" w:color="auto" w:fill="FFFFFF"/>
            <w:vAlign w:val="center"/>
          </w:tcPr>
          <w:p w:rsidR="00FB1DD6" w:rsidRPr="00FB1DD6" w:rsidRDefault="00FB1DD6" w:rsidP="00FB1DD6">
            <w:pPr>
              <w:jc w:val="center"/>
              <w:rPr>
                <w:sz w:val="28"/>
                <w:szCs w:val="28"/>
              </w:rPr>
            </w:pPr>
            <w:r w:rsidRPr="00FB1DD6">
              <w:rPr>
                <w:sz w:val="28"/>
                <w:szCs w:val="28"/>
              </w:rPr>
              <w:t>Общественная территория по адресу: п. Сазоново, ул. Бульварная</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FB1DD6" w:rsidRPr="00FB1DD6" w:rsidRDefault="00FB1DD6" w:rsidP="00FB1DD6">
            <w:pPr>
              <w:rPr>
                <w:sz w:val="28"/>
                <w:szCs w:val="28"/>
              </w:rPr>
            </w:pPr>
            <w:r w:rsidRPr="00FB1DD6">
              <w:rPr>
                <w:sz w:val="28"/>
                <w:szCs w:val="28"/>
              </w:rPr>
              <w:t>Ремонт тротуара</w:t>
            </w:r>
          </w:p>
        </w:tc>
      </w:tr>
    </w:tbl>
    <w:p w:rsidR="00FB1DD6" w:rsidRPr="00FB1DD6" w:rsidRDefault="00FB1DD6" w:rsidP="00FB1DD6">
      <w:pPr>
        <w:autoSpaceDE w:val="0"/>
        <w:autoSpaceDN w:val="0"/>
        <w:adjustRightInd w:val="0"/>
        <w:jc w:val="right"/>
        <w:rPr>
          <w:bCs/>
          <w:sz w:val="28"/>
        </w:rPr>
      </w:pPr>
    </w:p>
    <w:p w:rsidR="00FB1DD6" w:rsidRPr="00FB1DD6" w:rsidRDefault="00FB1DD6" w:rsidP="00FB1DD6">
      <w:pPr>
        <w:jc w:val="center"/>
        <w:rPr>
          <w:sz w:val="28"/>
          <w:szCs w:val="28"/>
        </w:rPr>
      </w:pPr>
      <w:r w:rsidRPr="00FB1DD6">
        <w:rPr>
          <w:sz w:val="28"/>
          <w:szCs w:val="28"/>
        </w:rPr>
        <w:t>Перечень дворовых и общественных территорий, подлежащих благоустройству в 2024 г.</w:t>
      </w:r>
    </w:p>
    <w:p w:rsidR="00FB1DD6" w:rsidRPr="00FB1DD6" w:rsidRDefault="00FB1DD6" w:rsidP="00FB1DD6">
      <w:pPr>
        <w:jc w:val="center"/>
        <w:rPr>
          <w:sz w:val="28"/>
          <w:szCs w:val="28"/>
        </w:rPr>
      </w:pPr>
    </w:p>
    <w:tbl>
      <w:tblPr>
        <w:tblW w:w="10349" w:type="dxa"/>
        <w:tblInd w:w="-1139" w:type="dxa"/>
        <w:tblLayout w:type="fixed"/>
        <w:tblCellMar>
          <w:left w:w="10" w:type="dxa"/>
          <w:right w:w="10" w:type="dxa"/>
        </w:tblCellMar>
        <w:tblLook w:val="00A0" w:firstRow="1" w:lastRow="0" w:firstColumn="1" w:lastColumn="0" w:noHBand="0" w:noVBand="0"/>
      </w:tblPr>
      <w:tblGrid>
        <w:gridCol w:w="425"/>
        <w:gridCol w:w="3970"/>
        <w:gridCol w:w="5954"/>
      </w:tblGrid>
      <w:tr w:rsidR="00FB1DD6" w:rsidRPr="00FB1DD6" w:rsidTr="008B3A73">
        <w:trPr>
          <w:trHeight w:val="80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FB1DD6" w:rsidRPr="00FB1DD6" w:rsidRDefault="00FB1DD6" w:rsidP="00FB1DD6">
            <w:pPr>
              <w:jc w:val="center"/>
              <w:rPr>
                <w:sz w:val="28"/>
                <w:szCs w:val="28"/>
              </w:rPr>
            </w:pPr>
            <w:r w:rsidRPr="00FB1DD6">
              <w:rPr>
                <w:sz w:val="28"/>
                <w:szCs w:val="28"/>
              </w:rPr>
              <w:t>№</w:t>
            </w:r>
          </w:p>
          <w:p w:rsidR="00FB1DD6" w:rsidRPr="00FB1DD6" w:rsidRDefault="00FB1DD6" w:rsidP="00FB1DD6">
            <w:pPr>
              <w:jc w:val="center"/>
              <w:rPr>
                <w:sz w:val="28"/>
                <w:szCs w:val="28"/>
              </w:rPr>
            </w:pPr>
            <w:r w:rsidRPr="00FB1DD6">
              <w:rPr>
                <w:sz w:val="28"/>
                <w:szCs w:val="28"/>
              </w:rPr>
              <w:t>п/п</w:t>
            </w:r>
          </w:p>
        </w:tc>
        <w:tc>
          <w:tcPr>
            <w:tcW w:w="3970" w:type="dxa"/>
            <w:tcBorders>
              <w:top w:val="single" w:sz="4" w:space="0" w:color="auto"/>
              <w:left w:val="single" w:sz="4" w:space="0" w:color="auto"/>
              <w:bottom w:val="single" w:sz="4" w:space="0" w:color="auto"/>
              <w:right w:val="single" w:sz="4" w:space="0" w:color="auto"/>
            </w:tcBorders>
            <w:shd w:val="clear" w:color="auto" w:fill="FFFFFF"/>
            <w:vAlign w:val="center"/>
          </w:tcPr>
          <w:p w:rsidR="00FB1DD6" w:rsidRPr="00FB1DD6" w:rsidRDefault="00FB1DD6" w:rsidP="00FB1DD6">
            <w:pPr>
              <w:jc w:val="center"/>
              <w:rPr>
                <w:sz w:val="28"/>
                <w:szCs w:val="28"/>
              </w:rPr>
            </w:pPr>
            <w:r w:rsidRPr="00FB1DD6">
              <w:rPr>
                <w:sz w:val="28"/>
                <w:szCs w:val="28"/>
              </w:rPr>
              <w:t>Адресный ориентир</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FB1DD6" w:rsidRPr="00FB1DD6" w:rsidRDefault="00FB1DD6" w:rsidP="00FB1DD6">
            <w:pPr>
              <w:jc w:val="center"/>
              <w:rPr>
                <w:sz w:val="28"/>
                <w:szCs w:val="28"/>
              </w:rPr>
            </w:pPr>
            <w:r w:rsidRPr="00FB1DD6">
              <w:rPr>
                <w:sz w:val="28"/>
                <w:szCs w:val="28"/>
              </w:rPr>
              <w:t>Перечень видов работ, планируемых к выполнению</w:t>
            </w:r>
          </w:p>
        </w:tc>
      </w:tr>
      <w:tr w:rsidR="00FB1DD6" w:rsidRPr="00FB1DD6" w:rsidTr="008B3A73">
        <w:trPr>
          <w:trHeight w:val="307"/>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FB1DD6" w:rsidRPr="00FB1DD6" w:rsidRDefault="00FB1DD6" w:rsidP="00FB1DD6">
            <w:pPr>
              <w:jc w:val="center"/>
              <w:rPr>
                <w:color w:val="000000"/>
                <w:sz w:val="28"/>
                <w:szCs w:val="28"/>
              </w:rPr>
            </w:pPr>
            <w:r w:rsidRPr="00FB1DD6">
              <w:rPr>
                <w:color w:val="000000"/>
                <w:sz w:val="28"/>
                <w:szCs w:val="28"/>
              </w:rPr>
              <w:t>1</w:t>
            </w:r>
          </w:p>
        </w:tc>
        <w:tc>
          <w:tcPr>
            <w:tcW w:w="3970" w:type="dxa"/>
            <w:tcBorders>
              <w:top w:val="single" w:sz="4" w:space="0" w:color="auto"/>
              <w:left w:val="single" w:sz="4" w:space="0" w:color="auto"/>
              <w:bottom w:val="single" w:sz="4" w:space="0" w:color="auto"/>
              <w:right w:val="single" w:sz="4" w:space="0" w:color="auto"/>
            </w:tcBorders>
            <w:shd w:val="clear" w:color="auto" w:fill="FFFFFF"/>
            <w:vAlign w:val="center"/>
          </w:tcPr>
          <w:p w:rsidR="00FB1DD6" w:rsidRPr="00FB1DD6" w:rsidRDefault="00FB1DD6" w:rsidP="00FB1DD6">
            <w:pPr>
              <w:rPr>
                <w:color w:val="000000"/>
                <w:sz w:val="28"/>
                <w:szCs w:val="28"/>
              </w:rPr>
            </w:pPr>
            <w:r w:rsidRPr="00FB1DD6">
              <w:rPr>
                <w:sz w:val="28"/>
                <w:szCs w:val="28"/>
              </w:rPr>
              <w:t>Дворовая территория по адресу: п. Сазоново, ул. Бульварная, д. 41</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FB1DD6" w:rsidRPr="00FB1DD6" w:rsidRDefault="00FB1DD6" w:rsidP="00FB1DD6">
            <w:pPr>
              <w:rPr>
                <w:color w:val="000000"/>
                <w:sz w:val="28"/>
                <w:szCs w:val="28"/>
              </w:rPr>
            </w:pPr>
            <w:r w:rsidRPr="00FB1DD6">
              <w:rPr>
                <w:noProof/>
                <w:sz w:val="28"/>
                <w:szCs w:val="28"/>
              </w:rPr>
              <w:t xml:space="preserve">Ремонт асфальтобетонного покрытия. Установка скамеек. </w:t>
            </w:r>
          </w:p>
        </w:tc>
      </w:tr>
      <w:tr w:rsidR="00FB1DD6" w:rsidRPr="00FB1DD6" w:rsidTr="008B3A73">
        <w:trPr>
          <w:trHeight w:val="307"/>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FB1DD6" w:rsidRPr="00FB1DD6" w:rsidRDefault="00FB1DD6" w:rsidP="00FB1DD6">
            <w:pPr>
              <w:jc w:val="center"/>
              <w:rPr>
                <w:sz w:val="28"/>
                <w:szCs w:val="28"/>
              </w:rPr>
            </w:pPr>
            <w:r w:rsidRPr="00FB1DD6">
              <w:rPr>
                <w:sz w:val="28"/>
                <w:szCs w:val="28"/>
              </w:rPr>
              <w:t>2</w:t>
            </w:r>
          </w:p>
        </w:tc>
        <w:tc>
          <w:tcPr>
            <w:tcW w:w="3970" w:type="dxa"/>
            <w:tcBorders>
              <w:top w:val="single" w:sz="4" w:space="0" w:color="auto"/>
              <w:left w:val="single" w:sz="4" w:space="0" w:color="auto"/>
              <w:bottom w:val="single" w:sz="4" w:space="0" w:color="auto"/>
              <w:right w:val="single" w:sz="4" w:space="0" w:color="auto"/>
            </w:tcBorders>
            <w:shd w:val="clear" w:color="auto" w:fill="FFFFFF"/>
            <w:vAlign w:val="center"/>
          </w:tcPr>
          <w:p w:rsidR="00FB1DD6" w:rsidRPr="00FB1DD6" w:rsidRDefault="00FB1DD6" w:rsidP="00FB1DD6">
            <w:pPr>
              <w:jc w:val="center"/>
              <w:rPr>
                <w:sz w:val="28"/>
                <w:szCs w:val="28"/>
              </w:rPr>
            </w:pPr>
            <w:r w:rsidRPr="00FB1DD6">
              <w:rPr>
                <w:sz w:val="28"/>
                <w:szCs w:val="28"/>
              </w:rPr>
              <w:t>Дворовая территория по адресу: п. Чагода, ул. Советская, д.16е</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FB1DD6" w:rsidRPr="00FB1DD6" w:rsidRDefault="00FB1DD6" w:rsidP="00FB1DD6">
            <w:pPr>
              <w:rPr>
                <w:sz w:val="28"/>
                <w:szCs w:val="28"/>
              </w:rPr>
            </w:pPr>
            <w:r w:rsidRPr="00FB1DD6">
              <w:rPr>
                <w:sz w:val="28"/>
                <w:szCs w:val="28"/>
              </w:rPr>
              <w:t>Ремонт асфальтобетонного покрытия. Установка скамеек.</w:t>
            </w:r>
            <w:r w:rsidRPr="00FB1DD6">
              <w:t xml:space="preserve"> </w:t>
            </w:r>
          </w:p>
        </w:tc>
      </w:tr>
    </w:tbl>
    <w:p w:rsidR="00F61D8A" w:rsidRDefault="00F61D8A" w:rsidP="009A3415">
      <w:pPr>
        <w:autoSpaceDE w:val="0"/>
        <w:autoSpaceDN w:val="0"/>
        <w:adjustRightInd w:val="0"/>
        <w:jc w:val="right"/>
        <w:rPr>
          <w:bCs/>
          <w:sz w:val="28"/>
        </w:rPr>
      </w:pPr>
      <w:bookmarkStart w:id="3" w:name="_GoBack"/>
      <w:bookmarkEnd w:id="3"/>
    </w:p>
    <w:p w:rsidR="00F61D8A" w:rsidRDefault="00F61D8A" w:rsidP="009A3415">
      <w:pPr>
        <w:autoSpaceDE w:val="0"/>
        <w:autoSpaceDN w:val="0"/>
        <w:adjustRightInd w:val="0"/>
        <w:jc w:val="right"/>
        <w:rPr>
          <w:bCs/>
          <w:sz w:val="28"/>
        </w:rPr>
      </w:pPr>
    </w:p>
    <w:p w:rsidR="00F61D8A" w:rsidRDefault="00F61D8A" w:rsidP="009A3415">
      <w:pPr>
        <w:autoSpaceDE w:val="0"/>
        <w:autoSpaceDN w:val="0"/>
        <w:adjustRightInd w:val="0"/>
        <w:jc w:val="right"/>
        <w:rPr>
          <w:bCs/>
          <w:sz w:val="28"/>
        </w:rPr>
      </w:pPr>
    </w:p>
    <w:p w:rsidR="00F61D8A" w:rsidRDefault="00F61D8A" w:rsidP="009A3415">
      <w:pPr>
        <w:autoSpaceDE w:val="0"/>
        <w:autoSpaceDN w:val="0"/>
        <w:adjustRightInd w:val="0"/>
        <w:jc w:val="right"/>
        <w:rPr>
          <w:bCs/>
          <w:sz w:val="28"/>
        </w:rPr>
      </w:pPr>
    </w:p>
    <w:p w:rsidR="00F61D8A" w:rsidRDefault="00F61D8A" w:rsidP="009A3415">
      <w:pPr>
        <w:autoSpaceDE w:val="0"/>
        <w:autoSpaceDN w:val="0"/>
        <w:adjustRightInd w:val="0"/>
        <w:jc w:val="right"/>
        <w:rPr>
          <w:bCs/>
          <w:sz w:val="28"/>
        </w:rPr>
      </w:pPr>
    </w:p>
    <w:p w:rsidR="00F61D8A" w:rsidRDefault="00F61D8A" w:rsidP="009A3415">
      <w:pPr>
        <w:autoSpaceDE w:val="0"/>
        <w:autoSpaceDN w:val="0"/>
        <w:adjustRightInd w:val="0"/>
        <w:jc w:val="right"/>
        <w:rPr>
          <w:bCs/>
          <w:sz w:val="28"/>
        </w:rPr>
      </w:pPr>
    </w:p>
    <w:p w:rsidR="00E3398A" w:rsidRDefault="00E3398A" w:rsidP="009D0E70">
      <w:pPr>
        <w:autoSpaceDE w:val="0"/>
        <w:autoSpaceDN w:val="0"/>
        <w:adjustRightInd w:val="0"/>
        <w:jc w:val="center"/>
        <w:rPr>
          <w:sz w:val="28"/>
          <w:szCs w:val="28"/>
        </w:rPr>
      </w:pPr>
    </w:p>
    <w:p w:rsidR="00E3398A" w:rsidRDefault="00E3398A" w:rsidP="009D0E70">
      <w:pPr>
        <w:autoSpaceDE w:val="0"/>
        <w:autoSpaceDN w:val="0"/>
        <w:adjustRightInd w:val="0"/>
        <w:jc w:val="center"/>
        <w:rPr>
          <w:sz w:val="28"/>
          <w:szCs w:val="28"/>
        </w:rPr>
      </w:pPr>
    </w:p>
    <w:p w:rsidR="00E3398A" w:rsidRDefault="00E3398A" w:rsidP="009D0E70">
      <w:pPr>
        <w:autoSpaceDE w:val="0"/>
        <w:autoSpaceDN w:val="0"/>
        <w:adjustRightInd w:val="0"/>
        <w:jc w:val="center"/>
        <w:rPr>
          <w:sz w:val="28"/>
          <w:szCs w:val="28"/>
        </w:rPr>
      </w:pPr>
    </w:p>
    <w:p w:rsidR="00E72D10" w:rsidRDefault="00E72D10" w:rsidP="003D27C7">
      <w:pPr>
        <w:autoSpaceDE w:val="0"/>
        <w:autoSpaceDN w:val="0"/>
        <w:adjustRightInd w:val="0"/>
        <w:jc w:val="center"/>
        <w:rPr>
          <w:b/>
          <w:bCs/>
          <w:sz w:val="24"/>
        </w:rPr>
      </w:pPr>
    </w:p>
    <w:p w:rsidR="00C55CD8" w:rsidRDefault="00C55CD8" w:rsidP="0054507A">
      <w:pPr>
        <w:suppressAutoHyphens/>
        <w:autoSpaceDE w:val="0"/>
        <w:autoSpaceDN w:val="0"/>
        <w:adjustRightInd w:val="0"/>
        <w:rPr>
          <w:sz w:val="24"/>
        </w:rPr>
      </w:pPr>
    </w:p>
    <w:sectPr w:rsidR="00C55CD8" w:rsidSect="00E85042">
      <w:type w:val="continuous"/>
      <w:pgSz w:w="11906" w:h="16838"/>
      <w:pgMar w:top="1134" w:right="709" w:bottom="1134" w:left="1701" w:header="720" w:footer="720" w:gutter="0"/>
      <w:cols w:space="720" w:equalWidth="0">
        <w:col w:w="884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CAB" w:rsidRDefault="00BB5CAB">
      <w:r>
        <w:separator/>
      </w:r>
    </w:p>
  </w:endnote>
  <w:endnote w:type="continuationSeparator" w:id="0">
    <w:p w:rsidR="00BB5CAB" w:rsidRDefault="00BB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51C" w:rsidRDefault="00BD051C">
    <w:pPr>
      <w:pStyle w:val="aa"/>
      <w:ind w:right="360"/>
    </w:pPr>
    <w:r>
      <w:pict>
        <v:shapetype id="_x0000_t202" coordsize="21600,21600" o:spt="202" path="m,l,21600r21600,l21600,xe">
          <v:stroke joinstyle="miter"/>
          <v:path gradientshapeok="t" o:connecttype="rect"/>
        </v:shapetype>
        <v:shape id="_x0000_s2049" type="#_x0000_t202" style="position:absolute;margin-left:565.8pt;margin-top:.05pt;width:1.1pt;height:12.65pt;z-index:251659264;mso-wrap-distance-left:0;mso-wrap-distance-right:0;mso-position-horizontal-relative:page" stroked="f">
          <v:fill opacity="0" color2="black"/>
          <v:textbox style="mso-next-textbox:#_x0000_s2049" inset="0,0,0,0">
            <w:txbxContent>
              <w:p w:rsidR="00BD051C" w:rsidRDefault="00BD051C">
                <w:pPr>
                  <w:pStyle w:val="aa"/>
                </w:pPr>
              </w:p>
            </w:txbxContent>
          </v:textbox>
          <w10:wrap type="square" side="largest" anchorx="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51C" w:rsidRDefault="00BD051C" w:rsidP="00D164E0">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D051C" w:rsidRDefault="00BD051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51C" w:rsidRDefault="00BD051C" w:rsidP="00D164E0">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B1DD6">
      <w:rPr>
        <w:rStyle w:val="ac"/>
        <w:noProof/>
      </w:rPr>
      <w:t>46</w:t>
    </w:r>
    <w:r>
      <w:rPr>
        <w:rStyle w:val="ac"/>
      </w:rPr>
      <w:fldChar w:fldCharType="end"/>
    </w:r>
  </w:p>
  <w:p w:rsidR="00BD051C" w:rsidRDefault="00BD051C">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51C" w:rsidRDefault="00BD051C">
    <w:pPr>
      <w:framePr w:wrap="around" w:vAnchor="text" w:hAnchor="margin" w:xAlign="right" w:y="1"/>
    </w:pPr>
    <w:r>
      <w:fldChar w:fldCharType="begin"/>
    </w:r>
    <w:r>
      <w:instrText xml:space="preserve">PAGE </w:instrText>
    </w:r>
    <w:r>
      <w:fldChar w:fldCharType="separate"/>
    </w:r>
    <w:r w:rsidR="00FB1DD6">
      <w:rPr>
        <w:noProof/>
      </w:rPr>
      <w:t>7</w:t>
    </w:r>
    <w:r>
      <w:fldChar w:fldCharType="end"/>
    </w:r>
  </w:p>
  <w:p w:rsidR="00BD051C" w:rsidRDefault="00BD051C">
    <w:pPr>
      <w:pStyle w:val="aa"/>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51C" w:rsidRDefault="00BD051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CAB" w:rsidRDefault="00BB5CAB">
      <w:r>
        <w:separator/>
      </w:r>
    </w:p>
  </w:footnote>
  <w:footnote w:type="continuationSeparator" w:id="0">
    <w:p w:rsidR="00BB5CAB" w:rsidRDefault="00BB5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A3EF4"/>
    <w:multiLevelType w:val="hybridMultilevel"/>
    <w:tmpl w:val="AB8CA3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4155BD3"/>
    <w:multiLevelType w:val="multilevel"/>
    <w:tmpl w:val="9F7021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Calibri" w:hAnsi="Calibri" w:cs="Calibri" w:hint="default"/>
        <w:b w:val="0"/>
        <w:bCs w:val="0"/>
        <w:sz w:val="22"/>
        <w:szCs w:val="22"/>
      </w:rPr>
    </w:lvl>
    <w:lvl w:ilvl="2">
      <w:start w:val="1"/>
      <w:numFmt w:val="decimal"/>
      <w:isLgl/>
      <w:lvlText w:val="%1.%2.%3."/>
      <w:lvlJc w:val="left"/>
      <w:pPr>
        <w:ind w:left="1080" w:hanging="720"/>
      </w:pPr>
      <w:rPr>
        <w:rFonts w:ascii="Calibri" w:hAnsi="Calibri" w:cs="Calibri" w:hint="default"/>
        <w:b w:val="0"/>
        <w:bCs w:val="0"/>
        <w:sz w:val="22"/>
        <w:szCs w:val="22"/>
      </w:rPr>
    </w:lvl>
    <w:lvl w:ilvl="3">
      <w:start w:val="1"/>
      <w:numFmt w:val="decimal"/>
      <w:isLgl/>
      <w:lvlText w:val="%1.%2.%3.%4."/>
      <w:lvlJc w:val="left"/>
      <w:pPr>
        <w:ind w:left="1440" w:hanging="1080"/>
      </w:pPr>
      <w:rPr>
        <w:rFonts w:ascii="Calibri" w:hAnsi="Calibri" w:cs="Calibri" w:hint="default"/>
        <w:b w:val="0"/>
        <w:bCs w:val="0"/>
        <w:sz w:val="22"/>
        <w:szCs w:val="22"/>
      </w:rPr>
    </w:lvl>
    <w:lvl w:ilvl="4">
      <w:start w:val="1"/>
      <w:numFmt w:val="decimal"/>
      <w:isLgl/>
      <w:lvlText w:val="%1.%2.%3.%4.%5."/>
      <w:lvlJc w:val="left"/>
      <w:pPr>
        <w:ind w:left="1440" w:hanging="1080"/>
      </w:pPr>
      <w:rPr>
        <w:rFonts w:ascii="Calibri" w:hAnsi="Calibri" w:cs="Calibri" w:hint="default"/>
        <w:b w:val="0"/>
        <w:bCs w:val="0"/>
        <w:sz w:val="22"/>
        <w:szCs w:val="22"/>
      </w:rPr>
    </w:lvl>
    <w:lvl w:ilvl="5">
      <w:start w:val="1"/>
      <w:numFmt w:val="decimal"/>
      <w:isLgl/>
      <w:lvlText w:val="%1.%2.%3.%4.%5.%6."/>
      <w:lvlJc w:val="left"/>
      <w:pPr>
        <w:ind w:left="1800" w:hanging="1440"/>
      </w:pPr>
      <w:rPr>
        <w:rFonts w:ascii="Calibri" w:hAnsi="Calibri" w:cs="Calibri" w:hint="default"/>
        <w:b w:val="0"/>
        <w:bCs w:val="0"/>
        <w:sz w:val="22"/>
        <w:szCs w:val="22"/>
      </w:rPr>
    </w:lvl>
    <w:lvl w:ilvl="6">
      <w:start w:val="1"/>
      <w:numFmt w:val="decimal"/>
      <w:isLgl/>
      <w:lvlText w:val="%1.%2.%3.%4.%5.%6.%7."/>
      <w:lvlJc w:val="left"/>
      <w:pPr>
        <w:ind w:left="1800" w:hanging="1440"/>
      </w:pPr>
      <w:rPr>
        <w:rFonts w:ascii="Calibri" w:hAnsi="Calibri" w:cs="Calibri" w:hint="default"/>
        <w:b w:val="0"/>
        <w:bCs w:val="0"/>
        <w:sz w:val="22"/>
        <w:szCs w:val="22"/>
      </w:rPr>
    </w:lvl>
    <w:lvl w:ilvl="7">
      <w:start w:val="1"/>
      <w:numFmt w:val="decimal"/>
      <w:isLgl/>
      <w:lvlText w:val="%1.%2.%3.%4.%5.%6.%7.%8."/>
      <w:lvlJc w:val="left"/>
      <w:pPr>
        <w:ind w:left="2160" w:hanging="1800"/>
      </w:pPr>
      <w:rPr>
        <w:rFonts w:ascii="Calibri" w:hAnsi="Calibri" w:cs="Calibri" w:hint="default"/>
        <w:b w:val="0"/>
        <w:bCs w:val="0"/>
        <w:sz w:val="22"/>
        <w:szCs w:val="22"/>
      </w:rPr>
    </w:lvl>
    <w:lvl w:ilvl="8">
      <w:start w:val="1"/>
      <w:numFmt w:val="decimal"/>
      <w:isLgl/>
      <w:lvlText w:val="%1.%2.%3.%4.%5.%6.%7.%8.%9."/>
      <w:lvlJc w:val="left"/>
      <w:pPr>
        <w:ind w:left="2160" w:hanging="1800"/>
      </w:pPr>
      <w:rPr>
        <w:rFonts w:ascii="Calibri" w:hAnsi="Calibri" w:cs="Calibri" w:hint="default"/>
        <w:b w:val="0"/>
        <w:bCs w:val="0"/>
        <w:sz w:val="22"/>
        <w:szCs w:val="22"/>
      </w:rPr>
    </w:lvl>
  </w:abstractNum>
  <w:abstractNum w:abstractNumId="2" w15:restartNumberingAfterBreak="0">
    <w:nsid w:val="07184694"/>
    <w:multiLevelType w:val="hybridMultilevel"/>
    <w:tmpl w:val="52C006F2"/>
    <w:lvl w:ilvl="0" w:tplc="13888A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09095DDA"/>
    <w:multiLevelType w:val="multilevel"/>
    <w:tmpl w:val="611E5750"/>
    <w:lvl w:ilvl="0">
      <w:start w:val="1"/>
      <w:numFmt w:val="decimal"/>
      <w:lvlText w:val="%1."/>
      <w:lvlJc w:val="left"/>
      <w:pPr>
        <w:tabs>
          <w:tab w:val="num" w:pos="435"/>
        </w:tabs>
        <w:ind w:left="435" w:hanging="435"/>
      </w:pPr>
      <w:rPr>
        <w:rFonts w:hint="default"/>
        <w:b/>
      </w:rPr>
    </w:lvl>
    <w:lvl w:ilvl="1">
      <w:start w:val="2"/>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4" w15:restartNumberingAfterBreak="0">
    <w:nsid w:val="0A5A49A4"/>
    <w:multiLevelType w:val="multilevel"/>
    <w:tmpl w:val="5510A8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A318BB"/>
    <w:multiLevelType w:val="hybridMultilevel"/>
    <w:tmpl w:val="8F1464A4"/>
    <w:lvl w:ilvl="0" w:tplc="87C0538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31543EA"/>
    <w:multiLevelType w:val="hybridMultilevel"/>
    <w:tmpl w:val="4D726F88"/>
    <w:lvl w:ilvl="0" w:tplc="8158A542">
      <w:start w:val="1"/>
      <w:numFmt w:val="decimal"/>
      <w:lvlText w:val="%1."/>
      <w:lvlJc w:val="left"/>
      <w:pPr>
        <w:ind w:left="720" w:hanging="360"/>
      </w:pPr>
      <w:rPr>
        <w:rFonts w:hint="default"/>
        <w:b/>
        <w:bCs/>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3B0096A"/>
    <w:multiLevelType w:val="hybridMultilevel"/>
    <w:tmpl w:val="6CBA9BE8"/>
    <w:lvl w:ilvl="0" w:tplc="BB8C7FA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5A45D29"/>
    <w:multiLevelType w:val="multilevel"/>
    <w:tmpl w:val="4A6A143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6630293"/>
    <w:multiLevelType w:val="hybridMultilevel"/>
    <w:tmpl w:val="FD72C0F4"/>
    <w:lvl w:ilvl="0" w:tplc="B19EA8BE">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16BC5AA3"/>
    <w:multiLevelType w:val="hybridMultilevel"/>
    <w:tmpl w:val="A574D8CA"/>
    <w:lvl w:ilvl="0" w:tplc="00B09850">
      <w:start w:val="1"/>
      <w:numFmt w:val="decimal"/>
      <w:lvlText w:val="%1."/>
      <w:lvlJc w:val="left"/>
      <w:pPr>
        <w:ind w:left="1275" w:hanging="37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18582CC0"/>
    <w:multiLevelType w:val="hybridMultilevel"/>
    <w:tmpl w:val="A7167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D9463F"/>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25AC03CC"/>
    <w:multiLevelType w:val="multilevel"/>
    <w:tmpl w:val="3EF21AA6"/>
    <w:lvl w:ilvl="0">
      <w:start w:val="1"/>
      <w:numFmt w:val="decimal"/>
      <w:lvlText w:val="%1."/>
      <w:lvlJc w:val="left"/>
      <w:pPr>
        <w:ind w:left="1636" w:hanging="360"/>
      </w:pPr>
      <w:rPr>
        <w:rFonts w:hint="default"/>
      </w:rPr>
    </w:lvl>
    <w:lvl w:ilvl="1">
      <w:start w:val="1"/>
      <w:numFmt w:val="decimal"/>
      <w:isLgl/>
      <w:lvlText w:val="%1.%2"/>
      <w:lvlJc w:val="left"/>
      <w:pPr>
        <w:ind w:left="1651" w:hanging="37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436" w:hanging="2160"/>
      </w:pPr>
      <w:rPr>
        <w:rFonts w:hint="default"/>
      </w:rPr>
    </w:lvl>
  </w:abstractNum>
  <w:abstractNum w:abstractNumId="14" w15:restartNumberingAfterBreak="0">
    <w:nsid w:val="30557AA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37F57962"/>
    <w:multiLevelType w:val="multilevel"/>
    <w:tmpl w:val="908CE1F4"/>
    <w:lvl w:ilvl="0">
      <w:start w:val="1"/>
      <w:numFmt w:val="decimal"/>
      <w:lvlText w:val="%1."/>
      <w:lvlJc w:val="left"/>
      <w:pPr>
        <w:ind w:left="1069" w:hanging="360"/>
      </w:pPr>
      <w:rPr>
        <w:rFonts w:hint="default"/>
      </w:rPr>
    </w:lvl>
    <w:lvl w:ilvl="1">
      <w:start w:val="1"/>
      <w:numFmt w:val="decimal"/>
      <w:isLgl/>
      <w:lvlText w:val="%1.%2."/>
      <w:lvlJc w:val="left"/>
      <w:pPr>
        <w:ind w:left="2119" w:hanging="1410"/>
      </w:pPr>
      <w:rPr>
        <w:rFonts w:hint="default"/>
      </w:rPr>
    </w:lvl>
    <w:lvl w:ilvl="2">
      <w:start w:val="1"/>
      <w:numFmt w:val="decimal"/>
      <w:isLgl/>
      <w:lvlText w:val="%1.%2.%3."/>
      <w:lvlJc w:val="left"/>
      <w:pPr>
        <w:ind w:left="2119" w:hanging="1410"/>
      </w:pPr>
      <w:rPr>
        <w:rFonts w:hint="default"/>
      </w:rPr>
    </w:lvl>
    <w:lvl w:ilvl="3">
      <w:start w:val="1"/>
      <w:numFmt w:val="decimal"/>
      <w:isLgl/>
      <w:lvlText w:val="%1.%2.%3.%4."/>
      <w:lvlJc w:val="left"/>
      <w:pPr>
        <w:ind w:left="2119" w:hanging="1410"/>
      </w:pPr>
      <w:rPr>
        <w:rFonts w:hint="default"/>
      </w:rPr>
    </w:lvl>
    <w:lvl w:ilvl="4">
      <w:start w:val="1"/>
      <w:numFmt w:val="decimal"/>
      <w:isLgl/>
      <w:lvlText w:val="%1.%2.%3.%4.%5."/>
      <w:lvlJc w:val="left"/>
      <w:pPr>
        <w:ind w:left="2119" w:hanging="141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DB92536"/>
    <w:multiLevelType w:val="hybridMultilevel"/>
    <w:tmpl w:val="59CAFEF8"/>
    <w:lvl w:ilvl="0" w:tplc="95EC04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0623FBE"/>
    <w:multiLevelType w:val="hybridMultilevel"/>
    <w:tmpl w:val="A2BC8104"/>
    <w:lvl w:ilvl="0" w:tplc="46A23D2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6476307"/>
    <w:multiLevelType w:val="hybridMultilevel"/>
    <w:tmpl w:val="871EF0F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9F929BB"/>
    <w:multiLevelType w:val="hybridMultilevel"/>
    <w:tmpl w:val="1FCE87C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A3F14F5"/>
    <w:multiLevelType w:val="hybridMultilevel"/>
    <w:tmpl w:val="BB2AB128"/>
    <w:lvl w:ilvl="0" w:tplc="EC309B42">
      <w:start w:val="1"/>
      <w:numFmt w:val="decimal"/>
      <w:lvlText w:val="%1."/>
      <w:lvlJc w:val="left"/>
      <w:pPr>
        <w:tabs>
          <w:tab w:val="num" w:pos="1068"/>
        </w:tabs>
        <w:ind w:left="1068" w:hanging="360"/>
      </w:pPr>
      <w:rPr>
        <w:rFonts w:hint="default"/>
      </w:rPr>
    </w:lvl>
    <w:lvl w:ilvl="1" w:tplc="D7E4EC8C">
      <w:numFmt w:val="none"/>
      <w:lvlText w:val=""/>
      <w:lvlJc w:val="left"/>
      <w:pPr>
        <w:tabs>
          <w:tab w:val="num" w:pos="360"/>
        </w:tabs>
      </w:pPr>
    </w:lvl>
    <w:lvl w:ilvl="2" w:tplc="64C69B58">
      <w:numFmt w:val="none"/>
      <w:lvlText w:val=""/>
      <w:lvlJc w:val="left"/>
      <w:pPr>
        <w:tabs>
          <w:tab w:val="num" w:pos="360"/>
        </w:tabs>
      </w:pPr>
    </w:lvl>
    <w:lvl w:ilvl="3" w:tplc="FF783334">
      <w:numFmt w:val="none"/>
      <w:lvlText w:val=""/>
      <w:lvlJc w:val="left"/>
      <w:pPr>
        <w:tabs>
          <w:tab w:val="num" w:pos="360"/>
        </w:tabs>
      </w:pPr>
    </w:lvl>
    <w:lvl w:ilvl="4" w:tplc="AB28B034">
      <w:numFmt w:val="none"/>
      <w:lvlText w:val=""/>
      <w:lvlJc w:val="left"/>
      <w:pPr>
        <w:tabs>
          <w:tab w:val="num" w:pos="360"/>
        </w:tabs>
      </w:pPr>
    </w:lvl>
    <w:lvl w:ilvl="5" w:tplc="4380D3A2">
      <w:numFmt w:val="none"/>
      <w:lvlText w:val=""/>
      <w:lvlJc w:val="left"/>
      <w:pPr>
        <w:tabs>
          <w:tab w:val="num" w:pos="360"/>
        </w:tabs>
      </w:pPr>
    </w:lvl>
    <w:lvl w:ilvl="6" w:tplc="6410208E">
      <w:numFmt w:val="none"/>
      <w:lvlText w:val=""/>
      <w:lvlJc w:val="left"/>
      <w:pPr>
        <w:tabs>
          <w:tab w:val="num" w:pos="360"/>
        </w:tabs>
      </w:pPr>
    </w:lvl>
    <w:lvl w:ilvl="7" w:tplc="574EB2E8">
      <w:numFmt w:val="none"/>
      <w:lvlText w:val=""/>
      <w:lvlJc w:val="left"/>
      <w:pPr>
        <w:tabs>
          <w:tab w:val="num" w:pos="360"/>
        </w:tabs>
      </w:pPr>
    </w:lvl>
    <w:lvl w:ilvl="8" w:tplc="E0909468">
      <w:numFmt w:val="none"/>
      <w:lvlText w:val=""/>
      <w:lvlJc w:val="left"/>
      <w:pPr>
        <w:tabs>
          <w:tab w:val="num" w:pos="360"/>
        </w:tabs>
      </w:pPr>
    </w:lvl>
  </w:abstractNum>
  <w:abstractNum w:abstractNumId="21" w15:restartNumberingAfterBreak="0">
    <w:nsid w:val="4A9452C0"/>
    <w:multiLevelType w:val="hybridMultilevel"/>
    <w:tmpl w:val="66845644"/>
    <w:lvl w:ilvl="0" w:tplc="49943590">
      <w:start w:val="2"/>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CB16296"/>
    <w:multiLevelType w:val="hybridMultilevel"/>
    <w:tmpl w:val="96C233D8"/>
    <w:lvl w:ilvl="0" w:tplc="1A6ACBD0">
      <w:start w:val="1"/>
      <w:numFmt w:val="decimal"/>
      <w:lvlText w:val="%1."/>
      <w:lvlJc w:val="left"/>
      <w:pPr>
        <w:tabs>
          <w:tab w:val="num" w:pos="1410"/>
        </w:tabs>
        <w:ind w:left="1410" w:hanging="360"/>
      </w:pPr>
      <w:rPr>
        <w:rFonts w:hint="default"/>
      </w:rPr>
    </w:lvl>
    <w:lvl w:ilvl="1" w:tplc="04190019" w:tentative="1">
      <w:start w:val="1"/>
      <w:numFmt w:val="lowerLetter"/>
      <w:lvlText w:val="%2."/>
      <w:lvlJc w:val="left"/>
      <w:pPr>
        <w:tabs>
          <w:tab w:val="num" w:pos="2130"/>
        </w:tabs>
        <w:ind w:left="2130" w:hanging="360"/>
      </w:pPr>
    </w:lvl>
    <w:lvl w:ilvl="2" w:tplc="0419001B" w:tentative="1">
      <w:start w:val="1"/>
      <w:numFmt w:val="lowerRoman"/>
      <w:lvlText w:val="%3."/>
      <w:lvlJc w:val="right"/>
      <w:pPr>
        <w:tabs>
          <w:tab w:val="num" w:pos="2850"/>
        </w:tabs>
        <w:ind w:left="2850" w:hanging="180"/>
      </w:pPr>
    </w:lvl>
    <w:lvl w:ilvl="3" w:tplc="0419000F" w:tentative="1">
      <w:start w:val="1"/>
      <w:numFmt w:val="decimal"/>
      <w:lvlText w:val="%4."/>
      <w:lvlJc w:val="left"/>
      <w:pPr>
        <w:tabs>
          <w:tab w:val="num" w:pos="3570"/>
        </w:tabs>
        <w:ind w:left="3570" w:hanging="360"/>
      </w:pPr>
    </w:lvl>
    <w:lvl w:ilvl="4" w:tplc="04190019" w:tentative="1">
      <w:start w:val="1"/>
      <w:numFmt w:val="lowerLetter"/>
      <w:lvlText w:val="%5."/>
      <w:lvlJc w:val="left"/>
      <w:pPr>
        <w:tabs>
          <w:tab w:val="num" w:pos="4290"/>
        </w:tabs>
        <w:ind w:left="4290" w:hanging="360"/>
      </w:pPr>
    </w:lvl>
    <w:lvl w:ilvl="5" w:tplc="0419001B" w:tentative="1">
      <w:start w:val="1"/>
      <w:numFmt w:val="lowerRoman"/>
      <w:lvlText w:val="%6."/>
      <w:lvlJc w:val="right"/>
      <w:pPr>
        <w:tabs>
          <w:tab w:val="num" w:pos="5010"/>
        </w:tabs>
        <w:ind w:left="5010" w:hanging="180"/>
      </w:pPr>
    </w:lvl>
    <w:lvl w:ilvl="6" w:tplc="0419000F" w:tentative="1">
      <w:start w:val="1"/>
      <w:numFmt w:val="decimal"/>
      <w:lvlText w:val="%7."/>
      <w:lvlJc w:val="left"/>
      <w:pPr>
        <w:tabs>
          <w:tab w:val="num" w:pos="5730"/>
        </w:tabs>
        <w:ind w:left="5730" w:hanging="360"/>
      </w:pPr>
    </w:lvl>
    <w:lvl w:ilvl="7" w:tplc="04190019" w:tentative="1">
      <w:start w:val="1"/>
      <w:numFmt w:val="lowerLetter"/>
      <w:lvlText w:val="%8."/>
      <w:lvlJc w:val="left"/>
      <w:pPr>
        <w:tabs>
          <w:tab w:val="num" w:pos="6450"/>
        </w:tabs>
        <w:ind w:left="6450" w:hanging="360"/>
      </w:pPr>
    </w:lvl>
    <w:lvl w:ilvl="8" w:tplc="0419001B" w:tentative="1">
      <w:start w:val="1"/>
      <w:numFmt w:val="lowerRoman"/>
      <w:lvlText w:val="%9."/>
      <w:lvlJc w:val="right"/>
      <w:pPr>
        <w:tabs>
          <w:tab w:val="num" w:pos="7170"/>
        </w:tabs>
        <w:ind w:left="7170" w:hanging="180"/>
      </w:pPr>
    </w:lvl>
  </w:abstractNum>
  <w:abstractNum w:abstractNumId="23" w15:restartNumberingAfterBreak="0">
    <w:nsid w:val="56693A2E"/>
    <w:multiLevelType w:val="hybridMultilevel"/>
    <w:tmpl w:val="2BD285E0"/>
    <w:lvl w:ilvl="0" w:tplc="F00CB0AC">
      <w:start w:val="1"/>
      <w:numFmt w:val="decimal"/>
      <w:lvlText w:val="%1."/>
      <w:lvlJc w:val="left"/>
      <w:pPr>
        <w:ind w:left="1740" w:hanging="10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57AF1723"/>
    <w:multiLevelType w:val="hybridMultilevel"/>
    <w:tmpl w:val="BBF662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BD7080A"/>
    <w:multiLevelType w:val="hybridMultilevel"/>
    <w:tmpl w:val="A3A80674"/>
    <w:lvl w:ilvl="0" w:tplc="E7DED84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15:restartNumberingAfterBreak="0">
    <w:nsid w:val="5BFE56E9"/>
    <w:multiLevelType w:val="hybridMultilevel"/>
    <w:tmpl w:val="7D6C2A44"/>
    <w:lvl w:ilvl="0" w:tplc="F440CFF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5F661C3"/>
    <w:multiLevelType w:val="multilevel"/>
    <w:tmpl w:val="F8986688"/>
    <w:lvl w:ilvl="0">
      <w:start w:val="1"/>
      <w:numFmt w:val="decimal"/>
      <w:lvlText w:val="%1."/>
      <w:lvlJc w:val="left"/>
      <w:pPr>
        <w:ind w:left="720" w:hanging="360"/>
      </w:pPr>
      <w:rPr>
        <w:rFonts w:hint="default"/>
        <w:color w:val="000000"/>
      </w:rPr>
    </w:lvl>
    <w:lvl w:ilvl="1">
      <w:start w:val="1"/>
      <w:numFmt w:val="decimal"/>
      <w:isLgl/>
      <w:lvlText w:val="%1.%2"/>
      <w:lvlJc w:val="left"/>
      <w:pPr>
        <w:ind w:left="735" w:hanging="37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8" w15:restartNumberingAfterBreak="0">
    <w:nsid w:val="6D1763E1"/>
    <w:multiLevelType w:val="hybridMultilevel"/>
    <w:tmpl w:val="F4863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154EA7"/>
    <w:multiLevelType w:val="hybridMultilevel"/>
    <w:tmpl w:val="9474C9D4"/>
    <w:lvl w:ilvl="0" w:tplc="EDD47AF6">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15:restartNumberingAfterBreak="0">
    <w:nsid w:val="77C91B6B"/>
    <w:multiLevelType w:val="hybridMultilevel"/>
    <w:tmpl w:val="DF88E4CC"/>
    <w:lvl w:ilvl="0" w:tplc="49047116">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7CDB2956"/>
    <w:multiLevelType w:val="hybridMultilevel"/>
    <w:tmpl w:val="B0EA9E50"/>
    <w:lvl w:ilvl="0" w:tplc="2C6443DC">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2"/>
    <w:lvlOverride w:ilvl="0">
      <w:startOverride w:val="1"/>
    </w:lvlOverride>
  </w:num>
  <w:num w:numId="2">
    <w:abstractNumId w:val="2"/>
  </w:num>
  <w:num w:numId="3">
    <w:abstractNumId w:val="5"/>
  </w:num>
  <w:num w:numId="4">
    <w:abstractNumId w:val="20"/>
  </w:num>
  <w:num w:numId="5">
    <w:abstractNumId w:val="30"/>
  </w:num>
  <w:num w:numId="6">
    <w:abstractNumId w:val="31"/>
  </w:num>
  <w:num w:numId="7">
    <w:abstractNumId w:val="29"/>
  </w:num>
  <w:num w:numId="8">
    <w:abstractNumId w:val="3"/>
  </w:num>
  <w:num w:numId="9">
    <w:abstractNumId w:val="10"/>
  </w:num>
  <w:num w:numId="10">
    <w:abstractNumId w:val="22"/>
  </w:num>
  <w:num w:numId="11">
    <w:abstractNumId w:val="18"/>
  </w:num>
  <w:num w:numId="12">
    <w:abstractNumId w:val="14"/>
  </w:num>
  <w:num w:numId="13">
    <w:abstractNumId w:val="9"/>
  </w:num>
  <w:num w:numId="14">
    <w:abstractNumId w:val="15"/>
  </w:num>
  <w:num w:numId="15">
    <w:abstractNumId w:val="13"/>
  </w:num>
  <w:num w:numId="16">
    <w:abstractNumId w:val="27"/>
  </w:num>
  <w:num w:numId="17">
    <w:abstractNumId w:val="23"/>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6"/>
  </w:num>
  <w:num w:numId="24">
    <w:abstractNumId w:val="11"/>
  </w:num>
  <w:num w:numId="25">
    <w:abstractNumId w:val="16"/>
  </w:num>
  <w:num w:numId="26">
    <w:abstractNumId w:val="4"/>
  </w:num>
  <w:num w:numId="27">
    <w:abstractNumId w:val="28"/>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1"/>
  </w:num>
  <w:num w:numId="31">
    <w:abstractNumId w:val="2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A15"/>
    <w:rsid w:val="000127C5"/>
    <w:rsid w:val="00023A84"/>
    <w:rsid w:val="00034286"/>
    <w:rsid w:val="00056D59"/>
    <w:rsid w:val="000874AE"/>
    <w:rsid w:val="00090E03"/>
    <w:rsid w:val="0009424A"/>
    <w:rsid w:val="000A300B"/>
    <w:rsid w:val="000A3474"/>
    <w:rsid w:val="000A77FA"/>
    <w:rsid w:val="000B3076"/>
    <w:rsid w:val="000B423A"/>
    <w:rsid w:val="000B702F"/>
    <w:rsid w:val="000C0853"/>
    <w:rsid w:val="000D04F8"/>
    <w:rsid w:val="000D4273"/>
    <w:rsid w:val="000E2BD5"/>
    <w:rsid w:val="000F025F"/>
    <w:rsid w:val="00100D53"/>
    <w:rsid w:val="00102006"/>
    <w:rsid w:val="00103BEB"/>
    <w:rsid w:val="00104A5D"/>
    <w:rsid w:val="00104F13"/>
    <w:rsid w:val="00116B0C"/>
    <w:rsid w:val="00120EEF"/>
    <w:rsid w:val="001212F6"/>
    <w:rsid w:val="001247F5"/>
    <w:rsid w:val="0013036A"/>
    <w:rsid w:val="00135AA0"/>
    <w:rsid w:val="0014380E"/>
    <w:rsid w:val="00144A63"/>
    <w:rsid w:val="00146354"/>
    <w:rsid w:val="00161089"/>
    <w:rsid w:val="001756E1"/>
    <w:rsid w:val="00184D73"/>
    <w:rsid w:val="0019104C"/>
    <w:rsid w:val="00191DCA"/>
    <w:rsid w:val="001958E3"/>
    <w:rsid w:val="001A553E"/>
    <w:rsid w:val="001A5A59"/>
    <w:rsid w:val="001B02B6"/>
    <w:rsid w:val="001B33CC"/>
    <w:rsid w:val="001D0DC5"/>
    <w:rsid w:val="001D79D3"/>
    <w:rsid w:val="001E0AFF"/>
    <w:rsid w:val="001E1836"/>
    <w:rsid w:val="001E2D54"/>
    <w:rsid w:val="001F2407"/>
    <w:rsid w:val="001F76DF"/>
    <w:rsid w:val="00211F25"/>
    <w:rsid w:val="002130F4"/>
    <w:rsid w:val="00217442"/>
    <w:rsid w:val="00220C8A"/>
    <w:rsid w:val="002318DE"/>
    <w:rsid w:val="002339E8"/>
    <w:rsid w:val="00240E7E"/>
    <w:rsid w:val="00241D93"/>
    <w:rsid w:val="00242F19"/>
    <w:rsid w:val="002438F6"/>
    <w:rsid w:val="00245620"/>
    <w:rsid w:val="00247710"/>
    <w:rsid w:val="00247806"/>
    <w:rsid w:val="002552EB"/>
    <w:rsid w:val="00257EA4"/>
    <w:rsid w:val="002635FD"/>
    <w:rsid w:val="002657D8"/>
    <w:rsid w:val="0027604D"/>
    <w:rsid w:val="00276CA7"/>
    <w:rsid w:val="0028076F"/>
    <w:rsid w:val="00282DF8"/>
    <w:rsid w:val="0028552F"/>
    <w:rsid w:val="00291AE6"/>
    <w:rsid w:val="00292C01"/>
    <w:rsid w:val="002A138A"/>
    <w:rsid w:val="002A6D93"/>
    <w:rsid w:val="002B06BE"/>
    <w:rsid w:val="002B5923"/>
    <w:rsid w:val="002B6EC6"/>
    <w:rsid w:val="002C1BF3"/>
    <w:rsid w:val="002C2574"/>
    <w:rsid w:val="002D7074"/>
    <w:rsid w:val="002E2C76"/>
    <w:rsid w:val="002E7E25"/>
    <w:rsid w:val="00317EC5"/>
    <w:rsid w:val="0032015F"/>
    <w:rsid w:val="003317F1"/>
    <w:rsid w:val="00331D4E"/>
    <w:rsid w:val="00333683"/>
    <w:rsid w:val="00342950"/>
    <w:rsid w:val="00355A59"/>
    <w:rsid w:val="003615EE"/>
    <w:rsid w:val="00361B64"/>
    <w:rsid w:val="00362519"/>
    <w:rsid w:val="00366240"/>
    <w:rsid w:val="00367642"/>
    <w:rsid w:val="00370A31"/>
    <w:rsid w:val="00386018"/>
    <w:rsid w:val="003942F0"/>
    <w:rsid w:val="00395EC4"/>
    <w:rsid w:val="00396369"/>
    <w:rsid w:val="003964CB"/>
    <w:rsid w:val="00396BA1"/>
    <w:rsid w:val="003A3605"/>
    <w:rsid w:val="003A37A8"/>
    <w:rsid w:val="003A67E6"/>
    <w:rsid w:val="003B169D"/>
    <w:rsid w:val="003B29CB"/>
    <w:rsid w:val="003B6EE9"/>
    <w:rsid w:val="003B7289"/>
    <w:rsid w:val="003C1769"/>
    <w:rsid w:val="003D0C15"/>
    <w:rsid w:val="003D27C7"/>
    <w:rsid w:val="003E7999"/>
    <w:rsid w:val="003F157F"/>
    <w:rsid w:val="004113D9"/>
    <w:rsid w:val="00413231"/>
    <w:rsid w:val="0042139F"/>
    <w:rsid w:val="00432F00"/>
    <w:rsid w:val="00434690"/>
    <w:rsid w:val="00435C99"/>
    <w:rsid w:val="004425CA"/>
    <w:rsid w:val="00450570"/>
    <w:rsid w:val="004532BB"/>
    <w:rsid w:val="0046240A"/>
    <w:rsid w:val="004632CF"/>
    <w:rsid w:val="00466D7A"/>
    <w:rsid w:val="00466F0B"/>
    <w:rsid w:val="00472407"/>
    <w:rsid w:val="004769EC"/>
    <w:rsid w:val="00476AAA"/>
    <w:rsid w:val="00482DB4"/>
    <w:rsid w:val="004847DD"/>
    <w:rsid w:val="00484AB2"/>
    <w:rsid w:val="00490163"/>
    <w:rsid w:val="00491814"/>
    <w:rsid w:val="004976F7"/>
    <w:rsid w:val="004A1ABC"/>
    <w:rsid w:val="004B17E7"/>
    <w:rsid w:val="004B38D3"/>
    <w:rsid w:val="004B41CA"/>
    <w:rsid w:val="004C6886"/>
    <w:rsid w:val="004C7137"/>
    <w:rsid w:val="004E72E6"/>
    <w:rsid w:val="004E74ED"/>
    <w:rsid w:val="004F4887"/>
    <w:rsid w:val="004F5498"/>
    <w:rsid w:val="004F5638"/>
    <w:rsid w:val="004F704E"/>
    <w:rsid w:val="004F71C3"/>
    <w:rsid w:val="00516030"/>
    <w:rsid w:val="00516901"/>
    <w:rsid w:val="00526C00"/>
    <w:rsid w:val="0053492A"/>
    <w:rsid w:val="00537A01"/>
    <w:rsid w:val="0054507A"/>
    <w:rsid w:val="00545BAA"/>
    <w:rsid w:val="00546D58"/>
    <w:rsid w:val="00547421"/>
    <w:rsid w:val="00552A7D"/>
    <w:rsid w:val="00566A21"/>
    <w:rsid w:val="00573CA7"/>
    <w:rsid w:val="005839E4"/>
    <w:rsid w:val="005840F6"/>
    <w:rsid w:val="0059121B"/>
    <w:rsid w:val="005A083D"/>
    <w:rsid w:val="005A177F"/>
    <w:rsid w:val="005A31A5"/>
    <w:rsid w:val="005A36AC"/>
    <w:rsid w:val="005B266E"/>
    <w:rsid w:val="005B2AD3"/>
    <w:rsid w:val="005B456C"/>
    <w:rsid w:val="005B67A9"/>
    <w:rsid w:val="005C02B9"/>
    <w:rsid w:val="005C72C7"/>
    <w:rsid w:val="005D007D"/>
    <w:rsid w:val="005D3912"/>
    <w:rsid w:val="005D756D"/>
    <w:rsid w:val="005E266B"/>
    <w:rsid w:val="005E31DE"/>
    <w:rsid w:val="005E46FA"/>
    <w:rsid w:val="005E728F"/>
    <w:rsid w:val="005E730D"/>
    <w:rsid w:val="005F51B4"/>
    <w:rsid w:val="005F7C94"/>
    <w:rsid w:val="006032D5"/>
    <w:rsid w:val="00606615"/>
    <w:rsid w:val="006072C2"/>
    <w:rsid w:val="00613064"/>
    <w:rsid w:val="00642335"/>
    <w:rsid w:val="00651C87"/>
    <w:rsid w:val="00655B99"/>
    <w:rsid w:val="00657D0C"/>
    <w:rsid w:val="006611DC"/>
    <w:rsid w:val="00661DF5"/>
    <w:rsid w:val="006662B9"/>
    <w:rsid w:val="006708EA"/>
    <w:rsid w:val="00684437"/>
    <w:rsid w:val="0068619B"/>
    <w:rsid w:val="006A35A3"/>
    <w:rsid w:val="006C3D31"/>
    <w:rsid w:val="006E5891"/>
    <w:rsid w:val="006F0680"/>
    <w:rsid w:val="006F6329"/>
    <w:rsid w:val="007006B8"/>
    <w:rsid w:val="00705E4A"/>
    <w:rsid w:val="007151E2"/>
    <w:rsid w:val="00716CFA"/>
    <w:rsid w:val="007200BF"/>
    <w:rsid w:val="007300B6"/>
    <w:rsid w:val="00730B66"/>
    <w:rsid w:val="00741E2E"/>
    <w:rsid w:val="00743643"/>
    <w:rsid w:val="00750535"/>
    <w:rsid w:val="00750C05"/>
    <w:rsid w:val="0075269A"/>
    <w:rsid w:val="00756BDE"/>
    <w:rsid w:val="00760CAC"/>
    <w:rsid w:val="007750BF"/>
    <w:rsid w:val="00784D48"/>
    <w:rsid w:val="007876F9"/>
    <w:rsid w:val="00791EED"/>
    <w:rsid w:val="00791F62"/>
    <w:rsid w:val="007A3CE4"/>
    <w:rsid w:val="007B029E"/>
    <w:rsid w:val="007B4CF0"/>
    <w:rsid w:val="007B597E"/>
    <w:rsid w:val="007B6055"/>
    <w:rsid w:val="007B7B6C"/>
    <w:rsid w:val="007C065F"/>
    <w:rsid w:val="007C3A90"/>
    <w:rsid w:val="007C570F"/>
    <w:rsid w:val="007D368E"/>
    <w:rsid w:val="007E0658"/>
    <w:rsid w:val="007E15A4"/>
    <w:rsid w:val="007E58A8"/>
    <w:rsid w:val="007F0312"/>
    <w:rsid w:val="007F0AC3"/>
    <w:rsid w:val="007F10B4"/>
    <w:rsid w:val="007F19C3"/>
    <w:rsid w:val="00820819"/>
    <w:rsid w:val="00821482"/>
    <w:rsid w:val="00854366"/>
    <w:rsid w:val="00856A46"/>
    <w:rsid w:val="008602DD"/>
    <w:rsid w:val="008606A7"/>
    <w:rsid w:val="00870069"/>
    <w:rsid w:val="00890E2F"/>
    <w:rsid w:val="008924CE"/>
    <w:rsid w:val="008A2099"/>
    <w:rsid w:val="008B5C0F"/>
    <w:rsid w:val="008C0FAF"/>
    <w:rsid w:val="008C39BA"/>
    <w:rsid w:val="008C3E70"/>
    <w:rsid w:val="008D447C"/>
    <w:rsid w:val="008D7E5F"/>
    <w:rsid w:val="008F7814"/>
    <w:rsid w:val="009015EA"/>
    <w:rsid w:val="00913C11"/>
    <w:rsid w:val="0093329F"/>
    <w:rsid w:val="009416C7"/>
    <w:rsid w:val="00945D1A"/>
    <w:rsid w:val="00951764"/>
    <w:rsid w:val="00951B54"/>
    <w:rsid w:val="009544DF"/>
    <w:rsid w:val="0096688D"/>
    <w:rsid w:val="00973C6F"/>
    <w:rsid w:val="0098017A"/>
    <w:rsid w:val="0098156C"/>
    <w:rsid w:val="00986386"/>
    <w:rsid w:val="00990568"/>
    <w:rsid w:val="00994ED8"/>
    <w:rsid w:val="0099597B"/>
    <w:rsid w:val="009A3415"/>
    <w:rsid w:val="009A7E46"/>
    <w:rsid w:val="009B1779"/>
    <w:rsid w:val="009B273D"/>
    <w:rsid w:val="009B2C6A"/>
    <w:rsid w:val="009B6857"/>
    <w:rsid w:val="009B6C17"/>
    <w:rsid w:val="009C2412"/>
    <w:rsid w:val="009C6DCF"/>
    <w:rsid w:val="009C75D8"/>
    <w:rsid w:val="009C76A1"/>
    <w:rsid w:val="009D0E70"/>
    <w:rsid w:val="009E3BD0"/>
    <w:rsid w:val="00A0041E"/>
    <w:rsid w:val="00A00CA6"/>
    <w:rsid w:val="00A0789B"/>
    <w:rsid w:val="00A103B4"/>
    <w:rsid w:val="00A13C92"/>
    <w:rsid w:val="00A15693"/>
    <w:rsid w:val="00A21348"/>
    <w:rsid w:val="00A26B83"/>
    <w:rsid w:val="00A40F5A"/>
    <w:rsid w:val="00A516E4"/>
    <w:rsid w:val="00A63518"/>
    <w:rsid w:val="00A65336"/>
    <w:rsid w:val="00A654E0"/>
    <w:rsid w:val="00A7209D"/>
    <w:rsid w:val="00A73325"/>
    <w:rsid w:val="00A84E47"/>
    <w:rsid w:val="00A9542B"/>
    <w:rsid w:val="00AA00B0"/>
    <w:rsid w:val="00AA5E6D"/>
    <w:rsid w:val="00AB1692"/>
    <w:rsid w:val="00AB61DD"/>
    <w:rsid w:val="00AC7CD1"/>
    <w:rsid w:val="00AD2569"/>
    <w:rsid w:val="00AD2CDF"/>
    <w:rsid w:val="00AE4520"/>
    <w:rsid w:val="00AE484D"/>
    <w:rsid w:val="00AE5886"/>
    <w:rsid w:val="00AE5F8B"/>
    <w:rsid w:val="00AE76A6"/>
    <w:rsid w:val="00AF2D19"/>
    <w:rsid w:val="00B05D5D"/>
    <w:rsid w:val="00B1158C"/>
    <w:rsid w:val="00B23D03"/>
    <w:rsid w:val="00B24FC1"/>
    <w:rsid w:val="00B3122C"/>
    <w:rsid w:val="00B34069"/>
    <w:rsid w:val="00B343C8"/>
    <w:rsid w:val="00B34A75"/>
    <w:rsid w:val="00B459AB"/>
    <w:rsid w:val="00B46508"/>
    <w:rsid w:val="00B52450"/>
    <w:rsid w:val="00B55286"/>
    <w:rsid w:val="00B64946"/>
    <w:rsid w:val="00B6709C"/>
    <w:rsid w:val="00B710C1"/>
    <w:rsid w:val="00B72051"/>
    <w:rsid w:val="00B81D1A"/>
    <w:rsid w:val="00B85FFF"/>
    <w:rsid w:val="00B91635"/>
    <w:rsid w:val="00B95C43"/>
    <w:rsid w:val="00BA1C29"/>
    <w:rsid w:val="00BA35E0"/>
    <w:rsid w:val="00BA4222"/>
    <w:rsid w:val="00BB4529"/>
    <w:rsid w:val="00BB5CAB"/>
    <w:rsid w:val="00BC1BF7"/>
    <w:rsid w:val="00BC3A5F"/>
    <w:rsid w:val="00BC3CB3"/>
    <w:rsid w:val="00BC6AD2"/>
    <w:rsid w:val="00BC72F8"/>
    <w:rsid w:val="00BD051C"/>
    <w:rsid w:val="00BE1046"/>
    <w:rsid w:val="00BE16A1"/>
    <w:rsid w:val="00BE3D10"/>
    <w:rsid w:val="00BE652A"/>
    <w:rsid w:val="00BE6A9F"/>
    <w:rsid w:val="00BF0B27"/>
    <w:rsid w:val="00BF5D13"/>
    <w:rsid w:val="00C110AE"/>
    <w:rsid w:val="00C14EBB"/>
    <w:rsid w:val="00C507D2"/>
    <w:rsid w:val="00C55CD8"/>
    <w:rsid w:val="00C57266"/>
    <w:rsid w:val="00C632D4"/>
    <w:rsid w:val="00C6440F"/>
    <w:rsid w:val="00C644CC"/>
    <w:rsid w:val="00C82FA5"/>
    <w:rsid w:val="00C83E7C"/>
    <w:rsid w:val="00C9074C"/>
    <w:rsid w:val="00C90F49"/>
    <w:rsid w:val="00C92018"/>
    <w:rsid w:val="00C92FB2"/>
    <w:rsid w:val="00C955CE"/>
    <w:rsid w:val="00C95E74"/>
    <w:rsid w:val="00CA0A49"/>
    <w:rsid w:val="00CA42A6"/>
    <w:rsid w:val="00CB4D23"/>
    <w:rsid w:val="00CC0AA4"/>
    <w:rsid w:val="00CC347D"/>
    <w:rsid w:val="00CD3EBC"/>
    <w:rsid w:val="00CE0CF5"/>
    <w:rsid w:val="00CE4A2D"/>
    <w:rsid w:val="00CE715E"/>
    <w:rsid w:val="00CF7426"/>
    <w:rsid w:val="00D07D3D"/>
    <w:rsid w:val="00D10DAC"/>
    <w:rsid w:val="00D164E0"/>
    <w:rsid w:val="00D171B8"/>
    <w:rsid w:val="00D34120"/>
    <w:rsid w:val="00D45E63"/>
    <w:rsid w:val="00D50F1F"/>
    <w:rsid w:val="00D5153B"/>
    <w:rsid w:val="00D574E9"/>
    <w:rsid w:val="00D67321"/>
    <w:rsid w:val="00D855F2"/>
    <w:rsid w:val="00D93EBD"/>
    <w:rsid w:val="00DA16C4"/>
    <w:rsid w:val="00DB6922"/>
    <w:rsid w:val="00DC13B6"/>
    <w:rsid w:val="00DC3E95"/>
    <w:rsid w:val="00DC5234"/>
    <w:rsid w:val="00DD7953"/>
    <w:rsid w:val="00DF205B"/>
    <w:rsid w:val="00DF36CD"/>
    <w:rsid w:val="00DF4B0B"/>
    <w:rsid w:val="00E037B5"/>
    <w:rsid w:val="00E04EB6"/>
    <w:rsid w:val="00E0645F"/>
    <w:rsid w:val="00E11ED1"/>
    <w:rsid w:val="00E13616"/>
    <w:rsid w:val="00E144C6"/>
    <w:rsid w:val="00E14E03"/>
    <w:rsid w:val="00E17B84"/>
    <w:rsid w:val="00E25A7D"/>
    <w:rsid w:val="00E338AD"/>
    <w:rsid w:val="00E3398A"/>
    <w:rsid w:val="00E33B3B"/>
    <w:rsid w:val="00E34384"/>
    <w:rsid w:val="00E34F86"/>
    <w:rsid w:val="00E42810"/>
    <w:rsid w:val="00E43215"/>
    <w:rsid w:val="00E45EDC"/>
    <w:rsid w:val="00E624DF"/>
    <w:rsid w:val="00E67E28"/>
    <w:rsid w:val="00E72D10"/>
    <w:rsid w:val="00E734C2"/>
    <w:rsid w:val="00E77663"/>
    <w:rsid w:val="00E85042"/>
    <w:rsid w:val="00E93ED0"/>
    <w:rsid w:val="00E94B4D"/>
    <w:rsid w:val="00EA424A"/>
    <w:rsid w:val="00EB59B3"/>
    <w:rsid w:val="00EC2D9D"/>
    <w:rsid w:val="00EC5ED2"/>
    <w:rsid w:val="00ED3FA5"/>
    <w:rsid w:val="00ED50E1"/>
    <w:rsid w:val="00ED78CA"/>
    <w:rsid w:val="00EE153F"/>
    <w:rsid w:val="00EE3ECF"/>
    <w:rsid w:val="00F02CEA"/>
    <w:rsid w:val="00F04E4C"/>
    <w:rsid w:val="00F15F7C"/>
    <w:rsid w:val="00F1740C"/>
    <w:rsid w:val="00F17616"/>
    <w:rsid w:val="00F31A90"/>
    <w:rsid w:val="00F37704"/>
    <w:rsid w:val="00F378AA"/>
    <w:rsid w:val="00F43E9E"/>
    <w:rsid w:val="00F4473F"/>
    <w:rsid w:val="00F5334F"/>
    <w:rsid w:val="00F53A15"/>
    <w:rsid w:val="00F55A96"/>
    <w:rsid w:val="00F57ED5"/>
    <w:rsid w:val="00F61D8A"/>
    <w:rsid w:val="00F6524B"/>
    <w:rsid w:val="00F775EC"/>
    <w:rsid w:val="00F812ED"/>
    <w:rsid w:val="00F821E9"/>
    <w:rsid w:val="00F8579C"/>
    <w:rsid w:val="00F90CB8"/>
    <w:rsid w:val="00F92CBE"/>
    <w:rsid w:val="00F945E5"/>
    <w:rsid w:val="00FA0212"/>
    <w:rsid w:val="00FA07FC"/>
    <w:rsid w:val="00FA259A"/>
    <w:rsid w:val="00FA56B9"/>
    <w:rsid w:val="00FB1DD6"/>
    <w:rsid w:val="00FB3DB7"/>
    <w:rsid w:val="00FC3AE6"/>
    <w:rsid w:val="00FC6C8F"/>
    <w:rsid w:val="00FD0C77"/>
    <w:rsid w:val="00FD3300"/>
    <w:rsid w:val="00FD3902"/>
    <w:rsid w:val="00FE09B3"/>
    <w:rsid w:val="00FE4C58"/>
    <w:rsid w:val="00FE5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docId w15:val="{1264BC72-C8FC-455D-905E-60B854E8B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569"/>
  </w:style>
  <w:style w:type="paragraph" w:styleId="1">
    <w:name w:val="heading 1"/>
    <w:basedOn w:val="a"/>
    <w:next w:val="a"/>
    <w:qFormat/>
    <w:rsid w:val="004847DD"/>
    <w:pPr>
      <w:keepNext/>
      <w:spacing w:before="240" w:after="60"/>
      <w:outlineLvl w:val="0"/>
    </w:pPr>
    <w:rPr>
      <w:rFonts w:ascii="Arial" w:hAnsi="Arial" w:cs="Arial"/>
      <w:b/>
      <w:bCs/>
      <w:kern w:val="32"/>
      <w:sz w:val="32"/>
      <w:szCs w:val="32"/>
    </w:rPr>
  </w:style>
  <w:style w:type="paragraph" w:styleId="2">
    <w:name w:val="heading 2"/>
    <w:basedOn w:val="a"/>
    <w:next w:val="a"/>
    <w:qFormat/>
    <w:rsid w:val="004847DD"/>
    <w:pPr>
      <w:keepNext/>
      <w:spacing w:before="240" w:after="60"/>
      <w:outlineLvl w:val="1"/>
    </w:pPr>
    <w:rPr>
      <w:rFonts w:ascii="Arial" w:hAnsi="Arial" w:cs="Arial"/>
      <w:b/>
      <w:bCs/>
      <w:i/>
      <w:iCs/>
      <w:sz w:val="28"/>
      <w:szCs w:val="28"/>
    </w:rPr>
  </w:style>
  <w:style w:type="paragraph" w:styleId="3">
    <w:name w:val="heading 3"/>
    <w:basedOn w:val="a"/>
    <w:next w:val="a"/>
    <w:qFormat/>
    <w:rsid w:val="00F53A15"/>
    <w:pPr>
      <w:keepNext/>
      <w:outlineLvl w:val="2"/>
    </w:pPr>
    <w:rPr>
      <w:sz w:val="32"/>
    </w:rPr>
  </w:style>
  <w:style w:type="paragraph" w:styleId="4">
    <w:name w:val="heading 4"/>
    <w:basedOn w:val="a"/>
    <w:next w:val="a"/>
    <w:qFormat/>
    <w:rsid w:val="00F53A15"/>
    <w:pPr>
      <w:keepNext/>
      <w:jc w:val="center"/>
      <w:outlineLvl w:val="3"/>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1"/>
    <w:uiPriority w:val="99"/>
    <w:rsid w:val="00F53A15"/>
    <w:pPr>
      <w:ind w:left="720"/>
      <w:jc w:val="both"/>
    </w:pPr>
    <w:rPr>
      <w:sz w:val="28"/>
    </w:rPr>
  </w:style>
  <w:style w:type="paragraph" w:styleId="a3">
    <w:name w:val="Body Text"/>
    <w:basedOn w:val="a"/>
    <w:link w:val="a4"/>
    <w:uiPriority w:val="99"/>
    <w:rsid w:val="004847DD"/>
    <w:pPr>
      <w:spacing w:after="120"/>
    </w:pPr>
  </w:style>
  <w:style w:type="table" w:styleId="a5">
    <w:name w:val="Table Grid"/>
    <w:basedOn w:val="a1"/>
    <w:uiPriority w:val="59"/>
    <w:rsid w:val="00102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AB61DD"/>
    <w:rPr>
      <w:b/>
      <w:bCs/>
    </w:rPr>
  </w:style>
  <w:style w:type="paragraph" w:customStyle="1" w:styleId="ConsPlusNormal">
    <w:name w:val="ConsPlusNormal"/>
    <w:rsid w:val="00AB61D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B61DD"/>
    <w:pPr>
      <w:widowControl w:val="0"/>
      <w:autoSpaceDE w:val="0"/>
      <w:autoSpaceDN w:val="0"/>
      <w:adjustRightInd w:val="0"/>
    </w:pPr>
    <w:rPr>
      <w:rFonts w:ascii="Courier New" w:hAnsi="Courier New" w:cs="Courier New"/>
    </w:rPr>
  </w:style>
  <w:style w:type="character" w:styleId="a7">
    <w:name w:val="Emphasis"/>
    <w:qFormat/>
    <w:rsid w:val="002318DE"/>
    <w:rPr>
      <w:i/>
      <w:iCs/>
    </w:rPr>
  </w:style>
  <w:style w:type="paragraph" w:styleId="a8">
    <w:name w:val="Title"/>
    <w:basedOn w:val="a"/>
    <w:qFormat/>
    <w:rsid w:val="0096688D"/>
    <w:pPr>
      <w:jc w:val="center"/>
    </w:pPr>
    <w:rPr>
      <w:sz w:val="28"/>
    </w:rPr>
  </w:style>
  <w:style w:type="paragraph" w:styleId="a9">
    <w:name w:val="TOC Heading"/>
    <w:basedOn w:val="1"/>
    <w:next w:val="a"/>
    <w:qFormat/>
    <w:rsid w:val="00FA07FC"/>
    <w:pPr>
      <w:keepLines/>
      <w:spacing w:after="0" w:line="259" w:lineRule="auto"/>
      <w:outlineLvl w:val="9"/>
    </w:pPr>
    <w:rPr>
      <w:rFonts w:ascii="Calibri Light" w:hAnsi="Calibri Light" w:cs="Times New Roman"/>
      <w:b w:val="0"/>
      <w:bCs w:val="0"/>
      <w:color w:val="2E74B5"/>
      <w:kern w:val="0"/>
    </w:rPr>
  </w:style>
  <w:style w:type="paragraph" w:styleId="aa">
    <w:name w:val="footer"/>
    <w:basedOn w:val="a"/>
    <w:link w:val="ab"/>
    <w:uiPriority w:val="99"/>
    <w:rsid w:val="008A2099"/>
    <w:pPr>
      <w:tabs>
        <w:tab w:val="center" w:pos="4677"/>
        <w:tab w:val="right" w:pos="9355"/>
      </w:tabs>
    </w:pPr>
    <w:rPr>
      <w:sz w:val="24"/>
      <w:szCs w:val="24"/>
    </w:rPr>
  </w:style>
  <w:style w:type="character" w:styleId="ac">
    <w:name w:val="page number"/>
    <w:basedOn w:val="a0"/>
    <w:rsid w:val="008A2099"/>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B64946"/>
    <w:pPr>
      <w:spacing w:before="100" w:beforeAutospacing="1" w:after="100" w:afterAutospacing="1"/>
    </w:pPr>
    <w:rPr>
      <w:sz w:val="24"/>
      <w:szCs w:val="24"/>
    </w:rPr>
  </w:style>
  <w:style w:type="paragraph" w:customStyle="1" w:styleId="text">
    <w:name w:val="text"/>
    <w:basedOn w:val="a"/>
    <w:rsid w:val="00B64946"/>
    <w:pPr>
      <w:spacing w:before="100" w:beforeAutospacing="1" w:after="100" w:afterAutospacing="1"/>
      <w:jc w:val="both"/>
    </w:pPr>
    <w:rPr>
      <w:sz w:val="24"/>
      <w:szCs w:val="24"/>
    </w:rPr>
  </w:style>
  <w:style w:type="paragraph" w:styleId="ae">
    <w:name w:val="Balloon Text"/>
    <w:basedOn w:val="a"/>
    <w:link w:val="af"/>
    <w:uiPriority w:val="99"/>
    <w:rsid w:val="00AE4520"/>
    <w:rPr>
      <w:rFonts w:ascii="Tahoma" w:hAnsi="Tahoma" w:cs="Tahoma"/>
      <w:sz w:val="16"/>
      <w:szCs w:val="16"/>
    </w:rPr>
  </w:style>
  <w:style w:type="character" w:customStyle="1" w:styleId="af">
    <w:name w:val="Текст выноски Знак"/>
    <w:link w:val="ae"/>
    <w:uiPriority w:val="99"/>
    <w:rsid w:val="00AE4520"/>
    <w:rPr>
      <w:rFonts w:ascii="Tahoma" w:hAnsi="Tahoma" w:cs="Tahoma"/>
      <w:sz w:val="16"/>
      <w:szCs w:val="16"/>
    </w:rPr>
  </w:style>
  <w:style w:type="paragraph" w:styleId="af0">
    <w:name w:val="No Spacing"/>
    <w:uiPriority w:val="99"/>
    <w:qFormat/>
    <w:rsid w:val="00537A01"/>
    <w:pPr>
      <w:ind w:left="2999" w:firstLine="403"/>
      <w:jc w:val="both"/>
    </w:pPr>
    <w:rPr>
      <w:rFonts w:ascii="Calibri" w:hAnsi="Calibri"/>
      <w:sz w:val="22"/>
      <w:szCs w:val="22"/>
      <w:lang w:eastAsia="en-US"/>
    </w:rPr>
  </w:style>
  <w:style w:type="table" w:customStyle="1" w:styleId="10">
    <w:name w:val="Сетка таблицы1"/>
    <w:basedOn w:val="a1"/>
    <w:next w:val="a5"/>
    <w:uiPriority w:val="59"/>
    <w:rsid w:val="00537A01"/>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rsid w:val="00FE4C58"/>
    <w:pPr>
      <w:widowControl w:val="0"/>
      <w:suppressAutoHyphens/>
    </w:pPr>
    <w:rPr>
      <w:rFonts w:ascii="Calibri" w:hAnsi="Calibri" w:cs="Calibri"/>
      <w:kern w:val="1"/>
      <w:sz w:val="22"/>
      <w:szCs w:val="22"/>
      <w:lang w:eastAsia="ar-SA"/>
    </w:rPr>
  </w:style>
  <w:style w:type="numbering" w:customStyle="1" w:styleId="11">
    <w:name w:val="Нет списка1"/>
    <w:next w:val="a2"/>
    <w:uiPriority w:val="99"/>
    <w:semiHidden/>
    <w:unhideWhenUsed/>
    <w:rsid w:val="00CE4A2D"/>
  </w:style>
  <w:style w:type="character" w:styleId="af1">
    <w:name w:val="Hyperlink"/>
    <w:uiPriority w:val="99"/>
    <w:unhideWhenUsed/>
    <w:rsid w:val="00CE4A2D"/>
    <w:rPr>
      <w:color w:val="0000FF"/>
      <w:u w:val="single"/>
    </w:rPr>
  </w:style>
  <w:style w:type="character" w:customStyle="1" w:styleId="count1">
    <w:name w:val="count1"/>
    <w:uiPriority w:val="99"/>
    <w:rsid w:val="00CE4A2D"/>
    <w:rPr>
      <w:color w:val="auto"/>
      <w:bdr w:val="single" w:sz="6" w:space="1" w:color="969696" w:frame="1"/>
      <w:shd w:val="clear" w:color="auto" w:fill="auto"/>
    </w:rPr>
  </w:style>
  <w:style w:type="character" w:customStyle="1" w:styleId="cfs1">
    <w:name w:val="cfs1"/>
    <w:uiPriority w:val="99"/>
    <w:rsid w:val="00CE4A2D"/>
  </w:style>
  <w:style w:type="paragraph" w:styleId="af2">
    <w:name w:val="header"/>
    <w:basedOn w:val="a"/>
    <w:link w:val="af3"/>
    <w:uiPriority w:val="99"/>
    <w:rsid w:val="00CE4A2D"/>
    <w:pPr>
      <w:tabs>
        <w:tab w:val="center" w:pos="4677"/>
        <w:tab w:val="right" w:pos="9355"/>
      </w:tabs>
    </w:pPr>
    <w:rPr>
      <w:rFonts w:ascii="Calibri" w:hAnsi="Calibri"/>
      <w:sz w:val="22"/>
      <w:szCs w:val="22"/>
      <w:lang w:val="x-none" w:eastAsia="x-none"/>
    </w:rPr>
  </w:style>
  <w:style w:type="character" w:customStyle="1" w:styleId="af3">
    <w:name w:val="Верхний колонтитул Знак"/>
    <w:basedOn w:val="a0"/>
    <w:link w:val="af2"/>
    <w:uiPriority w:val="99"/>
    <w:rsid w:val="00CE4A2D"/>
    <w:rPr>
      <w:rFonts w:ascii="Calibri" w:hAnsi="Calibri"/>
      <w:sz w:val="22"/>
      <w:szCs w:val="22"/>
      <w:lang w:val="x-none" w:eastAsia="x-none"/>
    </w:rPr>
  </w:style>
  <w:style w:type="character" w:customStyle="1" w:styleId="ab">
    <w:name w:val="Нижний колонтитул Знак"/>
    <w:basedOn w:val="a0"/>
    <w:link w:val="aa"/>
    <w:uiPriority w:val="99"/>
    <w:rsid w:val="00CE4A2D"/>
    <w:rPr>
      <w:sz w:val="24"/>
      <w:szCs w:val="24"/>
    </w:rPr>
  </w:style>
  <w:style w:type="character" w:customStyle="1" w:styleId="21">
    <w:name w:val="Основной текст с отступом 2 Знак"/>
    <w:basedOn w:val="a0"/>
    <w:link w:val="20"/>
    <w:uiPriority w:val="99"/>
    <w:rsid w:val="00CE4A2D"/>
    <w:rPr>
      <w:sz w:val="28"/>
    </w:rPr>
  </w:style>
  <w:style w:type="paragraph" w:styleId="af4">
    <w:name w:val="footnote text"/>
    <w:aliases w:val="ft,Used by Word for text of Help footnotes,Style 7,single space,Текст сноски-FN,Footnote text,Schriftart: 9 pt,Schriftart: 10 pt,Schriftart: 8 pt,Podrozdział,Footnote,o,Footnote Text Char Знак Знак"/>
    <w:basedOn w:val="a"/>
    <w:link w:val="af5"/>
    <w:uiPriority w:val="99"/>
    <w:semiHidden/>
    <w:rsid w:val="00CE4A2D"/>
    <w:rPr>
      <w:lang w:val="x-none" w:eastAsia="x-none"/>
    </w:rPr>
  </w:style>
  <w:style w:type="character" w:customStyle="1" w:styleId="af5">
    <w:name w:val="Текст сноски Знак"/>
    <w:aliases w:val="ft Знак,Used by Word for text of Help footnotes Знак,Style 7 Знак,single space Знак,Текст сноски-FN Знак,Footnote text Знак,Schriftart: 9 pt Знак,Schriftart: 10 pt Знак,Schriftart: 8 pt Знак,Podrozdział Знак,Footnote Знак,o Знак"/>
    <w:basedOn w:val="a0"/>
    <w:link w:val="af4"/>
    <w:uiPriority w:val="99"/>
    <w:semiHidden/>
    <w:rsid w:val="00CE4A2D"/>
    <w:rPr>
      <w:lang w:val="x-none" w:eastAsia="x-none"/>
    </w:rPr>
  </w:style>
  <w:style w:type="paragraph" w:styleId="af6">
    <w:name w:val="Body Text Indent"/>
    <w:basedOn w:val="a"/>
    <w:link w:val="af7"/>
    <w:uiPriority w:val="99"/>
    <w:rsid w:val="00CE4A2D"/>
    <w:pPr>
      <w:spacing w:after="120" w:line="276" w:lineRule="auto"/>
      <w:ind w:left="283"/>
    </w:pPr>
    <w:rPr>
      <w:rFonts w:ascii="Calibri" w:hAnsi="Calibri"/>
      <w:sz w:val="22"/>
      <w:szCs w:val="22"/>
      <w:lang w:val="x-none" w:eastAsia="x-none"/>
    </w:rPr>
  </w:style>
  <w:style w:type="character" w:customStyle="1" w:styleId="af7">
    <w:name w:val="Основной текст с отступом Знак"/>
    <w:basedOn w:val="a0"/>
    <w:link w:val="af6"/>
    <w:uiPriority w:val="99"/>
    <w:rsid w:val="00CE4A2D"/>
    <w:rPr>
      <w:rFonts w:ascii="Calibri" w:hAnsi="Calibri"/>
      <w:sz w:val="22"/>
      <w:szCs w:val="22"/>
      <w:lang w:val="x-none" w:eastAsia="x-none"/>
    </w:rPr>
  </w:style>
  <w:style w:type="character" w:styleId="af8">
    <w:name w:val="Placeholder Text"/>
    <w:uiPriority w:val="99"/>
    <w:semiHidden/>
    <w:rsid w:val="00CE4A2D"/>
    <w:rPr>
      <w:color w:val="808080"/>
    </w:rPr>
  </w:style>
  <w:style w:type="paragraph" w:styleId="af9">
    <w:name w:val="List Paragraph"/>
    <w:basedOn w:val="a"/>
    <w:link w:val="afa"/>
    <w:uiPriority w:val="34"/>
    <w:qFormat/>
    <w:rsid w:val="00CE4A2D"/>
    <w:pPr>
      <w:ind w:left="720"/>
    </w:pPr>
    <w:rPr>
      <w:rFonts w:ascii="Calibri" w:hAnsi="Calibri"/>
      <w:sz w:val="22"/>
      <w:szCs w:val="22"/>
      <w:lang w:val="x-none" w:eastAsia="x-none"/>
    </w:rPr>
  </w:style>
  <w:style w:type="character" w:styleId="afb">
    <w:name w:val="FollowedHyperlink"/>
    <w:uiPriority w:val="99"/>
    <w:semiHidden/>
    <w:rsid w:val="00CE4A2D"/>
    <w:rPr>
      <w:color w:val="800080"/>
      <w:u w:val="single"/>
    </w:rPr>
  </w:style>
  <w:style w:type="paragraph" w:customStyle="1" w:styleId="xl66">
    <w:name w:val="xl66"/>
    <w:basedOn w:val="a"/>
    <w:uiPriority w:val="99"/>
    <w:rsid w:val="00CE4A2D"/>
    <w:pPr>
      <w:spacing w:before="100" w:beforeAutospacing="1" w:after="100" w:afterAutospacing="1"/>
    </w:pPr>
    <w:rPr>
      <w:rFonts w:ascii="Calibri" w:hAnsi="Calibri" w:cs="Calibri"/>
      <w:sz w:val="24"/>
      <w:szCs w:val="24"/>
    </w:rPr>
  </w:style>
  <w:style w:type="paragraph" w:customStyle="1" w:styleId="xl67">
    <w:name w:val="xl67"/>
    <w:basedOn w:val="a"/>
    <w:uiPriority w:val="99"/>
    <w:rsid w:val="00CE4A2D"/>
    <w:pPr>
      <w:spacing w:before="100" w:beforeAutospacing="1" w:after="100" w:afterAutospacing="1"/>
    </w:pPr>
    <w:rPr>
      <w:rFonts w:ascii="Calibri" w:hAnsi="Calibri" w:cs="Calibri"/>
      <w:sz w:val="26"/>
      <w:szCs w:val="26"/>
    </w:rPr>
  </w:style>
  <w:style w:type="paragraph" w:customStyle="1" w:styleId="xl68">
    <w:name w:val="xl68"/>
    <w:basedOn w:val="a"/>
    <w:uiPriority w:val="99"/>
    <w:rsid w:val="00CE4A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color w:val="000000"/>
      <w:sz w:val="24"/>
      <w:szCs w:val="24"/>
    </w:rPr>
  </w:style>
  <w:style w:type="paragraph" w:customStyle="1" w:styleId="xl69">
    <w:name w:val="xl69"/>
    <w:basedOn w:val="a"/>
    <w:uiPriority w:val="99"/>
    <w:rsid w:val="00CE4A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2"/>
      <w:szCs w:val="22"/>
    </w:rPr>
  </w:style>
  <w:style w:type="paragraph" w:customStyle="1" w:styleId="xl70">
    <w:name w:val="xl70"/>
    <w:basedOn w:val="a"/>
    <w:uiPriority w:val="99"/>
    <w:rsid w:val="00CE4A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2"/>
      <w:szCs w:val="22"/>
    </w:rPr>
  </w:style>
  <w:style w:type="paragraph" w:customStyle="1" w:styleId="xl71">
    <w:name w:val="xl71"/>
    <w:basedOn w:val="a"/>
    <w:uiPriority w:val="99"/>
    <w:rsid w:val="00CE4A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4"/>
      <w:szCs w:val="24"/>
    </w:rPr>
  </w:style>
  <w:style w:type="paragraph" w:customStyle="1" w:styleId="xl72">
    <w:name w:val="xl72"/>
    <w:basedOn w:val="a"/>
    <w:uiPriority w:val="99"/>
    <w:rsid w:val="00CE4A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color w:val="000000"/>
      <w:sz w:val="24"/>
      <w:szCs w:val="24"/>
    </w:rPr>
  </w:style>
  <w:style w:type="paragraph" w:customStyle="1" w:styleId="xl73">
    <w:name w:val="xl73"/>
    <w:basedOn w:val="a"/>
    <w:uiPriority w:val="99"/>
    <w:rsid w:val="00CE4A2D"/>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textAlignment w:val="top"/>
    </w:pPr>
    <w:rPr>
      <w:rFonts w:ascii="Calibri" w:hAnsi="Calibri" w:cs="Calibri"/>
      <w:color w:val="000000"/>
      <w:sz w:val="24"/>
      <w:szCs w:val="24"/>
    </w:rPr>
  </w:style>
  <w:style w:type="paragraph" w:customStyle="1" w:styleId="xl74">
    <w:name w:val="xl74"/>
    <w:basedOn w:val="a"/>
    <w:uiPriority w:val="99"/>
    <w:rsid w:val="00CE4A2D"/>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75">
    <w:name w:val="xl75"/>
    <w:basedOn w:val="a"/>
    <w:uiPriority w:val="99"/>
    <w:rsid w:val="00CE4A2D"/>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76">
    <w:name w:val="xl76"/>
    <w:basedOn w:val="a"/>
    <w:uiPriority w:val="99"/>
    <w:rsid w:val="00CE4A2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rFonts w:ascii="Calibri" w:hAnsi="Calibri" w:cs="Calibri"/>
      <w:color w:val="000000"/>
      <w:sz w:val="24"/>
      <w:szCs w:val="24"/>
    </w:rPr>
  </w:style>
  <w:style w:type="paragraph" w:customStyle="1" w:styleId="xl77">
    <w:name w:val="xl77"/>
    <w:basedOn w:val="a"/>
    <w:uiPriority w:val="99"/>
    <w:rsid w:val="00CE4A2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rFonts w:ascii="Calibri" w:hAnsi="Calibri" w:cs="Calibri"/>
      <w:sz w:val="22"/>
      <w:szCs w:val="22"/>
    </w:rPr>
  </w:style>
  <w:style w:type="paragraph" w:customStyle="1" w:styleId="xl78">
    <w:name w:val="xl78"/>
    <w:basedOn w:val="a"/>
    <w:uiPriority w:val="99"/>
    <w:rsid w:val="00CE4A2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rFonts w:ascii="Calibri" w:hAnsi="Calibri" w:cs="Calibri"/>
      <w:sz w:val="22"/>
      <w:szCs w:val="22"/>
    </w:rPr>
  </w:style>
  <w:style w:type="paragraph" w:customStyle="1" w:styleId="xl79">
    <w:name w:val="xl79"/>
    <w:basedOn w:val="a"/>
    <w:uiPriority w:val="99"/>
    <w:rsid w:val="00CE4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4"/>
      <w:szCs w:val="24"/>
    </w:rPr>
  </w:style>
  <w:style w:type="paragraph" w:customStyle="1" w:styleId="xl80">
    <w:name w:val="xl80"/>
    <w:basedOn w:val="a"/>
    <w:uiPriority w:val="99"/>
    <w:rsid w:val="00CE4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4"/>
      <w:szCs w:val="24"/>
    </w:rPr>
  </w:style>
  <w:style w:type="paragraph" w:customStyle="1" w:styleId="xl81">
    <w:name w:val="xl81"/>
    <w:basedOn w:val="a"/>
    <w:uiPriority w:val="99"/>
    <w:rsid w:val="00CE4A2D"/>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jc w:val="center"/>
      <w:textAlignment w:val="center"/>
    </w:pPr>
    <w:rPr>
      <w:rFonts w:ascii="Calibri" w:hAnsi="Calibri" w:cs="Calibri"/>
      <w:sz w:val="24"/>
      <w:szCs w:val="24"/>
    </w:rPr>
  </w:style>
  <w:style w:type="paragraph" w:customStyle="1" w:styleId="xl82">
    <w:name w:val="xl82"/>
    <w:basedOn w:val="a"/>
    <w:uiPriority w:val="99"/>
    <w:rsid w:val="00CE4A2D"/>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jc w:val="center"/>
      <w:textAlignment w:val="center"/>
    </w:pPr>
    <w:rPr>
      <w:rFonts w:ascii="Calibri" w:hAnsi="Calibri" w:cs="Calibri"/>
      <w:sz w:val="24"/>
      <w:szCs w:val="24"/>
    </w:rPr>
  </w:style>
  <w:style w:type="paragraph" w:customStyle="1" w:styleId="xl83">
    <w:name w:val="xl83"/>
    <w:basedOn w:val="a"/>
    <w:uiPriority w:val="99"/>
    <w:rsid w:val="00CE4A2D"/>
    <w:pPr>
      <w:pBdr>
        <w:bottom w:val="single" w:sz="4" w:space="0" w:color="auto"/>
      </w:pBdr>
      <w:spacing w:before="100" w:beforeAutospacing="1" w:after="100" w:afterAutospacing="1"/>
      <w:jc w:val="center"/>
      <w:textAlignment w:val="center"/>
    </w:pPr>
    <w:rPr>
      <w:rFonts w:ascii="Calibri" w:hAnsi="Calibri" w:cs="Calibri"/>
      <w:b/>
      <w:bCs/>
      <w:sz w:val="26"/>
      <w:szCs w:val="26"/>
    </w:rPr>
  </w:style>
  <w:style w:type="paragraph" w:customStyle="1" w:styleId="xl84">
    <w:name w:val="xl84"/>
    <w:basedOn w:val="a"/>
    <w:uiPriority w:val="99"/>
    <w:rsid w:val="00CE4A2D"/>
    <w:pPr>
      <w:pBdr>
        <w:top w:val="single" w:sz="4" w:space="0" w:color="auto"/>
        <w:left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85">
    <w:name w:val="xl85"/>
    <w:basedOn w:val="a"/>
    <w:uiPriority w:val="99"/>
    <w:rsid w:val="00CE4A2D"/>
    <w:pPr>
      <w:pBdr>
        <w:left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86">
    <w:name w:val="xl86"/>
    <w:basedOn w:val="a"/>
    <w:uiPriority w:val="99"/>
    <w:rsid w:val="00CE4A2D"/>
    <w:pPr>
      <w:pBdr>
        <w:left w:val="single" w:sz="4" w:space="0" w:color="auto"/>
        <w:bottom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87">
    <w:name w:val="xl87"/>
    <w:basedOn w:val="a"/>
    <w:uiPriority w:val="99"/>
    <w:rsid w:val="00CE4A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color w:val="000000"/>
      <w:sz w:val="24"/>
      <w:szCs w:val="24"/>
    </w:rPr>
  </w:style>
  <w:style w:type="character" w:customStyle="1" w:styleId="a4">
    <w:name w:val="Основной текст Знак"/>
    <w:basedOn w:val="a0"/>
    <w:link w:val="a3"/>
    <w:uiPriority w:val="99"/>
    <w:rsid w:val="00CE4A2D"/>
  </w:style>
  <w:style w:type="character" w:customStyle="1" w:styleId="afa">
    <w:name w:val="Абзац списка Знак"/>
    <w:link w:val="af9"/>
    <w:uiPriority w:val="34"/>
    <w:locked/>
    <w:rsid w:val="00CE4A2D"/>
    <w:rPr>
      <w:rFonts w:ascii="Calibri" w:hAnsi="Calibri"/>
      <w:sz w:val="22"/>
      <w:szCs w:val="22"/>
      <w:lang w:val="x-none" w:eastAsia="x-none"/>
    </w:rPr>
  </w:style>
  <w:style w:type="character" w:customStyle="1" w:styleId="Iauiue">
    <w:name w:val="Iau?iue Знак"/>
    <w:link w:val="Iauiue0"/>
    <w:uiPriority w:val="99"/>
    <w:locked/>
    <w:rsid w:val="00CE4A2D"/>
    <w:rPr>
      <w:sz w:val="26"/>
      <w:szCs w:val="26"/>
    </w:rPr>
  </w:style>
  <w:style w:type="paragraph" w:customStyle="1" w:styleId="Iauiue0">
    <w:name w:val="Iau?iue"/>
    <w:link w:val="Iauiue"/>
    <w:uiPriority w:val="99"/>
    <w:rsid w:val="00CE4A2D"/>
    <w:rPr>
      <w:sz w:val="26"/>
      <w:szCs w:val="26"/>
    </w:rPr>
  </w:style>
  <w:style w:type="paragraph" w:customStyle="1" w:styleId="first">
    <w:name w:val="first"/>
    <w:basedOn w:val="a"/>
    <w:uiPriority w:val="99"/>
    <w:rsid w:val="00CE4A2D"/>
    <w:pPr>
      <w:textAlignment w:val="baseline"/>
    </w:pPr>
    <w:rPr>
      <w:sz w:val="24"/>
      <w:szCs w:val="24"/>
    </w:rPr>
  </w:style>
  <w:style w:type="character" w:customStyle="1" w:styleId="apple-style-span">
    <w:name w:val="apple-style-span"/>
    <w:rsid w:val="00CE4A2D"/>
  </w:style>
  <w:style w:type="table" w:customStyle="1" w:styleId="22">
    <w:name w:val="Сетка таблицы2"/>
    <w:basedOn w:val="a1"/>
    <w:next w:val="a5"/>
    <w:rsid w:val="00CE4A2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CE4A2D"/>
    <w:pPr>
      <w:widowControl w:val="0"/>
      <w:autoSpaceDE w:val="0"/>
      <w:autoSpaceDN w:val="0"/>
    </w:pPr>
    <w:rPr>
      <w:b/>
      <w:sz w:val="26"/>
    </w:rPr>
  </w:style>
  <w:style w:type="character" w:customStyle="1" w:styleId="afc">
    <w:name w:val="Основной текст_"/>
    <w:link w:val="30"/>
    <w:rsid w:val="00CE4A2D"/>
    <w:rPr>
      <w:shd w:val="clear" w:color="auto" w:fill="FFFFFF"/>
    </w:rPr>
  </w:style>
  <w:style w:type="paragraph" w:customStyle="1" w:styleId="30">
    <w:name w:val="Основной текст3"/>
    <w:basedOn w:val="a"/>
    <w:link w:val="afc"/>
    <w:rsid w:val="00CE4A2D"/>
    <w:pPr>
      <w:widowControl w:val="0"/>
      <w:shd w:val="clear" w:color="auto" w:fill="FFFFFF"/>
      <w:spacing w:line="0" w:lineRule="atLeast"/>
      <w:ind w:hanging="900"/>
      <w:jc w:val="both"/>
    </w:pPr>
  </w:style>
  <w:style w:type="character" w:customStyle="1" w:styleId="23">
    <w:name w:val="Основной текст2"/>
    <w:rsid w:val="00CE4A2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d">
    <w:name w:val="Подпись к таблице"/>
    <w:rsid w:val="00CE4A2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fe">
    <w:name w:val="Основной текст + Полужирный"/>
    <w:rsid w:val="00CE4A2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269604">
      <w:bodyDiv w:val="1"/>
      <w:marLeft w:val="0"/>
      <w:marRight w:val="0"/>
      <w:marTop w:val="0"/>
      <w:marBottom w:val="0"/>
      <w:divBdr>
        <w:top w:val="none" w:sz="0" w:space="0" w:color="auto"/>
        <w:left w:val="none" w:sz="0" w:space="0" w:color="auto"/>
        <w:bottom w:val="none" w:sz="0" w:space="0" w:color="auto"/>
        <w:right w:val="none" w:sz="0" w:space="0" w:color="auto"/>
      </w:divBdr>
    </w:div>
    <w:div w:id="975069220">
      <w:bodyDiv w:val="1"/>
      <w:marLeft w:val="0"/>
      <w:marRight w:val="0"/>
      <w:marTop w:val="0"/>
      <w:marBottom w:val="0"/>
      <w:divBdr>
        <w:top w:val="none" w:sz="0" w:space="0" w:color="auto"/>
        <w:left w:val="none" w:sz="0" w:space="0" w:color="auto"/>
        <w:bottom w:val="none" w:sz="0" w:space="0" w:color="auto"/>
        <w:right w:val="none" w:sz="0" w:space="0" w:color="auto"/>
      </w:divBdr>
    </w:div>
    <w:div w:id="1541893475">
      <w:bodyDiv w:val="1"/>
      <w:marLeft w:val="0"/>
      <w:marRight w:val="0"/>
      <w:marTop w:val="0"/>
      <w:marBottom w:val="0"/>
      <w:divBdr>
        <w:top w:val="none" w:sz="0" w:space="0" w:color="auto"/>
        <w:left w:val="none" w:sz="0" w:space="0" w:color="auto"/>
        <w:bottom w:val="none" w:sz="0" w:space="0" w:color="auto"/>
        <w:right w:val="none" w:sz="0" w:space="0" w:color="auto"/>
      </w:divBdr>
    </w:div>
    <w:div w:id="196021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82235.0/"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garantf1://12082235.100000/" TargetMode="External"/><Relationship Id="rId22"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0362B-9DAB-4E2C-96B7-3D5E1E37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49</Pages>
  <Words>9253</Words>
  <Characters>52745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ЧАГОДОЩЕНСКИЙ МУНИЦИПАЛЬНЫЙ РАЙОН</vt:lpstr>
    </vt:vector>
  </TitlesOfParts>
  <Company>администрация</Company>
  <LinksUpToDate>false</LinksUpToDate>
  <CharactersWithSpaces>61875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ЧАГОДОЩЕНСКИЙ МУНИЦИПАЛЬНЫЙ РАЙОН</dc:title>
  <dc:creator>володя</dc:creator>
  <cp:lastModifiedBy>Admin</cp:lastModifiedBy>
  <cp:revision>11</cp:revision>
  <cp:lastPrinted>2022-10-06T05:55:00Z</cp:lastPrinted>
  <dcterms:created xsi:type="dcterms:W3CDTF">2023-08-25T06:12:00Z</dcterms:created>
  <dcterms:modified xsi:type="dcterms:W3CDTF">2023-08-25T08:25:00Z</dcterms:modified>
</cp:coreProperties>
</file>