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94" w:rsidRDefault="00D13C04" w:rsidP="00F56B31">
      <w:pPr>
        <w:shd w:val="clear" w:color="auto" w:fill="FFFFFF"/>
        <w:tabs>
          <w:tab w:val="center" w:pos="7766"/>
          <w:tab w:val="right" w:pos="9403"/>
        </w:tabs>
        <w:spacing w:line="278" w:lineRule="exact"/>
        <w:ind w:left="4574" w:firstLine="1555"/>
        <w:rPr>
          <w:sz w:val="28"/>
          <w:szCs w:val="28"/>
        </w:rPr>
      </w:pPr>
      <w:r w:rsidRPr="001F3494">
        <w:rPr>
          <w:sz w:val="28"/>
          <w:szCs w:val="28"/>
        </w:rPr>
        <w:tab/>
      </w:r>
      <w:r w:rsidR="00F56B31">
        <w:rPr>
          <w:sz w:val="28"/>
          <w:szCs w:val="28"/>
        </w:rPr>
        <w:t xml:space="preserve">  Утвержден приказом</w:t>
      </w:r>
      <w:r w:rsidR="00F37107">
        <w:rPr>
          <w:sz w:val="28"/>
          <w:szCs w:val="28"/>
        </w:rPr>
        <w:t xml:space="preserve"> № 9</w:t>
      </w:r>
    </w:p>
    <w:p w:rsidR="00F56B31" w:rsidRDefault="00F56B31" w:rsidP="00F56B31">
      <w:pPr>
        <w:shd w:val="clear" w:color="auto" w:fill="FFFFFF"/>
        <w:tabs>
          <w:tab w:val="center" w:pos="7766"/>
          <w:tab w:val="right" w:pos="9403"/>
        </w:tabs>
        <w:spacing w:line="278" w:lineRule="exact"/>
        <w:ind w:left="4574" w:firstLine="1555"/>
        <w:rPr>
          <w:sz w:val="28"/>
          <w:szCs w:val="28"/>
        </w:rPr>
      </w:pPr>
      <w:r>
        <w:rPr>
          <w:sz w:val="28"/>
          <w:szCs w:val="28"/>
        </w:rPr>
        <w:t xml:space="preserve">       контрольно-счетной   </w:t>
      </w:r>
    </w:p>
    <w:p w:rsidR="00F56B31" w:rsidRDefault="00F56B31" w:rsidP="00F56B31">
      <w:pPr>
        <w:shd w:val="clear" w:color="auto" w:fill="FFFFFF"/>
        <w:tabs>
          <w:tab w:val="center" w:pos="7766"/>
          <w:tab w:val="right" w:pos="9403"/>
        </w:tabs>
        <w:spacing w:line="278" w:lineRule="exact"/>
        <w:ind w:left="4574" w:firstLine="1555"/>
        <w:rPr>
          <w:sz w:val="28"/>
          <w:szCs w:val="28"/>
        </w:rPr>
      </w:pPr>
      <w:r>
        <w:rPr>
          <w:sz w:val="28"/>
          <w:szCs w:val="28"/>
        </w:rPr>
        <w:t xml:space="preserve">комиссии Чагодощенского </w:t>
      </w:r>
    </w:p>
    <w:p w:rsidR="00F56B31" w:rsidRDefault="00F56B31" w:rsidP="00F56B31">
      <w:pPr>
        <w:shd w:val="clear" w:color="auto" w:fill="FFFFFF"/>
        <w:tabs>
          <w:tab w:val="center" w:pos="7766"/>
          <w:tab w:val="right" w:pos="9403"/>
        </w:tabs>
        <w:spacing w:line="278" w:lineRule="exact"/>
        <w:ind w:left="4574" w:firstLine="1555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округа </w:t>
      </w:r>
    </w:p>
    <w:p w:rsidR="00F56B31" w:rsidRDefault="00F56B31" w:rsidP="00F56B31">
      <w:pPr>
        <w:shd w:val="clear" w:color="auto" w:fill="FFFFFF"/>
        <w:tabs>
          <w:tab w:val="center" w:pos="7766"/>
          <w:tab w:val="right" w:pos="9403"/>
        </w:tabs>
        <w:spacing w:line="278" w:lineRule="exact"/>
        <w:ind w:left="4574" w:firstLine="1555"/>
        <w:rPr>
          <w:rFonts w:eastAsia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от 09.01.2023г.</w:t>
      </w:r>
    </w:p>
    <w:p w:rsidR="00BE0062" w:rsidRPr="001F3494" w:rsidRDefault="00F56B31">
      <w:pPr>
        <w:shd w:val="clear" w:color="auto" w:fill="FFFFFF"/>
        <w:spacing w:before="576"/>
        <w:ind w:right="19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РЕГЛАМЕНТ</w:t>
      </w:r>
    </w:p>
    <w:p w:rsidR="00F56B31" w:rsidRDefault="00C273EF" w:rsidP="00F56B31">
      <w:pPr>
        <w:shd w:val="clear" w:color="auto" w:fill="FFFFFF"/>
        <w:tabs>
          <w:tab w:val="right" w:pos="9403"/>
        </w:tabs>
        <w:spacing w:line="278" w:lineRule="exact"/>
        <w:jc w:val="center"/>
        <w:rPr>
          <w:sz w:val="28"/>
          <w:szCs w:val="28"/>
        </w:rPr>
      </w:pPr>
      <w:r w:rsidRPr="001F3494">
        <w:rPr>
          <w:rFonts w:eastAsia="Times New Roman"/>
          <w:b/>
          <w:bCs/>
          <w:spacing w:val="-13"/>
          <w:sz w:val="28"/>
          <w:szCs w:val="28"/>
        </w:rPr>
        <w:t xml:space="preserve"> </w:t>
      </w:r>
      <w:r w:rsidR="00F56B31">
        <w:rPr>
          <w:sz w:val="28"/>
          <w:szCs w:val="28"/>
        </w:rPr>
        <w:t>КОНТРОЛЬНО-СЧЕТНОЙ КОМИССИИ ЧАГОДОЩЕНСКОГО МУНИЦИПАЛЬНОГО ОКРУГА ВОЛОГОДСКОЙ ОБЛАСТИ</w:t>
      </w:r>
    </w:p>
    <w:p w:rsidR="00BE0062" w:rsidRPr="001F3494" w:rsidRDefault="00C63858">
      <w:pPr>
        <w:shd w:val="clear" w:color="auto" w:fill="FFFFFF"/>
        <w:spacing w:before="264"/>
        <w:ind w:left="2851"/>
        <w:rPr>
          <w:sz w:val="28"/>
          <w:szCs w:val="28"/>
        </w:rPr>
      </w:pPr>
      <w:r>
        <w:rPr>
          <w:rFonts w:eastAsia="Times New Roman"/>
          <w:b/>
          <w:bCs/>
          <w:spacing w:val="-13"/>
          <w:sz w:val="28"/>
          <w:szCs w:val="28"/>
        </w:rPr>
        <w:t xml:space="preserve">РАЗДЕЛ 1. </w:t>
      </w:r>
      <w:r w:rsidR="00C273EF" w:rsidRPr="001F3494">
        <w:rPr>
          <w:rFonts w:eastAsia="Times New Roman"/>
          <w:b/>
          <w:bCs/>
          <w:spacing w:val="-13"/>
          <w:sz w:val="28"/>
          <w:szCs w:val="28"/>
        </w:rPr>
        <w:t>ОБЩИЕ ПОЛОЖЕНИЯ</w:t>
      </w:r>
    </w:p>
    <w:p w:rsidR="00BE0062" w:rsidRDefault="00C273EF">
      <w:pPr>
        <w:shd w:val="clear" w:color="auto" w:fill="FFFFFF"/>
        <w:spacing w:before="269"/>
        <w:ind w:left="389"/>
        <w:rPr>
          <w:rFonts w:eastAsia="Times New Roman"/>
          <w:b/>
          <w:bCs/>
          <w:spacing w:val="-10"/>
          <w:sz w:val="28"/>
          <w:szCs w:val="28"/>
        </w:rPr>
      </w:pPr>
      <w:r w:rsidRPr="001F3494">
        <w:rPr>
          <w:rFonts w:eastAsia="Times New Roman"/>
          <w:b/>
          <w:bCs/>
          <w:spacing w:val="-10"/>
          <w:sz w:val="28"/>
          <w:szCs w:val="28"/>
        </w:rPr>
        <w:t>Статья 1. Предмет и состав Регламента</w:t>
      </w:r>
    </w:p>
    <w:p w:rsidR="00F56B31" w:rsidRDefault="00910EA3" w:rsidP="00910EA3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3858">
        <w:rPr>
          <w:sz w:val="28"/>
          <w:szCs w:val="28"/>
        </w:rPr>
        <w:t>1.</w:t>
      </w:r>
      <w:r>
        <w:rPr>
          <w:sz w:val="28"/>
          <w:szCs w:val="28"/>
        </w:rPr>
        <w:t xml:space="preserve">1 </w:t>
      </w:r>
      <w:r w:rsidR="00F56B31" w:rsidRPr="00CA7A49">
        <w:rPr>
          <w:sz w:val="28"/>
          <w:szCs w:val="28"/>
        </w:rPr>
        <w:t xml:space="preserve">Регламент </w:t>
      </w:r>
      <w:r w:rsidR="00CA7A49" w:rsidRPr="00CA7A49">
        <w:rPr>
          <w:sz w:val="28"/>
          <w:szCs w:val="28"/>
        </w:rPr>
        <w:t>к</w:t>
      </w:r>
      <w:r w:rsidR="00F56B31" w:rsidRPr="00CA7A49">
        <w:rPr>
          <w:sz w:val="28"/>
          <w:szCs w:val="28"/>
        </w:rPr>
        <w:t>онтрольной</w:t>
      </w:r>
      <w:r w:rsidR="00CA7A49" w:rsidRPr="00CA7A49">
        <w:rPr>
          <w:sz w:val="28"/>
          <w:szCs w:val="28"/>
        </w:rPr>
        <w:t xml:space="preserve"> - счетной</w:t>
      </w:r>
      <w:r w:rsidR="00F56B31" w:rsidRPr="00CA7A49">
        <w:rPr>
          <w:sz w:val="28"/>
          <w:szCs w:val="28"/>
        </w:rPr>
        <w:t xml:space="preserve"> комиссии </w:t>
      </w:r>
      <w:r w:rsidR="00CA7A49" w:rsidRPr="00CA7A49">
        <w:rPr>
          <w:sz w:val="28"/>
          <w:szCs w:val="28"/>
        </w:rPr>
        <w:t>Чагодощенского</w:t>
      </w:r>
      <w:r w:rsidR="00F56B31" w:rsidRPr="00CA7A49">
        <w:rPr>
          <w:sz w:val="28"/>
          <w:szCs w:val="28"/>
        </w:rPr>
        <w:t xml:space="preserve"> муниципального </w:t>
      </w:r>
      <w:r w:rsidR="00CA7A49" w:rsidRPr="00CA7A49">
        <w:rPr>
          <w:sz w:val="28"/>
          <w:szCs w:val="28"/>
        </w:rPr>
        <w:t xml:space="preserve">округа Вологодской области </w:t>
      </w:r>
      <w:r w:rsidR="00F56B31" w:rsidRPr="00CA7A49">
        <w:rPr>
          <w:sz w:val="28"/>
          <w:szCs w:val="28"/>
        </w:rPr>
        <w:t xml:space="preserve"> (далее — Регламент) принят во исполнение требований Федерального закона от 07.02.2011 № 6</w:t>
      </w:r>
      <w:r w:rsidR="00F56B31" w:rsidRPr="00CA7A49">
        <w:rPr>
          <w:sz w:val="28"/>
          <w:szCs w:val="28"/>
        </w:rPr>
        <w:noBreakHyphen/>
        <w:t>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 6</w:t>
      </w:r>
      <w:r w:rsidR="00F56B31" w:rsidRPr="00CA7A49">
        <w:rPr>
          <w:sz w:val="28"/>
          <w:szCs w:val="28"/>
        </w:rPr>
        <w:noBreakHyphen/>
        <w:t xml:space="preserve">ФЗ), Положения о </w:t>
      </w:r>
      <w:r w:rsidR="00CA7A49" w:rsidRPr="00CA7A49">
        <w:rPr>
          <w:sz w:val="28"/>
          <w:szCs w:val="28"/>
        </w:rPr>
        <w:t>к</w:t>
      </w:r>
      <w:r w:rsidR="00F56B31" w:rsidRPr="00CA7A49">
        <w:rPr>
          <w:sz w:val="28"/>
          <w:szCs w:val="28"/>
        </w:rPr>
        <w:t>онтрольно</w:t>
      </w:r>
      <w:r w:rsidR="00CA7A49" w:rsidRPr="00CA7A49">
        <w:rPr>
          <w:sz w:val="28"/>
          <w:szCs w:val="28"/>
        </w:rPr>
        <w:t xml:space="preserve">-счетной комиссии </w:t>
      </w:r>
      <w:r w:rsidR="00F56B31" w:rsidRPr="00CA7A49">
        <w:rPr>
          <w:sz w:val="28"/>
          <w:szCs w:val="28"/>
        </w:rPr>
        <w:t xml:space="preserve"> </w:t>
      </w:r>
      <w:r w:rsidR="00CA7A49" w:rsidRPr="00CA7A49">
        <w:rPr>
          <w:sz w:val="28"/>
          <w:szCs w:val="28"/>
        </w:rPr>
        <w:t>Чагодощенского муниципального округа Вологодской области</w:t>
      </w:r>
      <w:r w:rsidR="00F56B31" w:rsidRPr="00CA7A49">
        <w:rPr>
          <w:sz w:val="28"/>
          <w:szCs w:val="28"/>
        </w:rPr>
        <w:t>,</w:t>
      </w:r>
      <w:r w:rsidR="00CA7A49" w:rsidRPr="00CA7A49">
        <w:rPr>
          <w:sz w:val="28"/>
          <w:szCs w:val="28"/>
        </w:rPr>
        <w:t xml:space="preserve"> </w:t>
      </w:r>
      <w:r w:rsidR="00F56B31" w:rsidRPr="00CA7A49">
        <w:rPr>
          <w:sz w:val="28"/>
          <w:szCs w:val="28"/>
        </w:rPr>
        <w:t xml:space="preserve"> утвержденного решением Представительного Собрания </w:t>
      </w:r>
      <w:r w:rsidR="00CA7A49" w:rsidRPr="00CA7A49">
        <w:rPr>
          <w:sz w:val="28"/>
          <w:szCs w:val="28"/>
        </w:rPr>
        <w:t xml:space="preserve">Чагодощенского </w:t>
      </w:r>
      <w:r w:rsidR="00F56B31" w:rsidRPr="00CA7A49">
        <w:rPr>
          <w:sz w:val="28"/>
          <w:szCs w:val="28"/>
        </w:rPr>
        <w:t xml:space="preserve">муниципального </w:t>
      </w:r>
      <w:r w:rsidR="00CA7A49" w:rsidRPr="00CA7A49">
        <w:rPr>
          <w:sz w:val="28"/>
          <w:szCs w:val="28"/>
        </w:rPr>
        <w:t xml:space="preserve">округа Вологодской области </w:t>
      </w:r>
      <w:r w:rsidR="00F56B31" w:rsidRPr="00CA7A49">
        <w:rPr>
          <w:sz w:val="28"/>
          <w:szCs w:val="28"/>
        </w:rPr>
        <w:t xml:space="preserve"> от 2</w:t>
      </w:r>
      <w:r w:rsidR="00CA7A49" w:rsidRPr="00CA7A49">
        <w:rPr>
          <w:sz w:val="28"/>
          <w:szCs w:val="28"/>
        </w:rPr>
        <w:t>7</w:t>
      </w:r>
      <w:r w:rsidR="00F56B31" w:rsidRPr="00CA7A49">
        <w:rPr>
          <w:sz w:val="28"/>
          <w:szCs w:val="28"/>
        </w:rPr>
        <w:t>.1</w:t>
      </w:r>
      <w:r w:rsidR="00CA7A49" w:rsidRPr="00CA7A49">
        <w:rPr>
          <w:sz w:val="28"/>
          <w:szCs w:val="28"/>
        </w:rPr>
        <w:t>0</w:t>
      </w:r>
      <w:r w:rsidR="00F56B31" w:rsidRPr="00CA7A49">
        <w:rPr>
          <w:sz w:val="28"/>
          <w:szCs w:val="28"/>
        </w:rPr>
        <w:t>.202</w:t>
      </w:r>
      <w:r w:rsidR="00CA7A49" w:rsidRPr="00CA7A49">
        <w:rPr>
          <w:sz w:val="28"/>
          <w:szCs w:val="28"/>
        </w:rPr>
        <w:t>2</w:t>
      </w:r>
      <w:r w:rsidR="00F56B31" w:rsidRPr="00CA7A49">
        <w:rPr>
          <w:sz w:val="28"/>
          <w:szCs w:val="28"/>
        </w:rPr>
        <w:t xml:space="preserve"> № </w:t>
      </w:r>
      <w:r w:rsidR="00CA7A49" w:rsidRPr="00CA7A49">
        <w:rPr>
          <w:sz w:val="28"/>
          <w:szCs w:val="28"/>
        </w:rPr>
        <w:t>29</w:t>
      </w:r>
      <w:r w:rsidR="00F56B31" w:rsidRPr="00CA7A49">
        <w:rPr>
          <w:sz w:val="28"/>
          <w:szCs w:val="28"/>
        </w:rPr>
        <w:t xml:space="preserve"> и в соответствии со статьей 12 указанного Положения определяет порядок организации деятельности </w:t>
      </w:r>
      <w:r w:rsidR="00CA7A49" w:rsidRPr="00CA7A49">
        <w:rPr>
          <w:sz w:val="28"/>
          <w:szCs w:val="28"/>
        </w:rPr>
        <w:t>контрольно-счетной комиссии  Чагодощенского муниципального округа Вологодской области</w:t>
      </w:r>
      <w:r w:rsidR="00F56B31" w:rsidRPr="00CA7A49">
        <w:rPr>
          <w:sz w:val="28"/>
          <w:szCs w:val="28"/>
        </w:rPr>
        <w:t xml:space="preserve"> (далее – </w:t>
      </w:r>
      <w:r w:rsidR="00CA7A49" w:rsidRPr="00CA7A49">
        <w:rPr>
          <w:sz w:val="28"/>
          <w:szCs w:val="28"/>
        </w:rPr>
        <w:t>контрольно-счетная комиссия</w:t>
      </w:r>
      <w:r w:rsidR="00F56B31" w:rsidRPr="00CA7A49">
        <w:rPr>
          <w:sz w:val="28"/>
          <w:szCs w:val="28"/>
        </w:rPr>
        <w:t xml:space="preserve">), порядок подготовки и проведения контрольных и экспертно-аналитических мероприятий. </w:t>
      </w:r>
    </w:p>
    <w:p w:rsidR="00BE0062" w:rsidRPr="00910EA3" w:rsidRDefault="00C273EF" w:rsidP="00910EA3">
      <w:pPr>
        <w:pStyle w:val="a7"/>
        <w:numPr>
          <w:ilvl w:val="0"/>
          <w:numId w:val="40"/>
        </w:numPr>
        <w:shd w:val="clear" w:color="auto" w:fill="FFFFFF"/>
        <w:tabs>
          <w:tab w:val="left" w:pos="0"/>
        </w:tabs>
        <w:spacing w:line="278" w:lineRule="exact"/>
        <w:rPr>
          <w:sz w:val="28"/>
          <w:szCs w:val="28"/>
        </w:rPr>
      </w:pPr>
      <w:r w:rsidRPr="00910EA3">
        <w:rPr>
          <w:rFonts w:eastAsia="Times New Roman"/>
          <w:spacing w:val="-9"/>
          <w:sz w:val="28"/>
          <w:szCs w:val="28"/>
        </w:rPr>
        <w:t>Регламент определяет:</w:t>
      </w:r>
    </w:p>
    <w:p w:rsidR="00BE0062" w:rsidRPr="00017E8F" w:rsidRDefault="00C273EF" w:rsidP="00910EA3">
      <w:pPr>
        <w:shd w:val="clear" w:color="auto" w:fill="FFFFFF"/>
        <w:tabs>
          <w:tab w:val="left" w:pos="734"/>
        </w:tabs>
        <w:spacing w:line="278" w:lineRule="exact"/>
        <w:ind w:left="10" w:right="14" w:firstLine="389"/>
        <w:jc w:val="both"/>
        <w:rPr>
          <w:rFonts w:eastAsia="Times New Roman"/>
          <w:sz w:val="28"/>
          <w:szCs w:val="28"/>
        </w:rPr>
      </w:pPr>
      <w:r w:rsidRPr="00017E8F">
        <w:rPr>
          <w:sz w:val="28"/>
          <w:szCs w:val="28"/>
        </w:rPr>
        <w:tab/>
      </w:r>
      <w:r w:rsidRPr="00017E8F">
        <w:rPr>
          <w:rFonts w:eastAsia="Times New Roman"/>
          <w:spacing w:val="-4"/>
          <w:sz w:val="28"/>
          <w:szCs w:val="28"/>
        </w:rPr>
        <w:t xml:space="preserve">компетенцию </w:t>
      </w:r>
      <w:r w:rsidR="00D13C04" w:rsidRPr="00017E8F">
        <w:rPr>
          <w:rFonts w:eastAsia="Times New Roman"/>
          <w:spacing w:val="-4"/>
          <w:sz w:val="28"/>
          <w:szCs w:val="28"/>
        </w:rPr>
        <w:t>председателя</w:t>
      </w:r>
      <w:r w:rsidRPr="00017E8F">
        <w:rPr>
          <w:rFonts w:eastAsia="Times New Roman"/>
          <w:spacing w:val="-4"/>
          <w:sz w:val="28"/>
          <w:szCs w:val="28"/>
        </w:rPr>
        <w:t xml:space="preserve"> и аппарата контрольно-счетно</w:t>
      </w:r>
      <w:r w:rsidR="00017E8F" w:rsidRPr="00017E8F">
        <w:rPr>
          <w:rFonts w:eastAsia="Times New Roman"/>
          <w:spacing w:val="-4"/>
          <w:sz w:val="28"/>
          <w:szCs w:val="28"/>
        </w:rPr>
        <w:t>й</w:t>
      </w:r>
      <w:r w:rsidRPr="00017E8F">
        <w:rPr>
          <w:rFonts w:eastAsia="Times New Roman"/>
          <w:spacing w:val="-4"/>
          <w:sz w:val="28"/>
          <w:szCs w:val="28"/>
        </w:rPr>
        <w:t xml:space="preserve"> </w:t>
      </w:r>
      <w:r w:rsidR="00017E8F" w:rsidRPr="00017E8F">
        <w:rPr>
          <w:rFonts w:eastAsia="Times New Roman"/>
          <w:spacing w:val="-4"/>
          <w:sz w:val="28"/>
          <w:szCs w:val="28"/>
        </w:rPr>
        <w:t>комиссии</w:t>
      </w:r>
      <w:r w:rsidRPr="00017E8F">
        <w:rPr>
          <w:rFonts w:eastAsia="Times New Roman"/>
          <w:spacing w:val="-4"/>
          <w:sz w:val="28"/>
          <w:szCs w:val="28"/>
        </w:rPr>
        <w:t xml:space="preserve"> (далее -</w:t>
      </w:r>
      <w:r w:rsidR="00801E48" w:rsidRPr="00017E8F">
        <w:rPr>
          <w:rFonts w:eastAsia="Times New Roman"/>
          <w:spacing w:val="-4"/>
          <w:sz w:val="28"/>
          <w:szCs w:val="28"/>
        </w:rPr>
        <w:t xml:space="preserve"> </w:t>
      </w:r>
      <w:r w:rsidRPr="00017E8F">
        <w:rPr>
          <w:rFonts w:eastAsia="Times New Roman"/>
          <w:sz w:val="28"/>
          <w:szCs w:val="28"/>
        </w:rPr>
        <w:t>должностные лица);</w:t>
      </w:r>
    </w:p>
    <w:p w:rsidR="00CA7A49" w:rsidRDefault="00CA7A49">
      <w:pPr>
        <w:shd w:val="clear" w:color="auto" w:fill="FFFFFF"/>
        <w:tabs>
          <w:tab w:val="left" w:pos="734"/>
        </w:tabs>
        <w:spacing w:line="278" w:lineRule="exact"/>
        <w:ind w:left="10" w:right="14" w:firstLine="389"/>
        <w:jc w:val="both"/>
        <w:rPr>
          <w:rFonts w:eastAsia="Times New Roman"/>
          <w:sz w:val="28"/>
          <w:szCs w:val="28"/>
        </w:rPr>
      </w:pPr>
      <w:r w:rsidRPr="00017E8F">
        <w:rPr>
          <w:rFonts w:eastAsia="Times New Roman"/>
          <w:sz w:val="28"/>
          <w:szCs w:val="28"/>
        </w:rPr>
        <w:t xml:space="preserve"> - порядок организации деятельности</w:t>
      </w:r>
      <w:r>
        <w:rPr>
          <w:rFonts w:eastAsia="Times New Roman"/>
          <w:sz w:val="28"/>
          <w:szCs w:val="28"/>
        </w:rPr>
        <w:t xml:space="preserve"> контрольно-счетной комиссии;</w:t>
      </w:r>
    </w:p>
    <w:p w:rsidR="00BE0062" w:rsidRPr="00CA7A49" w:rsidRDefault="00CA7A49" w:rsidP="00910EA3">
      <w:pPr>
        <w:shd w:val="clear" w:color="auto" w:fill="FFFFFF"/>
        <w:tabs>
          <w:tab w:val="left" w:pos="634"/>
        </w:tabs>
        <w:spacing w:line="278" w:lineRule="exact"/>
        <w:ind w:right="19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     - </w:t>
      </w:r>
      <w:r w:rsidR="00C273EF" w:rsidRPr="00CA7A49">
        <w:rPr>
          <w:rFonts w:eastAsia="Times New Roman"/>
          <w:spacing w:val="-10"/>
          <w:sz w:val="28"/>
          <w:szCs w:val="28"/>
        </w:rPr>
        <w:t xml:space="preserve">порядок планирования, подготовки, проведения и реализации </w:t>
      </w:r>
      <w:r w:rsidR="00C273EF" w:rsidRPr="00CA7A49">
        <w:rPr>
          <w:rFonts w:eastAsia="Times New Roman"/>
          <w:sz w:val="28"/>
          <w:szCs w:val="28"/>
        </w:rPr>
        <w:t>контрольных и экспертно-аналитических мероприятий;</w:t>
      </w:r>
    </w:p>
    <w:p w:rsidR="00BE0062" w:rsidRPr="001F3494" w:rsidRDefault="00C63858" w:rsidP="00910EA3">
      <w:pPr>
        <w:shd w:val="clear" w:color="auto" w:fill="FFFFFF"/>
        <w:tabs>
          <w:tab w:val="left" w:pos="634"/>
        </w:tabs>
        <w:spacing w:line="278" w:lineRule="exact"/>
        <w:ind w:right="19"/>
        <w:jc w:val="both"/>
        <w:rPr>
          <w:spacing w:val="-17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     </w:t>
      </w:r>
      <w:r w:rsidR="00CA7A49">
        <w:rPr>
          <w:rFonts w:eastAsia="Times New Roman"/>
          <w:spacing w:val="-9"/>
          <w:sz w:val="28"/>
          <w:szCs w:val="28"/>
        </w:rPr>
        <w:t xml:space="preserve">- </w:t>
      </w:r>
      <w:r w:rsidR="00C273EF" w:rsidRPr="001F3494">
        <w:rPr>
          <w:rFonts w:eastAsia="Times New Roman"/>
          <w:spacing w:val="-9"/>
          <w:sz w:val="28"/>
          <w:szCs w:val="28"/>
        </w:rPr>
        <w:t>порядок обеспечения дост</w:t>
      </w:r>
      <w:r w:rsidR="00CA7A49">
        <w:rPr>
          <w:rFonts w:eastAsia="Times New Roman"/>
          <w:spacing w:val="-9"/>
          <w:sz w:val="28"/>
          <w:szCs w:val="28"/>
        </w:rPr>
        <w:t xml:space="preserve">упа к информации о деятельности </w:t>
      </w:r>
      <w:r w:rsidR="00C273EF" w:rsidRPr="001F3494">
        <w:rPr>
          <w:rFonts w:eastAsia="Times New Roman"/>
          <w:spacing w:val="-9"/>
          <w:sz w:val="28"/>
          <w:szCs w:val="28"/>
        </w:rPr>
        <w:t>контрольно-счетно</w:t>
      </w:r>
      <w:r w:rsidR="00CA7A49">
        <w:rPr>
          <w:rFonts w:eastAsia="Times New Roman"/>
          <w:spacing w:val="-9"/>
          <w:sz w:val="28"/>
          <w:szCs w:val="28"/>
        </w:rPr>
        <w:t>й комиссии</w:t>
      </w:r>
      <w:r w:rsidR="00C273EF" w:rsidRPr="001F3494">
        <w:rPr>
          <w:rFonts w:eastAsia="Times New Roman"/>
          <w:sz w:val="28"/>
          <w:szCs w:val="28"/>
        </w:rPr>
        <w:t>;</w:t>
      </w:r>
    </w:p>
    <w:p w:rsidR="00BE0062" w:rsidRDefault="00CA7A49" w:rsidP="00910EA3">
      <w:pPr>
        <w:shd w:val="clear" w:color="auto" w:fill="FFFFFF"/>
        <w:tabs>
          <w:tab w:val="left" w:pos="634"/>
        </w:tabs>
        <w:spacing w:line="278" w:lineRule="exact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     -  </w:t>
      </w:r>
      <w:r w:rsidR="00C273EF" w:rsidRPr="001F3494">
        <w:rPr>
          <w:rFonts w:eastAsia="Times New Roman"/>
          <w:spacing w:val="-9"/>
          <w:sz w:val="28"/>
          <w:szCs w:val="28"/>
        </w:rPr>
        <w:t>иные внутренние вопросы деятельности контрольно-счетно</w:t>
      </w:r>
      <w:r w:rsidR="00C63858">
        <w:rPr>
          <w:rFonts w:eastAsia="Times New Roman"/>
          <w:spacing w:val="-9"/>
          <w:sz w:val="28"/>
          <w:szCs w:val="28"/>
        </w:rPr>
        <w:t>й комиссии</w:t>
      </w:r>
      <w:r w:rsidR="00C273EF" w:rsidRPr="001F3494">
        <w:rPr>
          <w:rFonts w:eastAsia="Times New Roman"/>
          <w:spacing w:val="-9"/>
          <w:sz w:val="28"/>
          <w:szCs w:val="28"/>
        </w:rPr>
        <w:t>.</w:t>
      </w:r>
    </w:p>
    <w:p w:rsidR="00C63858" w:rsidRPr="001F3494" w:rsidRDefault="00C63858" w:rsidP="00910EA3">
      <w:pPr>
        <w:shd w:val="clear" w:color="auto" w:fill="FFFFFF"/>
        <w:tabs>
          <w:tab w:val="left" w:pos="878"/>
        </w:tabs>
        <w:spacing w:line="283" w:lineRule="exact"/>
        <w:jc w:val="both"/>
        <w:rPr>
          <w:spacing w:val="-1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     3. </w:t>
      </w:r>
      <w:r w:rsidRPr="001F3494">
        <w:rPr>
          <w:rFonts w:eastAsia="Times New Roman"/>
          <w:sz w:val="28"/>
          <w:szCs w:val="28"/>
        </w:rPr>
        <w:t>Регламент</w:t>
      </w:r>
      <w:r>
        <w:rPr>
          <w:rFonts w:eastAsia="Times New Roman"/>
          <w:sz w:val="28"/>
          <w:szCs w:val="28"/>
        </w:rPr>
        <w:t xml:space="preserve"> является</w:t>
      </w:r>
      <w:r w:rsidRPr="001F3494">
        <w:rPr>
          <w:rFonts w:eastAsia="Times New Roman"/>
          <w:sz w:val="28"/>
          <w:szCs w:val="28"/>
        </w:rPr>
        <w:t xml:space="preserve"> локальн</w:t>
      </w:r>
      <w:r>
        <w:rPr>
          <w:rFonts w:eastAsia="Times New Roman"/>
          <w:sz w:val="28"/>
          <w:szCs w:val="28"/>
        </w:rPr>
        <w:t>о</w:t>
      </w:r>
      <w:r w:rsidRPr="001F3494">
        <w:rPr>
          <w:rFonts w:eastAsia="Times New Roman"/>
          <w:sz w:val="28"/>
          <w:szCs w:val="28"/>
        </w:rPr>
        <w:t xml:space="preserve"> правов</w:t>
      </w:r>
      <w:r>
        <w:rPr>
          <w:rFonts w:eastAsia="Times New Roman"/>
          <w:sz w:val="28"/>
          <w:szCs w:val="28"/>
        </w:rPr>
        <w:t>ым</w:t>
      </w:r>
      <w:r w:rsidRPr="001F3494">
        <w:rPr>
          <w:rFonts w:eastAsia="Times New Roman"/>
          <w:sz w:val="28"/>
          <w:szCs w:val="28"/>
        </w:rPr>
        <w:t xml:space="preserve"> акт</w:t>
      </w:r>
      <w:r>
        <w:rPr>
          <w:rFonts w:eastAsia="Times New Roman"/>
          <w:sz w:val="28"/>
          <w:szCs w:val="28"/>
        </w:rPr>
        <w:t>ом</w:t>
      </w:r>
      <w:r w:rsidRPr="001F3494">
        <w:rPr>
          <w:rFonts w:eastAsia="Times New Roman"/>
          <w:sz w:val="28"/>
          <w:szCs w:val="28"/>
        </w:rPr>
        <w:t xml:space="preserve"> контрольно-счетно</w:t>
      </w:r>
      <w:r>
        <w:rPr>
          <w:rFonts w:eastAsia="Times New Roman"/>
          <w:sz w:val="28"/>
          <w:szCs w:val="28"/>
        </w:rPr>
        <w:t>й комиссии</w:t>
      </w:r>
      <w:r w:rsidRPr="001F3494">
        <w:rPr>
          <w:rFonts w:eastAsia="Times New Roman"/>
          <w:sz w:val="28"/>
          <w:szCs w:val="28"/>
        </w:rPr>
        <w:t>.</w:t>
      </w:r>
    </w:p>
    <w:p w:rsidR="00C63858" w:rsidRPr="00C63858" w:rsidRDefault="00C63858" w:rsidP="00910EA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     4.</w:t>
      </w:r>
      <w:r w:rsidRPr="00C63858">
        <w:rPr>
          <w:rFonts w:eastAsia="Times New Roman"/>
          <w:sz w:val="24"/>
          <w:szCs w:val="24"/>
        </w:rPr>
        <w:t xml:space="preserve"> </w:t>
      </w:r>
      <w:r w:rsidR="00910EA3" w:rsidRPr="002D0D16">
        <w:rPr>
          <w:rFonts w:eastAsia="Times New Roman"/>
          <w:sz w:val="28"/>
          <w:szCs w:val="28"/>
        </w:rPr>
        <w:t>Положения и требования настоящего р</w:t>
      </w:r>
      <w:r w:rsidRPr="002D0D16">
        <w:rPr>
          <w:rFonts w:eastAsia="Times New Roman"/>
          <w:sz w:val="28"/>
          <w:szCs w:val="28"/>
        </w:rPr>
        <w:t>егламент</w:t>
      </w:r>
      <w:r w:rsidR="00910EA3" w:rsidRPr="002D0D16">
        <w:rPr>
          <w:rFonts w:eastAsia="Times New Roman"/>
          <w:sz w:val="28"/>
          <w:szCs w:val="28"/>
        </w:rPr>
        <w:t>а являю</w:t>
      </w:r>
      <w:r w:rsidRPr="002D0D16">
        <w:rPr>
          <w:rFonts w:eastAsia="Times New Roman"/>
          <w:sz w:val="28"/>
          <w:szCs w:val="28"/>
        </w:rPr>
        <w:t>тся обязательным</w:t>
      </w:r>
      <w:r w:rsidR="00910EA3" w:rsidRPr="002D0D16">
        <w:rPr>
          <w:rFonts w:eastAsia="Times New Roman"/>
          <w:sz w:val="28"/>
          <w:szCs w:val="28"/>
        </w:rPr>
        <w:t>и</w:t>
      </w:r>
      <w:r w:rsidRPr="002D0D16">
        <w:rPr>
          <w:rFonts w:eastAsia="Times New Roman"/>
          <w:sz w:val="28"/>
          <w:szCs w:val="28"/>
        </w:rPr>
        <w:t xml:space="preserve"> для исполнения всеми сотрудниками</w:t>
      </w:r>
      <w:r w:rsidRPr="00C63858">
        <w:rPr>
          <w:rFonts w:eastAsia="Times New Roman"/>
          <w:sz w:val="28"/>
          <w:szCs w:val="28"/>
        </w:rPr>
        <w:t xml:space="preserve"> контрольно-счетной комиссии. </w:t>
      </w:r>
    </w:p>
    <w:p w:rsidR="00C63858" w:rsidRPr="001F3494" w:rsidRDefault="00C63858" w:rsidP="00910EA3">
      <w:pPr>
        <w:shd w:val="clear" w:color="auto" w:fill="FFFFFF"/>
        <w:tabs>
          <w:tab w:val="left" w:pos="634"/>
        </w:tabs>
        <w:spacing w:line="278" w:lineRule="exact"/>
        <w:rPr>
          <w:spacing w:val="-13"/>
          <w:sz w:val="28"/>
          <w:szCs w:val="28"/>
        </w:rPr>
      </w:pPr>
    </w:p>
    <w:p w:rsidR="00017E8F" w:rsidRPr="00F2081C" w:rsidRDefault="00C273EF" w:rsidP="00910EA3">
      <w:pPr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>.</w:t>
      </w:r>
      <w:r w:rsidR="00017E8F" w:rsidRPr="00F2081C">
        <w:rPr>
          <w:rFonts w:eastAsia="Times New Roman"/>
          <w:b/>
          <w:bCs/>
          <w:sz w:val="28"/>
          <w:szCs w:val="28"/>
        </w:rPr>
        <w:t xml:space="preserve"> Статья 2. Порядок утверждения и внесения изменений в Регламент</w:t>
      </w:r>
      <w:r w:rsidR="00017E8F" w:rsidRPr="00F2081C">
        <w:rPr>
          <w:rFonts w:eastAsia="Times New Roman"/>
          <w:sz w:val="28"/>
          <w:szCs w:val="28"/>
        </w:rPr>
        <w:t xml:space="preserve"> </w:t>
      </w:r>
    </w:p>
    <w:p w:rsidR="00017E8F" w:rsidRPr="00F2081C" w:rsidRDefault="00017E8F" w:rsidP="00F2081C">
      <w:pPr>
        <w:ind w:firstLine="709"/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 xml:space="preserve">1. Регламент рассматривается и утверждается председателем контрольно-счетной комиссии. </w:t>
      </w:r>
    </w:p>
    <w:p w:rsidR="00017E8F" w:rsidRPr="00F2081C" w:rsidRDefault="00017E8F" w:rsidP="00F2081C">
      <w:pPr>
        <w:ind w:firstLine="709"/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 xml:space="preserve">2. Внесение изменений в Регламент осуществляется в порядке, установленном для принятия Регламента. </w:t>
      </w:r>
    </w:p>
    <w:p w:rsidR="00BE0062" w:rsidRPr="00F2081C" w:rsidRDefault="00BE0062" w:rsidP="00F2081C">
      <w:pPr>
        <w:shd w:val="clear" w:color="auto" w:fill="FFFFFF"/>
        <w:spacing w:line="278" w:lineRule="exact"/>
        <w:ind w:left="5" w:right="5" w:firstLine="374"/>
        <w:jc w:val="both"/>
        <w:rPr>
          <w:sz w:val="28"/>
          <w:szCs w:val="28"/>
        </w:rPr>
      </w:pPr>
    </w:p>
    <w:p w:rsidR="00910EA3" w:rsidRDefault="00910EA3" w:rsidP="00F2081C">
      <w:pPr>
        <w:jc w:val="center"/>
        <w:outlineLvl w:val="2"/>
        <w:rPr>
          <w:rFonts w:eastAsia="Times New Roman"/>
          <w:b/>
          <w:bCs/>
          <w:sz w:val="28"/>
          <w:szCs w:val="28"/>
        </w:rPr>
      </w:pPr>
    </w:p>
    <w:p w:rsidR="00017E8F" w:rsidRPr="00F2081C" w:rsidRDefault="00017E8F" w:rsidP="00F2081C">
      <w:pPr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F2081C">
        <w:rPr>
          <w:rFonts w:eastAsia="Times New Roman"/>
          <w:b/>
          <w:bCs/>
          <w:sz w:val="28"/>
          <w:szCs w:val="28"/>
        </w:rPr>
        <w:t xml:space="preserve">РАЗДЕЛ 2. КОМПЕТЕНЦИЯ ПРЕДСЕДАТЕЛЯ И СОТРУДНИКОВ КОНТРОЛЬНО-СЧЕТНОЙ КОМИССИИ </w:t>
      </w:r>
    </w:p>
    <w:p w:rsidR="00017E8F" w:rsidRPr="00F2081C" w:rsidRDefault="00017E8F" w:rsidP="00F2081C">
      <w:pPr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b/>
          <w:bCs/>
          <w:sz w:val="28"/>
          <w:szCs w:val="28"/>
        </w:rPr>
        <w:t xml:space="preserve">Статья 3. Председатель </w:t>
      </w:r>
      <w:r w:rsidR="00D8097F">
        <w:rPr>
          <w:rFonts w:eastAsia="Times New Roman"/>
          <w:b/>
          <w:bCs/>
          <w:sz w:val="28"/>
          <w:szCs w:val="28"/>
        </w:rPr>
        <w:t>к</w:t>
      </w:r>
      <w:r w:rsidRPr="00F2081C">
        <w:rPr>
          <w:rFonts w:eastAsia="Times New Roman"/>
          <w:b/>
          <w:bCs/>
          <w:sz w:val="28"/>
          <w:szCs w:val="28"/>
        </w:rPr>
        <w:t>онтрольно</w:t>
      </w:r>
      <w:r w:rsidR="00D8097F">
        <w:rPr>
          <w:rFonts w:eastAsia="Times New Roman"/>
          <w:b/>
          <w:bCs/>
          <w:sz w:val="28"/>
          <w:szCs w:val="28"/>
        </w:rPr>
        <w:t>-счетной</w:t>
      </w:r>
      <w:r w:rsidRPr="00F2081C">
        <w:rPr>
          <w:rFonts w:eastAsia="Times New Roman"/>
          <w:b/>
          <w:bCs/>
          <w:sz w:val="28"/>
          <w:szCs w:val="28"/>
        </w:rPr>
        <w:t xml:space="preserve"> комиссии </w:t>
      </w:r>
      <w:r w:rsidR="001726C5">
        <w:rPr>
          <w:rFonts w:eastAsia="Times New Roman"/>
          <w:b/>
          <w:bCs/>
          <w:sz w:val="28"/>
          <w:szCs w:val="28"/>
        </w:rPr>
        <w:t>округа</w:t>
      </w:r>
      <w:r w:rsidRPr="00F2081C">
        <w:rPr>
          <w:rFonts w:eastAsia="Times New Roman"/>
          <w:sz w:val="28"/>
          <w:szCs w:val="28"/>
        </w:rPr>
        <w:t xml:space="preserve"> </w:t>
      </w:r>
    </w:p>
    <w:p w:rsidR="00017E8F" w:rsidRPr="00F2081C" w:rsidRDefault="00017E8F" w:rsidP="00F2081C">
      <w:pPr>
        <w:ind w:firstLine="720"/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 xml:space="preserve">В целях выполнения полномочий, предусмотренных частью 1 статьи 14 Положения о контрольно-счетной комиссии, председатель контрольно-счетной комиссии: </w:t>
      </w:r>
    </w:p>
    <w:p w:rsidR="00017E8F" w:rsidRPr="00F2081C" w:rsidRDefault="002D0D16" w:rsidP="008D6A69">
      <w:pPr>
        <w:numPr>
          <w:ilvl w:val="0"/>
          <w:numId w:val="34"/>
        </w:numPr>
        <w:ind w:left="0"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="00017E8F" w:rsidRPr="00F2081C">
        <w:rPr>
          <w:rFonts w:eastAsia="Times New Roman"/>
          <w:sz w:val="28"/>
          <w:szCs w:val="28"/>
        </w:rPr>
        <w:t xml:space="preserve">уководит деятельностью контрольно-счетной комиссии и организует ее работу в соответствии с законодательством Российской Федерации, законодательством Вологодской области, Положением о контрольно-счетной комиссии и настоящим Регламентом; </w:t>
      </w:r>
    </w:p>
    <w:p w:rsidR="00017E8F" w:rsidRPr="00F2081C" w:rsidRDefault="002D0D16" w:rsidP="008D6A69">
      <w:pPr>
        <w:numPr>
          <w:ilvl w:val="0"/>
          <w:numId w:val="34"/>
        </w:numPr>
        <w:ind w:left="0"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="00017E8F" w:rsidRPr="00F2081C">
        <w:rPr>
          <w:rFonts w:eastAsia="Times New Roman"/>
          <w:sz w:val="28"/>
          <w:szCs w:val="28"/>
        </w:rPr>
        <w:t>епосредственно участвует в проведении контрольных и экспертно-аналитических мероприятий;</w:t>
      </w:r>
    </w:p>
    <w:p w:rsidR="00017E8F" w:rsidRPr="00F2081C" w:rsidRDefault="002D0D16" w:rsidP="008D6A69">
      <w:pPr>
        <w:numPr>
          <w:ilvl w:val="0"/>
          <w:numId w:val="34"/>
        </w:numPr>
        <w:ind w:left="0"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017E8F" w:rsidRPr="00F2081C">
        <w:rPr>
          <w:rFonts w:eastAsia="Times New Roman"/>
          <w:sz w:val="28"/>
          <w:szCs w:val="28"/>
        </w:rPr>
        <w:t>рганизует и координирует деятельность по разработке планов работы контрольно-счетной комиссии, а также контроль за их исполнением;</w:t>
      </w:r>
    </w:p>
    <w:p w:rsidR="00017E8F" w:rsidRPr="00F2081C" w:rsidRDefault="002D0D16" w:rsidP="008D6A69">
      <w:pPr>
        <w:numPr>
          <w:ilvl w:val="0"/>
          <w:numId w:val="34"/>
        </w:numPr>
        <w:ind w:left="0"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="00017E8F" w:rsidRPr="00F2081C">
        <w:rPr>
          <w:rFonts w:eastAsia="Times New Roman"/>
          <w:sz w:val="28"/>
          <w:szCs w:val="28"/>
        </w:rPr>
        <w:t>аключает государственные контракты, договоры и соглашения о сотрудничестве;</w:t>
      </w:r>
    </w:p>
    <w:p w:rsidR="00017E8F" w:rsidRPr="00F2081C" w:rsidRDefault="002D0D16" w:rsidP="008D6A69">
      <w:pPr>
        <w:numPr>
          <w:ilvl w:val="0"/>
          <w:numId w:val="34"/>
        </w:numPr>
        <w:ind w:left="0"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</w:t>
      </w:r>
      <w:r w:rsidR="00017E8F" w:rsidRPr="00F2081C">
        <w:rPr>
          <w:rFonts w:eastAsia="Times New Roman"/>
          <w:sz w:val="28"/>
          <w:szCs w:val="28"/>
        </w:rPr>
        <w:t>тверждает план работы контрольно-счетной комиссии и изменения к нему;</w:t>
      </w:r>
    </w:p>
    <w:p w:rsidR="00017E8F" w:rsidRPr="00F2081C" w:rsidRDefault="002D0D16" w:rsidP="008D6A69">
      <w:pPr>
        <w:numPr>
          <w:ilvl w:val="0"/>
          <w:numId w:val="34"/>
        </w:numPr>
        <w:ind w:left="0"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</w:t>
      </w:r>
      <w:r w:rsidR="00017E8F" w:rsidRPr="00F2081C">
        <w:rPr>
          <w:rFonts w:eastAsia="Times New Roman"/>
          <w:sz w:val="28"/>
          <w:szCs w:val="28"/>
        </w:rPr>
        <w:t>тверждает отчеты, подписывает заключения по результатам контрольных и экспертно-аналитических мероприятий контрольно-счетной комиссии; подписывает представления и предписания контрольно-счетной комиссии, а также запросы о предоставлении информации;</w:t>
      </w:r>
    </w:p>
    <w:p w:rsidR="008D6A69" w:rsidRDefault="00910EA3" w:rsidP="00910EA3">
      <w:pPr>
        <w:ind w:left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7.</w:t>
      </w:r>
      <w:r w:rsidR="002D0D16">
        <w:rPr>
          <w:rFonts w:eastAsia="Times New Roman"/>
          <w:sz w:val="28"/>
          <w:szCs w:val="28"/>
        </w:rPr>
        <w:t>О</w:t>
      </w:r>
      <w:r w:rsidR="00017E8F" w:rsidRPr="00F2081C">
        <w:rPr>
          <w:rFonts w:eastAsia="Times New Roman"/>
          <w:sz w:val="28"/>
          <w:szCs w:val="28"/>
        </w:rPr>
        <w:t>существляет контроль исполне</w:t>
      </w:r>
      <w:r w:rsidR="008D6A69">
        <w:rPr>
          <w:rFonts w:eastAsia="Times New Roman"/>
          <w:sz w:val="28"/>
          <w:szCs w:val="28"/>
        </w:rPr>
        <w:t>ния представлений и предписаний</w:t>
      </w:r>
    </w:p>
    <w:p w:rsidR="00017E8F" w:rsidRPr="00F2081C" w:rsidRDefault="00017E8F" w:rsidP="008D6A69">
      <w:pPr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>контрольно-счетной комиссии;</w:t>
      </w:r>
    </w:p>
    <w:p w:rsidR="00017E8F" w:rsidRPr="00F2081C" w:rsidRDefault="00910EA3" w:rsidP="00910EA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8.</w:t>
      </w:r>
      <w:r w:rsidR="002D0D16">
        <w:rPr>
          <w:rFonts w:eastAsia="Times New Roman"/>
          <w:sz w:val="28"/>
          <w:szCs w:val="28"/>
        </w:rPr>
        <w:t>О</w:t>
      </w:r>
      <w:r w:rsidR="00017E8F" w:rsidRPr="00F2081C">
        <w:rPr>
          <w:rFonts w:eastAsia="Times New Roman"/>
          <w:sz w:val="28"/>
          <w:szCs w:val="28"/>
        </w:rPr>
        <w:t>существляет полномочия представителя нанимателя в соответствии с действующим законодательством о муниципальной службе;</w:t>
      </w:r>
    </w:p>
    <w:p w:rsidR="00017E8F" w:rsidRPr="00F2081C" w:rsidRDefault="00910EA3" w:rsidP="00910EA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9.</w:t>
      </w:r>
      <w:r w:rsidR="002D0D16">
        <w:rPr>
          <w:rFonts w:eastAsia="Times New Roman"/>
          <w:sz w:val="28"/>
          <w:szCs w:val="28"/>
        </w:rPr>
        <w:t>У</w:t>
      </w:r>
      <w:r w:rsidR="00017E8F" w:rsidRPr="00F2081C">
        <w:rPr>
          <w:rFonts w:eastAsia="Times New Roman"/>
          <w:sz w:val="28"/>
          <w:szCs w:val="28"/>
        </w:rPr>
        <w:t>тверждает бюджетную смету на содержание контрольно-счетной комиссии;</w:t>
      </w:r>
    </w:p>
    <w:p w:rsidR="00017E8F" w:rsidRPr="00F2081C" w:rsidRDefault="00910EA3" w:rsidP="00910EA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D56F4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</w:t>
      </w:r>
      <w:r w:rsidR="00D56F41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.</w:t>
      </w:r>
      <w:r w:rsidR="002D0D16">
        <w:rPr>
          <w:rFonts w:eastAsia="Times New Roman"/>
          <w:sz w:val="28"/>
          <w:szCs w:val="28"/>
        </w:rPr>
        <w:t>О</w:t>
      </w:r>
      <w:r w:rsidR="00017E8F" w:rsidRPr="00F2081C">
        <w:rPr>
          <w:rFonts w:eastAsia="Times New Roman"/>
          <w:sz w:val="28"/>
          <w:szCs w:val="28"/>
        </w:rPr>
        <w:t>беспечивает контроль за подготовкой и проведением экспертно-аналитических мероприятий контрольно-счетной комиссии, организует контроль качества их проведения;</w:t>
      </w:r>
    </w:p>
    <w:p w:rsidR="00017E8F" w:rsidRPr="00F2081C" w:rsidRDefault="00910EA3" w:rsidP="00910EA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1</w:t>
      </w:r>
      <w:r w:rsidR="00D56F41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</w:t>
      </w:r>
      <w:r w:rsidR="002D0D16">
        <w:rPr>
          <w:rFonts w:eastAsia="Times New Roman"/>
          <w:sz w:val="28"/>
          <w:szCs w:val="28"/>
        </w:rPr>
        <w:t>О</w:t>
      </w:r>
      <w:r w:rsidR="00017E8F" w:rsidRPr="00F2081C">
        <w:rPr>
          <w:rFonts w:eastAsia="Times New Roman"/>
          <w:sz w:val="28"/>
          <w:szCs w:val="28"/>
        </w:rPr>
        <w:t>рганизует работу и принимает участие в проведении экспертизы проектов решений Представительного Собрания округ</w:t>
      </w:r>
      <w:r w:rsidR="009319BA" w:rsidRPr="00F2081C">
        <w:rPr>
          <w:rFonts w:eastAsia="Times New Roman"/>
          <w:sz w:val="28"/>
          <w:szCs w:val="28"/>
        </w:rPr>
        <w:t>а</w:t>
      </w:r>
      <w:r w:rsidR="00017E8F" w:rsidRPr="00F2081C">
        <w:rPr>
          <w:rFonts w:eastAsia="Times New Roman"/>
          <w:sz w:val="28"/>
          <w:szCs w:val="28"/>
        </w:rPr>
        <w:t xml:space="preserve">, а также муниципальных программ; </w:t>
      </w:r>
    </w:p>
    <w:p w:rsidR="00017E8F" w:rsidRPr="00F2081C" w:rsidRDefault="00910EA3" w:rsidP="00910EA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1</w:t>
      </w:r>
      <w:r w:rsidR="00D56F41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</w:t>
      </w:r>
      <w:r w:rsidR="002D0D16">
        <w:rPr>
          <w:rFonts w:eastAsia="Times New Roman"/>
          <w:sz w:val="28"/>
          <w:szCs w:val="28"/>
        </w:rPr>
        <w:t>П</w:t>
      </w:r>
      <w:r w:rsidR="00017E8F" w:rsidRPr="00F2081C">
        <w:rPr>
          <w:rFonts w:eastAsia="Times New Roman"/>
          <w:sz w:val="28"/>
          <w:szCs w:val="28"/>
        </w:rPr>
        <w:t xml:space="preserve">роводит внешнюю проверку годовых отчетов об </w:t>
      </w:r>
      <w:r w:rsidR="00017E8F" w:rsidRPr="00D56F41">
        <w:rPr>
          <w:rFonts w:eastAsia="Times New Roman"/>
          <w:sz w:val="28"/>
          <w:szCs w:val="28"/>
        </w:rPr>
        <w:t xml:space="preserve">исполнении </w:t>
      </w:r>
      <w:r w:rsidR="00D56F41" w:rsidRPr="00D56F41">
        <w:rPr>
          <w:rFonts w:eastAsia="Times New Roman"/>
          <w:sz w:val="28"/>
          <w:szCs w:val="28"/>
        </w:rPr>
        <w:t xml:space="preserve">местного </w:t>
      </w:r>
      <w:r w:rsidR="00017E8F" w:rsidRPr="00D56F41">
        <w:rPr>
          <w:rFonts w:eastAsia="Times New Roman"/>
          <w:sz w:val="28"/>
          <w:szCs w:val="28"/>
        </w:rPr>
        <w:t>бюджета</w:t>
      </w:r>
      <w:r w:rsidRPr="00D56F41">
        <w:rPr>
          <w:rFonts w:eastAsia="Times New Roman"/>
          <w:sz w:val="28"/>
          <w:szCs w:val="28"/>
        </w:rPr>
        <w:t xml:space="preserve"> округа</w:t>
      </w:r>
      <w:r w:rsidR="00D56F41" w:rsidRPr="00D56F41">
        <w:rPr>
          <w:rFonts w:eastAsia="Times New Roman"/>
          <w:sz w:val="28"/>
          <w:szCs w:val="28"/>
        </w:rPr>
        <w:t xml:space="preserve">, </w:t>
      </w:r>
      <w:r w:rsidR="00017E8F" w:rsidRPr="00D56F41">
        <w:rPr>
          <w:rFonts w:eastAsia="Times New Roman"/>
          <w:sz w:val="28"/>
          <w:szCs w:val="28"/>
        </w:rPr>
        <w:t>включающую проведение внешне</w:t>
      </w:r>
      <w:r w:rsidR="00017E8F" w:rsidRPr="00F2081C">
        <w:rPr>
          <w:rFonts w:eastAsia="Times New Roman"/>
          <w:sz w:val="28"/>
          <w:szCs w:val="28"/>
        </w:rPr>
        <w:t>й проверки годовой бюджетной отчетности главных администраторов бюджетных средств;</w:t>
      </w:r>
    </w:p>
    <w:p w:rsidR="00017E8F" w:rsidRPr="00F2081C" w:rsidRDefault="00910EA3" w:rsidP="00910EA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1</w:t>
      </w:r>
      <w:r w:rsidR="00D56F41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</w:t>
      </w:r>
      <w:r w:rsidR="002D0D16">
        <w:rPr>
          <w:rFonts w:eastAsia="Times New Roman"/>
          <w:sz w:val="28"/>
          <w:szCs w:val="28"/>
        </w:rPr>
        <w:t>О</w:t>
      </w:r>
      <w:r w:rsidR="00017E8F" w:rsidRPr="00F2081C">
        <w:rPr>
          <w:rFonts w:eastAsia="Times New Roman"/>
          <w:sz w:val="28"/>
          <w:szCs w:val="28"/>
        </w:rPr>
        <w:t xml:space="preserve">существляет производство по делам об административных правонарушениях в пределах, установленных Кодексом Российской Федерации об административных правонарушениях; </w:t>
      </w:r>
    </w:p>
    <w:p w:rsidR="00017E8F" w:rsidRPr="00910EA3" w:rsidRDefault="00910EA3" w:rsidP="00910EA3">
      <w:pPr>
        <w:pStyle w:val="a7"/>
        <w:ind w:lef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1</w:t>
      </w:r>
      <w:r w:rsidR="00D56F41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.</w:t>
      </w:r>
      <w:r w:rsidR="002D0D16">
        <w:rPr>
          <w:rFonts w:eastAsia="Times New Roman"/>
          <w:sz w:val="28"/>
          <w:szCs w:val="28"/>
        </w:rPr>
        <w:t>И</w:t>
      </w:r>
      <w:r w:rsidR="00017E8F" w:rsidRPr="00910EA3">
        <w:rPr>
          <w:rFonts w:eastAsia="Times New Roman"/>
          <w:sz w:val="28"/>
          <w:szCs w:val="28"/>
        </w:rPr>
        <w:t>здает правовые акты (приказы, распоряжения) контрольно-счетной комиссии по вопросам организации работы контрольно-счетной комиссии</w:t>
      </w:r>
      <w:r w:rsidR="007F5DFB">
        <w:rPr>
          <w:rFonts w:eastAsia="Times New Roman"/>
          <w:sz w:val="28"/>
          <w:szCs w:val="28"/>
        </w:rPr>
        <w:t>,</w:t>
      </w:r>
      <w:r w:rsidR="00017E8F" w:rsidRPr="00910EA3">
        <w:rPr>
          <w:rFonts w:eastAsia="Times New Roman"/>
          <w:sz w:val="28"/>
          <w:szCs w:val="28"/>
        </w:rPr>
        <w:t xml:space="preserve"> </w:t>
      </w:r>
    </w:p>
    <w:p w:rsidR="00017E8F" w:rsidRPr="00F2081C" w:rsidRDefault="00017E8F" w:rsidP="00910EA3">
      <w:pPr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 xml:space="preserve">от имени контрольно-счетной комиссии заключает соглашения о </w:t>
      </w:r>
      <w:r w:rsidRPr="00F2081C">
        <w:rPr>
          <w:rFonts w:eastAsia="Times New Roman"/>
          <w:sz w:val="28"/>
          <w:szCs w:val="28"/>
        </w:rPr>
        <w:lastRenderedPageBreak/>
        <w:t xml:space="preserve">сотрудничестве; </w:t>
      </w:r>
    </w:p>
    <w:p w:rsidR="00017E8F" w:rsidRPr="00F2081C" w:rsidRDefault="00910EA3" w:rsidP="00910EA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342C5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</w:t>
      </w:r>
      <w:r w:rsidR="00D56F41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</w:t>
      </w:r>
      <w:r w:rsidR="002D0D16">
        <w:rPr>
          <w:rFonts w:eastAsia="Times New Roman"/>
          <w:sz w:val="28"/>
          <w:szCs w:val="28"/>
        </w:rPr>
        <w:t>П</w:t>
      </w:r>
      <w:r w:rsidR="00017E8F" w:rsidRPr="00F2081C">
        <w:rPr>
          <w:rFonts w:eastAsia="Times New Roman"/>
          <w:sz w:val="28"/>
          <w:szCs w:val="28"/>
        </w:rPr>
        <w:t>редставляет контрольно-счетн</w:t>
      </w:r>
      <w:r w:rsidR="007F5DFB">
        <w:rPr>
          <w:rFonts w:eastAsia="Times New Roman"/>
          <w:sz w:val="28"/>
          <w:szCs w:val="28"/>
        </w:rPr>
        <w:t>ую</w:t>
      </w:r>
      <w:r w:rsidR="00017E8F" w:rsidRPr="00F2081C">
        <w:rPr>
          <w:rFonts w:eastAsia="Times New Roman"/>
          <w:sz w:val="28"/>
          <w:szCs w:val="28"/>
        </w:rPr>
        <w:t xml:space="preserve"> комисси</w:t>
      </w:r>
      <w:r w:rsidR="007F5DFB">
        <w:rPr>
          <w:rFonts w:eastAsia="Times New Roman"/>
          <w:sz w:val="28"/>
          <w:szCs w:val="28"/>
        </w:rPr>
        <w:t>ю</w:t>
      </w:r>
      <w:r w:rsidR="00017E8F" w:rsidRPr="00F2081C">
        <w:rPr>
          <w:rFonts w:eastAsia="Times New Roman"/>
          <w:sz w:val="28"/>
          <w:szCs w:val="28"/>
        </w:rPr>
        <w:t xml:space="preserve"> во взаимоотношениях с государственными органами и органами государственной власти Российской Федерации, государственными органами и органами государственной власти Вологодской области, органами местного самоуправления и иными организациями; </w:t>
      </w:r>
    </w:p>
    <w:p w:rsidR="00017E8F" w:rsidRPr="00F2081C" w:rsidRDefault="00342C58" w:rsidP="00342C5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D56F41">
        <w:rPr>
          <w:rFonts w:eastAsia="Times New Roman"/>
          <w:sz w:val="28"/>
          <w:szCs w:val="28"/>
        </w:rPr>
        <w:t>16</w:t>
      </w:r>
      <w:r>
        <w:rPr>
          <w:rFonts w:eastAsia="Times New Roman"/>
          <w:sz w:val="28"/>
          <w:szCs w:val="28"/>
        </w:rPr>
        <w:t>.</w:t>
      </w:r>
      <w:r w:rsidR="002D0D16">
        <w:rPr>
          <w:rFonts w:eastAsia="Times New Roman"/>
          <w:sz w:val="28"/>
          <w:szCs w:val="28"/>
        </w:rPr>
        <w:t>О</w:t>
      </w:r>
      <w:r w:rsidR="00017E8F" w:rsidRPr="00F2081C">
        <w:rPr>
          <w:rFonts w:eastAsia="Times New Roman"/>
          <w:sz w:val="28"/>
          <w:szCs w:val="28"/>
        </w:rPr>
        <w:t>твечает за организацию взаимодействия контрольно-счетной комиссии с контрольно-счетными органами муниципальных образований области, организацию совместных контрольных и экспертно-аналитических мероприятий;</w:t>
      </w:r>
    </w:p>
    <w:p w:rsidR="00017E8F" w:rsidRPr="00F2081C" w:rsidRDefault="00342C58" w:rsidP="00342C5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D56F41">
        <w:rPr>
          <w:rFonts w:eastAsia="Times New Roman"/>
          <w:sz w:val="28"/>
          <w:szCs w:val="28"/>
        </w:rPr>
        <w:t>17</w:t>
      </w:r>
      <w:r>
        <w:rPr>
          <w:rFonts w:eastAsia="Times New Roman"/>
          <w:sz w:val="28"/>
          <w:szCs w:val="28"/>
        </w:rPr>
        <w:t>.</w:t>
      </w:r>
      <w:r w:rsidR="002D0D16">
        <w:rPr>
          <w:rFonts w:eastAsia="Times New Roman"/>
          <w:sz w:val="28"/>
          <w:szCs w:val="28"/>
        </w:rPr>
        <w:t>П</w:t>
      </w:r>
      <w:r w:rsidR="00017E8F" w:rsidRPr="00F2081C">
        <w:rPr>
          <w:rFonts w:eastAsia="Times New Roman"/>
          <w:sz w:val="28"/>
          <w:szCs w:val="28"/>
        </w:rPr>
        <w:t xml:space="preserve">редставляет информацию о результатах контрольных и экспертно-аналитических мероприятий контрольно-счетной комиссии в Представительное Собрание Чагодощенского муниципального округа и Главе Чагодощенского муниципального округа, направляет уведомления о применении бюджетных мер принуждения; </w:t>
      </w:r>
    </w:p>
    <w:p w:rsidR="00017E8F" w:rsidRPr="00F2081C" w:rsidRDefault="00342C58" w:rsidP="00342C5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1</w:t>
      </w:r>
      <w:r w:rsidR="00D56F41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.</w:t>
      </w:r>
      <w:r w:rsidR="002D0D16">
        <w:rPr>
          <w:rFonts w:eastAsia="Times New Roman"/>
          <w:sz w:val="28"/>
          <w:szCs w:val="28"/>
        </w:rPr>
        <w:t>Е</w:t>
      </w:r>
      <w:r w:rsidR="00017E8F" w:rsidRPr="00F2081C">
        <w:rPr>
          <w:rFonts w:eastAsia="Times New Roman"/>
          <w:sz w:val="28"/>
          <w:szCs w:val="28"/>
        </w:rPr>
        <w:t xml:space="preserve">жегодно представляет на рассмотрение в Представительное Собрание округа отчет о работе контрольно-счетной комиссии; </w:t>
      </w:r>
    </w:p>
    <w:p w:rsidR="00017E8F" w:rsidRPr="00F2081C" w:rsidRDefault="00342C58" w:rsidP="00342C5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D56F41">
        <w:rPr>
          <w:rFonts w:eastAsia="Times New Roman"/>
          <w:sz w:val="28"/>
          <w:szCs w:val="28"/>
        </w:rPr>
        <w:t>19</w:t>
      </w:r>
      <w:r>
        <w:rPr>
          <w:rFonts w:eastAsia="Times New Roman"/>
          <w:sz w:val="28"/>
          <w:szCs w:val="28"/>
        </w:rPr>
        <w:t>.</w:t>
      </w:r>
      <w:r w:rsidR="002D0D16">
        <w:rPr>
          <w:rFonts w:eastAsia="Times New Roman"/>
          <w:sz w:val="28"/>
          <w:szCs w:val="28"/>
        </w:rPr>
        <w:t>Г</w:t>
      </w:r>
      <w:r w:rsidR="00017E8F" w:rsidRPr="00F2081C">
        <w:rPr>
          <w:rFonts w:eastAsia="Times New Roman"/>
          <w:sz w:val="28"/>
          <w:szCs w:val="28"/>
        </w:rPr>
        <w:t>отовит информационно-аналитические материалы по вопросам, входящим в компетенцию контрольно-счетной комиссии;</w:t>
      </w:r>
    </w:p>
    <w:p w:rsidR="00017E8F" w:rsidRPr="00F2081C" w:rsidRDefault="00342C58" w:rsidP="00342C5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2</w:t>
      </w:r>
      <w:r w:rsidR="00D56F41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.</w:t>
      </w:r>
      <w:r w:rsidR="002D0D16">
        <w:rPr>
          <w:rFonts w:eastAsia="Times New Roman"/>
          <w:sz w:val="28"/>
          <w:szCs w:val="28"/>
        </w:rPr>
        <w:t>О</w:t>
      </w:r>
      <w:r w:rsidR="00017E8F" w:rsidRPr="00F2081C">
        <w:rPr>
          <w:rFonts w:eastAsia="Times New Roman"/>
          <w:sz w:val="28"/>
          <w:szCs w:val="28"/>
        </w:rPr>
        <w:t xml:space="preserve">беспечивает исполнение поручений Представительного Собрания округа и Главы округа; </w:t>
      </w:r>
    </w:p>
    <w:p w:rsidR="00017E8F" w:rsidRPr="00342C58" w:rsidRDefault="00342C58" w:rsidP="00342C58">
      <w:pPr>
        <w:pStyle w:val="a7"/>
        <w:ind w:lef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2</w:t>
      </w:r>
      <w:r w:rsidR="00D56F41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</w:t>
      </w:r>
      <w:r w:rsidR="002D0D16">
        <w:rPr>
          <w:rFonts w:eastAsia="Times New Roman"/>
          <w:sz w:val="28"/>
          <w:szCs w:val="28"/>
        </w:rPr>
        <w:t>В</w:t>
      </w:r>
      <w:r w:rsidR="00017E8F" w:rsidRPr="00342C58">
        <w:rPr>
          <w:rFonts w:eastAsia="Times New Roman"/>
          <w:sz w:val="28"/>
          <w:szCs w:val="28"/>
        </w:rPr>
        <w:t xml:space="preserve"> пределах компетенции </w:t>
      </w:r>
      <w:r w:rsidR="00946A68" w:rsidRPr="00342C58">
        <w:rPr>
          <w:rFonts w:eastAsia="Times New Roman"/>
          <w:sz w:val="28"/>
          <w:szCs w:val="28"/>
        </w:rPr>
        <w:t xml:space="preserve">контрольно-счетной комиссии </w:t>
      </w:r>
      <w:r w:rsidR="00017E8F" w:rsidRPr="00342C58">
        <w:rPr>
          <w:rFonts w:eastAsia="Times New Roman"/>
          <w:sz w:val="28"/>
          <w:szCs w:val="28"/>
        </w:rPr>
        <w:t xml:space="preserve">организует взаимодействие с Представительным Собранием </w:t>
      </w:r>
      <w:r w:rsidR="00946A68" w:rsidRPr="00342C58">
        <w:rPr>
          <w:rFonts w:eastAsia="Times New Roman"/>
          <w:sz w:val="28"/>
          <w:szCs w:val="28"/>
        </w:rPr>
        <w:t>округа</w:t>
      </w:r>
      <w:r w:rsidR="00017E8F" w:rsidRPr="00342C58">
        <w:rPr>
          <w:rFonts w:eastAsia="Times New Roman"/>
          <w:sz w:val="28"/>
          <w:szCs w:val="28"/>
        </w:rPr>
        <w:t xml:space="preserve">, органами государственного и муниципального финансового контроля; </w:t>
      </w:r>
    </w:p>
    <w:p w:rsidR="00017E8F" w:rsidRPr="00F2081C" w:rsidRDefault="00342C58" w:rsidP="00342C5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2</w:t>
      </w:r>
      <w:r w:rsidR="00D56F41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</w:t>
      </w:r>
      <w:r w:rsidR="002D0D16">
        <w:rPr>
          <w:rFonts w:eastAsia="Times New Roman"/>
          <w:sz w:val="28"/>
          <w:szCs w:val="28"/>
        </w:rPr>
        <w:t>О</w:t>
      </w:r>
      <w:r w:rsidR="00017E8F" w:rsidRPr="00F2081C">
        <w:rPr>
          <w:rFonts w:eastAsia="Times New Roman"/>
          <w:sz w:val="28"/>
          <w:szCs w:val="28"/>
        </w:rPr>
        <w:t xml:space="preserve">существляет иные полномочия в соответствии с законодательством Российской Федерации и Вологодской области. </w:t>
      </w:r>
    </w:p>
    <w:p w:rsidR="00D56F41" w:rsidRDefault="00D56F41" w:rsidP="00F2081C">
      <w:pPr>
        <w:jc w:val="both"/>
        <w:rPr>
          <w:rFonts w:eastAsia="Times New Roman"/>
          <w:b/>
          <w:bCs/>
          <w:sz w:val="28"/>
          <w:szCs w:val="28"/>
        </w:rPr>
      </w:pPr>
    </w:p>
    <w:p w:rsidR="00017E8F" w:rsidRPr="00F2081C" w:rsidRDefault="00017E8F" w:rsidP="00F2081C">
      <w:pPr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b/>
          <w:bCs/>
          <w:sz w:val="28"/>
          <w:szCs w:val="28"/>
        </w:rPr>
        <w:t xml:space="preserve">Статья </w:t>
      </w:r>
      <w:r w:rsidR="00946A68" w:rsidRPr="00F2081C">
        <w:rPr>
          <w:rFonts w:eastAsia="Times New Roman"/>
          <w:b/>
          <w:bCs/>
          <w:sz w:val="28"/>
          <w:szCs w:val="28"/>
        </w:rPr>
        <w:t>4</w:t>
      </w:r>
      <w:r w:rsidRPr="00F2081C">
        <w:rPr>
          <w:rFonts w:eastAsia="Times New Roman"/>
          <w:b/>
          <w:bCs/>
          <w:sz w:val="28"/>
          <w:szCs w:val="28"/>
        </w:rPr>
        <w:t xml:space="preserve">. Сотрудники аппарата </w:t>
      </w:r>
      <w:r w:rsidR="0011217E">
        <w:rPr>
          <w:rFonts w:eastAsia="Times New Roman"/>
          <w:b/>
          <w:bCs/>
          <w:sz w:val="28"/>
          <w:szCs w:val="28"/>
        </w:rPr>
        <w:t>к</w:t>
      </w:r>
      <w:r w:rsidRPr="00F2081C">
        <w:rPr>
          <w:rFonts w:eastAsia="Times New Roman"/>
          <w:b/>
          <w:bCs/>
          <w:sz w:val="28"/>
          <w:szCs w:val="28"/>
        </w:rPr>
        <w:t>онтрольно</w:t>
      </w:r>
      <w:r w:rsidR="0011217E">
        <w:rPr>
          <w:rFonts w:eastAsia="Times New Roman"/>
          <w:b/>
          <w:bCs/>
          <w:sz w:val="28"/>
          <w:szCs w:val="28"/>
        </w:rPr>
        <w:t>-счетной</w:t>
      </w:r>
      <w:r w:rsidRPr="00F2081C">
        <w:rPr>
          <w:rFonts w:eastAsia="Times New Roman"/>
          <w:b/>
          <w:bCs/>
          <w:sz w:val="28"/>
          <w:szCs w:val="28"/>
        </w:rPr>
        <w:t xml:space="preserve"> комиссии </w:t>
      </w:r>
      <w:r w:rsidR="002A300D">
        <w:rPr>
          <w:rFonts w:eastAsia="Times New Roman"/>
          <w:b/>
          <w:bCs/>
          <w:sz w:val="28"/>
          <w:szCs w:val="28"/>
        </w:rPr>
        <w:t>округа</w:t>
      </w:r>
      <w:r w:rsidR="00634171">
        <w:rPr>
          <w:rFonts w:eastAsia="Times New Roman"/>
          <w:b/>
          <w:bCs/>
          <w:sz w:val="28"/>
          <w:szCs w:val="28"/>
        </w:rPr>
        <w:t xml:space="preserve"> (</w:t>
      </w:r>
      <w:r w:rsidRPr="00F2081C">
        <w:rPr>
          <w:rFonts w:eastAsia="Times New Roman"/>
          <w:b/>
          <w:bCs/>
          <w:sz w:val="28"/>
          <w:szCs w:val="28"/>
        </w:rPr>
        <w:t xml:space="preserve">инспектор) </w:t>
      </w:r>
    </w:p>
    <w:p w:rsidR="00017E8F" w:rsidRPr="00F2081C" w:rsidRDefault="008D6A69" w:rsidP="008D6A6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017E8F" w:rsidRPr="00F2081C">
        <w:rPr>
          <w:rFonts w:eastAsia="Times New Roman"/>
          <w:sz w:val="28"/>
          <w:szCs w:val="28"/>
        </w:rPr>
        <w:t>1.</w:t>
      </w:r>
      <w:r w:rsidR="002D0D16">
        <w:rPr>
          <w:rFonts w:eastAsia="Times New Roman"/>
          <w:sz w:val="28"/>
          <w:szCs w:val="28"/>
        </w:rPr>
        <w:t>С</w:t>
      </w:r>
      <w:r w:rsidR="00017E8F" w:rsidRPr="00F2081C">
        <w:rPr>
          <w:rFonts w:eastAsia="Times New Roman"/>
          <w:sz w:val="28"/>
          <w:szCs w:val="28"/>
        </w:rPr>
        <w:t xml:space="preserve">отрудники аппарата назначаются и освобождаются от должности председателем </w:t>
      </w:r>
      <w:r w:rsidR="00946A68" w:rsidRPr="00F2081C">
        <w:rPr>
          <w:rFonts w:eastAsia="Times New Roman"/>
          <w:sz w:val="28"/>
          <w:szCs w:val="28"/>
        </w:rPr>
        <w:t xml:space="preserve">контрольно-счетной комиссии </w:t>
      </w:r>
      <w:r w:rsidR="00017E8F" w:rsidRPr="00F2081C">
        <w:rPr>
          <w:rFonts w:eastAsia="Times New Roman"/>
          <w:sz w:val="28"/>
          <w:szCs w:val="28"/>
        </w:rPr>
        <w:t xml:space="preserve">в порядке, установленном действующим законодательством. </w:t>
      </w:r>
    </w:p>
    <w:p w:rsidR="00017E8F" w:rsidRPr="00F2081C" w:rsidRDefault="008D6A69" w:rsidP="008D6A6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017E8F" w:rsidRPr="00F2081C">
        <w:rPr>
          <w:rFonts w:eastAsia="Times New Roman"/>
          <w:sz w:val="28"/>
          <w:szCs w:val="28"/>
        </w:rPr>
        <w:t>2.</w:t>
      </w:r>
      <w:r w:rsidR="002D0D16">
        <w:rPr>
          <w:rFonts w:eastAsia="Times New Roman"/>
          <w:sz w:val="28"/>
          <w:szCs w:val="28"/>
        </w:rPr>
        <w:t>П</w:t>
      </w:r>
      <w:r w:rsidR="00017E8F" w:rsidRPr="00F2081C">
        <w:rPr>
          <w:rFonts w:eastAsia="Times New Roman"/>
          <w:sz w:val="28"/>
          <w:szCs w:val="28"/>
        </w:rPr>
        <w:t xml:space="preserve">ри исполнении </w:t>
      </w:r>
      <w:r w:rsidR="00634171">
        <w:rPr>
          <w:rFonts w:eastAsia="Times New Roman"/>
          <w:sz w:val="28"/>
          <w:szCs w:val="28"/>
        </w:rPr>
        <w:t>должностных обязанностей</w:t>
      </w:r>
      <w:r w:rsidR="00017E8F" w:rsidRPr="00F2081C">
        <w:rPr>
          <w:rFonts w:eastAsia="Times New Roman"/>
          <w:sz w:val="28"/>
          <w:szCs w:val="28"/>
        </w:rPr>
        <w:t xml:space="preserve"> инспектор </w:t>
      </w:r>
      <w:r w:rsidR="00946A68" w:rsidRPr="00F2081C">
        <w:rPr>
          <w:rFonts w:eastAsia="Times New Roman"/>
          <w:sz w:val="28"/>
          <w:szCs w:val="28"/>
        </w:rPr>
        <w:t>контрольно-счетной комиссии п</w:t>
      </w:r>
      <w:r w:rsidR="00017E8F" w:rsidRPr="00F2081C">
        <w:rPr>
          <w:rFonts w:eastAsia="Times New Roman"/>
          <w:sz w:val="28"/>
          <w:szCs w:val="28"/>
        </w:rPr>
        <w:t xml:space="preserve">одчиняется председателю </w:t>
      </w:r>
      <w:r w:rsidR="00946A68" w:rsidRPr="00F2081C">
        <w:rPr>
          <w:rFonts w:eastAsia="Times New Roman"/>
          <w:sz w:val="28"/>
          <w:szCs w:val="28"/>
        </w:rPr>
        <w:t>контрольно-счетной комиссии</w:t>
      </w:r>
      <w:r w:rsidR="00017E8F" w:rsidRPr="00F2081C">
        <w:rPr>
          <w:rFonts w:eastAsia="Times New Roman"/>
          <w:sz w:val="28"/>
          <w:szCs w:val="28"/>
        </w:rPr>
        <w:t xml:space="preserve">. </w:t>
      </w:r>
    </w:p>
    <w:p w:rsidR="00017E8F" w:rsidRPr="00F2081C" w:rsidRDefault="008D6A69" w:rsidP="008D6A6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017E8F" w:rsidRPr="00F2081C">
        <w:rPr>
          <w:rFonts w:eastAsia="Times New Roman"/>
          <w:sz w:val="28"/>
          <w:szCs w:val="28"/>
        </w:rPr>
        <w:t>3.</w:t>
      </w:r>
      <w:r w:rsidR="002D0D16">
        <w:rPr>
          <w:rFonts w:eastAsia="Times New Roman"/>
          <w:sz w:val="28"/>
          <w:szCs w:val="28"/>
        </w:rPr>
        <w:t>П</w:t>
      </w:r>
      <w:r w:rsidR="00017E8F" w:rsidRPr="00F2081C">
        <w:rPr>
          <w:rFonts w:eastAsia="Times New Roman"/>
          <w:sz w:val="28"/>
          <w:szCs w:val="28"/>
        </w:rPr>
        <w:t xml:space="preserve">рава, обязанности и ответственность инспектора </w:t>
      </w:r>
      <w:r w:rsidR="00946A68" w:rsidRPr="00F2081C">
        <w:rPr>
          <w:rFonts w:eastAsia="Times New Roman"/>
          <w:sz w:val="28"/>
          <w:szCs w:val="28"/>
        </w:rPr>
        <w:t>контрольно-счетной комиссии</w:t>
      </w:r>
      <w:r w:rsidR="00017E8F" w:rsidRPr="00F2081C">
        <w:rPr>
          <w:rFonts w:eastAsia="Times New Roman"/>
          <w:sz w:val="28"/>
          <w:szCs w:val="28"/>
        </w:rPr>
        <w:t xml:space="preserve">, а также условия прохождения им муниципальной службы определяются действующим законодательством Российской Федерации и Вологодской области, настоящим Регламентом, должностной инструкцией и иными локальными правовыми актами </w:t>
      </w:r>
      <w:r w:rsidR="00946A68" w:rsidRPr="00F2081C">
        <w:rPr>
          <w:rFonts w:eastAsia="Times New Roman"/>
          <w:sz w:val="28"/>
          <w:szCs w:val="28"/>
        </w:rPr>
        <w:t>контрольно-счетной комиссии</w:t>
      </w:r>
      <w:r w:rsidR="00017E8F" w:rsidRPr="00F2081C">
        <w:rPr>
          <w:rFonts w:eastAsia="Times New Roman"/>
          <w:sz w:val="28"/>
          <w:szCs w:val="28"/>
        </w:rPr>
        <w:t xml:space="preserve">. </w:t>
      </w:r>
    </w:p>
    <w:p w:rsidR="00017E8F" w:rsidRPr="00F2081C" w:rsidRDefault="008D6A69" w:rsidP="008D6A6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2D0D16">
        <w:rPr>
          <w:rFonts w:eastAsia="Times New Roman"/>
          <w:sz w:val="28"/>
          <w:szCs w:val="28"/>
        </w:rPr>
        <w:t>4.И</w:t>
      </w:r>
      <w:r w:rsidR="00017E8F" w:rsidRPr="00F2081C">
        <w:rPr>
          <w:rFonts w:eastAsia="Times New Roman"/>
          <w:sz w:val="28"/>
          <w:szCs w:val="28"/>
        </w:rPr>
        <w:t xml:space="preserve">нспектор </w:t>
      </w:r>
      <w:r w:rsidR="00946A68" w:rsidRPr="00F2081C">
        <w:rPr>
          <w:rFonts w:eastAsia="Times New Roman"/>
          <w:sz w:val="28"/>
          <w:szCs w:val="28"/>
        </w:rPr>
        <w:t xml:space="preserve">контрольно-счетной комиссии </w:t>
      </w:r>
      <w:r w:rsidR="00017E8F" w:rsidRPr="00F2081C">
        <w:rPr>
          <w:rFonts w:eastAsia="Times New Roman"/>
          <w:sz w:val="28"/>
          <w:szCs w:val="28"/>
        </w:rPr>
        <w:t xml:space="preserve">выполняет поручения председателя </w:t>
      </w:r>
      <w:r w:rsidR="00946A68" w:rsidRPr="00F2081C">
        <w:rPr>
          <w:rFonts w:eastAsia="Times New Roman"/>
          <w:sz w:val="28"/>
          <w:szCs w:val="28"/>
        </w:rPr>
        <w:t xml:space="preserve">контрольно-счетной комиссии </w:t>
      </w:r>
      <w:r w:rsidR="00017E8F" w:rsidRPr="00F2081C">
        <w:rPr>
          <w:rFonts w:eastAsia="Times New Roman"/>
          <w:sz w:val="28"/>
          <w:szCs w:val="28"/>
        </w:rPr>
        <w:t xml:space="preserve">по вопросам, входящим в компетенцию </w:t>
      </w:r>
      <w:r w:rsidR="00946A68" w:rsidRPr="00F2081C">
        <w:rPr>
          <w:rFonts w:eastAsia="Times New Roman"/>
          <w:sz w:val="28"/>
          <w:szCs w:val="28"/>
        </w:rPr>
        <w:t>контрольно-счетной комиссии</w:t>
      </w:r>
      <w:r w:rsidR="00017E8F" w:rsidRPr="00F2081C">
        <w:rPr>
          <w:rFonts w:eastAsia="Times New Roman"/>
          <w:sz w:val="28"/>
          <w:szCs w:val="28"/>
        </w:rPr>
        <w:t xml:space="preserve">. </w:t>
      </w:r>
    </w:p>
    <w:p w:rsidR="00017E8F" w:rsidRPr="00F2081C" w:rsidRDefault="008D6A69" w:rsidP="008D6A6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017E8F" w:rsidRPr="00F2081C">
        <w:rPr>
          <w:rFonts w:eastAsia="Times New Roman"/>
          <w:sz w:val="28"/>
          <w:szCs w:val="28"/>
        </w:rPr>
        <w:t xml:space="preserve">5. </w:t>
      </w:r>
      <w:r w:rsidR="002D0D16">
        <w:rPr>
          <w:rFonts w:eastAsia="Times New Roman"/>
          <w:sz w:val="28"/>
          <w:szCs w:val="28"/>
        </w:rPr>
        <w:t>В</w:t>
      </w:r>
      <w:r w:rsidR="00017E8F" w:rsidRPr="00F2081C">
        <w:rPr>
          <w:rFonts w:eastAsia="Times New Roman"/>
          <w:sz w:val="28"/>
          <w:szCs w:val="28"/>
        </w:rPr>
        <w:t xml:space="preserve"> рамках своей деятельности инспектор </w:t>
      </w:r>
      <w:r w:rsidR="00946A68" w:rsidRPr="00F2081C">
        <w:rPr>
          <w:rFonts w:eastAsia="Times New Roman"/>
          <w:sz w:val="28"/>
          <w:szCs w:val="28"/>
        </w:rPr>
        <w:t xml:space="preserve">контрольно-счетной комиссии </w:t>
      </w:r>
      <w:r w:rsidR="00017E8F" w:rsidRPr="00F2081C">
        <w:rPr>
          <w:rFonts w:eastAsia="Times New Roman"/>
          <w:sz w:val="28"/>
          <w:szCs w:val="28"/>
        </w:rPr>
        <w:t>осуществляет следующие полномочия:</w:t>
      </w:r>
    </w:p>
    <w:p w:rsidR="00017E8F" w:rsidRPr="00F2081C" w:rsidRDefault="00017E8F" w:rsidP="00F2081C">
      <w:pPr>
        <w:numPr>
          <w:ilvl w:val="0"/>
          <w:numId w:val="36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lastRenderedPageBreak/>
        <w:t>проводит финансово-экономическую экспертизу нормативных правовых актов муниципальных программ, иных документов, затрагивающих вопросы бюджета</w:t>
      </w:r>
      <w:r w:rsidR="00946A68" w:rsidRPr="00F2081C">
        <w:rPr>
          <w:rFonts w:eastAsia="Times New Roman"/>
          <w:sz w:val="28"/>
          <w:szCs w:val="28"/>
        </w:rPr>
        <w:t xml:space="preserve"> округа</w:t>
      </w:r>
      <w:r w:rsidRPr="00F2081C">
        <w:rPr>
          <w:rFonts w:eastAsia="Times New Roman"/>
          <w:sz w:val="28"/>
          <w:szCs w:val="28"/>
        </w:rPr>
        <w:t>;</w:t>
      </w:r>
    </w:p>
    <w:p w:rsidR="00017E8F" w:rsidRPr="00F2081C" w:rsidRDefault="00017E8F" w:rsidP="00F2081C">
      <w:pPr>
        <w:numPr>
          <w:ilvl w:val="0"/>
          <w:numId w:val="36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>проводит внешнюю проверку годового отчета об исполнении бюджета</w:t>
      </w:r>
      <w:r w:rsidR="00946A68" w:rsidRPr="00F2081C">
        <w:rPr>
          <w:rFonts w:eastAsia="Times New Roman"/>
          <w:sz w:val="28"/>
          <w:szCs w:val="28"/>
        </w:rPr>
        <w:t xml:space="preserve"> округа</w:t>
      </w:r>
      <w:r w:rsidRPr="00F2081C">
        <w:rPr>
          <w:rFonts w:eastAsia="Times New Roman"/>
          <w:sz w:val="28"/>
          <w:szCs w:val="28"/>
        </w:rPr>
        <w:t>, бюджетов поселений, включающую проведение внешней проверки годовой бюджетной отчетности главных администраторов бюджетных средств;</w:t>
      </w:r>
    </w:p>
    <w:p w:rsidR="00017E8F" w:rsidRPr="00F2081C" w:rsidRDefault="00017E8F" w:rsidP="00F2081C">
      <w:pPr>
        <w:numPr>
          <w:ilvl w:val="0"/>
          <w:numId w:val="36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 xml:space="preserve">проводит комплексные и тематические проверки по отдельным разделам и статьям бюджета, отдельным объектам муниципальной собственности, а также проверки бюджетов муниципальных образований </w:t>
      </w:r>
      <w:r w:rsidR="00946A68" w:rsidRPr="00F2081C">
        <w:rPr>
          <w:rFonts w:eastAsia="Times New Roman"/>
          <w:sz w:val="28"/>
          <w:szCs w:val="28"/>
        </w:rPr>
        <w:t>округа</w:t>
      </w:r>
      <w:r w:rsidRPr="00F2081C">
        <w:rPr>
          <w:rFonts w:eastAsia="Times New Roman"/>
          <w:sz w:val="28"/>
          <w:szCs w:val="28"/>
        </w:rPr>
        <w:t>, получателей финансовой помощи из бюджета</w:t>
      </w:r>
      <w:r w:rsidR="00946A68" w:rsidRPr="00F2081C">
        <w:rPr>
          <w:rFonts w:eastAsia="Times New Roman"/>
          <w:sz w:val="28"/>
          <w:szCs w:val="28"/>
        </w:rPr>
        <w:t xml:space="preserve"> округа</w:t>
      </w:r>
      <w:r w:rsidRPr="00F2081C">
        <w:rPr>
          <w:rFonts w:eastAsia="Times New Roman"/>
          <w:sz w:val="28"/>
          <w:szCs w:val="28"/>
        </w:rPr>
        <w:t>;</w:t>
      </w:r>
    </w:p>
    <w:p w:rsidR="00017E8F" w:rsidRPr="00F2081C" w:rsidRDefault="00017E8F" w:rsidP="00F2081C">
      <w:pPr>
        <w:numPr>
          <w:ilvl w:val="0"/>
          <w:numId w:val="36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>проводит аудит в сфере закупок;</w:t>
      </w:r>
    </w:p>
    <w:p w:rsidR="00017E8F" w:rsidRPr="00F2081C" w:rsidRDefault="00017E8F" w:rsidP="00F2081C">
      <w:pPr>
        <w:numPr>
          <w:ilvl w:val="0"/>
          <w:numId w:val="36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 xml:space="preserve">готовит проекты отчетов, заключений и других материалов по результатам контрольных, экспертно-аналитических мероприятий и по иным вопросам деятельности </w:t>
      </w:r>
      <w:r w:rsidR="00946A68" w:rsidRPr="00F2081C">
        <w:rPr>
          <w:rFonts w:eastAsia="Times New Roman"/>
          <w:sz w:val="28"/>
          <w:szCs w:val="28"/>
        </w:rPr>
        <w:t>контрольно-счетной комиссии</w:t>
      </w:r>
      <w:r w:rsidRPr="00F2081C">
        <w:rPr>
          <w:rFonts w:eastAsia="Times New Roman"/>
          <w:sz w:val="28"/>
          <w:szCs w:val="28"/>
        </w:rPr>
        <w:t xml:space="preserve">, представляет их на подпись председателю </w:t>
      </w:r>
      <w:r w:rsidR="00946A68" w:rsidRPr="00F2081C">
        <w:rPr>
          <w:rFonts w:eastAsia="Times New Roman"/>
          <w:sz w:val="28"/>
          <w:szCs w:val="28"/>
        </w:rPr>
        <w:t>контрольно-счетной комиссии</w:t>
      </w:r>
      <w:r w:rsidRPr="00F2081C">
        <w:rPr>
          <w:rFonts w:eastAsia="Times New Roman"/>
          <w:sz w:val="28"/>
          <w:szCs w:val="28"/>
        </w:rPr>
        <w:t>;</w:t>
      </w:r>
    </w:p>
    <w:p w:rsidR="00017E8F" w:rsidRPr="00F2081C" w:rsidRDefault="00017E8F" w:rsidP="00F2081C">
      <w:pPr>
        <w:numPr>
          <w:ilvl w:val="0"/>
          <w:numId w:val="36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>осуществляет производство по делам об административных правонарушениях в пределах, установленных Кодексом Российской Федерации об административных правонарушениях;</w:t>
      </w:r>
    </w:p>
    <w:p w:rsidR="00017E8F" w:rsidRPr="00F2081C" w:rsidRDefault="00017E8F" w:rsidP="00F2081C">
      <w:pPr>
        <w:numPr>
          <w:ilvl w:val="0"/>
          <w:numId w:val="36"/>
        </w:numPr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>ведет текущее делопроизводство;</w:t>
      </w:r>
    </w:p>
    <w:p w:rsidR="00017E8F" w:rsidRPr="00F2081C" w:rsidRDefault="00017E8F" w:rsidP="00F2081C">
      <w:pPr>
        <w:numPr>
          <w:ilvl w:val="0"/>
          <w:numId w:val="36"/>
        </w:numPr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 xml:space="preserve">обеспечивает подготовку дел постоянного хранения </w:t>
      </w:r>
      <w:r w:rsidR="00946A68" w:rsidRPr="00F2081C">
        <w:rPr>
          <w:rFonts w:eastAsia="Times New Roman"/>
          <w:sz w:val="28"/>
          <w:szCs w:val="28"/>
        </w:rPr>
        <w:t xml:space="preserve">контрольно-счетной комиссии </w:t>
      </w:r>
      <w:r w:rsidRPr="00F2081C">
        <w:rPr>
          <w:rFonts w:eastAsia="Times New Roman"/>
          <w:sz w:val="28"/>
          <w:szCs w:val="28"/>
        </w:rPr>
        <w:t xml:space="preserve">для сдачи в архив, обеспечивает выборку, подготовку и утилизацию дел </w:t>
      </w:r>
      <w:r w:rsidR="00946A68" w:rsidRPr="00F2081C">
        <w:rPr>
          <w:rFonts w:eastAsia="Times New Roman"/>
          <w:sz w:val="28"/>
          <w:szCs w:val="28"/>
        </w:rPr>
        <w:t>контрольно-счетной комиссии</w:t>
      </w:r>
      <w:r w:rsidRPr="00F2081C">
        <w:rPr>
          <w:rFonts w:eastAsia="Times New Roman"/>
          <w:sz w:val="28"/>
          <w:szCs w:val="28"/>
        </w:rPr>
        <w:t>, не подлежащих постоянному хранению;</w:t>
      </w:r>
    </w:p>
    <w:p w:rsidR="00017E8F" w:rsidRPr="00F2081C" w:rsidRDefault="00017E8F" w:rsidP="00F2081C">
      <w:pPr>
        <w:numPr>
          <w:ilvl w:val="0"/>
          <w:numId w:val="36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 xml:space="preserve">осуществляют иные полномочия, предусмотренные федеральными законами, законами и иными нормативными правовыми актами Вологодской области, нормативными правовыми актами Вологодского муниципального </w:t>
      </w:r>
      <w:r w:rsidR="002A300D">
        <w:rPr>
          <w:rFonts w:eastAsia="Times New Roman"/>
          <w:sz w:val="28"/>
          <w:szCs w:val="28"/>
        </w:rPr>
        <w:t>округа</w:t>
      </w:r>
      <w:r w:rsidRPr="00F2081C">
        <w:rPr>
          <w:rFonts w:eastAsia="Times New Roman"/>
          <w:sz w:val="28"/>
          <w:szCs w:val="28"/>
        </w:rPr>
        <w:t>;</w:t>
      </w:r>
    </w:p>
    <w:p w:rsidR="00017E8F" w:rsidRPr="00F2081C" w:rsidRDefault="008D6A69" w:rsidP="008D6A6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017E8F" w:rsidRPr="00F2081C">
        <w:rPr>
          <w:rFonts w:eastAsia="Times New Roman"/>
          <w:sz w:val="28"/>
          <w:szCs w:val="28"/>
        </w:rPr>
        <w:t xml:space="preserve">6. </w:t>
      </w:r>
      <w:r w:rsidR="002D0D16">
        <w:rPr>
          <w:rFonts w:eastAsia="Times New Roman"/>
          <w:sz w:val="28"/>
          <w:szCs w:val="28"/>
        </w:rPr>
        <w:t>И</w:t>
      </w:r>
      <w:r w:rsidR="00017E8F" w:rsidRPr="00F2081C">
        <w:rPr>
          <w:rFonts w:eastAsia="Times New Roman"/>
          <w:sz w:val="28"/>
          <w:szCs w:val="28"/>
        </w:rPr>
        <w:t xml:space="preserve">нспектор </w:t>
      </w:r>
      <w:r w:rsidR="00342C58">
        <w:rPr>
          <w:rFonts w:eastAsia="Times New Roman"/>
          <w:sz w:val="28"/>
          <w:szCs w:val="28"/>
        </w:rPr>
        <w:t>к</w:t>
      </w:r>
      <w:r w:rsidR="00017E8F" w:rsidRPr="00F2081C">
        <w:rPr>
          <w:rFonts w:eastAsia="Times New Roman"/>
          <w:sz w:val="28"/>
          <w:szCs w:val="28"/>
        </w:rPr>
        <w:t>онтрольно</w:t>
      </w:r>
      <w:r w:rsidR="00342C58">
        <w:rPr>
          <w:rFonts w:eastAsia="Times New Roman"/>
          <w:sz w:val="28"/>
          <w:szCs w:val="28"/>
        </w:rPr>
        <w:t xml:space="preserve"> -</w:t>
      </w:r>
      <w:r w:rsidR="002D0D16">
        <w:rPr>
          <w:rFonts w:eastAsia="Times New Roman"/>
          <w:sz w:val="28"/>
          <w:szCs w:val="28"/>
        </w:rPr>
        <w:t xml:space="preserve"> </w:t>
      </w:r>
      <w:r w:rsidR="00342C58">
        <w:rPr>
          <w:rFonts w:eastAsia="Times New Roman"/>
          <w:sz w:val="28"/>
          <w:szCs w:val="28"/>
        </w:rPr>
        <w:t>счетной</w:t>
      </w:r>
      <w:r w:rsidR="00017E8F" w:rsidRPr="00F2081C">
        <w:rPr>
          <w:rFonts w:eastAsia="Times New Roman"/>
          <w:sz w:val="28"/>
          <w:szCs w:val="28"/>
        </w:rPr>
        <w:t xml:space="preserve"> комиссии </w:t>
      </w:r>
      <w:r w:rsidR="00342C58">
        <w:rPr>
          <w:rFonts w:eastAsia="Times New Roman"/>
          <w:sz w:val="28"/>
          <w:szCs w:val="28"/>
        </w:rPr>
        <w:t>округа</w:t>
      </w:r>
      <w:r w:rsidR="00017E8F" w:rsidRPr="00F2081C">
        <w:rPr>
          <w:rFonts w:eastAsia="Times New Roman"/>
          <w:sz w:val="28"/>
          <w:szCs w:val="28"/>
        </w:rPr>
        <w:t xml:space="preserve"> несет персональную ответственность за результаты проведенных контрольных и экспертно-аналитических мероприятий, а также за разглашение государственной и иной охраняемой законом тайны. </w:t>
      </w:r>
    </w:p>
    <w:p w:rsidR="00017E8F" w:rsidRPr="00F2081C" w:rsidRDefault="00017E8F" w:rsidP="00F2081C">
      <w:pPr>
        <w:shd w:val="clear" w:color="auto" w:fill="FFFFFF"/>
        <w:spacing w:line="288" w:lineRule="exact"/>
        <w:ind w:left="19" w:firstLine="1066"/>
        <w:jc w:val="center"/>
        <w:rPr>
          <w:rFonts w:eastAsia="Times New Roman"/>
          <w:b/>
          <w:bCs/>
          <w:spacing w:val="-8"/>
          <w:sz w:val="28"/>
          <w:szCs w:val="28"/>
        </w:rPr>
      </w:pPr>
    </w:p>
    <w:p w:rsidR="008D6A69" w:rsidRDefault="008D6A69" w:rsidP="00F2081C">
      <w:pPr>
        <w:shd w:val="clear" w:color="auto" w:fill="FFFFFF"/>
        <w:spacing w:line="288" w:lineRule="exact"/>
        <w:ind w:left="19" w:firstLine="1066"/>
        <w:jc w:val="center"/>
        <w:rPr>
          <w:rFonts w:eastAsia="Times New Roman"/>
          <w:b/>
          <w:bCs/>
          <w:spacing w:val="-8"/>
          <w:sz w:val="28"/>
          <w:szCs w:val="28"/>
        </w:rPr>
      </w:pPr>
    </w:p>
    <w:p w:rsidR="00BE0062" w:rsidRPr="00F2081C" w:rsidRDefault="00C273EF" w:rsidP="00F2081C">
      <w:pPr>
        <w:shd w:val="clear" w:color="auto" w:fill="FFFFFF"/>
        <w:spacing w:line="288" w:lineRule="exact"/>
        <w:ind w:left="19" w:firstLine="1066"/>
        <w:jc w:val="center"/>
        <w:rPr>
          <w:sz w:val="28"/>
          <w:szCs w:val="28"/>
        </w:rPr>
      </w:pPr>
      <w:r w:rsidRPr="00F2081C">
        <w:rPr>
          <w:rFonts w:eastAsia="Times New Roman"/>
          <w:b/>
          <w:bCs/>
          <w:spacing w:val="-8"/>
          <w:sz w:val="28"/>
          <w:szCs w:val="28"/>
        </w:rPr>
        <w:t xml:space="preserve">РАЗДЕЛ     </w:t>
      </w:r>
      <w:r w:rsidR="00017E8F" w:rsidRPr="00F2081C">
        <w:rPr>
          <w:rFonts w:eastAsia="Times New Roman"/>
          <w:b/>
          <w:bCs/>
          <w:spacing w:val="-8"/>
          <w:sz w:val="28"/>
          <w:szCs w:val="28"/>
        </w:rPr>
        <w:t>3</w:t>
      </w:r>
      <w:r w:rsidRPr="00F2081C">
        <w:rPr>
          <w:rFonts w:eastAsia="Times New Roman"/>
          <w:b/>
          <w:bCs/>
          <w:spacing w:val="-8"/>
          <w:sz w:val="28"/>
          <w:szCs w:val="28"/>
        </w:rPr>
        <w:t>.     ОРГАНИЗАЦИЯ     ДЕЯТЕЛЬНОСТИ     КОНТРОЛЬНО-</w:t>
      </w:r>
      <w:r w:rsidRPr="00F2081C">
        <w:rPr>
          <w:rFonts w:eastAsia="Times New Roman"/>
          <w:b/>
          <w:bCs/>
          <w:sz w:val="28"/>
          <w:szCs w:val="28"/>
        </w:rPr>
        <w:t>СЧЕТН</w:t>
      </w:r>
      <w:r w:rsidR="00C63858" w:rsidRPr="00F2081C">
        <w:rPr>
          <w:rFonts w:eastAsia="Times New Roman"/>
          <w:b/>
          <w:bCs/>
          <w:sz w:val="28"/>
          <w:szCs w:val="28"/>
        </w:rPr>
        <w:t>ОЙ КОМИССИИ</w:t>
      </w:r>
    </w:p>
    <w:p w:rsidR="00BE0062" w:rsidRPr="00F2081C" w:rsidRDefault="00C273EF" w:rsidP="00F2081C">
      <w:pPr>
        <w:shd w:val="clear" w:color="auto" w:fill="FFFFFF"/>
        <w:spacing w:line="288" w:lineRule="exact"/>
        <w:ind w:left="19" w:right="24" w:firstLine="374"/>
        <w:jc w:val="both"/>
        <w:rPr>
          <w:rFonts w:eastAsia="Times New Roman"/>
          <w:b/>
          <w:bCs/>
          <w:spacing w:val="-4"/>
          <w:sz w:val="28"/>
          <w:szCs w:val="28"/>
        </w:rPr>
      </w:pPr>
      <w:r w:rsidRPr="00F2081C">
        <w:rPr>
          <w:rFonts w:eastAsia="Times New Roman"/>
          <w:b/>
          <w:bCs/>
          <w:spacing w:val="-4"/>
          <w:sz w:val="28"/>
          <w:szCs w:val="28"/>
        </w:rPr>
        <w:t xml:space="preserve">Статья </w:t>
      </w:r>
      <w:r w:rsidR="009319BA" w:rsidRPr="00F2081C">
        <w:rPr>
          <w:rFonts w:eastAsia="Times New Roman"/>
          <w:b/>
          <w:bCs/>
          <w:spacing w:val="-4"/>
          <w:sz w:val="28"/>
          <w:szCs w:val="28"/>
        </w:rPr>
        <w:t>5</w:t>
      </w:r>
      <w:r w:rsidRPr="00F2081C">
        <w:rPr>
          <w:rFonts w:eastAsia="Times New Roman"/>
          <w:b/>
          <w:bCs/>
          <w:spacing w:val="-4"/>
          <w:sz w:val="28"/>
          <w:szCs w:val="28"/>
        </w:rPr>
        <w:t>. Планирование и отчетность о деятельности контрольно-счетно</w:t>
      </w:r>
      <w:r w:rsidR="00C63858" w:rsidRPr="00F2081C">
        <w:rPr>
          <w:rFonts w:eastAsia="Times New Roman"/>
          <w:b/>
          <w:bCs/>
          <w:spacing w:val="-4"/>
          <w:sz w:val="28"/>
          <w:szCs w:val="28"/>
        </w:rPr>
        <w:t>й комиссии</w:t>
      </w:r>
    </w:p>
    <w:p w:rsidR="0075607E" w:rsidRPr="00F2081C" w:rsidRDefault="006E5632" w:rsidP="006E563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75607E" w:rsidRPr="00F2081C">
        <w:rPr>
          <w:rFonts w:eastAsia="Times New Roman"/>
          <w:sz w:val="28"/>
          <w:szCs w:val="28"/>
        </w:rPr>
        <w:t xml:space="preserve">1. Формирование и утверждение плана работы контрольно-счетной комиссии осуществляется с учетом положений статьи 11 Положения о контрольно-счетной комиссии. </w:t>
      </w:r>
    </w:p>
    <w:p w:rsidR="007860B3" w:rsidRDefault="006E5632" w:rsidP="006E5632">
      <w:pPr>
        <w:widowControl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75607E" w:rsidRPr="00F2081C">
        <w:rPr>
          <w:rFonts w:eastAsia="Times New Roman"/>
          <w:sz w:val="28"/>
          <w:szCs w:val="28"/>
        </w:rPr>
        <w:t xml:space="preserve">2. Контрольно-счетная комиссия осуществляет свою деятельность на основе плана работы, который включает в себя перечень контрольных и экспертно-аналитических мероприятий, а также иную деятельность в соответствии с компетенцией контрольно-счетной комиссии, определенной </w:t>
      </w:r>
      <w:r w:rsidR="0075607E" w:rsidRPr="00F2081C">
        <w:rPr>
          <w:rFonts w:eastAsia="Times New Roman"/>
          <w:sz w:val="28"/>
          <w:szCs w:val="28"/>
        </w:rPr>
        <w:lastRenderedPageBreak/>
        <w:t xml:space="preserve">Положением о контрольно-счетной комиссии. В плане работе указывается наименование мероприятия, срок (периодичность) проведения, основание для включения в план. </w:t>
      </w:r>
    </w:p>
    <w:p w:rsidR="007860B3" w:rsidRPr="006E5632" w:rsidRDefault="006E5632" w:rsidP="006E5632">
      <w:pPr>
        <w:widowControl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860B3" w:rsidRPr="006E5632">
        <w:rPr>
          <w:color w:val="000000"/>
          <w:sz w:val="28"/>
          <w:szCs w:val="28"/>
        </w:rPr>
        <w:t>3</w:t>
      </w:r>
      <w:r w:rsidRPr="006E5632">
        <w:rPr>
          <w:color w:val="000000"/>
          <w:sz w:val="28"/>
          <w:szCs w:val="28"/>
        </w:rPr>
        <w:t>.</w:t>
      </w:r>
      <w:r w:rsidR="007860B3" w:rsidRPr="006E5632">
        <w:rPr>
          <w:color w:val="000000"/>
          <w:sz w:val="28"/>
          <w:szCs w:val="28"/>
        </w:rPr>
        <w:t xml:space="preserve"> </w:t>
      </w:r>
      <w:r w:rsidR="007860B3" w:rsidRPr="006E5632">
        <w:rPr>
          <w:rFonts w:ascii="Times New Roman CYR" w:hAnsi="Times New Roman CYR" w:cs="Times New Roman CYR"/>
          <w:color w:val="000000"/>
          <w:sz w:val="28"/>
          <w:szCs w:val="28"/>
        </w:rPr>
        <w:t xml:space="preserve">Внесение изменений в план работы осуществляется на основании поручений Представительного Собрания Чагодощенского муниципального округа (далее — Представительное Собрание округа), предложений и запросов Главы Чагодощенского муниципального округа (далее — Глава округа), предложений председателя контрольно-счетной комиссии. Информация о внесении изменений направляется инициатору обращения и в </w:t>
      </w:r>
      <w:r w:rsidRPr="006E5632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Представительное </w:t>
      </w:r>
      <w:r w:rsidR="007860B3" w:rsidRPr="006E5632">
        <w:rPr>
          <w:rFonts w:ascii="Times New Roman CYR" w:hAnsi="Times New Roman CYR" w:cs="Times New Roman CYR"/>
          <w:color w:val="000000"/>
          <w:sz w:val="28"/>
          <w:szCs w:val="28"/>
        </w:rPr>
        <w:t>Собрание округа.</w:t>
      </w:r>
    </w:p>
    <w:p w:rsidR="007860B3" w:rsidRPr="006E5632" w:rsidRDefault="006E5632" w:rsidP="006E5632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860B3" w:rsidRPr="006E5632">
        <w:rPr>
          <w:sz w:val="28"/>
          <w:szCs w:val="28"/>
        </w:rPr>
        <w:t>4</w:t>
      </w:r>
      <w:r w:rsidRPr="006E5632">
        <w:rPr>
          <w:sz w:val="28"/>
          <w:szCs w:val="28"/>
        </w:rPr>
        <w:t>.</w:t>
      </w:r>
      <w:r w:rsidR="007860B3" w:rsidRPr="006E5632">
        <w:rPr>
          <w:sz w:val="28"/>
          <w:szCs w:val="28"/>
        </w:rPr>
        <w:t xml:space="preserve"> </w:t>
      </w:r>
      <w:r w:rsidR="007860B3" w:rsidRPr="006E5632">
        <w:rPr>
          <w:rFonts w:ascii="Times New Roman CYR" w:hAnsi="Times New Roman CYR" w:cs="Times New Roman CYR"/>
          <w:sz w:val="28"/>
          <w:szCs w:val="28"/>
        </w:rPr>
        <w:t xml:space="preserve">Решение о проведении контрольного или экспертно-аналитического мероприятия и внесении соответствующих изменений в план работы либо об отказе в проведении указанных мероприятий принимается Председателем </w:t>
      </w:r>
      <w:r w:rsidRPr="006E5632">
        <w:rPr>
          <w:rFonts w:ascii="Times New Roman CYR" w:hAnsi="Times New Roman CYR" w:cs="Times New Roman CYR"/>
          <w:sz w:val="28"/>
          <w:szCs w:val="28"/>
        </w:rPr>
        <w:t>к</w:t>
      </w:r>
      <w:r w:rsidR="007860B3" w:rsidRPr="006E5632">
        <w:rPr>
          <w:rFonts w:ascii="Times New Roman CYR" w:hAnsi="Times New Roman CYR" w:cs="Times New Roman CYR"/>
          <w:sz w:val="28"/>
          <w:szCs w:val="28"/>
        </w:rPr>
        <w:t>онтрольно-счетной комиссии  на основе поступивших предложений.</w:t>
      </w:r>
    </w:p>
    <w:p w:rsidR="007860B3" w:rsidRPr="006E5632" w:rsidRDefault="006E5632" w:rsidP="006E5632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860B3" w:rsidRPr="006E5632">
        <w:rPr>
          <w:sz w:val="28"/>
          <w:szCs w:val="28"/>
        </w:rPr>
        <w:t>5</w:t>
      </w:r>
      <w:r w:rsidRPr="006E5632">
        <w:rPr>
          <w:sz w:val="28"/>
          <w:szCs w:val="28"/>
        </w:rPr>
        <w:t>.</w:t>
      </w:r>
      <w:r w:rsidR="007860B3" w:rsidRPr="006E5632">
        <w:rPr>
          <w:sz w:val="28"/>
          <w:szCs w:val="28"/>
        </w:rPr>
        <w:t xml:space="preserve"> </w:t>
      </w:r>
      <w:r w:rsidR="007860B3" w:rsidRPr="006E5632">
        <w:rPr>
          <w:rFonts w:ascii="Times New Roman CYR" w:hAnsi="Times New Roman CYR" w:cs="Times New Roman CYR"/>
          <w:sz w:val="28"/>
          <w:szCs w:val="28"/>
        </w:rPr>
        <w:t>В проведении контрольного и (или) экспертно-аналитического мероприятия может быть отказано, если:</w:t>
      </w:r>
    </w:p>
    <w:p w:rsidR="007860B3" w:rsidRPr="006E5632" w:rsidRDefault="007860B3" w:rsidP="006E5632">
      <w:pPr>
        <w:widowControl/>
        <w:numPr>
          <w:ilvl w:val="0"/>
          <w:numId w:val="43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6E5632">
        <w:rPr>
          <w:rFonts w:ascii="Times New Roman CYR" w:hAnsi="Times New Roman CYR" w:cs="Times New Roman CYR"/>
          <w:sz w:val="28"/>
          <w:szCs w:val="28"/>
        </w:rPr>
        <w:t xml:space="preserve">в поручении содержатся вопросы, не отнесенные к компетенции </w:t>
      </w:r>
      <w:r w:rsidR="006E5632" w:rsidRPr="006E5632">
        <w:rPr>
          <w:rFonts w:ascii="Times New Roman CYR" w:hAnsi="Times New Roman CYR" w:cs="Times New Roman CYR"/>
          <w:sz w:val="28"/>
          <w:szCs w:val="28"/>
        </w:rPr>
        <w:t>к</w:t>
      </w:r>
      <w:r w:rsidRPr="006E5632">
        <w:rPr>
          <w:rFonts w:ascii="Times New Roman CYR" w:hAnsi="Times New Roman CYR" w:cs="Times New Roman CYR"/>
          <w:sz w:val="28"/>
          <w:szCs w:val="28"/>
        </w:rPr>
        <w:t>онтрольно-счетной комиссии;</w:t>
      </w:r>
    </w:p>
    <w:p w:rsidR="007860B3" w:rsidRPr="006E5632" w:rsidRDefault="007860B3" w:rsidP="006E5632">
      <w:pPr>
        <w:widowControl/>
        <w:numPr>
          <w:ilvl w:val="0"/>
          <w:numId w:val="43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6E5632">
        <w:rPr>
          <w:rFonts w:ascii="Times New Roman CYR" w:hAnsi="Times New Roman CYR" w:cs="Times New Roman CYR"/>
          <w:sz w:val="28"/>
          <w:szCs w:val="28"/>
        </w:rPr>
        <w:t xml:space="preserve">планом работы </w:t>
      </w:r>
      <w:r w:rsidR="006E5632" w:rsidRPr="006E5632">
        <w:rPr>
          <w:rFonts w:ascii="Times New Roman CYR" w:hAnsi="Times New Roman CYR" w:cs="Times New Roman CYR"/>
          <w:sz w:val="28"/>
          <w:szCs w:val="28"/>
        </w:rPr>
        <w:t>к</w:t>
      </w:r>
      <w:r w:rsidRPr="006E5632">
        <w:rPr>
          <w:rFonts w:ascii="Times New Roman CYR" w:hAnsi="Times New Roman CYR" w:cs="Times New Roman CYR"/>
          <w:sz w:val="28"/>
          <w:szCs w:val="28"/>
        </w:rPr>
        <w:t>онтрольно-счетной комиссии на текущий год предусмотрено проведение контрольного и (или) экспертно-аналитического мероприятия, в ходе которых предполагается разрешение вопросов, содержащихся в поручении;</w:t>
      </w:r>
    </w:p>
    <w:p w:rsidR="007860B3" w:rsidRPr="006E5632" w:rsidRDefault="007860B3" w:rsidP="006E5632">
      <w:pPr>
        <w:widowControl/>
        <w:numPr>
          <w:ilvl w:val="0"/>
          <w:numId w:val="43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6E5632">
        <w:rPr>
          <w:rFonts w:ascii="Times New Roman CYR" w:hAnsi="Times New Roman CYR" w:cs="Times New Roman CYR"/>
          <w:sz w:val="28"/>
          <w:szCs w:val="28"/>
        </w:rPr>
        <w:t xml:space="preserve">содержащиеся в поручении вопросы являлись предметом ранее проведенных </w:t>
      </w:r>
      <w:r w:rsidR="006E5632" w:rsidRPr="006E5632">
        <w:rPr>
          <w:rFonts w:ascii="Times New Roman CYR" w:hAnsi="Times New Roman CYR" w:cs="Times New Roman CYR"/>
          <w:sz w:val="28"/>
          <w:szCs w:val="28"/>
        </w:rPr>
        <w:t>к</w:t>
      </w:r>
      <w:r w:rsidRPr="006E5632">
        <w:rPr>
          <w:rFonts w:ascii="Times New Roman CYR" w:hAnsi="Times New Roman CYR" w:cs="Times New Roman CYR"/>
          <w:sz w:val="28"/>
          <w:szCs w:val="28"/>
        </w:rPr>
        <w:t>онтрольно-счетной комис</w:t>
      </w:r>
      <w:r w:rsidR="006E5632" w:rsidRPr="006E5632">
        <w:rPr>
          <w:rFonts w:ascii="Times New Roman CYR" w:hAnsi="Times New Roman CYR" w:cs="Times New Roman CYR"/>
          <w:sz w:val="28"/>
          <w:szCs w:val="28"/>
        </w:rPr>
        <w:t>с</w:t>
      </w:r>
      <w:r w:rsidRPr="006E5632">
        <w:rPr>
          <w:rFonts w:ascii="Times New Roman CYR" w:hAnsi="Times New Roman CYR" w:cs="Times New Roman CYR"/>
          <w:sz w:val="28"/>
          <w:szCs w:val="28"/>
        </w:rPr>
        <w:t>ией мероприятий, если с момента их завершения прошло не более одного года;</w:t>
      </w:r>
    </w:p>
    <w:p w:rsidR="007860B3" w:rsidRPr="006E5632" w:rsidRDefault="007860B3" w:rsidP="007860B3">
      <w:pPr>
        <w:widowControl/>
        <w:numPr>
          <w:ilvl w:val="0"/>
          <w:numId w:val="43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6E5632">
        <w:rPr>
          <w:rFonts w:ascii="Times New Roman CYR" w:hAnsi="Times New Roman CYR" w:cs="Times New Roman CYR"/>
          <w:sz w:val="28"/>
          <w:szCs w:val="28"/>
        </w:rPr>
        <w:t>поручение не содержит перечня вопросов и (или) наименования объекта проверки;</w:t>
      </w:r>
    </w:p>
    <w:p w:rsidR="007860B3" w:rsidRPr="006E5632" w:rsidRDefault="007860B3" w:rsidP="006E5632">
      <w:pPr>
        <w:widowControl/>
        <w:numPr>
          <w:ilvl w:val="0"/>
          <w:numId w:val="43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6E5632">
        <w:rPr>
          <w:rFonts w:ascii="Times New Roman CYR" w:hAnsi="Times New Roman CYR" w:cs="Times New Roman CYR"/>
          <w:sz w:val="28"/>
          <w:szCs w:val="28"/>
        </w:rPr>
        <w:t>срок проведения, указанный в поручении, не позволяет провести мероприятие в соответствии с установленным законодательством порядком их проведения.</w:t>
      </w:r>
    </w:p>
    <w:p w:rsidR="007860B3" w:rsidRPr="006E5632" w:rsidRDefault="006E5632" w:rsidP="006E5632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E5632">
        <w:rPr>
          <w:color w:val="000000"/>
          <w:sz w:val="28"/>
          <w:szCs w:val="28"/>
        </w:rPr>
        <w:t>6.</w:t>
      </w:r>
      <w:r w:rsidR="007860B3" w:rsidRPr="006E5632">
        <w:rPr>
          <w:color w:val="000000"/>
          <w:sz w:val="28"/>
          <w:szCs w:val="28"/>
        </w:rPr>
        <w:t xml:space="preserve"> </w:t>
      </w:r>
      <w:r w:rsidR="007860B3" w:rsidRPr="006E5632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принятии решения о проведении контрольного и (или) экспертно-аналитического мероприятия председатель </w:t>
      </w:r>
      <w:r w:rsidRPr="006E5632"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 w:rsidR="007860B3" w:rsidRPr="006E5632">
        <w:rPr>
          <w:rFonts w:ascii="Times New Roman CYR" w:hAnsi="Times New Roman CYR" w:cs="Times New Roman CYR"/>
          <w:color w:val="000000"/>
          <w:sz w:val="28"/>
          <w:szCs w:val="28"/>
        </w:rPr>
        <w:t xml:space="preserve">онтрольно-счетной комиссии включает мероприятие в план работы, готовит приказ </w:t>
      </w:r>
      <w:r w:rsidR="00A10F3F">
        <w:rPr>
          <w:rFonts w:ascii="Times New Roman CYR" w:hAnsi="Times New Roman CYR" w:cs="Times New Roman CYR"/>
          <w:color w:val="000000"/>
          <w:sz w:val="28"/>
          <w:szCs w:val="28"/>
        </w:rPr>
        <w:t>(расп</w:t>
      </w:r>
      <w:r w:rsidR="007860B3" w:rsidRPr="006E5632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="00A10F3F">
        <w:rPr>
          <w:rFonts w:ascii="Times New Roman CYR" w:hAnsi="Times New Roman CYR" w:cs="Times New Roman CYR"/>
          <w:color w:val="000000"/>
          <w:sz w:val="28"/>
          <w:szCs w:val="28"/>
        </w:rPr>
        <w:t>ряжение)</w:t>
      </w:r>
      <w:r w:rsidR="007860B3" w:rsidRPr="006E5632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проведении мероприятия, определяет состав участников, решает иные организационные вопросы, связанные с проведением контрол</w:t>
      </w:r>
      <w:r w:rsidR="007860B3" w:rsidRPr="006E5632">
        <w:rPr>
          <w:rFonts w:ascii="Times New Roman CYR" w:hAnsi="Times New Roman CYR" w:cs="Times New Roman CYR"/>
          <w:sz w:val="28"/>
          <w:szCs w:val="28"/>
        </w:rPr>
        <w:t>ьного и (или) экспертно-аналитического мероприятия.</w:t>
      </w:r>
    </w:p>
    <w:p w:rsidR="0075607E" w:rsidRPr="00F2081C" w:rsidRDefault="006E5632" w:rsidP="006E563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7</w:t>
      </w:r>
      <w:r w:rsidR="0075607E" w:rsidRPr="00F2081C">
        <w:rPr>
          <w:rFonts w:eastAsia="Times New Roman"/>
          <w:sz w:val="28"/>
          <w:szCs w:val="28"/>
        </w:rPr>
        <w:t xml:space="preserve">. План работы размещается на официальном сайте Чагодощенского муниципального округа в информационно-телекоммуникационной сети «Интернет». </w:t>
      </w:r>
    </w:p>
    <w:p w:rsidR="0075607E" w:rsidRPr="00F2081C" w:rsidRDefault="006E5632" w:rsidP="006E563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8</w:t>
      </w:r>
      <w:r w:rsidR="0075607E" w:rsidRPr="00F2081C">
        <w:rPr>
          <w:rFonts w:eastAsia="Times New Roman"/>
          <w:sz w:val="28"/>
          <w:szCs w:val="28"/>
        </w:rPr>
        <w:t xml:space="preserve">.В соответствии с положениями статьи 14 Положения о контрольно-счетной комиссии председатель контрольно-счетной комиссии представляет на рассмотрение Представительному Собранию и главе округа ежегодный отчет о деятельности контрольно-счетной комиссии. </w:t>
      </w:r>
    </w:p>
    <w:p w:rsidR="0075607E" w:rsidRPr="00F2081C" w:rsidRDefault="006E5632" w:rsidP="006E563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9</w:t>
      </w:r>
      <w:r w:rsidR="0075607E" w:rsidRPr="00F2081C">
        <w:rPr>
          <w:rFonts w:eastAsia="Times New Roman"/>
          <w:sz w:val="28"/>
          <w:szCs w:val="28"/>
        </w:rPr>
        <w:t>.</w:t>
      </w:r>
      <w:r w:rsidR="00CB0E27" w:rsidRPr="00F2081C">
        <w:rPr>
          <w:rFonts w:eastAsia="Times New Roman"/>
          <w:sz w:val="28"/>
          <w:szCs w:val="28"/>
        </w:rPr>
        <w:t xml:space="preserve"> В соответствии с положениями статьи 20 Положения о контрольно-счетной комиссии</w:t>
      </w:r>
      <w:r w:rsidR="0075607E" w:rsidRPr="00F2081C">
        <w:rPr>
          <w:rFonts w:eastAsia="Times New Roman"/>
          <w:sz w:val="28"/>
          <w:szCs w:val="28"/>
        </w:rPr>
        <w:t xml:space="preserve"> Годовой отчет подлежит обязательному </w:t>
      </w:r>
      <w:r w:rsidR="0075607E" w:rsidRPr="00F2081C">
        <w:rPr>
          <w:rFonts w:eastAsia="Times New Roman"/>
          <w:sz w:val="28"/>
          <w:szCs w:val="28"/>
        </w:rPr>
        <w:lastRenderedPageBreak/>
        <w:t xml:space="preserve">опубликованию в средствах массовой информации и размещению в информационно-телекоммуникационной сети «Интернет» после его рассмотрения Представительным Собранием Чагодощенского муниципального округа. </w:t>
      </w:r>
    </w:p>
    <w:p w:rsidR="0075607E" w:rsidRPr="00F2081C" w:rsidRDefault="0075607E" w:rsidP="00F2081C">
      <w:pPr>
        <w:shd w:val="clear" w:color="auto" w:fill="FFFFFF"/>
        <w:spacing w:line="288" w:lineRule="exact"/>
        <w:ind w:left="19" w:right="24" w:firstLine="374"/>
        <w:jc w:val="both"/>
        <w:rPr>
          <w:sz w:val="28"/>
          <w:szCs w:val="28"/>
        </w:rPr>
      </w:pPr>
    </w:p>
    <w:p w:rsidR="00BE0062" w:rsidRPr="00F2081C" w:rsidRDefault="00C273EF" w:rsidP="00F2081C">
      <w:pPr>
        <w:shd w:val="clear" w:color="auto" w:fill="FFFFFF"/>
        <w:ind w:left="504"/>
        <w:rPr>
          <w:sz w:val="28"/>
          <w:szCs w:val="28"/>
        </w:rPr>
      </w:pPr>
      <w:r w:rsidRPr="00F2081C">
        <w:rPr>
          <w:rFonts w:eastAsia="Times New Roman"/>
          <w:b/>
          <w:bCs/>
          <w:spacing w:val="-10"/>
          <w:sz w:val="28"/>
          <w:szCs w:val="28"/>
        </w:rPr>
        <w:t xml:space="preserve">Статья </w:t>
      </w:r>
      <w:r w:rsidR="009319BA" w:rsidRPr="00F2081C">
        <w:rPr>
          <w:rFonts w:eastAsia="Times New Roman"/>
          <w:b/>
          <w:bCs/>
          <w:spacing w:val="-10"/>
          <w:sz w:val="28"/>
          <w:szCs w:val="28"/>
        </w:rPr>
        <w:t>6</w:t>
      </w:r>
      <w:r w:rsidRPr="00F2081C">
        <w:rPr>
          <w:rFonts w:eastAsia="Times New Roman"/>
          <w:b/>
          <w:bCs/>
          <w:spacing w:val="-10"/>
          <w:sz w:val="28"/>
          <w:szCs w:val="28"/>
        </w:rPr>
        <w:t>. Порядок запроса информации</w:t>
      </w:r>
    </w:p>
    <w:p w:rsidR="00BE0062" w:rsidRPr="00F2081C" w:rsidRDefault="00C273EF" w:rsidP="007A5E33">
      <w:pPr>
        <w:numPr>
          <w:ilvl w:val="0"/>
          <w:numId w:val="12"/>
        </w:numPr>
        <w:shd w:val="clear" w:color="auto" w:fill="FFFFFF"/>
        <w:tabs>
          <w:tab w:val="left" w:pos="629"/>
        </w:tabs>
        <w:ind w:left="5" w:right="24" w:firstLine="374"/>
        <w:jc w:val="both"/>
        <w:rPr>
          <w:spacing w:val="-28"/>
          <w:sz w:val="28"/>
          <w:szCs w:val="28"/>
        </w:rPr>
      </w:pPr>
      <w:r w:rsidRPr="00F2081C">
        <w:rPr>
          <w:rFonts w:eastAsia="Times New Roman"/>
          <w:spacing w:val="-9"/>
          <w:sz w:val="28"/>
          <w:szCs w:val="28"/>
        </w:rPr>
        <w:t>Должностные лица контрольно-счетно</w:t>
      </w:r>
      <w:r w:rsidR="005441D4" w:rsidRPr="00F2081C">
        <w:rPr>
          <w:rFonts w:eastAsia="Times New Roman"/>
          <w:spacing w:val="-9"/>
          <w:sz w:val="28"/>
          <w:szCs w:val="28"/>
        </w:rPr>
        <w:t>й</w:t>
      </w:r>
      <w:r w:rsidRPr="00F2081C">
        <w:rPr>
          <w:rFonts w:eastAsia="Times New Roman"/>
          <w:spacing w:val="-9"/>
          <w:sz w:val="28"/>
          <w:szCs w:val="28"/>
        </w:rPr>
        <w:t xml:space="preserve"> </w:t>
      </w:r>
      <w:r w:rsidR="005441D4" w:rsidRPr="00F2081C">
        <w:rPr>
          <w:rFonts w:eastAsia="Times New Roman"/>
          <w:spacing w:val="-9"/>
          <w:sz w:val="28"/>
          <w:szCs w:val="28"/>
        </w:rPr>
        <w:t xml:space="preserve">комиссии </w:t>
      </w:r>
      <w:r w:rsidRPr="00F2081C">
        <w:rPr>
          <w:rFonts w:eastAsia="Times New Roman"/>
          <w:spacing w:val="-9"/>
          <w:sz w:val="28"/>
          <w:szCs w:val="28"/>
        </w:rPr>
        <w:t xml:space="preserve"> вправе направлять в проверяемые </w:t>
      </w:r>
      <w:r w:rsidRPr="00F2081C">
        <w:rPr>
          <w:rFonts w:eastAsia="Times New Roman"/>
          <w:spacing w:val="-8"/>
          <w:sz w:val="28"/>
          <w:szCs w:val="28"/>
        </w:rPr>
        <w:t xml:space="preserve">органы и организации мотивированный запрос с требованием представить информацию, </w:t>
      </w:r>
      <w:r w:rsidRPr="00F2081C">
        <w:rPr>
          <w:rFonts w:eastAsia="Times New Roman"/>
          <w:spacing w:val="-7"/>
          <w:sz w:val="28"/>
          <w:szCs w:val="28"/>
        </w:rPr>
        <w:t>документы и материалы, необходимые для проведения контрольных и экспертно-</w:t>
      </w:r>
      <w:r w:rsidRPr="00F2081C">
        <w:rPr>
          <w:rFonts w:eastAsia="Times New Roman"/>
          <w:spacing w:val="-9"/>
          <w:sz w:val="28"/>
          <w:szCs w:val="28"/>
        </w:rPr>
        <w:t xml:space="preserve">аналитических мероприятий, с обязательным указанием цели получения и перечня </w:t>
      </w:r>
      <w:r w:rsidRPr="00F2081C">
        <w:rPr>
          <w:rFonts w:eastAsia="Times New Roman"/>
          <w:sz w:val="28"/>
          <w:szCs w:val="28"/>
        </w:rPr>
        <w:t>запрашиваемых документов, информации и материалов.</w:t>
      </w:r>
    </w:p>
    <w:p w:rsidR="00BE0062" w:rsidRPr="00F2081C" w:rsidRDefault="00C273EF" w:rsidP="007A5E33">
      <w:pPr>
        <w:numPr>
          <w:ilvl w:val="0"/>
          <w:numId w:val="12"/>
        </w:numPr>
        <w:shd w:val="clear" w:color="auto" w:fill="FFFFFF"/>
        <w:tabs>
          <w:tab w:val="left" w:pos="629"/>
          <w:tab w:val="left" w:pos="5529"/>
        </w:tabs>
        <w:ind w:left="5" w:right="24" w:firstLine="374"/>
        <w:jc w:val="both"/>
        <w:rPr>
          <w:spacing w:val="-17"/>
          <w:sz w:val="28"/>
          <w:szCs w:val="28"/>
        </w:rPr>
      </w:pPr>
      <w:r w:rsidRPr="00F2081C">
        <w:rPr>
          <w:rFonts w:eastAsia="Times New Roman"/>
          <w:spacing w:val="-9"/>
          <w:sz w:val="28"/>
          <w:szCs w:val="28"/>
        </w:rPr>
        <w:t xml:space="preserve">Объем и содержание запрашиваемой информации для обеспечения деятельности </w:t>
      </w:r>
      <w:r w:rsidRPr="00F2081C">
        <w:rPr>
          <w:rFonts w:eastAsia="Times New Roman"/>
          <w:spacing w:val="-8"/>
          <w:sz w:val="28"/>
          <w:szCs w:val="28"/>
        </w:rPr>
        <w:t>контрольно-счетно</w:t>
      </w:r>
      <w:r w:rsidR="00AB0646" w:rsidRPr="00F2081C">
        <w:rPr>
          <w:rFonts w:eastAsia="Times New Roman"/>
          <w:spacing w:val="-8"/>
          <w:sz w:val="28"/>
          <w:szCs w:val="28"/>
        </w:rPr>
        <w:t>й комиссии</w:t>
      </w:r>
      <w:r w:rsidRPr="00F2081C">
        <w:rPr>
          <w:rFonts w:eastAsia="Times New Roman"/>
          <w:spacing w:val="-8"/>
          <w:sz w:val="28"/>
          <w:szCs w:val="28"/>
        </w:rPr>
        <w:t>, организации и проведения контрольных и экспертно-аналитических мероприятий определяется планом работы контрольно-счетно</w:t>
      </w:r>
      <w:r w:rsidR="00AB0646" w:rsidRPr="00F2081C">
        <w:rPr>
          <w:rFonts w:eastAsia="Times New Roman"/>
          <w:spacing w:val="-8"/>
          <w:sz w:val="28"/>
          <w:szCs w:val="28"/>
        </w:rPr>
        <w:t>й комиссии</w:t>
      </w:r>
      <w:r w:rsidRPr="00F2081C">
        <w:rPr>
          <w:rFonts w:eastAsia="Times New Roman"/>
          <w:spacing w:val="-8"/>
          <w:sz w:val="28"/>
          <w:szCs w:val="28"/>
        </w:rPr>
        <w:t xml:space="preserve">, </w:t>
      </w:r>
      <w:r w:rsidRPr="00F2081C">
        <w:rPr>
          <w:rFonts w:eastAsia="Times New Roman"/>
          <w:sz w:val="28"/>
          <w:szCs w:val="28"/>
        </w:rPr>
        <w:t>программами по конкретным контрольным мероприятиям.</w:t>
      </w:r>
    </w:p>
    <w:p w:rsidR="00BE0062" w:rsidRPr="00F2081C" w:rsidRDefault="000B486A" w:rsidP="007A5E33">
      <w:pPr>
        <w:shd w:val="clear" w:color="auto" w:fill="FFFFFF"/>
        <w:tabs>
          <w:tab w:val="left" w:pos="730"/>
        </w:tabs>
        <w:ind w:left="5" w:right="24"/>
        <w:jc w:val="both"/>
        <w:rPr>
          <w:sz w:val="28"/>
          <w:szCs w:val="28"/>
        </w:rPr>
      </w:pPr>
      <w:r w:rsidRPr="00F2081C">
        <w:rPr>
          <w:spacing w:val="-22"/>
          <w:sz w:val="28"/>
          <w:szCs w:val="28"/>
        </w:rPr>
        <w:t xml:space="preserve">     </w:t>
      </w:r>
      <w:r w:rsidR="00C273EF" w:rsidRPr="00F2081C">
        <w:rPr>
          <w:spacing w:val="-22"/>
          <w:sz w:val="28"/>
          <w:szCs w:val="28"/>
        </w:rPr>
        <w:t>3.</w:t>
      </w:r>
      <w:r w:rsidR="00C273EF" w:rsidRPr="00F2081C">
        <w:rPr>
          <w:sz w:val="28"/>
          <w:szCs w:val="28"/>
        </w:rPr>
        <w:tab/>
      </w:r>
      <w:r w:rsidR="00C273EF" w:rsidRPr="00F2081C">
        <w:rPr>
          <w:rFonts w:eastAsia="Times New Roman"/>
          <w:spacing w:val="-7"/>
          <w:sz w:val="28"/>
          <w:szCs w:val="28"/>
        </w:rPr>
        <w:t>В рамках подготовки к проведению контрольного мероприятия допускается</w:t>
      </w:r>
      <w:r w:rsidR="00C273EF" w:rsidRPr="00F2081C">
        <w:rPr>
          <w:rFonts w:eastAsia="Times New Roman"/>
          <w:spacing w:val="-7"/>
          <w:sz w:val="28"/>
          <w:szCs w:val="28"/>
        </w:rPr>
        <w:br/>
      </w:r>
      <w:r w:rsidR="00C273EF" w:rsidRPr="00F2081C">
        <w:rPr>
          <w:rFonts w:eastAsia="Times New Roman"/>
          <w:spacing w:val="-9"/>
          <w:sz w:val="28"/>
          <w:szCs w:val="28"/>
        </w:rPr>
        <w:t>направление запросов информации в проверяемые органы и организации до утверждения</w:t>
      </w:r>
      <w:r w:rsidR="00801E48" w:rsidRPr="00F2081C">
        <w:rPr>
          <w:rFonts w:eastAsia="Times New Roman"/>
          <w:spacing w:val="-9"/>
          <w:sz w:val="28"/>
          <w:szCs w:val="28"/>
        </w:rPr>
        <w:t xml:space="preserve"> </w:t>
      </w:r>
      <w:r w:rsidR="00C273EF" w:rsidRPr="00F2081C">
        <w:rPr>
          <w:rFonts w:eastAsia="Times New Roman"/>
          <w:sz w:val="28"/>
          <w:szCs w:val="28"/>
        </w:rPr>
        <w:t>программы контрольного мероприятия.</w:t>
      </w:r>
    </w:p>
    <w:p w:rsidR="00BE0062" w:rsidRPr="00F2081C" w:rsidRDefault="00C273EF" w:rsidP="007A5E33">
      <w:pPr>
        <w:shd w:val="clear" w:color="auto" w:fill="FFFFFF"/>
        <w:ind w:right="19" w:firstLine="379"/>
        <w:jc w:val="both"/>
        <w:rPr>
          <w:sz w:val="28"/>
          <w:szCs w:val="28"/>
        </w:rPr>
      </w:pPr>
      <w:r w:rsidRPr="00F2081C">
        <w:rPr>
          <w:rFonts w:eastAsia="Times New Roman"/>
          <w:spacing w:val="-8"/>
          <w:sz w:val="28"/>
          <w:szCs w:val="28"/>
        </w:rPr>
        <w:t xml:space="preserve">Формирование и рассылка запросов информации может осуществляться с момента </w:t>
      </w:r>
      <w:r w:rsidRPr="00F2081C">
        <w:rPr>
          <w:rFonts w:eastAsia="Times New Roman"/>
          <w:sz w:val="28"/>
          <w:szCs w:val="28"/>
        </w:rPr>
        <w:t>утверждения плана работы контрольно-счетно</w:t>
      </w:r>
      <w:r w:rsidR="00AB0646" w:rsidRPr="00F2081C">
        <w:rPr>
          <w:rFonts w:eastAsia="Times New Roman"/>
          <w:sz w:val="28"/>
          <w:szCs w:val="28"/>
        </w:rPr>
        <w:t>й комиссии</w:t>
      </w:r>
      <w:r w:rsidRPr="00F2081C">
        <w:rPr>
          <w:rFonts w:eastAsia="Times New Roman"/>
          <w:sz w:val="28"/>
          <w:szCs w:val="28"/>
        </w:rPr>
        <w:t>.</w:t>
      </w:r>
    </w:p>
    <w:p w:rsidR="00BE0062" w:rsidRPr="00E2446B" w:rsidRDefault="00C273EF" w:rsidP="007A5E33">
      <w:pPr>
        <w:shd w:val="clear" w:color="auto" w:fill="FFFFFF"/>
        <w:tabs>
          <w:tab w:val="left" w:pos="624"/>
        </w:tabs>
        <w:ind w:left="5" w:right="14" w:firstLine="370"/>
        <w:jc w:val="both"/>
        <w:rPr>
          <w:sz w:val="28"/>
          <w:szCs w:val="28"/>
        </w:rPr>
      </w:pPr>
      <w:r w:rsidRPr="00F2081C">
        <w:rPr>
          <w:spacing w:val="-17"/>
          <w:sz w:val="28"/>
          <w:szCs w:val="28"/>
        </w:rPr>
        <w:t>4.</w:t>
      </w:r>
      <w:r w:rsidRPr="00F2081C">
        <w:rPr>
          <w:sz w:val="28"/>
          <w:szCs w:val="28"/>
        </w:rPr>
        <w:tab/>
      </w:r>
      <w:r w:rsidRPr="00F2081C">
        <w:rPr>
          <w:rFonts w:eastAsia="Times New Roman"/>
          <w:spacing w:val="-10"/>
          <w:sz w:val="28"/>
          <w:szCs w:val="28"/>
        </w:rPr>
        <w:t>Запрос информации должен содержать ссылку на соответствующую статью Закона,</w:t>
      </w:r>
      <w:r w:rsidR="00801E48" w:rsidRPr="00F2081C">
        <w:rPr>
          <w:rFonts w:eastAsia="Times New Roman"/>
          <w:spacing w:val="-10"/>
          <w:sz w:val="28"/>
          <w:szCs w:val="28"/>
        </w:rPr>
        <w:t xml:space="preserve"> </w:t>
      </w:r>
      <w:r w:rsidRPr="00F2081C">
        <w:rPr>
          <w:rFonts w:eastAsia="Times New Roman"/>
          <w:spacing w:val="-8"/>
          <w:sz w:val="28"/>
          <w:szCs w:val="28"/>
        </w:rPr>
        <w:t>наименование контрольного и (или) экспертно-аналитического мероприятия, перечень</w:t>
      </w:r>
      <w:r w:rsidR="00801E48" w:rsidRPr="00F2081C">
        <w:rPr>
          <w:rFonts w:eastAsia="Times New Roman"/>
          <w:spacing w:val="-8"/>
          <w:sz w:val="28"/>
          <w:szCs w:val="28"/>
        </w:rPr>
        <w:t xml:space="preserve"> </w:t>
      </w:r>
      <w:r w:rsidRPr="00F2081C">
        <w:rPr>
          <w:rFonts w:eastAsia="Times New Roman"/>
          <w:spacing w:val="-10"/>
          <w:sz w:val="28"/>
          <w:szCs w:val="28"/>
        </w:rPr>
        <w:t xml:space="preserve">запрашиваемых документов и иной информации, сроки их представления. </w:t>
      </w:r>
      <w:r w:rsidR="00E2446B" w:rsidRPr="00E2446B">
        <w:rPr>
          <w:color w:val="000000"/>
          <w:sz w:val="28"/>
          <w:szCs w:val="28"/>
        </w:rPr>
        <w:t xml:space="preserve">Запрос также должен содержать уведомление о том, что указанные в нем документы, материалы и информация должны поступить в Контрольно-счетную комиссию не позднее установленного срока, обеспечение соблюдения которого осуществляется органами и организациями, в отношении которых Контрольно-счетной комиссия осуществляет внешний муниципальный финансовый контроль. </w:t>
      </w:r>
      <w:r w:rsidRPr="00E2446B">
        <w:rPr>
          <w:rFonts w:eastAsia="Times New Roman"/>
          <w:spacing w:val="-10"/>
          <w:sz w:val="28"/>
          <w:szCs w:val="28"/>
        </w:rPr>
        <w:t>При подготовке</w:t>
      </w:r>
      <w:r w:rsidR="00801E48" w:rsidRPr="00E2446B">
        <w:rPr>
          <w:rFonts w:eastAsia="Times New Roman"/>
          <w:spacing w:val="-10"/>
          <w:sz w:val="28"/>
          <w:szCs w:val="28"/>
        </w:rPr>
        <w:t xml:space="preserve"> </w:t>
      </w:r>
      <w:r w:rsidRPr="00E2446B">
        <w:rPr>
          <w:rFonts w:eastAsia="Times New Roman"/>
          <w:spacing w:val="-10"/>
          <w:sz w:val="28"/>
          <w:szCs w:val="28"/>
        </w:rPr>
        <w:t>и направлении запроса информации должны быть приняты меры по недопущению запроса</w:t>
      </w:r>
      <w:r w:rsidR="00801E48" w:rsidRPr="00E2446B">
        <w:rPr>
          <w:rFonts w:eastAsia="Times New Roman"/>
          <w:spacing w:val="-10"/>
          <w:sz w:val="28"/>
          <w:szCs w:val="28"/>
        </w:rPr>
        <w:t xml:space="preserve"> </w:t>
      </w:r>
      <w:r w:rsidRPr="00E2446B">
        <w:rPr>
          <w:rFonts w:eastAsia="Times New Roman"/>
          <w:sz w:val="28"/>
          <w:szCs w:val="28"/>
        </w:rPr>
        <w:t>информации, имеющейся в контрольно-счетн</w:t>
      </w:r>
      <w:r w:rsidR="000B486A" w:rsidRPr="00E2446B">
        <w:rPr>
          <w:rFonts w:eastAsia="Times New Roman"/>
          <w:sz w:val="28"/>
          <w:szCs w:val="28"/>
        </w:rPr>
        <w:t>ой</w:t>
      </w:r>
      <w:r w:rsidRPr="00E2446B">
        <w:rPr>
          <w:rFonts w:eastAsia="Times New Roman"/>
          <w:sz w:val="28"/>
          <w:szCs w:val="28"/>
        </w:rPr>
        <w:t xml:space="preserve"> </w:t>
      </w:r>
      <w:r w:rsidR="000B486A" w:rsidRPr="00E2446B">
        <w:rPr>
          <w:rFonts w:eastAsia="Times New Roman"/>
          <w:sz w:val="28"/>
          <w:szCs w:val="28"/>
        </w:rPr>
        <w:t>комиссии</w:t>
      </w:r>
      <w:r w:rsidRPr="00E2446B">
        <w:rPr>
          <w:rFonts w:eastAsia="Times New Roman"/>
          <w:sz w:val="28"/>
          <w:szCs w:val="28"/>
        </w:rPr>
        <w:t>, либо информации, по которой контрольно-счетн</w:t>
      </w:r>
      <w:r w:rsidR="000B486A" w:rsidRPr="00E2446B">
        <w:rPr>
          <w:rFonts w:eastAsia="Times New Roman"/>
          <w:sz w:val="28"/>
          <w:szCs w:val="28"/>
        </w:rPr>
        <w:t>ой</w:t>
      </w:r>
      <w:r w:rsidRPr="00E2446B">
        <w:rPr>
          <w:rFonts w:eastAsia="Times New Roman"/>
          <w:sz w:val="28"/>
          <w:szCs w:val="28"/>
        </w:rPr>
        <w:t xml:space="preserve"> </w:t>
      </w:r>
      <w:r w:rsidR="000B486A" w:rsidRPr="00E2446B">
        <w:rPr>
          <w:rFonts w:eastAsia="Times New Roman"/>
          <w:sz w:val="28"/>
          <w:szCs w:val="28"/>
        </w:rPr>
        <w:t>комиссии</w:t>
      </w:r>
      <w:r w:rsidRPr="00E2446B">
        <w:rPr>
          <w:rFonts w:eastAsia="Times New Roman"/>
          <w:sz w:val="28"/>
          <w:szCs w:val="28"/>
        </w:rPr>
        <w:t xml:space="preserve">  получен обоснованный отказ в предоставлении.</w:t>
      </w:r>
    </w:p>
    <w:p w:rsidR="00BE0062" w:rsidRPr="00E2446B" w:rsidRDefault="000B486A" w:rsidP="007A5E33">
      <w:pPr>
        <w:shd w:val="clear" w:color="auto" w:fill="FFFFFF"/>
        <w:ind w:left="5" w:right="10"/>
        <w:jc w:val="both"/>
        <w:rPr>
          <w:rFonts w:eastAsia="Times New Roman"/>
          <w:sz w:val="28"/>
          <w:szCs w:val="28"/>
        </w:rPr>
      </w:pPr>
      <w:r w:rsidRPr="00E2446B">
        <w:rPr>
          <w:sz w:val="28"/>
          <w:szCs w:val="28"/>
        </w:rPr>
        <w:t xml:space="preserve">     </w:t>
      </w:r>
      <w:r w:rsidR="002D0D16">
        <w:rPr>
          <w:sz w:val="28"/>
          <w:szCs w:val="28"/>
        </w:rPr>
        <w:t xml:space="preserve">5. </w:t>
      </w:r>
      <w:r w:rsidR="00C273EF" w:rsidRPr="00E2446B">
        <w:rPr>
          <w:rFonts w:eastAsia="Times New Roman"/>
          <w:sz w:val="28"/>
          <w:szCs w:val="28"/>
        </w:rPr>
        <w:t>Информация, поступающая в контрольно-счетн</w:t>
      </w:r>
      <w:r w:rsidR="00AB0646" w:rsidRPr="00E2446B">
        <w:rPr>
          <w:rFonts w:eastAsia="Times New Roman"/>
          <w:sz w:val="28"/>
          <w:szCs w:val="28"/>
        </w:rPr>
        <w:t>ую комиссию</w:t>
      </w:r>
      <w:r w:rsidR="00C273EF" w:rsidRPr="00E2446B">
        <w:rPr>
          <w:rFonts w:eastAsia="Times New Roman"/>
          <w:sz w:val="28"/>
          <w:szCs w:val="28"/>
        </w:rPr>
        <w:t xml:space="preserve">, регистрируется </w:t>
      </w:r>
      <w:r w:rsidR="00C273EF" w:rsidRPr="00E2446B">
        <w:rPr>
          <w:rFonts w:eastAsia="Times New Roman"/>
          <w:b/>
          <w:bCs/>
          <w:sz w:val="28"/>
          <w:szCs w:val="28"/>
        </w:rPr>
        <w:t xml:space="preserve">в </w:t>
      </w:r>
      <w:r w:rsidR="00C273EF" w:rsidRPr="00E2446B">
        <w:rPr>
          <w:rFonts w:eastAsia="Times New Roman"/>
          <w:sz w:val="28"/>
          <w:szCs w:val="28"/>
        </w:rPr>
        <w:t>установленном порядке, и приобщается к материалам проверки.</w:t>
      </w:r>
    </w:p>
    <w:p w:rsidR="000B486A" w:rsidRPr="00F2081C" w:rsidRDefault="000B486A" w:rsidP="00F2081C">
      <w:pPr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 xml:space="preserve">     6. Запросы и письма контрольно-счетной комиссии оформляются на бланке контрольно-счетной комиссии.</w:t>
      </w:r>
    </w:p>
    <w:p w:rsidR="00F171FD" w:rsidRPr="00F2081C" w:rsidRDefault="00F171FD" w:rsidP="00F2081C">
      <w:pPr>
        <w:jc w:val="both"/>
        <w:rPr>
          <w:rFonts w:eastAsia="Times New Roman"/>
          <w:b/>
          <w:bCs/>
          <w:sz w:val="28"/>
          <w:szCs w:val="28"/>
        </w:rPr>
      </w:pPr>
      <w:r w:rsidRPr="00F2081C">
        <w:rPr>
          <w:rFonts w:eastAsia="Times New Roman"/>
          <w:b/>
          <w:bCs/>
          <w:sz w:val="28"/>
          <w:szCs w:val="28"/>
        </w:rPr>
        <w:t xml:space="preserve">   </w:t>
      </w:r>
    </w:p>
    <w:p w:rsidR="000B486A" w:rsidRPr="00F2081C" w:rsidRDefault="00F171FD" w:rsidP="00F2081C">
      <w:pPr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b/>
          <w:bCs/>
          <w:sz w:val="28"/>
          <w:szCs w:val="28"/>
        </w:rPr>
        <w:t xml:space="preserve">  </w:t>
      </w:r>
      <w:r w:rsidR="000B486A" w:rsidRPr="00F2081C">
        <w:rPr>
          <w:rFonts w:eastAsia="Times New Roman"/>
          <w:b/>
          <w:bCs/>
          <w:sz w:val="28"/>
          <w:szCs w:val="28"/>
        </w:rPr>
        <w:t xml:space="preserve">Статья 7. Локальные правовые акты контрольно-счетной комиссии </w:t>
      </w:r>
    </w:p>
    <w:p w:rsidR="000B486A" w:rsidRPr="00F2081C" w:rsidRDefault="000B486A" w:rsidP="00F2081C">
      <w:pPr>
        <w:ind w:firstLine="720"/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 xml:space="preserve">1. По вопросам, не урегулированным настоящим Регламентом, принимаются локальные правовые акты контрольно-счетной комиссии (приказы, распоряжения). </w:t>
      </w:r>
    </w:p>
    <w:p w:rsidR="005709E8" w:rsidRPr="00F2081C" w:rsidRDefault="000B486A" w:rsidP="00F2081C">
      <w:pPr>
        <w:ind w:firstLine="720"/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 xml:space="preserve">2. Приказы контрольно-счетной комиссии издаются по вопросам </w:t>
      </w:r>
      <w:r w:rsidRPr="00F2081C">
        <w:rPr>
          <w:rFonts w:eastAsia="Times New Roman"/>
          <w:sz w:val="28"/>
          <w:szCs w:val="28"/>
        </w:rPr>
        <w:lastRenderedPageBreak/>
        <w:t>правового, документационного, информационного и организационного обеспечения деятельности контрольно-счетной комиссии</w:t>
      </w:r>
      <w:r w:rsidR="00F171FD" w:rsidRPr="00F2081C">
        <w:rPr>
          <w:rFonts w:eastAsia="Times New Roman"/>
          <w:sz w:val="28"/>
          <w:szCs w:val="28"/>
        </w:rPr>
        <w:t xml:space="preserve"> и содержащие правовые нормы рассчитанные на неоднократное применение.</w:t>
      </w:r>
      <w:r w:rsidR="005709E8" w:rsidRPr="00F2081C">
        <w:rPr>
          <w:rFonts w:eastAsia="Times New Roman"/>
          <w:color w:val="FF0000"/>
          <w:sz w:val="28"/>
          <w:szCs w:val="28"/>
        </w:rPr>
        <w:t xml:space="preserve"> </w:t>
      </w:r>
      <w:r w:rsidR="005709E8" w:rsidRPr="00F2081C">
        <w:rPr>
          <w:rFonts w:eastAsia="Times New Roman"/>
          <w:sz w:val="28"/>
          <w:szCs w:val="28"/>
        </w:rPr>
        <w:t>Проведение контрольных мероприятий оформляется приказом.</w:t>
      </w:r>
    </w:p>
    <w:p w:rsidR="005709E8" w:rsidRPr="00F2081C" w:rsidRDefault="000B486A" w:rsidP="00F2081C">
      <w:pPr>
        <w:ind w:firstLine="720"/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 xml:space="preserve"> 3. В </w:t>
      </w:r>
      <w:r w:rsidR="00F171FD" w:rsidRPr="00F2081C">
        <w:rPr>
          <w:rFonts w:eastAsia="Times New Roman"/>
          <w:sz w:val="28"/>
          <w:szCs w:val="28"/>
        </w:rPr>
        <w:t>виде</w:t>
      </w:r>
      <w:r w:rsidRPr="00F2081C">
        <w:rPr>
          <w:rFonts w:eastAsia="Times New Roman"/>
          <w:sz w:val="28"/>
          <w:szCs w:val="28"/>
        </w:rPr>
        <w:t xml:space="preserve"> распоряжений контрольно-счетной комиссии оформляются решения</w:t>
      </w:r>
      <w:r w:rsidR="001367BC">
        <w:rPr>
          <w:rFonts w:eastAsia="Times New Roman"/>
          <w:sz w:val="28"/>
          <w:szCs w:val="28"/>
        </w:rPr>
        <w:t>,</w:t>
      </w:r>
      <w:r w:rsidR="005709E8" w:rsidRPr="00F2081C">
        <w:rPr>
          <w:rFonts w:eastAsia="Times New Roman"/>
          <w:sz w:val="28"/>
          <w:szCs w:val="28"/>
        </w:rPr>
        <w:t xml:space="preserve">  в том числе </w:t>
      </w:r>
      <w:r w:rsidRPr="00F2081C">
        <w:rPr>
          <w:rFonts w:eastAsia="Times New Roman"/>
          <w:sz w:val="28"/>
          <w:szCs w:val="28"/>
        </w:rPr>
        <w:t xml:space="preserve">по текущим вопросам оперативного характера, организации и проведения разовых мероприятий и т.п. </w:t>
      </w:r>
    </w:p>
    <w:p w:rsidR="000B486A" w:rsidRPr="00F2081C" w:rsidRDefault="000B486A" w:rsidP="00F2081C">
      <w:pPr>
        <w:ind w:firstLine="720"/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 xml:space="preserve">4. Приказы и распоряжения контрольно-счетной комиссии вступают в силу со дня их подписания и регистрации, если иное не установлено самими принятыми документами. </w:t>
      </w:r>
    </w:p>
    <w:p w:rsidR="000B486A" w:rsidRPr="00F2081C" w:rsidRDefault="000B486A" w:rsidP="00F2081C">
      <w:pPr>
        <w:ind w:firstLine="720"/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 xml:space="preserve">5. Регистрация приказов и распоряжений контрольно-счетной комиссии осуществляется в день их подписания председателем контрольно-счетной комиссии.  </w:t>
      </w:r>
    </w:p>
    <w:p w:rsidR="000B486A" w:rsidRPr="00F2081C" w:rsidRDefault="000B486A" w:rsidP="00F2081C">
      <w:pPr>
        <w:ind w:firstLine="720"/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 xml:space="preserve">6. Внесение изменений в приказы и распоряжения контрольно-счетной комиссии, признание их утратившими силу осуществляется путем издания соответственно приказа, распоряжения контрольно-счетной комиссии. </w:t>
      </w:r>
    </w:p>
    <w:p w:rsidR="000B486A" w:rsidRPr="00F2081C" w:rsidRDefault="005709E8" w:rsidP="00F2081C">
      <w:pPr>
        <w:ind w:firstLine="720"/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>7</w:t>
      </w:r>
      <w:r w:rsidR="000B486A" w:rsidRPr="00F2081C">
        <w:rPr>
          <w:rFonts w:eastAsia="Times New Roman"/>
          <w:sz w:val="28"/>
          <w:szCs w:val="28"/>
        </w:rPr>
        <w:t>.</w:t>
      </w:r>
      <w:r w:rsidR="00C7028B" w:rsidRPr="00F2081C">
        <w:rPr>
          <w:rFonts w:eastAsia="Times New Roman"/>
          <w:sz w:val="28"/>
          <w:szCs w:val="28"/>
        </w:rPr>
        <w:t xml:space="preserve"> </w:t>
      </w:r>
      <w:r w:rsidR="000B486A" w:rsidRPr="00F2081C">
        <w:rPr>
          <w:rFonts w:eastAsia="Times New Roman"/>
          <w:sz w:val="28"/>
          <w:szCs w:val="28"/>
        </w:rPr>
        <w:t xml:space="preserve">Приказы, распоряжения контрольно-счетной комиссии обязательны для исполнения всеми сотрудниками контрольно-счетной комиссии. </w:t>
      </w:r>
    </w:p>
    <w:p w:rsidR="00E2446B" w:rsidRDefault="003B3B23" w:rsidP="00F2081C">
      <w:pPr>
        <w:jc w:val="both"/>
        <w:rPr>
          <w:rFonts w:eastAsia="Times New Roman"/>
          <w:b/>
          <w:sz w:val="28"/>
          <w:szCs w:val="28"/>
        </w:rPr>
      </w:pPr>
      <w:r w:rsidRPr="00F2081C">
        <w:rPr>
          <w:rFonts w:eastAsia="Times New Roman"/>
          <w:b/>
          <w:bCs/>
          <w:sz w:val="28"/>
          <w:szCs w:val="28"/>
        </w:rPr>
        <w:t xml:space="preserve">    </w:t>
      </w:r>
      <w:r w:rsidR="000B486A" w:rsidRPr="00F2081C">
        <w:rPr>
          <w:rFonts w:eastAsia="Times New Roman"/>
          <w:b/>
          <w:bCs/>
          <w:sz w:val="28"/>
          <w:szCs w:val="28"/>
        </w:rPr>
        <w:t xml:space="preserve">Статья 8. Стандарты </w:t>
      </w:r>
      <w:r w:rsidR="000B486A" w:rsidRPr="00F2081C">
        <w:rPr>
          <w:rFonts w:eastAsia="Times New Roman"/>
          <w:b/>
          <w:sz w:val="28"/>
          <w:szCs w:val="28"/>
        </w:rPr>
        <w:t>контрольно-счетной комиссии</w:t>
      </w:r>
    </w:p>
    <w:p w:rsidR="00E2446B" w:rsidRPr="00A4460E" w:rsidRDefault="00E2446B" w:rsidP="00A4460E">
      <w:pPr>
        <w:widowControl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E673E7" w:rsidRPr="00F2081C">
        <w:rPr>
          <w:rFonts w:eastAsia="Times New Roman"/>
          <w:sz w:val="28"/>
          <w:szCs w:val="28"/>
        </w:rPr>
        <w:t xml:space="preserve">    </w:t>
      </w:r>
      <w:r w:rsidRPr="00A4460E">
        <w:rPr>
          <w:sz w:val="28"/>
          <w:szCs w:val="28"/>
        </w:rPr>
        <w:t>1. Стандарты внешнего муниципального финансового контроля контрольно-счетной комиссии – нормативные документы, определяющие обязательные принципы, характеристики, правила и процедуры планирования, организации и осуществления полномочий контрольно-счетной комиссии в сфере внешнего муниципального финансового контроля.</w:t>
      </w:r>
    </w:p>
    <w:p w:rsidR="00E2446B" w:rsidRPr="00A4460E" w:rsidRDefault="00E2446B" w:rsidP="00A4460E">
      <w:pPr>
        <w:widowControl/>
        <w:jc w:val="both"/>
        <w:rPr>
          <w:sz w:val="28"/>
          <w:szCs w:val="28"/>
        </w:rPr>
      </w:pPr>
      <w:r w:rsidRPr="00A4460E">
        <w:rPr>
          <w:sz w:val="28"/>
          <w:szCs w:val="28"/>
        </w:rPr>
        <w:t xml:space="preserve">     2 Стандарты контрольно-счетной комиссии подразделяются на две группы: стандарты организации деятельности контрольно-счетной комиссии и стандарты финансового контроля.</w:t>
      </w:r>
    </w:p>
    <w:p w:rsidR="00E2446B" w:rsidRPr="00A4460E" w:rsidRDefault="00E2446B" w:rsidP="00A4460E">
      <w:pPr>
        <w:widowControl/>
        <w:jc w:val="both"/>
        <w:rPr>
          <w:sz w:val="28"/>
          <w:szCs w:val="28"/>
        </w:rPr>
      </w:pPr>
      <w:r w:rsidRPr="00A4460E">
        <w:rPr>
          <w:sz w:val="28"/>
          <w:szCs w:val="28"/>
        </w:rPr>
        <w:t xml:space="preserve">    </w:t>
      </w:r>
      <w:r w:rsidR="00A4460E">
        <w:rPr>
          <w:sz w:val="28"/>
          <w:szCs w:val="28"/>
        </w:rPr>
        <w:t xml:space="preserve"> </w:t>
      </w:r>
      <w:r w:rsidRPr="00A4460E">
        <w:rPr>
          <w:sz w:val="28"/>
          <w:szCs w:val="28"/>
        </w:rPr>
        <w:t>3. Стандарты организации деятельности контрольно-счетной комиссии определяют принципы, характеристики, правила и процедуры планирования, организации и осуществления в контрольно-счетной комиссии методологического обеспечения, планирования работы, подготовки отчетов, взаимодействия с другими контрольными органами  и других видов деятельности.</w:t>
      </w:r>
    </w:p>
    <w:p w:rsidR="00E2446B" w:rsidRPr="00A4460E" w:rsidRDefault="00E2446B" w:rsidP="00A4460E">
      <w:pPr>
        <w:widowControl/>
        <w:jc w:val="both"/>
        <w:rPr>
          <w:sz w:val="28"/>
          <w:szCs w:val="28"/>
        </w:rPr>
      </w:pPr>
      <w:r w:rsidRPr="00A4460E">
        <w:rPr>
          <w:sz w:val="28"/>
          <w:szCs w:val="28"/>
        </w:rPr>
        <w:t>К группе «Стандартов организации деятельности» относятся стандарты по организации методологического обеспечения контрольной и экспертно-аналитической деятельности, по планированию работы  контрольно-счетной комиссии, по подготовке отчета о работе  контрольно-счетной комиссии, по организации контрольных и экспертно-аналитических мероприятий, проводимых контрольно-счетной комиссией совместно с органами финансового контроля, правоохранительными, надзорными и иными органами.</w:t>
      </w:r>
    </w:p>
    <w:p w:rsidR="00E2446B" w:rsidRPr="00A4460E" w:rsidRDefault="00A4460E" w:rsidP="00A4460E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446B" w:rsidRPr="00A4460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2446B" w:rsidRPr="00A4460E">
        <w:rPr>
          <w:sz w:val="28"/>
          <w:szCs w:val="28"/>
        </w:rPr>
        <w:t>Стандарты финансового контроля определяют принципы, характеристики, правила и процедуры осуществления контрольной и экспертно-аналитической деятельности  контрольно-счетной комиссии.</w:t>
      </w:r>
    </w:p>
    <w:p w:rsidR="00E2446B" w:rsidRPr="00A4460E" w:rsidRDefault="00A4460E" w:rsidP="00A4460E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E2446B" w:rsidRPr="00A4460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2446B" w:rsidRPr="00A4460E">
        <w:rPr>
          <w:sz w:val="28"/>
          <w:szCs w:val="28"/>
        </w:rPr>
        <w:t>Стандарты финансового контроля подразделяются на «Общие стандарты», «Стандарты контроля бюджета» и на «Специализированные стандарты»</w:t>
      </w:r>
    </w:p>
    <w:p w:rsidR="00E2446B" w:rsidRPr="00A4460E" w:rsidRDefault="00A4460E" w:rsidP="00A4460E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</w:t>
      </w:r>
      <w:r w:rsidR="00E2446B" w:rsidRPr="00A4460E">
        <w:rPr>
          <w:sz w:val="28"/>
          <w:szCs w:val="28"/>
        </w:rPr>
        <w:t xml:space="preserve">«Общие стандарты» - это стандарты, определяющие общие правила проведения контрольных и экспертно-аналитических мероприятий, финансового аудита, аудита эффективности, иных видов аудита, а также контроля реализации результатов контрольного мероприятия.  </w:t>
      </w:r>
    </w:p>
    <w:p w:rsidR="00E2446B" w:rsidRPr="00A4460E" w:rsidRDefault="00E2446B" w:rsidP="00A4460E">
      <w:pPr>
        <w:widowControl/>
        <w:jc w:val="both"/>
        <w:rPr>
          <w:sz w:val="28"/>
          <w:szCs w:val="28"/>
        </w:rPr>
      </w:pPr>
      <w:r w:rsidRPr="00A4460E">
        <w:rPr>
          <w:sz w:val="28"/>
          <w:szCs w:val="28"/>
        </w:rPr>
        <w:t xml:space="preserve">К группе «Общих стандартов» относятся стандарты, регламентирующие общие правила проведения контрольного, экспертно-аналитического мероприятия, а также контроля реализации результатов контрольных и экспертно-аналитических мероприятий, осуществленных контрольно-счетной комиссией. </w:t>
      </w:r>
    </w:p>
    <w:p w:rsidR="00E2446B" w:rsidRPr="00A4460E" w:rsidRDefault="00A4460E" w:rsidP="00A4460E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</w:t>
      </w:r>
      <w:r w:rsidR="00E2446B" w:rsidRPr="00A4460E">
        <w:rPr>
          <w:sz w:val="28"/>
          <w:szCs w:val="28"/>
        </w:rPr>
        <w:t>«Стандарты контроля бюджета» - это стандарты, определяющие порядок осуществления экспертизы проектов бюджета, осуществления контроля за ходом исполнения местного бюджета, а также организации и проведения внешней проверки годового отчета об исполнении местного бюджета.</w:t>
      </w:r>
    </w:p>
    <w:p w:rsidR="00E2446B" w:rsidRPr="00A4460E" w:rsidRDefault="00E2446B" w:rsidP="00A4460E">
      <w:pPr>
        <w:widowControl/>
        <w:jc w:val="both"/>
        <w:rPr>
          <w:sz w:val="28"/>
          <w:szCs w:val="28"/>
        </w:rPr>
      </w:pPr>
      <w:r w:rsidRPr="00A4460E">
        <w:rPr>
          <w:sz w:val="28"/>
          <w:szCs w:val="28"/>
        </w:rPr>
        <w:t xml:space="preserve">К группе «Стандарты контроля бюджета» относятся стандарты внешнего контроля местного бюджета, регламентирующие порядок предварительного и последующего контроля. </w:t>
      </w:r>
    </w:p>
    <w:p w:rsidR="00E2446B" w:rsidRPr="00A4460E" w:rsidRDefault="00A4460E" w:rsidP="00A4460E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446B" w:rsidRPr="00A4460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E2446B" w:rsidRPr="00A4460E">
        <w:rPr>
          <w:sz w:val="28"/>
          <w:szCs w:val="28"/>
        </w:rPr>
        <w:t xml:space="preserve"> «Специализированные стандарты» - это стандарты, определяющие порядок проведения совместных и параллельных контрольных и экспертно-аналитических мероприятий, а также стандарты, дополняющие или раскрывающие отдельные положения общих стандартов для регулирования отдельных вопросов осуществления контрольной, экспертно-аналитической и иных видов деятельности контрольно-счетной комиссии. </w:t>
      </w:r>
    </w:p>
    <w:p w:rsidR="00E2446B" w:rsidRPr="00A4460E" w:rsidRDefault="00E2446B" w:rsidP="00A4460E">
      <w:pPr>
        <w:widowControl/>
        <w:jc w:val="both"/>
        <w:rPr>
          <w:sz w:val="28"/>
          <w:szCs w:val="28"/>
        </w:rPr>
      </w:pPr>
      <w:r w:rsidRPr="00A4460E">
        <w:rPr>
          <w:sz w:val="28"/>
          <w:szCs w:val="28"/>
        </w:rPr>
        <w:t xml:space="preserve">К группе «Специализированные стандарты» относятся стандарты, не охваченные группой общих стандартов и группой стандартов контроля бюджета, в частности, стандарты по организации и проведению совместных и параллельных контрольных и экспертно-аналитических мероприятий. </w:t>
      </w:r>
    </w:p>
    <w:p w:rsidR="00E2446B" w:rsidRPr="00A4460E" w:rsidRDefault="00A4460E" w:rsidP="00A4460E">
      <w:pPr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9.</w:t>
      </w:r>
      <w:r w:rsidR="00E2446B" w:rsidRPr="00A4460E">
        <w:rPr>
          <w:color w:val="000000"/>
          <w:sz w:val="28"/>
          <w:szCs w:val="28"/>
        </w:rPr>
        <w:t xml:space="preserve">Стандарты внешнего муниципального финансового контроля </w:t>
      </w:r>
      <w:r w:rsidRPr="00A4460E">
        <w:rPr>
          <w:color w:val="000000"/>
          <w:sz w:val="28"/>
          <w:szCs w:val="28"/>
        </w:rPr>
        <w:t>к</w:t>
      </w:r>
      <w:r w:rsidR="00E2446B" w:rsidRPr="00A4460E">
        <w:rPr>
          <w:color w:val="000000"/>
          <w:sz w:val="28"/>
          <w:szCs w:val="28"/>
        </w:rPr>
        <w:t xml:space="preserve">онтрольно-счетной комиссии утверждаются приказом </w:t>
      </w:r>
      <w:r w:rsidRPr="00A4460E">
        <w:rPr>
          <w:color w:val="000000"/>
          <w:sz w:val="28"/>
          <w:szCs w:val="28"/>
        </w:rPr>
        <w:t>к</w:t>
      </w:r>
      <w:r w:rsidR="00E2446B" w:rsidRPr="00A4460E">
        <w:rPr>
          <w:color w:val="000000"/>
          <w:sz w:val="28"/>
          <w:szCs w:val="28"/>
        </w:rPr>
        <w:t xml:space="preserve">онтрольно-счетной комиссии. </w:t>
      </w:r>
    </w:p>
    <w:p w:rsidR="00E2446B" w:rsidRPr="00A4460E" w:rsidRDefault="00E2446B" w:rsidP="00A4460E">
      <w:pPr>
        <w:jc w:val="both"/>
        <w:rPr>
          <w:rFonts w:eastAsia="Times New Roman"/>
          <w:b/>
          <w:bCs/>
          <w:sz w:val="28"/>
          <w:szCs w:val="28"/>
        </w:rPr>
      </w:pPr>
    </w:p>
    <w:p w:rsidR="00BE0062" w:rsidRPr="00F2081C" w:rsidRDefault="00C273EF" w:rsidP="00F2081C">
      <w:pPr>
        <w:shd w:val="clear" w:color="auto" w:fill="FFFFFF"/>
        <w:ind w:left="384"/>
        <w:rPr>
          <w:sz w:val="28"/>
          <w:szCs w:val="28"/>
        </w:rPr>
      </w:pPr>
      <w:r w:rsidRPr="00F2081C">
        <w:rPr>
          <w:rFonts w:eastAsia="Times New Roman"/>
          <w:b/>
          <w:bCs/>
          <w:sz w:val="28"/>
          <w:szCs w:val="28"/>
        </w:rPr>
        <w:t xml:space="preserve">Статья </w:t>
      </w:r>
      <w:r w:rsidR="00224509">
        <w:rPr>
          <w:rFonts w:eastAsia="Times New Roman"/>
          <w:b/>
          <w:bCs/>
          <w:sz w:val="28"/>
          <w:szCs w:val="28"/>
        </w:rPr>
        <w:t>9</w:t>
      </w:r>
      <w:r w:rsidRPr="00F2081C">
        <w:rPr>
          <w:rFonts w:eastAsia="Times New Roman"/>
          <w:b/>
          <w:bCs/>
          <w:sz w:val="28"/>
          <w:szCs w:val="28"/>
        </w:rPr>
        <w:t>. Контроль исполнения документов</w:t>
      </w:r>
    </w:p>
    <w:p w:rsidR="00BE0062" w:rsidRPr="00F2081C" w:rsidRDefault="0060727C" w:rsidP="00F2081C">
      <w:pPr>
        <w:shd w:val="clear" w:color="auto" w:fill="FFFFFF"/>
        <w:tabs>
          <w:tab w:val="left" w:pos="0"/>
        </w:tabs>
        <w:spacing w:line="307" w:lineRule="exact"/>
        <w:rPr>
          <w:sz w:val="28"/>
          <w:szCs w:val="28"/>
        </w:rPr>
      </w:pPr>
      <w:r w:rsidRPr="00F2081C">
        <w:rPr>
          <w:spacing w:val="-17"/>
          <w:sz w:val="28"/>
          <w:szCs w:val="28"/>
        </w:rPr>
        <w:t xml:space="preserve">      </w:t>
      </w:r>
      <w:r w:rsidR="00C273EF" w:rsidRPr="00F2081C">
        <w:rPr>
          <w:spacing w:val="-17"/>
          <w:sz w:val="28"/>
          <w:szCs w:val="28"/>
        </w:rPr>
        <w:t>1.</w:t>
      </w:r>
      <w:r w:rsidR="00C273EF" w:rsidRPr="00F2081C">
        <w:rPr>
          <w:sz w:val="28"/>
          <w:szCs w:val="28"/>
        </w:rPr>
        <w:tab/>
      </w:r>
      <w:r w:rsidR="00C273EF" w:rsidRPr="00F2081C">
        <w:rPr>
          <w:rFonts w:eastAsia="Times New Roman"/>
          <w:sz w:val="28"/>
          <w:szCs w:val="28"/>
        </w:rPr>
        <w:t xml:space="preserve">В </w:t>
      </w:r>
      <w:r w:rsidR="001E41E4" w:rsidRPr="00F2081C">
        <w:rPr>
          <w:rFonts w:eastAsia="Times New Roman"/>
          <w:sz w:val="28"/>
          <w:szCs w:val="28"/>
        </w:rPr>
        <w:t xml:space="preserve">контрольно-счетной комиссии </w:t>
      </w:r>
      <w:r w:rsidR="00C273EF" w:rsidRPr="00F2081C">
        <w:rPr>
          <w:rFonts w:eastAsia="Times New Roman"/>
          <w:sz w:val="28"/>
          <w:szCs w:val="28"/>
        </w:rPr>
        <w:t>контролю подлежат:</w:t>
      </w:r>
    </w:p>
    <w:p w:rsidR="00BE0062" w:rsidRPr="00F2081C" w:rsidRDefault="003A74DE" w:rsidP="00F2081C">
      <w:pPr>
        <w:numPr>
          <w:ilvl w:val="0"/>
          <w:numId w:val="13"/>
        </w:numPr>
        <w:shd w:val="clear" w:color="auto" w:fill="FFFFFF"/>
        <w:tabs>
          <w:tab w:val="left" w:pos="0"/>
          <w:tab w:val="left" w:pos="518"/>
        </w:tabs>
        <w:spacing w:line="307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C273EF" w:rsidRPr="00F2081C">
        <w:rPr>
          <w:rFonts w:eastAsia="Times New Roman"/>
          <w:sz w:val="28"/>
          <w:szCs w:val="28"/>
        </w:rPr>
        <w:t>оручения</w:t>
      </w:r>
      <w:r w:rsidR="00A4460E">
        <w:rPr>
          <w:rFonts w:eastAsia="Times New Roman"/>
          <w:sz w:val="28"/>
          <w:szCs w:val="28"/>
        </w:rPr>
        <w:t xml:space="preserve"> и запросы </w:t>
      </w:r>
      <w:r w:rsidR="00C273EF" w:rsidRPr="00F2081C">
        <w:rPr>
          <w:rFonts w:eastAsia="Times New Roman"/>
          <w:sz w:val="28"/>
          <w:szCs w:val="28"/>
        </w:rPr>
        <w:t xml:space="preserve"> Представительного Собрания </w:t>
      </w:r>
      <w:r w:rsidR="001E41E4" w:rsidRPr="00F2081C">
        <w:rPr>
          <w:rFonts w:eastAsia="Times New Roman"/>
          <w:sz w:val="28"/>
          <w:szCs w:val="28"/>
        </w:rPr>
        <w:t>округа</w:t>
      </w:r>
      <w:r w:rsidR="00C273EF" w:rsidRPr="00F2081C">
        <w:rPr>
          <w:rFonts w:eastAsia="Times New Roman"/>
          <w:sz w:val="28"/>
          <w:szCs w:val="28"/>
        </w:rPr>
        <w:t>;</w:t>
      </w:r>
    </w:p>
    <w:p w:rsidR="00BE0062" w:rsidRPr="00A4460E" w:rsidRDefault="00C273EF" w:rsidP="00F2081C">
      <w:pPr>
        <w:numPr>
          <w:ilvl w:val="0"/>
          <w:numId w:val="13"/>
        </w:numPr>
        <w:shd w:val="clear" w:color="auto" w:fill="FFFFFF"/>
        <w:tabs>
          <w:tab w:val="left" w:pos="0"/>
          <w:tab w:val="left" w:pos="518"/>
        </w:tabs>
        <w:spacing w:line="307" w:lineRule="exact"/>
        <w:rPr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 xml:space="preserve">предложения и запросы Главы </w:t>
      </w:r>
      <w:r w:rsidR="001E41E4" w:rsidRPr="00F2081C">
        <w:rPr>
          <w:rFonts w:eastAsia="Times New Roman"/>
          <w:sz w:val="28"/>
          <w:szCs w:val="28"/>
        </w:rPr>
        <w:t>округа</w:t>
      </w:r>
      <w:r w:rsidRPr="00F2081C">
        <w:rPr>
          <w:rFonts w:eastAsia="Times New Roman"/>
          <w:sz w:val="28"/>
          <w:szCs w:val="28"/>
        </w:rPr>
        <w:t>;</w:t>
      </w:r>
    </w:p>
    <w:p w:rsidR="00A4460E" w:rsidRPr="00A4460E" w:rsidRDefault="00A4460E" w:rsidP="00F2081C">
      <w:pPr>
        <w:numPr>
          <w:ilvl w:val="0"/>
          <w:numId w:val="13"/>
        </w:numPr>
        <w:shd w:val="clear" w:color="auto" w:fill="FFFFFF"/>
        <w:tabs>
          <w:tab w:val="left" w:pos="0"/>
          <w:tab w:val="left" w:pos="518"/>
        </w:tabs>
        <w:spacing w:line="307" w:lineRule="exact"/>
        <w:rPr>
          <w:sz w:val="28"/>
          <w:szCs w:val="28"/>
        </w:rPr>
      </w:pPr>
      <w:r w:rsidRPr="00A4460E">
        <w:rPr>
          <w:rFonts w:ascii="Times New Roman CYR" w:hAnsi="Times New Roman CYR" w:cs="Times New Roman CYR"/>
          <w:sz w:val="28"/>
          <w:szCs w:val="28"/>
        </w:rPr>
        <w:t>запросы постоянных комиссий, депутатов Муниципального Собрания округа, администрации округа, органов местного самоуправления округа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BE0062" w:rsidRPr="00F2081C" w:rsidRDefault="00C273EF" w:rsidP="00F2081C">
      <w:pPr>
        <w:numPr>
          <w:ilvl w:val="0"/>
          <w:numId w:val="13"/>
        </w:numPr>
        <w:shd w:val="clear" w:color="auto" w:fill="FFFFFF"/>
        <w:tabs>
          <w:tab w:val="left" w:pos="0"/>
          <w:tab w:val="left" w:pos="518"/>
        </w:tabs>
        <w:spacing w:line="307" w:lineRule="exact"/>
        <w:rPr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>приказы</w:t>
      </w:r>
      <w:r w:rsidR="00A4460E">
        <w:rPr>
          <w:rFonts w:eastAsia="Times New Roman"/>
          <w:sz w:val="28"/>
          <w:szCs w:val="28"/>
        </w:rPr>
        <w:t xml:space="preserve"> и распоряжения</w:t>
      </w:r>
      <w:r w:rsidRPr="00F2081C">
        <w:rPr>
          <w:rFonts w:eastAsia="Times New Roman"/>
          <w:sz w:val="28"/>
          <w:szCs w:val="28"/>
        </w:rPr>
        <w:t xml:space="preserve"> </w:t>
      </w:r>
      <w:r w:rsidR="001E41E4" w:rsidRPr="00F2081C">
        <w:rPr>
          <w:rFonts w:eastAsia="Times New Roman"/>
          <w:sz w:val="28"/>
          <w:szCs w:val="28"/>
        </w:rPr>
        <w:t>контрольно-счетной комиссии</w:t>
      </w:r>
      <w:r w:rsidRPr="00F2081C">
        <w:rPr>
          <w:rFonts w:eastAsia="Times New Roman"/>
          <w:sz w:val="28"/>
          <w:szCs w:val="28"/>
        </w:rPr>
        <w:t>;</w:t>
      </w:r>
    </w:p>
    <w:p w:rsidR="00BE0062" w:rsidRPr="00F2081C" w:rsidRDefault="00C273EF" w:rsidP="00F2081C">
      <w:pPr>
        <w:numPr>
          <w:ilvl w:val="0"/>
          <w:numId w:val="13"/>
        </w:numPr>
        <w:shd w:val="clear" w:color="auto" w:fill="FFFFFF"/>
        <w:tabs>
          <w:tab w:val="left" w:pos="0"/>
          <w:tab w:val="left" w:pos="518"/>
        </w:tabs>
        <w:spacing w:line="307" w:lineRule="exact"/>
        <w:rPr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>обращения граждан и организаций.</w:t>
      </w:r>
    </w:p>
    <w:p w:rsidR="00BE0062" w:rsidRPr="00F2081C" w:rsidRDefault="0060727C" w:rsidP="00F2081C">
      <w:pPr>
        <w:pStyle w:val="a7"/>
        <w:shd w:val="clear" w:color="auto" w:fill="FFFFFF"/>
        <w:tabs>
          <w:tab w:val="left" w:pos="0"/>
          <w:tab w:val="left" w:pos="701"/>
        </w:tabs>
        <w:spacing w:line="307" w:lineRule="exact"/>
        <w:ind w:left="0" w:right="5"/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 xml:space="preserve">     2.</w:t>
      </w:r>
      <w:r w:rsidR="00C273EF" w:rsidRPr="00F2081C">
        <w:rPr>
          <w:rFonts w:eastAsia="Times New Roman"/>
          <w:sz w:val="28"/>
          <w:szCs w:val="28"/>
        </w:rPr>
        <w:t>Контроль исполнения включает в себя своевременность (сроки исполнения) и</w:t>
      </w:r>
      <w:r w:rsidR="00801E48" w:rsidRPr="00F2081C">
        <w:rPr>
          <w:rFonts w:eastAsia="Times New Roman"/>
          <w:sz w:val="28"/>
          <w:szCs w:val="28"/>
        </w:rPr>
        <w:t xml:space="preserve"> </w:t>
      </w:r>
      <w:r w:rsidR="00C273EF" w:rsidRPr="00F2081C">
        <w:rPr>
          <w:rFonts w:eastAsia="Times New Roman"/>
          <w:sz w:val="28"/>
          <w:szCs w:val="28"/>
        </w:rPr>
        <w:t>качество (полнота и точность ответов) исполнения документов и поручений, обобщение</w:t>
      </w:r>
      <w:r w:rsidR="00801E48" w:rsidRPr="00F2081C">
        <w:rPr>
          <w:rFonts w:eastAsia="Times New Roman"/>
          <w:sz w:val="28"/>
          <w:szCs w:val="28"/>
        </w:rPr>
        <w:t xml:space="preserve"> </w:t>
      </w:r>
      <w:r w:rsidR="00C273EF" w:rsidRPr="00F2081C">
        <w:rPr>
          <w:rFonts w:eastAsia="Times New Roman"/>
          <w:sz w:val="28"/>
          <w:szCs w:val="28"/>
        </w:rPr>
        <w:t>результатов исполнения.</w:t>
      </w:r>
    </w:p>
    <w:p w:rsidR="001E41E4" w:rsidRPr="00F2081C" w:rsidRDefault="0060727C" w:rsidP="00F2081C">
      <w:pPr>
        <w:tabs>
          <w:tab w:val="left" w:pos="0"/>
        </w:tabs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     3</w:t>
      </w:r>
      <w:r w:rsidR="001E41E4" w:rsidRPr="00F2081C">
        <w:rPr>
          <w:sz w:val="28"/>
          <w:szCs w:val="28"/>
        </w:rPr>
        <w:t xml:space="preserve">. Сроки исполнения локальных правовых актов (приказов, распоряжений, решений коллегии) указываются в тексте самих документов </w:t>
      </w:r>
      <w:r w:rsidR="001E41E4" w:rsidRPr="00F2081C">
        <w:rPr>
          <w:sz w:val="28"/>
          <w:szCs w:val="28"/>
        </w:rPr>
        <w:lastRenderedPageBreak/>
        <w:t>либо в поручении (резолюции) по ним председателя</w:t>
      </w:r>
      <w:r w:rsidRPr="00F2081C">
        <w:rPr>
          <w:sz w:val="28"/>
          <w:szCs w:val="28"/>
        </w:rPr>
        <w:t xml:space="preserve"> контрольно-счетной</w:t>
      </w:r>
      <w:r w:rsidR="001E41E4" w:rsidRPr="00F2081C">
        <w:rPr>
          <w:sz w:val="28"/>
          <w:szCs w:val="28"/>
        </w:rPr>
        <w:t xml:space="preserve"> комиссии . </w:t>
      </w:r>
    </w:p>
    <w:p w:rsidR="001E41E4" w:rsidRPr="00F2081C" w:rsidRDefault="0060727C" w:rsidP="00F2081C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     </w:t>
      </w:r>
      <w:r w:rsidR="001E41E4" w:rsidRPr="00F2081C">
        <w:rPr>
          <w:sz w:val="28"/>
          <w:szCs w:val="28"/>
        </w:rPr>
        <w:t xml:space="preserve">При указании времени исполнения поручения в днях отсчет ведется со дня, следующего за днем подписания поручения. </w:t>
      </w:r>
    </w:p>
    <w:p w:rsidR="0060727C" w:rsidRPr="00F2081C" w:rsidRDefault="0060727C" w:rsidP="00F2081C">
      <w:pPr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 xml:space="preserve">     </w:t>
      </w:r>
      <w:r w:rsidR="00A4460E">
        <w:rPr>
          <w:rFonts w:eastAsia="Times New Roman"/>
          <w:sz w:val="28"/>
          <w:szCs w:val="28"/>
        </w:rPr>
        <w:t>4</w:t>
      </w:r>
      <w:r w:rsidRPr="00A4460E">
        <w:rPr>
          <w:rFonts w:eastAsia="Times New Roman"/>
          <w:sz w:val="28"/>
          <w:szCs w:val="28"/>
        </w:rPr>
        <w:t>. Продление сроков исполнения документов либо снятие с контроля осуществляется председателем контрольно-счетной комиссии на основании мотивированной письменной информации, представляемой на имя председателя контрольно-счетной комиссии сотрудниками контрольно-счетной комиссии.</w:t>
      </w:r>
      <w:r w:rsidRPr="00F2081C">
        <w:rPr>
          <w:rFonts w:eastAsia="Times New Roman"/>
          <w:sz w:val="28"/>
          <w:szCs w:val="28"/>
        </w:rPr>
        <w:t xml:space="preserve"> </w:t>
      </w:r>
    </w:p>
    <w:p w:rsidR="0060727C" w:rsidRPr="00F2081C" w:rsidRDefault="00A4460E" w:rsidP="00A4460E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5</w:t>
      </w:r>
      <w:r w:rsidR="0060727C" w:rsidRPr="00F2081C">
        <w:rPr>
          <w:rFonts w:eastAsia="Times New Roman"/>
          <w:sz w:val="28"/>
          <w:szCs w:val="28"/>
        </w:rPr>
        <w:t xml:space="preserve">. Сроки исполнения резолюции председателя контрольно-счетной комиссии, могут изменяться только председателем контрольно-счетной комиссии. </w:t>
      </w:r>
    </w:p>
    <w:p w:rsidR="00BE0062" w:rsidRPr="00F2081C" w:rsidRDefault="0060727C" w:rsidP="00F2081C">
      <w:pPr>
        <w:shd w:val="clear" w:color="auto" w:fill="FFFFFF"/>
        <w:tabs>
          <w:tab w:val="left" w:pos="0"/>
        </w:tabs>
        <w:spacing w:line="283" w:lineRule="exact"/>
        <w:ind w:right="5"/>
        <w:jc w:val="both"/>
        <w:rPr>
          <w:sz w:val="28"/>
          <w:szCs w:val="28"/>
        </w:rPr>
      </w:pPr>
      <w:r w:rsidRPr="00F2081C">
        <w:rPr>
          <w:spacing w:val="-12"/>
          <w:sz w:val="28"/>
          <w:szCs w:val="28"/>
        </w:rPr>
        <w:t xml:space="preserve">      </w:t>
      </w:r>
      <w:r w:rsidR="00A4460E">
        <w:rPr>
          <w:spacing w:val="-12"/>
          <w:sz w:val="28"/>
          <w:szCs w:val="28"/>
        </w:rPr>
        <w:t>6</w:t>
      </w:r>
      <w:r w:rsidRPr="00F2081C">
        <w:rPr>
          <w:spacing w:val="-12"/>
          <w:sz w:val="28"/>
          <w:szCs w:val="28"/>
        </w:rPr>
        <w:t>.</w:t>
      </w:r>
      <w:r w:rsidR="00C273EF" w:rsidRPr="00F2081C">
        <w:rPr>
          <w:sz w:val="28"/>
          <w:szCs w:val="28"/>
        </w:rPr>
        <w:tab/>
      </w:r>
      <w:r w:rsidR="00C273EF" w:rsidRPr="00F2081C">
        <w:rPr>
          <w:rFonts w:eastAsia="Times New Roman"/>
          <w:sz w:val="28"/>
          <w:szCs w:val="28"/>
        </w:rPr>
        <w:t>Документы считаются исполненными, если даны ответы на все поставленные в них</w:t>
      </w:r>
      <w:r w:rsidR="008471F0" w:rsidRPr="00F2081C">
        <w:rPr>
          <w:rFonts w:eastAsia="Times New Roman"/>
          <w:sz w:val="28"/>
          <w:szCs w:val="28"/>
        </w:rPr>
        <w:t xml:space="preserve"> </w:t>
      </w:r>
      <w:r w:rsidR="00C273EF" w:rsidRPr="00F2081C">
        <w:rPr>
          <w:rFonts w:eastAsia="Times New Roman"/>
          <w:sz w:val="28"/>
          <w:szCs w:val="28"/>
        </w:rPr>
        <w:t>вопросы и сообщено об этом корреспонденту или заявителю.</w:t>
      </w:r>
    </w:p>
    <w:p w:rsidR="00224509" w:rsidRDefault="00224509" w:rsidP="00F2081C">
      <w:pPr>
        <w:shd w:val="clear" w:color="auto" w:fill="FFFFFF"/>
        <w:spacing w:line="274" w:lineRule="exact"/>
        <w:ind w:left="14" w:right="5" w:firstLine="374"/>
        <w:jc w:val="center"/>
        <w:rPr>
          <w:rFonts w:eastAsia="Times New Roman"/>
          <w:b/>
          <w:bCs/>
          <w:sz w:val="28"/>
          <w:szCs w:val="28"/>
        </w:rPr>
      </w:pPr>
    </w:p>
    <w:p w:rsidR="00BE0062" w:rsidRDefault="00C273EF" w:rsidP="00F2081C">
      <w:pPr>
        <w:shd w:val="clear" w:color="auto" w:fill="FFFFFF"/>
        <w:spacing w:line="274" w:lineRule="exact"/>
        <w:ind w:left="14" w:right="5" w:firstLine="374"/>
        <w:jc w:val="center"/>
        <w:rPr>
          <w:rFonts w:eastAsia="Times New Roman"/>
          <w:b/>
          <w:bCs/>
          <w:sz w:val="28"/>
          <w:szCs w:val="28"/>
        </w:rPr>
      </w:pPr>
      <w:r w:rsidRPr="00F2081C">
        <w:rPr>
          <w:rFonts w:eastAsia="Times New Roman"/>
          <w:b/>
          <w:bCs/>
          <w:sz w:val="28"/>
          <w:szCs w:val="28"/>
        </w:rPr>
        <w:t xml:space="preserve">Статья </w:t>
      </w:r>
      <w:r w:rsidR="001E41E4" w:rsidRPr="00F2081C">
        <w:rPr>
          <w:rFonts w:eastAsia="Times New Roman"/>
          <w:b/>
          <w:bCs/>
          <w:sz w:val="28"/>
          <w:szCs w:val="28"/>
        </w:rPr>
        <w:t>1</w:t>
      </w:r>
      <w:r w:rsidR="00224509">
        <w:rPr>
          <w:rFonts w:eastAsia="Times New Roman"/>
          <w:b/>
          <w:bCs/>
          <w:sz w:val="28"/>
          <w:szCs w:val="28"/>
        </w:rPr>
        <w:t>0</w:t>
      </w:r>
      <w:r w:rsidR="001E41E4" w:rsidRPr="00F2081C">
        <w:rPr>
          <w:rFonts w:eastAsia="Times New Roman"/>
          <w:b/>
          <w:bCs/>
          <w:sz w:val="28"/>
          <w:szCs w:val="28"/>
        </w:rPr>
        <w:t>.</w:t>
      </w:r>
      <w:r w:rsidRPr="00F2081C">
        <w:rPr>
          <w:rFonts w:eastAsia="Times New Roman"/>
          <w:b/>
          <w:bCs/>
          <w:sz w:val="28"/>
          <w:szCs w:val="28"/>
        </w:rPr>
        <w:t xml:space="preserve"> Рассмотрение обращений граждан (физических лиц), организаций (юридических лиц), общественных объединений, государственных органов, органов местного самоуправления</w:t>
      </w:r>
      <w:r w:rsidR="008471F0" w:rsidRPr="00F2081C">
        <w:rPr>
          <w:rFonts w:eastAsia="Times New Roman"/>
          <w:b/>
          <w:bCs/>
          <w:sz w:val="28"/>
          <w:szCs w:val="28"/>
        </w:rPr>
        <w:t>.</w:t>
      </w:r>
    </w:p>
    <w:p w:rsidR="00A4460E" w:rsidRPr="00A4460E" w:rsidRDefault="00A4460E" w:rsidP="00A4460E">
      <w:pPr>
        <w:widowControl/>
        <w:jc w:val="both"/>
        <w:rPr>
          <w:color w:val="000000"/>
          <w:sz w:val="28"/>
          <w:szCs w:val="28"/>
        </w:rPr>
      </w:pPr>
      <w:r>
        <w:rPr>
          <w:b/>
          <w:bCs/>
          <w:spacing w:val="-21"/>
          <w:sz w:val="28"/>
          <w:szCs w:val="28"/>
        </w:rPr>
        <w:t xml:space="preserve">     1. </w:t>
      </w:r>
      <w:r w:rsidRPr="00A4460E">
        <w:rPr>
          <w:color w:val="000000"/>
          <w:sz w:val="28"/>
          <w:szCs w:val="28"/>
        </w:rPr>
        <w:t xml:space="preserve">При поступлении в адрес </w:t>
      </w:r>
      <w:r w:rsidR="007A1DFE">
        <w:rPr>
          <w:color w:val="000000"/>
          <w:sz w:val="28"/>
          <w:szCs w:val="28"/>
        </w:rPr>
        <w:t>к</w:t>
      </w:r>
      <w:r w:rsidRPr="00A4460E">
        <w:rPr>
          <w:color w:val="000000"/>
          <w:sz w:val="28"/>
          <w:szCs w:val="28"/>
        </w:rPr>
        <w:t>онтрольно-счетной комиссии обращений граждан (физических лиц), организаций (юридических лиц), общественных объединений, государственных органов, органов местного самоуправления (далее - граждане и организации)  обращения  подлежат обязательной регистрации в течение трех дней с мом</w:t>
      </w:r>
      <w:r w:rsidR="00591F65">
        <w:rPr>
          <w:color w:val="000000"/>
          <w:sz w:val="28"/>
          <w:szCs w:val="28"/>
        </w:rPr>
        <w:t>ента поступления. Председатель к</w:t>
      </w:r>
      <w:r w:rsidRPr="00A4460E">
        <w:rPr>
          <w:color w:val="000000"/>
          <w:sz w:val="28"/>
          <w:szCs w:val="28"/>
        </w:rPr>
        <w:t xml:space="preserve">онтрольно-счетной комиссии рассматривает указанные обращения самостоятельно или передает для подготовки ответа исполнителю (аудитору (инспектору) </w:t>
      </w:r>
      <w:r w:rsidR="00591F65">
        <w:rPr>
          <w:color w:val="000000"/>
          <w:sz w:val="28"/>
          <w:szCs w:val="28"/>
        </w:rPr>
        <w:t>к</w:t>
      </w:r>
      <w:r w:rsidRPr="00A4460E">
        <w:rPr>
          <w:color w:val="000000"/>
          <w:sz w:val="28"/>
          <w:szCs w:val="28"/>
        </w:rPr>
        <w:t xml:space="preserve">онтрольно-счетной комиссии.). Исполнитель готовит и представляет председателю </w:t>
      </w:r>
      <w:r w:rsidR="00591F65">
        <w:rPr>
          <w:color w:val="000000"/>
          <w:sz w:val="28"/>
          <w:szCs w:val="28"/>
        </w:rPr>
        <w:t>к</w:t>
      </w:r>
      <w:r w:rsidRPr="00A4460E">
        <w:rPr>
          <w:color w:val="000000"/>
          <w:sz w:val="28"/>
          <w:szCs w:val="28"/>
        </w:rPr>
        <w:t>онтрольно-счетной комиссии проект ответа в письменном виде</w:t>
      </w:r>
    </w:p>
    <w:p w:rsidR="00BE0062" w:rsidRPr="00A4460E" w:rsidRDefault="00A4460E" w:rsidP="00A4460E">
      <w:pPr>
        <w:shd w:val="clear" w:color="auto" w:fill="FFFFFF"/>
        <w:tabs>
          <w:tab w:val="left" w:pos="730"/>
          <w:tab w:val="left" w:pos="6610"/>
        </w:tabs>
        <w:ind w:left="10" w:right="5" w:firstLine="394"/>
        <w:jc w:val="both"/>
        <w:rPr>
          <w:spacing w:val="-12"/>
          <w:sz w:val="28"/>
          <w:szCs w:val="28"/>
        </w:rPr>
      </w:pPr>
      <w:r w:rsidRPr="00A4460E">
        <w:rPr>
          <w:rFonts w:eastAsia="Times New Roman"/>
          <w:sz w:val="28"/>
          <w:szCs w:val="28"/>
        </w:rPr>
        <w:t>2.</w:t>
      </w:r>
      <w:r w:rsidR="00C273EF" w:rsidRPr="00A4460E">
        <w:rPr>
          <w:rFonts w:eastAsia="Times New Roman"/>
          <w:sz w:val="28"/>
          <w:szCs w:val="28"/>
        </w:rPr>
        <w:t xml:space="preserve">Срок рассмотрения обращения устанавливается </w:t>
      </w:r>
      <w:r w:rsidR="00482690" w:rsidRPr="00A4460E">
        <w:rPr>
          <w:rFonts w:eastAsia="Times New Roman"/>
          <w:sz w:val="28"/>
          <w:szCs w:val="28"/>
        </w:rPr>
        <w:t>председателем</w:t>
      </w:r>
      <w:r w:rsidR="00C273EF" w:rsidRPr="00A4460E">
        <w:rPr>
          <w:rFonts w:eastAsia="Times New Roman"/>
          <w:sz w:val="28"/>
          <w:szCs w:val="28"/>
        </w:rPr>
        <w:t xml:space="preserve"> контрольно-счетного отдела в соответствии с требованиями Федерального закона от 02.05.2006 №59-ФЗ «О порядке рассмотрения обращений граждан Российской Федерации».</w:t>
      </w:r>
    </w:p>
    <w:p w:rsidR="00BE0062" w:rsidRPr="00A4460E" w:rsidRDefault="00A4460E" w:rsidP="00A4460E">
      <w:pPr>
        <w:shd w:val="clear" w:color="auto" w:fill="FFFFFF"/>
        <w:tabs>
          <w:tab w:val="left" w:pos="658"/>
        </w:tabs>
        <w:ind w:right="14"/>
        <w:jc w:val="both"/>
        <w:rPr>
          <w:spacing w:val="-14"/>
          <w:sz w:val="28"/>
          <w:szCs w:val="28"/>
        </w:rPr>
      </w:pPr>
      <w:r w:rsidRPr="00A4460E">
        <w:rPr>
          <w:rFonts w:eastAsia="Times New Roman"/>
          <w:sz w:val="28"/>
          <w:szCs w:val="28"/>
        </w:rPr>
        <w:t xml:space="preserve">     3.</w:t>
      </w:r>
      <w:r w:rsidR="00C273EF" w:rsidRPr="00A4460E">
        <w:rPr>
          <w:rFonts w:eastAsia="Times New Roman"/>
          <w:sz w:val="28"/>
          <w:szCs w:val="28"/>
        </w:rPr>
        <w:t>Персональную ответственность за соблюдение сроков исполнения обращений и заявлений несет непосредственно ответственный исполнитель.</w:t>
      </w:r>
    </w:p>
    <w:p w:rsidR="00495710" w:rsidRPr="00A4460E" w:rsidRDefault="00495710" w:rsidP="00F2081C">
      <w:pPr>
        <w:jc w:val="both"/>
        <w:rPr>
          <w:spacing w:val="-14"/>
          <w:sz w:val="28"/>
          <w:szCs w:val="28"/>
        </w:rPr>
      </w:pPr>
      <w:r w:rsidRPr="00A4460E">
        <w:rPr>
          <w:sz w:val="28"/>
          <w:szCs w:val="28"/>
        </w:rPr>
        <w:t xml:space="preserve">    </w:t>
      </w:r>
    </w:p>
    <w:p w:rsidR="00BE0062" w:rsidRPr="00F2081C" w:rsidRDefault="00C273EF" w:rsidP="00F2081C">
      <w:pPr>
        <w:shd w:val="clear" w:color="auto" w:fill="FFFFFF"/>
        <w:spacing w:line="278" w:lineRule="exact"/>
        <w:ind w:left="14" w:right="5"/>
        <w:jc w:val="center"/>
        <w:rPr>
          <w:rFonts w:eastAsia="Times New Roman"/>
          <w:b/>
          <w:bCs/>
          <w:sz w:val="28"/>
          <w:szCs w:val="28"/>
        </w:rPr>
      </w:pPr>
      <w:r w:rsidRPr="00F2081C">
        <w:rPr>
          <w:rFonts w:eastAsia="Times New Roman"/>
          <w:b/>
          <w:bCs/>
          <w:sz w:val="28"/>
          <w:szCs w:val="28"/>
        </w:rPr>
        <w:t>РАЗДЕЛ  4.  ПОРЯДОК  ПОДГОТОВКИ  И  ПРОВЕДЕНИЯ  КОНТРОЛЬНЫХ  И ЭКСПЕРТНО-АНАЛИТИЧЕСКИХ МЕРОПРИЯТИЙ</w:t>
      </w:r>
    </w:p>
    <w:p w:rsidR="00DD4F86" w:rsidRPr="00F2081C" w:rsidRDefault="00DD4F86" w:rsidP="00F2081C">
      <w:pPr>
        <w:shd w:val="clear" w:color="auto" w:fill="FFFFFF"/>
        <w:spacing w:line="278" w:lineRule="exact"/>
        <w:ind w:left="14" w:right="5"/>
        <w:jc w:val="center"/>
        <w:rPr>
          <w:rFonts w:eastAsia="Times New Roman"/>
          <w:b/>
          <w:bCs/>
          <w:sz w:val="28"/>
          <w:szCs w:val="28"/>
        </w:rPr>
      </w:pPr>
    </w:p>
    <w:p w:rsidR="003B3B23" w:rsidRPr="00F2081C" w:rsidRDefault="003B3B23" w:rsidP="00F2081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F2081C">
        <w:rPr>
          <w:b/>
          <w:bCs/>
          <w:sz w:val="28"/>
          <w:szCs w:val="28"/>
        </w:rPr>
        <w:t>Статья 1</w:t>
      </w:r>
      <w:r w:rsidR="00224509">
        <w:rPr>
          <w:b/>
          <w:bCs/>
          <w:sz w:val="28"/>
          <w:szCs w:val="28"/>
        </w:rPr>
        <w:t>1</w:t>
      </w:r>
      <w:r w:rsidRPr="00F2081C">
        <w:rPr>
          <w:b/>
          <w:bCs/>
          <w:sz w:val="28"/>
          <w:szCs w:val="28"/>
        </w:rPr>
        <w:t xml:space="preserve">. Подготовка к проведению контрольных и экспертно-аналитических мероприятий </w:t>
      </w:r>
    </w:p>
    <w:p w:rsidR="003B3B23" w:rsidRPr="00F2081C" w:rsidRDefault="003B3B23" w:rsidP="00F208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1. Контрольные и экспертно-аналитические мероприятия проводятся в соответствии с утвержденным планом работы </w:t>
      </w:r>
      <w:r w:rsidR="00D94058" w:rsidRPr="00F2081C">
        <w:rPr>
          <w:sz w:val="28"/>
          <w:szCs w:val="28"/>
        </w:rPr>
        <w:t>к</w:t>
      </w:r>
      <w:r w:rsidRPr="00F2081C">
        <w:rPr>
          <w:sz w:val="28"/>
          <w:szCs w:val="28"/>
        </w:rPr>
        <w:t>онтрольно</w:t>
      </w:r>
      <w:r w:rsidR="00D94058" w:rsidRPr="00F2081C">
        <w:rPr>
          <w:sz w:val="28"/>
          <w:szCs w:val="28"/>
        </w:rPr>
        <w:t>-счетной</w:t>
      </w:r>
      <w:r w:rsidRPr="00F2081C">
        <w:rPr>
          <w:sz w:val="28"/>
          <w:szCs w:val="28"/>
        </w:rPr>
        <w:t xml:space="preserve"> комиссии на год. </w:t>
      </w:r>
    </w:p>
    <w:p w:rsidR="003B3B23" w:rsidRPr="00F2081C" w:rsidRDefault="003B3B23" w:rsidP="00F208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2. Проведение контрольного мероприятия оформляется </w:t>
      </w:r>
      <w:r w:rsidR="00D94058" w:rsidRPr="00F2081C">
        <w:rPr>
          <w:sz w:val="28"/>
          <w:szCs w:val="28"/>
        </w:rPr>
        <w:t>приказом</w:t>
      </w:r>
      <w:r w:rsidRPr="00F2081C">
        <w:rPr>
          <w:sz w:val="28"/>
          <w:szCs w:val="28"/>
        </w:rPr>
        <w:t xml:space="preserve"> </w:t>
      </w:r>
      <w:r w:rsidR="00D94058" w:rsidRPr="00F2081C">
        <w:rPr>
          <w:sz w:val="28"/>
          <w:szCs w:val="28"/>
        </w:rPr>
        <w:t xml:space="preserve">контрольно-счетной комиссии </w:t>
      </w:r>
      <w:r w:rsidRPr="00F2081C">
        <w:rPr>
          <w:sz w:val="28"/>
          <w:szCs w:val="28"/>
        </w:rPr>
        <w:t xml:space="preserve">о его проведении. </w:t>
      </w:r>
    </w:p>
    <w:p w:rsidR="003B3B23" w:rsidRPr="004273C2" w:rsidRDefault="003B3B23" w:rsidP="00F208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73C2">
        <w:rPr>
          <w:sz w:val="28"/>
          <w:szCs w:val="28"/>
        </w:rPr>
        <w:lastRenderedPageBreak/>
        <w:t>3. Обязательным условием проведения контрольного и экспертно-аналитического мероприятия (за исключением подготовки заключений на проекты</w:t>
      </w:r>
      <w:r w:rsidR="004273C2" w:rsidRPr="004273C2">
        <w:rPr>
          <w:sz w:val="28"/>
          <w:szCs w:val="28"/>
        </w:rPr>
        <w:t xml:space="preserve"> о бюджете</w:t>
      </w:r>
      <w:r w:rsidR="004273C2">
        <w:rPr>
          <w:sz w:val="28"/>
          <w:szCs w:val="28"/>
        </w:rPr>
        <w:t xml:space="preserve"> Чагодощенского округа</w:t>
      </w:r>
      <w:r w:rsidR="004273C2" w:rsidRPr="004273C2">
        <w:rPr>
          <w:sz w:val="28"/>
          <w:szCs w:val="28"/>
        </w:rPr>
        <w:t>,</w:t>
      </w:r>
      <w:r w:rsidRPr="004273C2">
        <w:rPr>
          <w:sz w:val="28"/>
          <w:szCs w:val="28"/>
        </w:rPr>
        <w:t xml:space="preserve"> </w:t>
      </w:r>
      <w:r w:rsidR="004273C2">
        <w:rPr>
          <w:sz w:val="28"/>
          <w:szCs w:val="28"/>
        </w:rPr>
        <w:t xml:space="preserve">проекты </w:t>
      </w:r>
      <w:r w:rsidRPr="004273C2">
        <w:rPr>
          <w:sz w:val="28"/>
          <w:szCs w:val="28"/>
        </w:rPr>
        <w:t xml:space="preserve">нормативных правовых актов </w:t>
      </w:r>
      <w:r w:rsidR="00A96836" w:rsidRPr="004273C2">
        <w:rPr>
          <w:sz w:val="28"/>
          <w:szCs w:val="28"/>
        </w:rPr>
        <w:t>Чагодощенского муниципального округа</w:t>
      </w:r>
      <w:r w:rsidRPr="004273C2">
        <w:rPr>
          <w:sz w:val="28"/>
          <w:szCs w:val="28"/>
        </w:rPr>
        <w:t xml:space="preserve"> и </w:t>
      </w:r>
      <w:r w:rsidR="004273C2">
        <w:rPr>
          <w:sz w:val="28"/>
          <w:szCs w:val="28"/>
        </w:rPr>
        <w:t xml:space="preserve">анализу </w:t>
      </w:r>
      <w:r w:rsidRPr="004273C2">
        <w:rPr>
          <w:sz w:val="28"/>
          <w:szCs w:val="28"/>
        </w:rPr>
        <w:t>исполнени</w:t>
      </w:r>
      <w:r w:rsidR="004273C2">
        <w:rPr>
          <w:sz w:val="28"/>
          <w:szCs w:val="28"/>
        </w:rPr>
        <w:t xml:space="preserve">я </w:t>
      </w:r>
      <w:r w:rsidRPr="004273C2">
        <w:rPr>
          <w:sz w:val="28"/>
          <w:szCs w:val="28"/>
        </w:rPr>
        <w:t>бюджета</w:t>
      </w:r>
      <w:r w:rsidR="00EC76B1">
        <w:rPr>
          <w:sz w:val="28"/>
          <w:szCs w:val="28"/>
        </w:rPr>
        <w:t xml:space="preserve"> округа</w:t>
      </w:r>
      <w:r w:rsidRPr="004273C2">
        <w:rPr>
          <w:sz w:val="28"/>
          <w:szCs w:val="28"/>
        </w:rPr>
        <w:t xml:space="preserve">) является наличие утвержденной председателем </w:t>
      </w:r>
      <w:r w:rsidR="00A96836" w:rsidRPr="004273C2">
        <w:rPr>
          <w:sz w:val="28"/>
          <w:szCs w:val="28"/>
        </w:rPr>
        <w:t xml:space="preserve">контрольно-счетной комиссии </w:t>
      </w:r>
      <w:r w:rsidRPr="004273C2">
        <w:rPr>
          <w:sz w:val="28"/>
          <w:szCs w:val="28"/>
        </w:rPr>
        <w:t xml:space="preserve">программы его проведения. </w:t>
      </w:r>
    </w:p>
    <w:p w:rsidR="003B3B23" w:rsidRPr="00F2081C" w:rsidRDefault="003B3B23" w:rsidP="00F208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73C2">
        <w:rPr>
          <w:sz w:val="28"/>
          <w:szCs w:val="28"/>
        </w:rPr>
        <w:t>4. Документом, свидетельствующим</w:t>
      </w:r>
      <w:r w:rsidRPr="00F2081C">
        <w:rPr>
          <w:sz w:val="28"/>
          <w:szCs w:val="28"/>
        </w:rPr>
        <w:t xml:space="preserve"> о предоставлении должностным лицам </w:t>
      </w:r>
      <w:r w:rsidR="00A96836" w:rsidRPr="00F2081C">
        <w:rPr>
          <w:sz w:val="28"/>
          <w:szCs w:val="28"/>
        </w:rPr>
        <w:t>контрольно-счетной комиссии</w:t>
      </w:r>
      <w:r w:rsidRPr="00F2081C">
        <w:rPr>
          <w:sz w:val="28"/>
          <w:szCs w:val="28"/>
        </w:rPr>
        <w:t xml:space="preserve">, права на участие в осуществлении мероприятий, является удостоверение на право проведения мероприятия. </w:t>
      </w:r>
    </w:p>
    <w:p w:rsidR="003B3B23" w:rsidRPr="00F2081C" w:rsidRDefault="003B3B23" w:rsidP="00F2081C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3B3B23" w:rsidRPr="00F2081C" w:rsidRDefault="00224509" w:rsidP="00F2081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12</w:t>
      </w:r>
      <w:r w:rsidR="003B3B23" w:rsidRPr="00F2081C">
        <w:rPr>
          <w:b/>
          <w:bCs/>
          <w:sz w:val="28"/>
          <w:szCs w:val="28"/>
        </w:rPr>
        <w:t xml:space="preserve">. Порядок проведения контрольных и экспертно-аналитических мероприятий </w:t>
      </w:r>
    </w:p>
    <w:p w:rsidR="003B3B23" w:rsidRPr="00F2081C" w:rsidRDefault="003B3B23" w:rsidP="00F208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81C">
        <w:rPr>
          <w:sz w:val="28"/>
          <w:szCs w:val="28"/>
        </w:rPr>
        <w:t>1. Контрольные и экспертно-аналитические мероприятия проводятся должностными лицами комиссии</w:t>
      </w:r>
      <w:r w:rsidR="00A96836" w:rsidRPr="00F2081C">
        <w:rPr>
          <w:sz w:val="28"/>
          <w:szCs w:val="28"/>
        </w:rPr>
        <w:t xml:space="preserve"> контрольно-счетной комиссии</w:t>
      </w:r>
      <w:r w:rsidRPr="00F2081C">
        <w:rPr>
          <w:sz w:val="28"/>
          <w:szCs w:val="28"/>
        </w:rPr>
        <w:t xml:space="preserve"> в порядке, установленном соответствующими стандартами внешнего муниципального финансового контроля </w:t>
      </w:r>
      <w:r w:rsidR="00A96836" w:rsidRPr="00F2081C">
        <w:rPr>
          <w:sz w:val="28"/>
          <w:szCs w:val="28"/>
        </w:rPr>
        <w:t>контрольно-счетной комиссии</w:t>
      </w:r>
      <w:r w:rsidRPr="00F2081C">
        <w:rPr>
          <w:sz w:val="28"/>
          <w:szCs w:val="28"/>
        </w:rPr>
        <w:t xml:space="preserve">. </w:t>
      </w:r>
    </w:p>
    <w:p w:rsidR="003B3B23" w:rsidRPr="00F2081C" w:rsidRDefault="003B3B23" w:rsidP="00F208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2. К проведению контрольных и экспертно-аналитических мероприятий в порядке, установленном статьей 20 настоящего Регламента, могут привлекаться независимые эксперты. </w:t>
      </w:r>
    </w:p>
    <w:p w:rsidR="003B3B23" w:rsidRPr="00F2081C" w:rsidRDefault="003B3B23" w:rsidP="00F2081C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3B3B23" w:rsidRPr="00F2081C" w:rsidRDefault="003B3B23" w:rsidP="00F2081C">
      <w:pPr>
        <w:pStyle w:val="a8"/>
        <w:spacing w:before="0" w:beforeAutospacing="0" w:after="0" w:afterAutospacing="0"/>
        <w:rPr>
          <w:sz w:val="28"/>
          <w:szCs w:val="28"/>
        </w:rPr>
      </w:pPr>
      <w:r w:rsidRPr="00F2081C">
        <w:rPr>
          <w:b/>
          <w:bCs/>
          <w:sz w:val="28"/>
          <w:szCs w:val="28"/>
        </w:rPr>
        <w:t xml:space="preserve">Статья </w:t>
      </w:r>
      <w:r w:rsidR="00224509">
        <w:rPr>
          <w:b/>
          <w:bCs/>
          <w:sz w:val="28"/>
          <w:szCs w:val="28"/>
        </w:rPr>
        <w:t>13</w:t>
      </w:r>
      <w:r w:rsidRPr="00F2081C">
        <w:rPr>
          <w:b/>
          <w:bCs/>
          <w:sz w:val="28"/>
          <w:szCs w:val="28"/>
        </w:rPr>
        <w:t>. Порядок привлечения экспертов</w:t>
      </w:r>
      <w:r w:rsidRPr="00F2081C">
        <w:rPr>
          <w:sz w:val="28"/>
          <w:szCs w:val="28"/>
        </w:rPr>
        <w:t xml:space="preserve"> </w:t>
      </w:r>
    </w:p>
    <w:p w:rsidR="003B3B23" w:rsidRPr="00F2081C" w:rsidRDefault="003B3B23" w:rsidP="00F208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1. Привлечение независимых экспертов осуществляется, в случае если сотрудники </w:t>
      </w:r>
      <w:r w:rsidR="00A96836" w:rsidRPr="00F2081C">
        <w:rPr>
          <w:sz w:val="28"/>
          <w:szCs w:val="28"/>
        </w:rPr>
        <w:t xml:space="preserve">контрольно-счетной комиссии </w:t>
      </w:r>
      <w:r w:rsidRPr="00F2081C">
        <w:rPr>
          <w:sz w:val="28"/>
          <w:szCs w:val="28"/>
        </w:rPr>
        <w:t xml:space="preserve">не располагают необходимыми профессиональными знаниями для проведения контрольных и экспертно-аналитических мероприятий. </w:t>
      </w:r>
    </w:p>
    <w:p w:rsidR="003B3B23" w:rsidRPr="00F2081C" w:rsidRDefault="003B3B23" w:rsidP="00F208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2. Независимый эксперт, обладающий специальными познаниями для проведения экспертизы по вопросам контрольного или экспертно-аналитического мероприятия и дачи заключения, может привлекаться к проведению контрольного или экспертно-аналитического мероприятия в целом, либо для дачи ответов на отдельные вопросы контрольного или экспертно-аналитического мероприятия. </w:t>
      </w:r>
    </w:p>
    <w:p w:rsidR="003B3B23" w:rsidRPr="00F2081C" w:rsidRDefault="003B3B23" w:rsidP="00F208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3. Привлечение независимого эксперта к проведению контрольного или экспертно-аналитического мероприятия осуществляется на договорной основе. Договор заключается между </w:t>
      </w:r>
      <w:r w:rsidR="00A96836" w:rsidRPr="00F2081C">
        <w:rPr>
          <w:sz w:val="28"/>
          <w:szCs w:val="28"/>
        </w:rPr>
        <w:t xml:space="preserve">контрольно-счетной комиссии </w:t>
      </w:r>
      <w:r w:rsidRPr="00F2081C">
        <w:rPr>
          <w:sz w:val="28"/>
          <w:szCs w:val="28"/>
        </w:rPr>
        <w:t xml:space="preserve">и независимым экспертом, либо экспертной организацией. </w:t>
      </w:r>
    </w:p>
    <w:p w:rsidR="003B3B23" w:rsidRPr="001E77A2" w:rsidRDefault="003B3B23" w:rsidP="00F208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4. </w:t>
      </w:r>
      <w:r w:rsidRPr="000F3613">
        <w:rPr>
          <w:sz w:val="28"/>
          <w:szCs w:val="28"/>
        </w:rPr>
        <w:t>При наличии оснований, предусмотренн</w:t>
      </w:r>
      <w:r w:rsidR="00126818" w:rsidRPr="000F3613">
        <w:rPr>
          <w:sz w:val="28"/>
          <w:szCs w:val="28"/>
        </w:rPr>
        <w:t xml:space="preserve">ых частью </w:t>
      </w:r>
      <w:r w:rsidR="000F3613" w:rsidRPr="000F3613">
        <w:rPr>
          <w:sz w:val="28"/>
          <w:szCs w:val="28"/>
        </w:rPr>
        <w:t>1</w:t>
      </w:r>
      <w:r w:rsidR="00126818" w:rsidRPr="000F3613">
        <w:rPr>
          <w:sz w:val="28"/>
          <w:szCs w:val="28"/>
        </w:rPr>
        <w:t xml:space="preserve"> настоящей</w:t>
      </w:r>
      <w:r w:rsidR="00126818" w:rsidRPr="001E77A2">
        <w:rPr>
          <w:sz w:val="28"/>
          <w:szCs w:val="28"/>
        </w:rPr>
        <w:t xml:space="preserve"> статьи,  </w:t>
      </w:r>
      <w:r w:rsidRPr="001E77A2">
        <w:rPr>
          <w:sz w:val="28"/>
          <w:szCs w:val="28"/>
        </w:rPr>
        <w:t xml:space="preserve"> инспектор, ответственный за проведение контрольного или экспертно-аналитического мероприятия, готовит мотивированное ходатайство председателю </w:t>
      </w:r>
      <w:r w:rsidR="00A96836" w:rsidRPr="001E77A2">
        <w:rPr>
          <w:sz w:val="28"/>
          <w:szCs w:val="28"/>
        </w:rPr>
        <w:t xml:space="preserve">контрольно-счетной комиссии </w:t>
      </w:r>
      <w:r w:rsidRPr="001E77A2">
        <w:rPr>
          <w:sz w:val="28"/>
          <w:szCs w:val="28"/>
        </w:rPr>
        <w:t xml:space="preserve">о необходимости привлечения независимого эксперта. </w:t>
      </w:r>
    </w:p>
    <w:p w:rsidR="003B3B23" w:rsidRPr="001E77A2" w:rsidRDefault="003B3B23" w:rsidP="00F208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7A2">
        <w:rPr>
          <w:sz w:val="28"/>
          <w:szCs w:val="28"/>
        </w:rPr>
        <w:t xml:space="preserve">5. В ходатайстве о привлечении независимого эксперта указывается конкретный эксперт, квалификация, место работы, обоснование необходимости и условия привлечения независимого эксперта. </w:t>
      </w:r>
    </w:p>
    <w:p w:rsidR="003B3B23" w:rsidRPr="001E77A2" w:rsidRDefault="003B3B23" w:rsidP="00F208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7A2">
        <w:rPr>
          <w:sz w:val="28"/>
          <w:szCs w:val="28"/>
        </w:rPr>
        <w:lastRenderedPageBreak/>
        <w:t xml:space="preserve">6. Решение по вопросу привлечения независимого эксперта оформляется соответствующей визой председателя </w:t>
      </w:r>
      <w:r w:rsidR="00A96836" w:rsidRPr="001E77A2">
        <w:rPr>
          <w:sz w:val="28"/>
          <w:szCs w:val="28"/>
        </w:rPr>
        <w:t xml:space="preserve">контрольно-счетной комиссии </w:t>
      </w:r>
      <w:r w:rsidRPr="001E77A2">
        <w:rPr>
          <w:sz w:val="28"/>
          <w:szCs w:val="28"/>
        </w:rPr>
        <w:t xml:space="preserve">на ходатайстве. </w:t>
      </w:r>
    </w:p>
    <w:p w:rsidR="003B3B23" w:rsidRPr="00F2081C" w:rsidRDefault="003B3B23" w:rsidP="00F208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7A2">
        <w:rPr>
          <w:sz w:val="28"/>
          <w:szCs w:val="28"/>
        </w:rPr>
        <w:t xml:space="preserve">В случае принятия положительного решения, </w:t>
      </w:r>
      <w:r w:rsidR="00A96836" w:rsidRPr="001E77A2">
        <w:rPr>
          <w:sz w:val="28"/>
          <w:szCs w:val="28"/>
        </w:rPr>
        <w:t>инспектор</w:t>
      </w:r>
      <w:r w:rsidRPr="001E77A2">
        <w:rPr>
          <w:sz w:val="28"/>
          <w:szCs w:val="28"/>
        </w:rPr>
        <w:t>, ответственный за проведение контрольного или экспертно-аналитического мероприятия, обеспечивает подготовку и заключение договора оказания услуг на проведение независимой экспертизы. Указанный договор заключается в порядке, определенном гражданским законодательством.</w:t>
      </w:r>
      <w:r w:rsidRPr="00F2081C">
        <w:rPr>
          <w:sz w:val="28"/>
          <w:szCs w:val="28"/>
        </w:rPr>
        <w:t xml:space="preserve"> </w:t>
      </w:r>
    </w:p>
    <w:p w:rsidR="003B3B23" w:rsidRPr="00F2081C" w:rsidRDefault="003B3B23" w:rsidP="00F2081C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3B3B23" w:rsidRPr="00F2081C" w:rsidRDefault="003B3B23" w:rsidP="00F2081C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3B3B23" w:rsidRPr="00F2081C" w:rsidRDefault="003B3B23" w:rsidP="0022450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F2081C">
        <w:rPr>
          <w:b/>
          <w:bCs/>
          <w:sz w:val="28"/>
          <w:szCs w:val="28"/>
        </w:rPr>
        <w:t xml:space="preserve">Статья </w:t>
      </w:r>
      <w:r w:rsidR="00224509">
        <w:rPr>
          <w:b/>
          <w:bCs/>
          <w:sz w:val="28"/>
          <w:szCs w:val="28"/>
        </w:rPr>
        <w:t>14</w:t>
      </w:r>
      <w:r w:rsidRPr="00F2081C">
        <w:rPr>
          <w:b/>
          <w:bCs/>
          <w:sz w:val="28"/>
          <w:szCs w:val="28"/>
        </w:rPr>
        <w:t>. Оформление результатов контрольных и экспертно-аналитических мероприятий</w:t>
      </w:r>
    </w:p>
    <w:p w:rsidR="003B3B23" w:rsidRPr="00F2081C" w:rsidRDefault="003B3B23" w:rsidP="00F208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1. По результатам проведения контрольного мероприятия на объекте контроля оформляется акт проверки. На основании акта (актов) проверки </w:t>
      </w:r>
      <w:r w:rsidR="00A96836" w:rsidRPr="00F2081C">
        <w:rPr>
          <w:sz w:val="28"/>
          <w:szCs w:val="28"/>
        </w:rPr>
        <w:t xml:space="preserve">контрольно-счетной комиссии </w:t>
      </w:r>
      <w:r w:rsidR="002A300D">
        <w:rPr>
          <w:sz w:val="28"/>
          <w:szCs w:val="28"/>
        </w:rPr>
        <w:t>округа</w:t>
      </w:r>
      <w:r w:rsidRPr="00F2081C">
        <w:rPr>
          <w:sz w:val="28"/>
          <w:szCs w:val="28"/>
        </w:rPr>
        <w:t xml:space="preserve"> составляется отчет. </w:t>
      </w:r>
    </w:p>
    <w:p w:rsidR="003B3B23" w:rsidRPr="00F2081C" w:rsidRDefault="003B3B23" w:rsidP="00F208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81C">
        <w:rPr>
          <w:sz w:val="28"/>
          <w:szCs w:val="28"/>
        </w:rPr>
        <w:t>2. По результатам экспертно-аналитического мероприятия оформляется заключение</w:t>
      </w:r>
      <w:r w:rsidR="007870CE" w:rsidRPr="00F2081C">
        <w:rPr>
          <w:sz w:val="28"/>
          <w:szCs w:val="28"/>
        </w:rPr>
        <w:t>.</w:t>
      </w:r>
      <w:r w:rsidRPr="00F2081C">
        <w:rPr>
          <w:sz w:val="28"/>
          <w:szCs w:val="28"/>
        </w:rPr>
        <w:t xml:space="preserve"> </w:t>
      </w:r>
    </w:p>
    <w:p w:rsidR="002A300D" w:rsidRDefault="003B3B23" w:rsidP="002A300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3. Контрольные и экспертно-аналитические мероприятия считаются завершенными с даты утверждения соответственно отчета и заключения. </w:t>
      </w:r>
    </w:p>
    <w:p w:rsidR="003B3B23" w:rsidRPr="00F2081C" w:rsidRDefault="003B3B23" w:rsidP="00F2081C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3B3B23" w:rsidRPr="00F2081C" w:rsidRDefault="003B3B23" w:rsidP="00F2081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F2081C">
        <w:rPr>
          <w:b/>
          <w:bCs/>
          <w:sz w:val="28"/>
          <w:szCs w:val="28"/>
        </w:rPr>
        <w:t xml:space="preserve">Статья </w:t>
      </w:r>
      <w:r w:rsidR="00224509">
        <w:rPr>
          <w:b/>
          <w:bCs/>
          <w:sz w:val="28"/>
          <w:szCs w:val="28"/>
        </w:rPr>
        <w:t>15</w:t>
      </w:r>
      <w:r w:rsidRPr="00F2081C">
        <w:rPr>
          <w:b/>
          <w:bCs/>
          <w:sz w:val="28"/>
          <w:szCs w:val="28"/>
        </w:rPr>
        <w:t xml:space="preserve">. Доведение основных итогов контрольных и экспертно-аналитических мероприятий до Главы </w:t>
      </w:r>
      <w:r w:rsidR="007F09DB" w:rsidRPr="00F2081C">
        <w:rPr>
          <w:b/>
          <w:bCs/>
          <w:sz w:val="28"/>
          <w:szCs w:val="28"/>
        </w:rPr>
        <w:t>округа</w:t>
      </w:r>
      <w:r w:rsidRPr="00F2081C">
        <w:rPr>
          <w:b/>
          <w:bCs/>
          <w:sz w:val="28"/>
          <w:szCs w:val="28"/>
        </w:rPr>
        <w:t xml:space="preserve"> и Представительного Собрания </w:t>
      </w:r>
      <w:r w:rsidR="007F09DB" w:rsidRPr="00F2081C">
        <w:rPr>
          <w:b/>
          <w:bCs/>
          <w:sz w:val="28"/>
          <w:szCs w:val="28"/>
        </w:rPr>
        <w:t>округа</w:t>
      </w:r>
    </w:p>
    <w:p w:rsidR="003B3B23" w:rsidRPr="00F2081C" w:rsidRDefault="005671FC" w:rsidP="005671F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3B23" w:rsidRPr="00F2081C">
        <w:rPr>
          <w:sz w:val="28"/>
          <w:szCs w:val="28"/>
        </w:rPr>
        <w:t xml:space="preserve">1.В течение десяти рабочих дней после утверждения председателем </w:t>
      </w:r>
      <w:r w:rsidR="007F09DB" w:rsidRPr="00F2081C">
        <w:rPr>
          <w:sz w:val="28"/>
          <w:szCs w:val="28"/>
        </w:rPr>
        <w:t xml:space="preserve">контрольно-счетной комиссии </w:t>
      </w:r>
      <w:r w:rsidR="003B3B23" w:rsidRPr="00F2081C">
        <w:rPr>
          <w:sz w:val="28"/>
          <w:szCs w:val="28"/>
        </w:rPr>
        <w:t xml:space="preserve">отчет о результатах контрольного мероприятия, заключение по результатам экспертно-аналитического мероприятия с сопроводительным письмом направляется Главе </w:t>
      </w:r>
      <w:r w:rsidR="002A300D">
        <w:rPr>
          <w:sz w:val="28"/>
          <w:szCs w:val="28"/>
        </w:rPr>
        <w:t>округа</w:t>
      </w:r>
      <w:r w:rsidR="003B3B23" w:rsidRPr="00F2081C">
        <w:rPr>
          <w:sz w:val="28"/>
          <w:szCs w:val="28"/>
        </w:rPr>
        <w:t xml:space="preserve"> и в Представительное Собрание </w:t>
      </w:r>
      <w:r w:rsidR="002A300D">
        <w:rPr>
          <w:sz w:val="28"/>
          <w:szCs w:val="28"/>
        </w:rPr>
        <w:t>округа</w:t>
      </w:r>
      <w:r w:rsidR="003B3B23" w:rsidRPr="00F2081C">
        <w:rPr>
          <w:sz w:val="28"/>
          <w:szCs w:val="28"/>
        </w:rPr>
        <w:t xml:space="preserve">. Сотрудник </w:t>
      </w:r>
      <w:r w:rsidR="007F09DB" w:rsidRPr="00F2081C">
        <w:rPr>
          <w:sz w:val="28"/>
          <w:szCs w:val="28"/>
        </w:rPr>
        <w:t>контрольно-счетной комиссии</w:t>
      </w:r>
      <w:r w:rsidR="003B3B23" w:rsidRPr="00F2081C">
        <w:rPr>
          <w:sz w:val="28"/>
          <w:szCs w:val="28"/>
        </w:rPr>
        <w:t xml:space="preserve">, ответственный за проведение контрольного мероприятия, готовит проект сопроводительного письма и представляет его на подпись председателю </w:t>
      </w:r>
      <w:r w:rsidR="007F09DB" w:rsidRPr="00F2081C">
        <w:rPr>
          <w:sz w:val="28"/>
          <w:szCs w:val="28"/>
        </w:rPr>
        <w:t>контрольно-счетной комиссии</w:t>
      </w:r>
      <w:r w:rsidR="003B3B23" w:rsidRPr="00F2081C">
        <w:rPr>
          <w:sz w:val="28"/>
          <w:szCs w:val="28"/>
        </w:rPr>
        <w:t xml:space="preserve">. </w:t>
      </w:r>
    </w:p>
    <w:p w:rsidR="003B3B23" w:rsidRPr="00F2081C" w:rsidRDefault="005671FC" w:rsidP="005671F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671FC">
        <w:rPr>
          <w:sz w:val="28"/>
          <w:szCs w:val="28"/>
        </w:rPr>
        <w:t xml:space="preserve">    </w:t>
      </w:r>
      <w:r w:rsidR="003B3B23" w:rsidRPr="005671FC">
        <w:rPr>
          <w:sz w:val="28"/>
          <w:szCs w:val="28"/>
        </w:rPr>
        <w:t xml:space="preserve">2. В течение трех месяцев со дня утверждения материалов контрольного мероприятия сотрудник </w:t>
      </w:r>
      <w:r w:rsidR="007F09DB" w:rsidRPr="005671FC">
        <w:rPr>
          <w:sz w:val="28"/>
          <w:szCs w:val="28"/>
        </w:rPr>
        <w:t>контрольно-счетной комиссии</w:t>
      </w:r>
      <w:r w:rsidR="003B3B23" w:rsidRPr="005671FC">
        <w:rPr>
          <w:sz w:val="28"/>
          <w:szCs w:val="28"/>
        </w:rPr>
        <w:t xml:space="preserve">, ответственный за проведение контрольного мероприятия, обобщает сведения о принятых по результатам контрольного мероприятия мерах по устранению выявленных нарушений, возмещению причиненного ущерба и привлечению к ответственности лиц, виновных в нарушении законодательства, и направляет соответствующую информацию в Представительное Собрание </w:t>
      </w:r>
      <w:r w:rsidR="007F09DB" w:rsidRPr="005671FC">
        <w:rPr>
          <w:sz w:val="28"/>
          <w:szCs w:val="28"/>
        </w:rPr>
        <w:t>округа</w:t>
      </w:r>
      <w:r w:rsidR="003B3B23" w:rsidRPr="005671FC">
        <w:rPr>
          <w:sz w:val="28"/>
          <w:szCs w:val="28"/>
        </w:rPr>
        <w:t>.</w:t>
      </w:r>
      <w:r w:rsidR="003B3B23" w:rsidRPr="00F2081C">
        <w:rPr>
          <w:sz w:val="28"/>
          <w:szCs w:val="28"/>
        </w:rPr>
        <w:t xml:space="preserve"> </w:t>
      </w:r>
    </w:p>
    <w:p w:rsidR="003B3B23" w:rsidRPr="00F2081C" w:rsidRDefault="003B3B23" w:rsidP="00F2081C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3B3B23" w:rsidRPr="00F2081C" w:rsidRDefault="003B3B23" w:rsidP="00F2081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F2081C">
        <w:rPr>
          <w:b/>
          <w:bCs/>
          <w:sz w:val="28"/>
          <w:szCs w:val="28"/>
        </w:rPr>
        <w:t xml:space="preserve">Статья </w:t>
      </w:r>
      <w:r w:rsidR="00224509">
        <w:rPr>
          <w:b/>
          <w:bCs/>
          <w:sz w:val="28"/>
          <w:szCs w:val="28"/>
        </w:rPr>
        <w:t>16</w:t>
      </w:r>
      <w:r w:rsidRPr="00F2081C">
        <w:rPr>
          <w:b/>
          <w:bCs/>
          <w:sz w:val="28"/>
          <w:szCs w:val="28"/>
        </w:rPr>
        <w:t>. Внутренний учет результатов контрольных и экспертно-аналитических мероприятий</w:t>
      </w:r>
      <w:r w:rsidRPr="00F2081C">
        <w:rPr>
          <w:sz w:val="28"/>
          <w:szCs w:val="28"/>
        </w:rPr>
        <w:t xml:space="preserve"> </w:t>
      </w:r>
    </w:p>
    <w:p w:rsidR="003B3B23" w:rsidRPr="00F2081C" w:rsidRDefault="003B3B23" w:rsidP="00F208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1. Основной целью внутреннего учета результатов контрольных и экспертно-аналитических мероприятий является формирование полной и достоверной информации о деятельности </w:t>
      </w:r>
      <w:r w:rsidR="007F09DB" w:rsidRPr="00F2081C">
        <w:rPr>
          <w:sz w:val="28"/>
          <w:szCs w:val="28"/>
        </w:rPr>
        <w:t xml:space="preserve">контрольно-счетной комиссии </w:t>
      </w:r>
      <w:r w:rsidRPr="00F2081C">
        <w:rPr>
          <w:sz w:val="28"/>
          <w:szCs w:val="28"/>
        </w:rPr>
        <w:t xml:space="preserve">и ее результатах, как в целом, так и по видам деятельности, необходимой для </w:t>
      </w:r>
      <w:r w:rsidRPr="00F2081C">
        <w:rPr>
          <w:sz w:val="28"/>
          <w:szCs w:val="28"/>
        </w:rPr>
        <w:lastRenderedPageBreak/>
        <w:t xml:space="preserve">формирования квартальной информации и ежегодного отчета о работе </w:t>
      </w:r>
      <w:r w:rsidR="007F09DB" w:rsidRPr="00F2081C">
        <w:rPr>
          <w:sz w:val="28"/>
          <w:szCs w:val="28"/>
        </w:rPr>
        <w:t>контрольно-счетной комиссии</w:t>
      </w:r>
      <w:r w:rsidRPr="00F2081C">
        <w:rPr>
          <w:sz w:val="28"/>
          <w:szCs w:val="28"/>
        </w:rPr>
        <w:t xml:space="preserve">. </w:t>
      </w:r>
    </w:p>
    <w:p w:rsidR="003B3B23" w:rsidRPr="00F2081C" w:rsidRDefault="003B3B23" w:rsidP="00F208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2. Регистры внутреннего учета – документы, а также электронные формы, заполняемые в процессе учета результатов деятельности </w:t>
      </w:r>
      <w:r w:rsidR="007F09DB" w:rsidRPr="00F2081C">
        <w:rPr>
          <w:sz w:val="28"/>
          <w:szCs w:val="28"/>
        </w:rPr>
        <w:t>контрольно-счетной комиссии</w:t>
      </w:r>
      <w:r w:rsidRPr="00F2081C">
        <w:rPr>
          <w:sz w:val="28"/>
          <w:szCs w:val="28"/>
        </w:rPr>
        <w:t xml:space="preserve">. </w:t>
      </w:r>
    </w:p>
    <w:p w:rsidR="003B3B23" w:rsidRPr="00F2081C" w:rsidRDefault="003B3B23" w:rsidP="00F208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3. Задачами внутреннего учета являются: </w:t>
      </w:r>
    </w:p>
    <w:p w:rsidR="003B3B23" w:rsidRPr="00F2081C" w:rsidRDefault="003B3B23" w:rsidP="00F208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- возможность формирования на любую дату полной и достоверной информации о деятельности </w:t>
      </w:r>
      <w:r w:rsidR="007F09DB" w:rsidRPr="00F2081C">
        <w:rPr>
          <w:sz w:val="28"/>
          <w:szCs w:val="28"/>
        </w:rPr>
        <w:t xml:space="preserve">контрольно-счетной комиссии </w:t>
      </w:r>
      <w:r w:rsidRPr="00F2081C">
        <w:rPr>
          <w:sz w:val="28"/>
          <w:szCs w:val="28"/>
        </w:rPr>
        <w:t xml:space="preserve">и ее результатах с начала текущего года; </w:t>
      </w:r>
    </w:p>
    <w:p w:rsidR="003B3B23" w:rsidRPr="00F2081C" w:rsidRDefault="003B3B23" w:rsidP="00F208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- контроль исполнения планов работы и выявление внутренних резервов для обеспечения реализации полномочий, возложенных на </w:t>
      </w:r>
      <w:r w:rsidR="007F09DB" w:rsidRPr="00F2081C">
        <w:rPr>
          <w:sz w:val="28"/>
          <w:szCs w:val="28"/>
        </w:rPr>
        <w:t>контрольно-счетную комиссию</w:t>
      </w:r>
      <w:r w:rsidRPr="00F2081C">
        <w:rPr>
          <w:sz w:val="28"/>
          <w:szCs w:val="28"/>
        </w:rPr>
        <w:t xml:space="preserve">. </w:t>
      </w:r>
    </w:p>
    <w:p w:rsidR="003B3B23" w:rsidRPr="00F2081C" w:rsidRDefault="003B3B23" w:rsidP="00F208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4. Ведение регистров внутреннего учета и составление внутренней отчетности, достоверность учета обеспечивается </w:t>
      </w:r>
      <w:r w:rsidR="00CF3473" w:rsidRPr="00F2081C">
        <w:rPr>
          <w:sz w:val="28"/>
          <w:szCs w:val="28"/>
        </w:rPr>
        <w:t>сотрудником контрольно-счетной комиссии.</w:t>
      </w:r>
      <w:r w:rsidRPr="00F2081C">
        <w:rPr>
          <w:sz w:val="28"/>
          <w:szCs w:val="28"/>
        </w:rPr>
        <w:t xml:space="preserve"> Основанием для внесения записей в регистры внутреннего учета являются документы, связанные с непосредственным проведением контрольных и экспертно-аналитических мероприятий, в том числе акты, отчеты, заключения, представления и предписания </w:t>
      </w:r>
      <w:r w:rsidR="003760FD">
        <w:rPr>
          <w:sz w:val="28"/>
          <w:szCs w:val="28"/>
        </w:rPr>
        <w:t>к</w:t>
      </w:r>
      <w:r w:rsidRPr="00F2081C">
        <w:rPr>
          <w:sz w:val="28"/>
          <w:szCs w:val="28"/>
        </w:rPr>
        <w:t>онтрольно</w:t>
      </w:r>
      <w:r w:rsidR="003760FD">
        <w:rPr>
          <w:sz w:val="28"/>
          <w:szCs w:val="28"/>
        </w:rPr>
        <w:t>-счетной</w:t>
      </w:r>
      <w:r w:rsidRPr="00F2081C">
        <w:rPr>
          <w:sz w:val="28"/>
          <w:szCs w:val="28"/>
        </w:rPr>
        <w:t xml:space="preserve"> комиссии </w:t>
      </w:r>
      <w:r w:rsidR="002A300D">
        <w:rPr>
          <w:sz w:val="28"/>
          <w:szCs w:val="28"/>
        </w:rPr>
        <w:t>округа</w:t>
      </w:r>
      <w:r w:rsidRPr="00F2081C">
        <w:rPr>
          <w:sz w:val="28"/>
          <w:szCs w:val="28"/>
        </w:rPr>
        <w:t xml:space="preserve">, ответы на них, протоколы об административных правонарушениях и результаты их рассмотрения, уведомления о применении бюджетных мер принуждения, обращения в правоохранительные и иные контролирующие органы, информационные письма и ответы на них. </w:t>
      </w:r>
    </w:p>
    <w:p w:rsidR="003B3B23" w:rsidRPr="00F2081C" w:rsidRDefault="003B3B23" w:rsidP="00F208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5. В целях внутреннего контроля на каждое контрольное и экспертно-аналитическое мероприятие оформляется карточка учета контрольного или экспертно-аналитического мероприятия по форме согласно </w:t>
      </w:r>
      <w:hyperlink r:id="rId8" w:history="1">
        <w:r w:rsidRPr="00F2081C">
          <w:rPr>
            <w:rStyle w:val="a9"/>
            <w:sz w:val="28"/>
            <w:szCs w:val="28"/>
          </w:rPr>
          <w:t>приложениям № 1</w:t>
        </w:r>
      </w:hyperlink>
      <w:r w:rsidRPr="00F2081C">
        <w:rPr>
          <w:sz w:val="28"/>
          <w:szCs w:val="28"/>
        </w:rPr>
        <w:t xml:space="preserve"> и </w:t>
      </w:r>
      <w:hyperlink r:id="rId9" w:history="1">
        <w:r w:rsidRPr="00F2081C">
          <w:rPr>
            <w:rStyle w:val="a9"/>
            <w:sz w:val="28"/>
            <w:szCs w:val="28"/>
          </w:rPr>
          <w:t>№ 2</w:t>
        </w:r>
      </w:hyperlink>
      <w:r w:rsidRPr="00F2081C">
        <w:rPr>
          <w:sz w:val="28"/>
          <w:szCs w:val="28"/>
        </w:rPr>
        <w:t xml:space="preserve"> к настоящему Регламенту. </w:t>
      </w:r>
    </w:p>
    <w:p w:rsidR="00CF3473" w:rsidRPr="00F2081C" w:rsidRDefault="003B3B23" w:rsidP="00F208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81C">
        <w:rPr>
          <w:sz w:val="28"/>
          <w:szCs w:val="28"/>
        </w:rPr>
        <w:t>6. Учет количества проведенных контрольных и экспертно-аналитических мероприятий, объектов проверок (ревизий), встречных проверок, объема проверенных бюджетных средств, результатов мероприятий и мер, принятых по устранению выявленных нарушений, осуществляется в электронном виде</w:t>
      </w:r>
      <w:r w:rsidR="00CF3473" w:rsidRPr="00F2081C">
        <w:rPr>
          <w:sz w:val="28"/>
          <w:szCs w:val="28"/>
        </w:rPr>
        <w:t>.</w:t>
      </w:r>
    </w:p>
    <w:p w:rsidR="003B3B23" w:rsidRPr="00F2081C" w:rsidRDefault="003B3B23" w:rsidP="00F208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7. Обеспечение внутреннего учета и отчетности в целом о деятельности </w:t>
      </w:r>
      <w:r w:rsidR="00CF3473" w:rsidRPr="00F2081C">
        <w:rPr>
          <w:sz w:val="28"/>
          <w:szCs w:val="28"/>
        </w:rPr>
        <w:t xml:space="preserve">контрольно-счетной </w:t>
      </w:r>
      <w:r w:rsidRPr="00F2081C">
        <w:rPr>
          <w:sz w:val="28"/>
          <w:szCs w:val="28"/>
        </w:rPr>
        <w:t xml:space="preserve">комиссии </w:t>
      </w:r>
      <w:r w:rsidR="002A300D">
        <w:rPr>
          <w:sz w:val="28"/>
          <w:szCs w:val="28"/>
        </w:rPr>
        <w:t>округа</w:t>
      </w:r>
      <w:r w:rsidRPr="00F2081C">
        <w:rPr>
          <w:sz w:val="28"/>
          <w:szCs w:val="28"/>
        </w:rPr>
        <w:t xml:space="preserve"> возлагается на председателя. </w:t>
      </w:r>
    </w:p>
    <w:p w:rsidR="003B3B23" w:rsidRPr="00F2081C" w:rsidRDefault="003B3B23" w:rsidP="00F2081C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3B3B23" w:rsidRPr="00F2081C" w:rsidRDefault="003B3B23" w:rsidP="00F2081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F2081C">
        <w:rPr>
          <w:b/>
          <w:bCs/>
          <w:sz w:val="28"/>
          <w:szCs w:val="28"/>
        </w:rPr>
        <w:t xml:space="preserve">Статья </w:t>
      </w:r>
      <w:r w:rsidR="00224509">
        <w:rPr>
          <w:b/>
          <w:bCs/>
          <w:sz w:val="28"/>
          <w:szCs w:val="28"/>
        </w:rPr>
        <w:t>17</w:t>
      </w:r>
      <w:r w:rsidRPr="00F2081C">
        <w:rPr>
          <w:b/>
          <w:bCs/>
          <w:sz w:val="28"/>
          <w:szCs w:val="28"/>
        </w:rPr>
        <w:t xml:space="preserve">. Организация контроля за реализацией результатов контрольных и экспертно-аналитических мероприятий </w:t>
      </w:r>
    </w:p>
    <w:p w:rsidR="003B3B23" w:rsidRPr="00F2081C" w:rsidRDefault="003B3B23" w:rsidP="00F208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1. Под реализацией результатов проведенных мероприятий понимаются итоги рассмотрения (исполнения) объектами контроля, органами местного самоуправления, правоохранительными органами, иными органами и организациями документов, подготовленных </w:t>
      </w:r>
      <w:r w:rsidR="006F4B07" w:rsidRPr="00F2081C">
        <w:rPr>
          <w:sz w:val="28"/>
          <w:szCs w:val="28"/>
        </w:rPr>
        <w:t>к</w:t>
      </w:r>
      <w:r w:rsidRPr="00F2081C">
        <w:rPr>
          <w:sz w:val="28"/>
          <w:szCs w:val="28"/>
        </w:rPr>
        <w:t>онтрольно</w:t>
      </w:r>
      <w:r w:rsidR="006F4B07" w:rsidRPr="00F2081C">
        <w:rPr>
          <w:sz w:val="28"/>
          <w:szCs w:val="28"/>
        </w:rPr>
        <w:t>-счетной</w:t>
      </w:r>
      <w:r w:rsidRPr="00F2081C">
        <w:rPr>
          <w:sz w:val="28"/>
          <w:szCs w:val="28"/>
        </w:rPr>
        <w:t xml:space="preserve"> комиссией </w:t>
      </w:r>
      <w:r w:rsidR="002A300D">
        <w:rPr>
          <w:sz w:val="28"/>
          <w:szCs w:val="28"/>
        </w:rPr>
        <w:t>округа</w:t>
      </w:r>
      <w:r w:rsidRPr="00F2081C">
        <w:rPr>
          <w:sz w:val="28"/>
          <w:szCs w:val="28"/>
        </w:rPr>
        <w:t xml:space="preserve"> по результатам проведенных мероприятий. </w:t>
      </w:r>
    </w:p>
    <w:p w:rsidR="003B3B23" w:rsidRPr="00F2081C" w:rsidRDefault="003B3B23" w:rsidP="00F208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2. Контроль реализации результатов проведенных мероприятий включает в себя: </w:t>
      </w:r>
    </w:p>
    <w:p w:rsidR="003B3B23" w:rsidRPr="00F2081C" w:rsidRDefault="003B3B23" w:rsidP="00F2081C">
      <w:pPr>
        <w:pStyle w:val="a8"/>
        <w:numPr>
          <w:ilvl w:val="0"/>
          <w:numId w:val="37"/>
        </w:numPr>
        <w:spacing w:before="0" w:beforeAutospacing="0" w:after="0" w:afterAutospacing="0"/>
        <w:ind w:left="709" w:hanging="357"/>
        <w:jc w:val="both"/>
        <w:rPr>
          <w:sz w:val="28"/>
          <w:szCs w:val="28"/>
        </w:rPr>
      </w:pPr>
      <w:r w:rsidRPr="00F2081C">
        <w:rPr>
          <w:sz w:val="28"/>
          <w:szCs w:val="28"/>
        </w:rPr>
        <w:lastRenderedPageBreak/>
        <w:t xml:space="preserve">анализ итогов рассмотрения органами местного самоуправления отчетов, заключений, аналитических и других документов по результатам проведенных мероприятий; </w:t>
      </w:r>
    </w:p>
    <w:p w:rsidR="003B3B23" w:rsidRPr="00F2081C" w:rsidRDefault="003B3B23" w:rsidP="00F2081C">
      <w:pPr>
        <w:pStyle w:val="a8"/>
        <w:numPr>
          <w:ilvl w:val="0"/>
          <w:numId w:val="37"/>
        </w:numPr>
        <w:spacing w:before="0" w:beforeAutospacing="0" w:after="0" w:afterAutospacing="0"/>
        <w:ind w:left="709" w:hanging="357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анализ итогов рассмотрения представлений и исполнения предписаний; </w:t>
      </w:r>
    </w:p>
    <w:p w:rsidR="003B3B23" w:rsidRPr="00F2081C" w:rsidRDefault="003B3B23" w:rsidP="00F2081C">
      <w:pPr>
        <w:pStyle w:val="a8"/>
        <w:numPr>
          <w:ilvl w:val="0"/>
          <w:numId w:val="37"/>
        </w:numPr>
        <w:spacing w:before="0" w:beforeAutospacing="0" w:after="0" w:afterAutospacing="0"/>
        <w:ind w:left="709" w:hanging="357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контроль соблюдения сроков рассмотрения представлений и предписаний, а также информирования </w:t>
      </w:r>
      <w:r w:rsidR="00104C38" w:rsidRPr="00F2081C">
        <w:rPr>
          <w:sz w:val="28"/>
          <w:szCs w:val="28"/>
        </w:rPr>
        <w:t xml:space="preserve">контрольно-счетной комиссии </w:t>
      </w:r>
      <w:r w:rsidRPr="00F2081C">
        <w:rPr>
          <w:sz w:val="28"/>
          <w:szCs w:val="28"/>
        </w:rPr>
        <w:t xml:space="preserve">о принятых по представлениям и предписаниям решениях и мерах по их реализации, выполнения указанных решений и мер; </w:t>
      </w:r>
    </w:p>
    <w:p w:rsidR="003B3B23" w:rsidRPr="00F2081C" w:rsidRDefault="003B3B23" w:rsidP="00F2081C">
      <w:pPr>
        <w:pStyle w:val="a8"/>
        <w:numPr>
          <w:ilvl w:val="0"/>
          <w:numId w:val="37"/>
        </w:numPr>
        <w:spacing w:before="0" w:beforeAutospacing="0" w:after="0" w:afterAutospacing="0"/>
        <w:ind w:left="709" w:hanging="357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анализ итогов рассмотрения информационных писем; </w:t>
      </w:r>
    </w:p>
    <w:p w:rsidR="003B3B23" w:rsidRPr="00F2081C" w:rsidRDefault="003B3B23" w:rsidP="00F2081C">
      <w:pPr>
        <w:pStyle w:val="a8"/>
        <w:numPr>
          <w:ilvl w:val="0"/>
          <w:numId w:val="37"/>
        </w:numPr>
        <w:spacing w:before="0" w:beforeAutospacing="0" w:after="0" w:afterAutospacing="0"/>
        <w:ind w:left="709" w:hanging="357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анализ итогов рассмотрения правоохранительными органами материалов контрольных и экспертно-аналитических мероприятий, направленных им </w:t>
      </w:r>
      <w:r w:rsidR="00104C38" w:rsidRPr="00F2081C">
        <w:rPr>
          <w:sz w:val="28"/>
          <w:szCs w:val="28"/>
        </w:rPr>
        <w:t>контрольно-счетной комиссии</w:t>
      </w:r>
      <w:r w:rsidRPr="00F2081C">
        <w:rPr>
          <w:sz w:val="28"/>
          <w:szCs w:val="28"/>
        </w:rPr>
        <w:t xml:space="preserve">; </w:t>
      </w:r>
    </w:p>
    <w:p w:rsidR="003B3B23" w:rsidRPr="00F2081C" w:rsidRDefault="003B3B23" w:rsidP="00F2081C">
      <w:pPr>
        <w:pStyle w:val="a8"/>
        <w:numPr>
          <w:ilvl w:val="0"/>
          <w:numId w:val="37"/>
        </w:numPr>
        <w:spacing w:before="0" w:beforeAutospacing="0" w:after="0" w:afterAutospacing="0"/>
        <w:ind w:left="709" w:hanging="357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анализ итогов рассмотрения дел об административных правонарушениях, возбужденных должностными лицами </w:t>
      </w:r>
      <w:r w:rsidR="00104C38" w:rsidRPr="00F2081C">
        <w:rPr>
          <w:sz w:val="28"/>
          <w:szCs w:val="28"/>
        </w:rPr>
        <w:t>контрольно-счетной комиссии</w:t>
      </w:r>
      <w:r w:rsidRPr="00F2081C">
        <w:rPr>
          <w:sz w:val="28"/>
          <w:szCs w:val="28"/>
        </w:rPr>
        <w:t xml:space="preserve">, а также уведомлений о применении бюджетных мер принуждения; </w:t>
      </w:r>
    </w:p>
    <w:p w:rsidR="003B3B23" w:rsidRPr="00F2081C" w:rsidRDefault="003B3B23" w:rsidP="00F2081C">
      <w:pPr>
        <w:pStyle w:val="a8"/>
        <w:numPr>
          <w:ilvl w:val="0"/>
          <w:numId w:val="37"/>
        </w:numPr>
        <w:spacing w:before="0" w:beforeAutospacing="0" w:after="0" w:afterAutospacing="0"/>
        <w:ind w:left="709" w:hanging="357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иные меры, направленные на обеспечение полноты и своевременности принятия мер по итогам проведенных Контрольной комиссией </w:t>
      </w:r>
      <w:r w:rsidR="002A300D">
        <w:rPr>
          <w:sz w:val="28"/>
          <w:szCs w:val="28"/>
        </w:rPr>
        <w:t>округа</w:t>
      </w:r>
      <w:r w:rsidRPr="00F2081C">
        <w:rPr>
          <w:sz w:val="28"/>
          <w:szCs w:val="28"/>
        </w:rPr>
        <w:t xml:space="preserve"> мероприятий, установленные Контрольной комиссией </w:t>
      </w:r>
      <w:r w:rsidR="002A300D">
        <w:rPr>
          <w:sz w:val="28"/>
          <w:szCs w:val="28"/>
        </w:rPr>
        <w:t>округа</w:t>
      </w:r>
      <w:r w:rsidRPr="00F2081C">
        <w:rPr>
          <w:sz w:val="28"/>
          <w:szCs w:val="28"/>
        </w:rPr>
        <w:t xml:space="preserve">. </w:t>
      </w:r>
    </w:p>
    <w:p w:rsidR="003B3B23" w:rsidRPr="00F2081C" w:rsidRDefault="003B3B23" w:rsidP="00F208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3. Задачами контроля реализации результатов проведенных мероприятий являются: </w:t>
      </w:r>
    </w:p>
    <w:p w:rsidR="003B3B23" w:rsidRPr="00F2081C" w:rsidRDefault="003B3B23" w:rsidP="00F2081C">
      <w:pPr>
        <w:pStyle w:val="a8"/>
        <w:numPr>
          <w:ilvl w:val="0"/>
          <w:numId w:val="38"/>
        </w:numPr>
        <w:spacing w:before="0" w:beforeAutospacing="0" w:after="0" w:afterAutospacing="0"/>
        <w:ind w:left="709" w:hanging="357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обеспечение своевременного и полного получения </w:t>
      </w:r>
      <w:r w:rsidR="00104C38" w:rsidRPr="00F2081C">
        <w:rPr>
          <w:sz w:val="28"/>
          <w:szCs w:val="28"/>
        </w:rPr>
        <w:t xml:space="preserve">контрольно-счетной комиссией </w:t>
      </w:r>
      <w:r w:rsidRPr="00F2081C">
        <w:rPr>
          <w:sz w:val="28"/>
          <w:szCs w:val="28"/>
        </w:rPr>
        <w:t xml:space="preserve">информации о рассмотрении (исполнении) объектами контроля, органами местного самоуправления, правоохранительными органами, иными органами и организациями документов, направленных им </w:t>
      </w:r>
      <w:r w:rsidR="00104C38" w:rsidRPr="00F2081C">
        <w:rPr>
          <w:sz w:val="28"/>
          <w:szCs w:val="28"/>
        </w:rPr>
        <w:t xml:space="preserve">контрольно-счетной комиссией </w:t>
      </w:r>
      <w:r w:rsidRPr="00F2081C">
        <w:rPr>
          <w:sz w:val="28"/>
          <w:szCs w:val="28"/>
        </w:rPr>
        <w:t xml:space="preserve">по результатам проведенных мероприятий; </w:t>
      </w:r>
    </w:p>
    <w:p w:rsidR="003B3B23" w:rsidRPr="00F2081C" w:rsidRDefault="003B3B23" w:rsidP="00F2081C">
      <w:pPr>
        <w:pStyle w:val="a8"/>
        <w:numPr>
          <w:ilvl w:val="0"/>
          <w:numId w:val="38"/>
        </w:numPr>
        <w:spacing w:before="0" w:beforeAutospacing="0" w:after="0" w:afterAutospacing="0"/>
        <w:ind w:left="709" w:hanging="357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определение результативности проведенных мероприятий; </w:t>
      </w:r>
    </w:p>
    <w:p w:rsidR="003B3B23" w:rsidRPr="00F2081C" w:rsidRDefault="003B3B23" w:rsidP="00F2081C">
      <w:pPr>
        <w:pStyle w:val="a8"/>
        <w:numPr>
          <w:ilvl w:val="0"/>
          <w:numId w:val="38"/>
        </w:numPr>
        <w:spacing w:before="0" w:beforeAutospacing="0" w:after="0" w:afterAutospacing="0"/>
        <w:ind w:left="709" w:hanging="357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оперативная выработка и принятие в необходимых случаях дополнительных мер для устранения выявленных нарушений и недостатков, их причин, отмеченных в представлениях и предписаниях </w:t>
      </w:r>
      <w:r w:rsidR="00104C38" w:rsidRPr="00F2081C">
        <w:rPr>
          <w:sz w:val="28"/>
          <w:szCs w:val="28"/>
        </w:rPr>
        <w:t>контрольно-счетной комиссией</w:t>
      </w:r>
      <w:r w:rsidRPr="00F2081C">
        <w:rPr>
          <w:sz w:val="28"/>
          <w:szCs w:val="28"/>
        </w:rPr>
        <w:t xml:space="preserve">, а также предложений по привлечению к ответственности должностных лиц, виновных в нарушении порядка и сроков рассмотрения представлений и (или) неисполнении предписаний; </w:t>
      </w:r>
    </w:p>
    <w:p w:rsidR="003B3B23" w:rsidRPr="00F2081C" w:rsidRDefault="003B3B23" w:rsidP="00F2081C">
      <w:pPr>
        <w:pStyle w:val="a8"/>
        <w:numPr>
          <w:ilvl w:val="0"/>
          <w:numId w:val="38"/>
        </w:numPr>
        <w:spacing w:before="0" w:beforeAutospacing="0" w:after="0" w:afterAutospacing="0"/>
        <w:ind w:left="709" w:hanging="357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выявление резервов совершенствования контрольной и экспертно-аналитической деятельности </w:t>
      </w:r>
      <w:r w:rsidR="00104C38" w:rsidRPr="00F2081C">
        <w:rPr>
          <w:sz w:val="28"/>
          <w:szCs w:val="28"/>
        </w:rPr>
        <w:t>контрольно-счетной комиссией</w:t>
      </w:r>
      <w:r w:rsidRPr="00F2081C">
        <w:rPr>
          <w:sz w:val="28"/>
          <w:szCs w:val="28"/>
        </w:rPr>
        <w:t xml:space="preserve">, ее правового, организационного, методологического, информационного и иного обеспечения. </w:t>
      </w:r>
    </w:p>
    <w:p w:rsidR="003B3B23" w:rsidRPr="00F2081C" w:rsidRDefault="003B3B23" w:rsidP="00F208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4. Контроль реализации результатов проведенных мероприятий осуществляют председатель </w:t>
      </w:r>
      <w:r w:rsidR="00104C38" w:rsidRPr="00F2081C">
        <w:rPr>
          <w:sz w:val="28"/>
          <w:szCs w:val="28"/>
        </w:rPr>
        <w:t>контрольно-счетной комиссии</w:t>
      </w:r>
      <w:r w:rsidRPr="00F2081C">
        <w:rPr>
          <w:sz w:val="28"/>
          <w:szCs w:val="28"/>
        </w:rPr>
        <w:t xml:space="preserve">. </w:t>
      </w:r>
    </w:p>
    <w:p w:rsidR="003B3B23" w:rsidRPr="00F2081C" w:rsidRDefault="003B3B23" w:rsidP="00F208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81C">
        <w:rPr>
          <w:sz w:val="28"/>
          <w:szCs w:val="28"/>
        </w:rPr>
        <w:t xml:space="preserve">5. Порядок осуществления контроля реализации результатов контрольных и экспертно-аналитических мероприятий определяется соответствующим стандартом внешнего муниципального финансового контроля </w:t>
      </w:r>
      <w:r w:rsidR="006F4B07" w:rsidRPr="00F2081C">
        <w:rPr>
          <w:sz w:val="28"/>
          <w:szCs w:val="28"/>
        </w:rPr>
        <w:t>к</w:t>
      </w:r>
      <w:r w:rsidRPr="00F2081C">
        <w:rPr>
          <w:sz w:val="28"/>
          <w:szCs w:val="28"/>
        </w:rPr>
        <w:t>онтрольно</w:t>
      </w:r>
      <w:r w:rsidR="006F4B07" w:rsidRPr="00F2081C">
        <w:rPr>
          <w:sz w:val="28"/>
          <w:szCs w:val="28"/>
        </w:rPr>
        <w:t>-счетной</w:t>
      </w:r>
      <w:r w:rsidRPr="00F2081C">
        <w:rPr>
          <w:sz w:val="28"/>
          <w:szCs w:val="28"/>
        </w:rPr>
        <w:t xml:space="preserve"> комиссии </w:t>
      </w:r>
      <w:r w:rsidR="002A300D">
        <w:rPr>
          <w:sz w:val="28"/>
          <w:szCs w:val="28"/>
        </w:rPr>
        <w:t>округа</w:t>
      </w:r>
      <w:r w:rsidRPr="00F2081C">
        <w:rPr>
          <w:sz w:val="28"/>
          <w:szCs w:val="28"/>
        </w:rPr>
        <w:t xml:space="preserve">. </w:t>
      </w:r>
    </w:p>
    <w:p w:rsidR="003B3B23" w:rsidRPr="00F2081C" w:rsidRDefault="003B3B23" w:rsidP="00F2081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81C">
        <w:rPr>
          <w:sz w:val="28"/>
          <w:szCs w:val="28"/>
        </w:rPr>
        <w:lastRenderedPageBreak/>
        <w:t xml:space="preserve">6. Датой завершения контроля реализации результатов контрольных и экспертно-аналитических мероприятий является дата принятия председателем </w:t>
      </w:r>
      <w:r w:rsidR="00104C38" w:rsidRPr="00F2081C">
        <w:rPr>
          <w:sz w:val="28"/>
          <w:szCs w:val="28"/>
        </w:rPr>
        <w:t>контрольно-счетной комисси</w:t>
      </w:r>
      <w:r w:rsidR="0029129F">
        <w:rPr>
          <w:sz w:val="28"/>
          <w:szCs w:val="28"/>
        </w:rPr>
        <w:t>и</w:t>
      </w:r>
      <w:r w:rsidR="00104C38" w:rsidRPr="00F2081C">
        <w:rPr>
          <w:sz w:val="28"/>
          <w:szCs w:val="28"/>
        </w:rPr>
        <w:t xml:space="preserve"> </w:t>
      </w:r>
      <w:r w:rsidRPr="00F2081C">
        <w:rPr>
          <w:sz w:val="28"/>
          <w:szCs w:val="28"/>
        </w:rPr>
        <w:t xml:space="preserve">решения о снятии с контроля, которое отражается в карточке учета соответствующего мероприятия. </w:t>
      </w:r>
    </w:p>
    <w:p w:rsidR="001E77A2" w:rsidRDefault="001E77A2" w:rsidP="00F2081C">
      <w:pPr>
        <w:shd w:val="clear" w:color="auto" w:fill="FFFFFF"/>
        <w:spacing w:line="274" w:lineRule="exact"/>
        <w:ind w:left="10"/>
        <w:jc w:val="center"/>
        <w:rPr>
          <w:rFonts w:eastAsia="Times New Roman"/>
          <w:b/>
          <w:sz w:val="28"/>
          <w:szCs w:val="28"/>
        </w:rPr>
      </w:pPr>
    </w:p>
    <w:p w:rsidR="00BE0062" w:rsidRPr="00F2081C" w:rsidRDefault="00C273EF" w:rsidP="00F2081C">
      <w:pPr>
        <w:shd w:val="clear" w:color="auto" w:fill="FFFFFF"/>
        <w:spacing w:line="274" w:lineRule="exact"/>
        <w:ind w:left="10"/>
        <w:jc w:val="center"/>
        <w:rPr>
          <w:rFonts w:eastAsia="Times New Roman"/>
          <w:b/>
          <w:sz w:val="28"/>
          <w:szCs w:val="28"/>
        </w:rPr>
      </w:pPr>
      <w:r w:rsidRPr="00F2081C">
        <w:rPr>
          <w:rFonts w:eastAsia="Times New Roman"/>
          <w:b/>
          <w:sz w:val="28"/>
          <w:szCs w:val="28"/>
        </w:rPr>
        <w:t>РАЗДЕЛ 5. ОБЕСПЕЧЕНИЕ ДОСТУПА К ИНФОРМАЦИИ О ДЕЯТЕЛЬНОСТИ КОНТРОЛЬНО-СЧЕТНОГО ОТДЕЛА</w:t>
      </w:r>
    </w:p>
    <w:p w:rsidR="002C45B4" w:rsidRPr="00F2081C" w:rsidRDefault="002C45B4" w:rsidP="00F2081C">
      <w:pPr>
        <w:shd w:val="clear" w:color="auto" w:fill="FFFFFF"/>
        <w:spacing w:line="274" w:lineRule="exact"/>
        <w:ind w:left="10"/>
        <w:jc w:val="center"/>
        <w:rPr>
          <w:b/>
          <w:sz w:val="28"/>
          <w:szCs w:val="28"/>
        </w:rPr>
      </w:pPr>
    </w:p>
    <w:p w:rsidR="00104C38" w:rsidRPr="00F2081C" w:rsidRDefault="00104C38" w:rsidP="00F2081C">
      <w:pPr>
        <w:jc w:val="both"/>
        <w:rPr>
          <w:rFonts w:eastAsia="Times New Roman"/>
          <w:b/>
          <w:sz w:val="28"/>
          <w:szCs w:val="28"/>
        </w:rPr>
      </w:pPr>
      <w:r w:rsidRPr="00F2081C">
        <w:rPr>
          <w:rFonts w:eastAsia="Times New Roman"/>
          <w:b/>
          <w:sz w:val="28"/>
          <w:szCs w:val="28"/>
        </w:rPr>
        <w:t xml:space="preserve">Статья </w:t>
      </w:r>
      <w:r w:rsidR="00224509">
        <w:rPr>
          <w:rFonts w:eastAsia="Times New Roman"/>
          <w:b/>
          <w:sz w:val="28"/>
          <w:szCs w:val="28"/>
        </w:rPr>
        <w:t>18</w:t>
      </w:r>
      <w:r w:rsidRPr="00F2081C">
        <w:rPr>
          <w:rFonts w:eastAsia="Times New Roman"/>
          <w:b/>
          <w:sz w:val="28"/>
          <w:szCs w:val="28"/>
        </w:rPr>
        <w:t xml:space="preserve">. Обеспечение доступа к информации о деятельности контрольно-счетной  комиссии </w:t>
      </w:r>
    </w:p>
    <w:p w:rsidR="00104C38" w:rsidRPr="00F2081C" w:rsidRDefault="00104C38" w:rsidP="00F2081C">
      <w:pPr>
        <w:ind w:firstLine="720"/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 xml:space="preserve">1. Контрольно-счетная комиссия  обеспечивает доступ к информации о своей деятельности на принципах гласности и открытости в соответствии с требованиями законодательства Российской Федерации, Вологодской области и </w:t>
      </w:r>
      <w:r w:rsidR="001E77A2">
        <w:rPr>
          <w:rFonts w:eastAsia="Times New Roman"/>
          <w:sz w:val="28"/>
          <w:szCs w:val="28"/>
        </w:rPr>
        <w:t>Чагодощенского</w:t>
      </w:r>
      <w:r w:rsidRPr="00F2081C">
        <w:rPr>
          <w:rFonts w:eastAsia="Times New Roman"/>
          <w:sz w:val="28"/>
          <w:szCs w:val="28"/>
        </w:rPr>
        <w:t xml:space="preserve"> муниципального </w:t>
      </w:r>
      <w:r w:rsidR="001E77A2">
        <w:rPr>
          <w:rFonts w:eastAsia="Times New Roman"/>
          <w:sz w:val="28"/>
          <w:szCs w:val="28"/>
        </w:rPr>
        <w:t>округа</w:t>
      </w:r>
      <w:r w:rsidRPr="00F2081C">
        <w:rPr>
          <w:rFonts w:eastAsia="Times New Roman"/>
          <w:sz w:val="28"/>
          <w:szCs w:val="28"/>
        </w:rPr>
        <w:t>.</w:t>
      </w:r>
    </w:p>
    <w:p w:rsidR="008D58C8" w:rsidRPr="008D58C8" w:rsidRDefault="00104C38" w:rsidP="008D58C8">
      <w:pPr>
        <w:widowControl/>
        <w:spacing w:before="120"/>
        <w:jc w:val="both"/>
        <w:rPr>
          <w:sz w:val="28"/>
          <w:szCs w:val="28"/>
        </w:rPr>
      </w:pPr>
      <w:r w:rsidRPr="008D58C8">
        <w:rPr>
          <w:rFonts w:eastAsia="Times New Roman"/>
          <w:sz w:val="28"/>
          <w:szCs w:val="28"/>
        </w:rPr>
        <w:t>2</w:t>
      </w:r>
      <w:r w:rsidR="008D58C8" w:rsidRPr="008D58C8">
        <w:rPr>
          <w:rFonts w:eastAsia="Times New Roman"/>
          <w:sz w:val="28"/>
          <w:szCs w:val="28"/>
        </w:rPr>
        <w:t>.</w:t>
      </w:r>
      <w:r w:rsidR="008D58C8" w:rsidRPr="008D58C8">
        <w:rPr>
          <w:sz w:val="28"/>
          <w:szCs w:val="28"/>
        </w:rPr>
        <w:t>Контрольно-счетная комиссия обеспечивает доступ к информации о своей деятельности следующими возможными способами:</w:t>
      </w:r>
    </w:p>
    <w:p w:rsidR="008D58C8" w:rsidRPr="008D58C8" w:rsidRDefault="008D58C8" w:rsidP="008D58C8">
      <w:pPr>
        <w:widowControl/>
        <w:numPr>
          <w:ilvl w:val="0"/>
          <w:numId w:val="43"/>
        </w:numPr>
        <w:jc w:val="both"/>
        <w:rPr>
          <w:sz w:val="28"/>
          <w:szCs w:val="28"/>
        </w:rPr>
      </w:pPr>
      <w:r w:rsidRPr="008D58C8">
        <w:rPr>
          <w:sz w:val="28"/>
          <w:szCs w:val="28"/>
        </w:rPr>
        <w:t>представление в Представительного Собрание Чагодощенского муниципального округа отчета о работе контрольно-счетной комиссии за год;</w:t>
      </w:r>
    </w:p>
    <w:p w:rsidR="008D58C8" w:rsidRPr="008D58C8" w:rsidRDefault="008D58C8" w:rsidP="008D58C8">
      <w:pPr>
        <w:widowControl/>
        <w:numPr>
          <w:ilvl w:val="0"/>
          <w:numId w:val="43"/>
        </w:numPr>
        <w:jc w:val="both"/>
        <w:rPr>
          <w:sz w:val="28"/>
          <w:szCs w:val="28"/>
        </w:rPr>
      </w:pPr>
      <w:r w:rsidRPr="008D58C8">
        <w:rPr>
          <w:sz w:val="28"/>
          <w:szCs w:val="28"/>
        </w:rPr>
        <w:t>направление в Представительного Собрание Чагодощенского муниципального округа отчетов о результатах контрольных мероприятий, заключений по результатам экспертно-аналитических мероприятий, сведений о принятых по результатам контрольных мероприятий мер по устранению выявленных нарушений, возмещению причиненного ущерба и привлечению к ответственности лиц, виновных в нарушении законодательства;</w:t>
      </w:r>
    </w:p>
    <w:p w:rsidR="008D58C8" w:rsidRPr="008D58C8" w:rsidRDefault="008D58C8" w:rsidP="008D58C8">
      <w:pPr>
        <w:widowControl/>
        <w:numPr>
          <w:ilvl w:val="0"/>
          <w:numId w:val="43"/>
        </w:numPr>
        <w:jc w:val="both"/>
        <w:rPr>
          <w:sz w:val="28"/>
          <w:szCs w:val="28"/>
        </w:rPr>
      </w:pPr>
      <w:r w:rsidRPr="008D58C8">
        <w:rPr>
          <w:sz w:val="28"/>
          <w:szCs w:val="28"/>
        </w:rPr>
        <w:t>опубликование в средствах массовой информации отчета о работе контрольно-счетной комиссии за год;</w:t>
      </w:r>
    </w:p>
    <w:p w:rsidR="008D58C8" w:rsidRPr="008D58C8" w:rsidRDefault="008D58C8" w:rsidP="008D58C8">
      <w:pPr>
        <w:widowControl/>
        <w:numPr>
          <w:ilvl w:val="0"/>
          <w:numId w:val="43"/>
        </w:numPr>
        <w:jc w:val="both"/>
        <w:rPr>
          <w:sz w:val="28"/>
          <w:szCs w:val="28"/>
        </w:rPr>
      </w:pPr>
      <w:r w:rsidRPr="008D58C8">
        <w:rPr>
          <w:sz w:val="28"/>
          <w:szCs w:val="28"/>
        </w:rPr>
        <w:t>размещение информации в информационно-телекоммуникационной сети «Интернет»;</w:t>
      </w:r>
    </w:p>
    <w:p w:rsidR="008D58C8" w:rsidRPr="008D58C8" w:rsidRDefault="008D58C8" w:rsidP="008D58C8">
      <w:pPr>
        <w:widowControl/>
        <w:numPr>
          <w:ilvl w:val="0"/>
          <w:numId w:val="43"/>
        </w:numPr>
        <w:jc w:val="both"/>
        <w:rPr>
          <w:sz w:val="28"/>
          <w:szCs w:val="28"/>
        </w:rPr>
      </w:pPr>
      <w:r w:rsidRPr="008D58C8">
        <w:rPr>
          <w:sz w:val="28"/>
          <w:szCs w:val="28"/>
        </w:rPr>
        <w:t xml:space="preserve">размещение информации в помещениях, занимаемых контрольно-счетной комиссии;   </w:t>
      </w:r>
    </w:p>
    <w:p w:rsidR="008D58C8" w:rsidRPr="008D58C8" w:rsidRDefault="008D58C8" w:rsidP="008D58C8">
      <w:pPr>
        <w:widowControl/>
        <w:numPr>
          <w:ilvl w:val="0"/>
          <w:numId w:val="43"/>
        </w:numPr>
        <w:jc w:val="both"/>
        <w:rPr>
          <w:sz w:val="28"/>
          <w:szCs w:val="28"/>
        </w:rPr>
      </w:pPr>
      <w:r w:rsidRPr="008D58C8">
        <w:rPr>
          <w:sz w:val="28"/>
          <w:szCs w:val="28"/>
        </w:rPr>
        <w:t>представление информации по запросу в соответствии с действующим законодательством;</w:t>
      </w:r>
    </w:p>
    <w:p w:rsidR="008D58C8" w:rsidRPr="008D58C8" w:rsidRDefault="008D58C8" w:rsidP="008D58C8">
      <w:pPr>
        <w:widowControl/>
        <w:numPr>
          <w:ilvl w:val="0"/>
          <w:numId w:val="43"/>
        </w:numPr>
        <w:jc w:val="both"/>
        <w:rPr>
          <w:sz w:val="28"/>
          <w:szCs w:val="28"/>
        </w:rPr>
      </w:pPr>
      <w:r w:rsidRPr="008D58C8">
        <w:rPr>
          <w:sz w:val="28"/>
          <w:szCs w:val="28"/>
        </w:rPr>
        <w:t>иными способами, предусмотренными законом и (или) иными нормативными правовыми актами.</w:t>
      </w:r>
    </w:p>
    <w:p w:rsidR="00104C38" w:rsidRPr="00F2081C" w:rsidRDefault="00104C38" w:rsidP="008D58C8">
      <w:pPr>
        <w:ind w:firstLine="720"/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>3. Информация о деятельности контрольно-счетн</w:t>
      </w:r>
      <w:r w:rsidR="008D58C8">
        <w:rPr>
          <w:rFonts w:eastAsia="Times New Roman"/>
          <w:sz w:val="28"/>
          <w:szCs w:val="28"/>
        </w:rPr>
        <w:t>ой</w:t>
      </w:r>
      <w:r w:rsidRPr="00F2081C">
        <w:rPr>
          <w:rFonts w:eastAsia="Times New Roman"/>
          <w:sz w:val="28"/>
          <w:szCs w:val="28"/>
        </w:rPr>
        <w:t xml:space="preserve"> комисси</w:t>
      </w:r>
      <w:r w:rsidR="008D58C8">
        <w:rPr>
          <w:rFonts w:eastAsia="Times New Roman"/>
          <w:sz w:val="28"/>
          <w:szCs w:val="28"/>
        </w:rPr>
        <w:t>и</w:t>
      </w:r>
      <w:r w:rsidRPr="00F2081C">
        <w:rPr>
          <w:rFonts w:eastAsia="Times New Roman"/>
          <w:sz w:val="28"/>
          <w:szCs w:val="28"/>
        </w:rPr>
        <w:t xml:space="preserve">  может предоставляться в устной, письменной форме, а также в виде электронного документа.</w:t>
      </w:r>
    </w:p>
    <w:p w:rsidR="00104C38" w:rsidRPr="00F2081C" w:rsidRDefault="00104C38" w:rsidP="00F2081C">
      <w:pPr>
        <w:ind w:firstLine="709"/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>В случае если форма предоставления информации не установлена, она может определяться запросом. При невозможности предоставления указанной информации в запрашиваемой форме информация предоставляется в том виде, в каком она имеется в контрольно-счетной комиссии.</w:t>
      </w:r>
    </w:p>
    <w:p w:rsidR="00104C38" w:rsidRPr="00F2081C" w:rsidRDefault="00104C38" w:rsidP="00F2081C">
      <w:pPr>
        <w:ind w:firstLine="709"/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 xml:space="preserve">4. Подготовка информации, направляемой в Представительное Собрание Чагодощенского муниципального округа, размещаемой в информационно-телекоммуникационной сети «Интернет», подлежащей опубликованию, представляемой по запросу средствам массовой информации </w:t>
      </w:r>
      <w:r w:rsidRPr="00F2081C">
        <w:rPr>
          <w:rFonts w:eastAsia="Times New Roman"/>
          <w:sz w:val="28"/>
          <w:szCs w:val="28"/>
        </w:rPr>
        <w:lastRenderedPageBreak/>
        <w:t>обеспечивается председателем.</w:t>
      </w:r>
    </w:p>
    <w:p w:rsidR="00104C38" w:rsidRPr="00F2081C" w:rsidRDefault="00104C38" w:rsidP="00F2081C">
      <w:pPr>
        <w:ind w:firstLine="709"/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>5. Контроль за обеспечением доступа к информации о деятельности контрольно-счетн</w:t>
      </w:r>
      <w:r w:rsidR="000E3640" w:rsidRPr="00F2081C">
        <w:rPr>
          <w:rFonts w:eastAsia="Times New Roman"/>
          <w:sz w:val="28"/>
          <w:szCs w:val="28"/>
        </w:rPr>
        <w:t>ой</w:t>
      </w:r>
      <w:r w:rsidRPr="00F2081C">
        <w:rPr>
          <w:rFonts w:eastAsia="Times New Roman"/>
          <w:sz w:val="28"/>
          <w:szCs w:val="28"/>
        </w:rPr>
        <w:t xml:space="preserve"> комисси</w:t>
      </w:r>
      <w:r w:rsidR="000E3640" w:rsidRPr="00F2081C">
        <w:rPr>
          <w:rFonts w:eastAsia="Times New Roman"/>
          <w:sz w:val="28"/>
          <w:szCs w:val="28"/>
        </w:rPr>
        <w:t>и</w:t>
      </w:r>
      <w:r w:rsidRPr="00F2081C">
        <w:rPr>
          <w:rFonts w:eastAsia="Times New Roman"/>
          <w:sz w:val="28"/>
          <w:szCs w:val="28"/>
        </w:rPr>
        <w:t xml:space="preserve">  осуществляет председатель </w:t>
      </w:r>
      <w:r w:rsidR="000E3640" w:rsidRPr="00F2081C">
        <w:rPr>
          <w:rFonts w:eastAsia="Times New Roman"/>
          <w:sz w:val="28"/>
          <w:szCs w:val="28"/>
        </w:rPr>
        <w:t>контрольно-счетной комиссии</w:t>
      </w:r>
      <w:r w:rsidRPr="00F2081C">
        <w:rPr>
          <w:rFonts w:eastAsia="Times New Roman"/>
          <w:sz w:val="28"/>
          <w:szCs w:val="28"/>
        </w:rPr>
        <w:t>.</w:t>
      </w:r>
    </w:p>
    <w:p w:rsidR="00104C38" w:rsidRPr="00F2081C" w:rsidRDefault="00104C38" w:rsidP="00F2081C">
      <w:pPr>
        <w:jc w:val="both"/>
        <w:rPr>
          <w:rFonts w:eastAsia="Times New Roman"/>
          <w:sz w:val="28"/>
          <w:szCs w:val="28"/>
        </w:rPr>
      </w:pPr>
    </w:p>
    <w:p w:rsidR="00104C38" w:rsidRPr="00F2081C" w:rsidRDefault="00104C38" w:rsidP="00F2081C">
      <w:pPr>
        <w:jc w:val="both"/>
        <w:rPr>
          <w:rFonts w:eastAsia="Times New Roman"/>
          <w:b/>
          <w:sz w:val="28"/>
          <w:szCs w:val="28"/>
        </w:rPr>
      </w:pPr>
      <w:r w:rsidRPr="00F2081C">
        <w:rPr>
          <w:rFonts w:eastAsia="Times New Roman"/>
          <w:b/>
          <w:sz w:val="28"/>
          <w:szCs w:val="28"/>
        </w:rPr>
        <w:t xml:space="preserve">Статья </w:t>
      </w:r>
      <w:r w:rsidR="00224509">
        <w:rPr>
          <w:rFonts w:eastAsia="Times New Roman"/>
          <w:b/>
          <w:sz w:val="28"/>
          <w:szCs w:val="28"/>
        </w:rPr>
        <w:t>19</w:t>
      </w:r>
      <w:r w:rsidRPr="00F2081C">
        <w:rPr>
          <w:rFonts w:eastAsia="Times New Roman"/>
          <w:b/>
          <w:sz w:val="28"/>
          <w:szCs w:val="28"/>
        </w:rPr>
        <w:t xml:space="preserve">. Размещение информации о деятельности </w:t>
      </w:r>
      <w:r w:rsidR="000E3640" w:rsidRPr="00F2081C">
        <w:rPr>
          <w:rFonts w:eastAsia="Times New Roman"/>
          <w:b/>
          <w:sz w:val="28"/>
          <w:szCs w:val="28"/>
        </w:rPr>
        <w:t>к</w:t>
      </w:r>
      <w:r w:rsidRPr="00F2081C">
        <w:rPr>
          <w:rFonts w:eastAsia="Times New Roman"/>
          <w:b/>
          <w:sz w:val="28"/>
          <w:szCs w:val="28"/>
        </w:rPr>
        <w:t>онтрольно</w:t>
      </w:r>
      <w:r w:rsidR="000E3640" w:rsidRPr="00F2081C">
        <w:rPr>
          <w:rFonts w:eastAsia="Times New Roman"/>
          <w:b/>
          <w:sz w:val="28"/>
          <w:szCs w:val="28"/>
        </w:rPr>
        <w:t>-счетной</w:t>
      </w:r>
      <w:r w:rsidRPr="00F2081C">
        <w:rPr>
          <w:rFonts w:eastAsia="Times New Roman"/>
          <w:b/>
          <w:sz w:val="28"/>
          <w:szCs w:val="28"/>
        </w:rPr>
        <w:t xml:space="preserve"> комиссии </w:t>
      </w:r>
      <w:r w:rsidRPr="00F2081C">
        <w:rPr>
          <w:rFonts w:eastAsia="Times New Roman"/>
          <w:sz w:val="28"/>
          <w:szCs w:val="28"/>
        </w:rPr>
        <w:t xml:space="preserve"> </w:t>
      </w:r>
      <w:r w:rsidRPr="00F2081C">
        <w:rPr>
          <w:rFonts w:eastAsia="Times New Roman"/>
          <w:b/>
          <w:sz w:val="28"/>
          <w:szCs w:val="28"/>
        </w:rPr>
        <w:t>в информационно-телекоммуникационной сети «Интернет» и средствах массовой информации</w:t>
      </w:r>
    </w:p>
    <w:p w:rsidR="00104C38" w:rsidRPr="00F2081C" w:rsidRDefault="00104C38" w:rsidP="00F2081C">
      <w:pPr>
        <w:ind w:firstLine="709"/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 xml:space="preserve">1. Доступ к информации о деятельности </w:t>
      </w:r>
      <w:r w:rsidR="000E3640" w:rsidRPr="00F2081C">
        <w:rPr>
          <w:rFonts w:eastAsia="Times New Roman"/>
          <w:sz w:val="28"/>
          <w:szCs w:val="28"/>
        </w:rPr>
        <w:t xml:space="preserve">контрольно-счетной комиссии  </w:t>
      </w:r>
      <w:r w:rsidRPr="00F2081C">
        <w:rPr>
          <w:rFonts w:eastAsia="Times New Roman"/>
          <w:sz w:val="28"/>
          <w:szCs w:val="28"/>
        </w:rPr>
        <w:t>в информационно-телекоммуникационной сети «Интернет» и средствах массовой информации осуществляется с учетом положений действующего законодательства и настоящего Регламента.</w:t>
      </w:r>
    </w:p>
    <w:p w:rsidR="00104C38" w:rsidRPr="00F2081C" w:rsidRDefault="00104C38" w:rsidP="00F2081C">
      <w:pPr>
        <w:ind w:firstLine="709"/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 xml:space="preserve">2. Информация о деятельности </w:t>
      </w:r>
      <w:r w:rsidR="0029129F">
        <w:rPr>
          <w:rFonts w:eastAsia="Times New Roman"/>
          <w:sz w:val="28"/>
          <w:szCs w:val="28"/>
        </w:rPr>
        <w:t>к</w:t>
      </w:r>
      <w:r w:rsidRPr="00F2081C">
        <w:rPr>
          <w:rFonts w:eastAsia="Times New Roman"/>
          <w:sz w:val="28"/>
          <w:szCs w:val="28"/>
        </w:rPr>
        <w:t>онтрольно</w:t>
      </w:r>
      <w:r w:rsidR="0029129F">
        <w:rPr>
          <w:rFonts w:eastAsia="Times New Roman"/>
          <w:sz w:val="28"/>
          <w:szCs w:val="28"/>
        </w:rPr>
        <w:t>-счетной</w:t>
      </w:r>
      <w:r w:rsidRPr="00F2081C">
        <w:rPr>
          <w:rFonts w:eastAsia="Times New Roman"/>
          <w:sz w:val="28"/>
          <w:szCs w:val="28"/>
        </w:rPr>
        <w:t xml:space="preserve"> комиссии </w:t>
      </w:r>
      <w:r w:rsidR="002A300D">
        <w:rPr>
          <w:rFonts w:eastAsia="Times New Roman"/>
          <w:sz w:val="28"/>
          <w:szCs w:val="28"/>
        </w:rPr>
        <w:t>округа</w:t>
      </w:r>
      <w:r w:rsidRPr="00F2081C">
        <w:rPr>
          <w:rFonts w:eastAsia="Times New Roman"/>
          <w:sz w:val="28"/>
          <w:szCs w:val="28"/>
        </w:rPr>
        <w:t xml:space="preserve"> размещается на официальном сайте </w:t>
      </w:r>
      <w:r w:rsidR="000E3640" w:rsidRPr="00F2081C">
        <w:rPr>
          <w:rFonts w:eastAsia="Times New Roman"/>
          <w:sz w:val="28"/>
          <w:szCs w:val="28"/>
        </w:rPr>
        <w:t>Чагодощенского</w:t>
      </w:r>
      <w:r w:rsidRPr="00F2081C">
        <w:rPr>
          <w:rFonts w:eastAsia="Times New Roman"/>
          <w:sz w:val="28"/>
          <w:szCs w:val="28"/>
        </w:rPr>
        <w:t xml:space="preserve"> муниципального </w:t>
      </w:r>
      <w:r w:rsidR="000E3640" w:rsidRPr="00F2081C">
        <w:rPr>
          <w:rFonts w:eastAsia="Times New Roman"/>
          <w:sz w:val="28"/>
          <w:szCs w:val="28"/>
        </w:rPr>
        <w:t>округа</w:t>
      </w:r>
      <w:r w:rsidRPr="00F2081C">
        <w:rPr>
          <w:rFonts w:eastAsia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04C38" w:rsidRPr="00F2081C" w:rsidRDefault="00104C38" w:rsidP="00F2081C">
      <w:pPr>
        <w:ind w:firstLine="709"/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 xml:space="preserve">3. Отчет о работе </w:t>
      </w:r>
      <w:r w:rsidR="000E3640" w:rsidRPr="00F2081C">
        <w:rPr>
          <w:rFonts w:eastAsia="Times New Roman"/>
          <w:sz w:val="28"/>
          <w:szCs w:val="28"/>
        </w:rPr>
        <w:t xml:space="preserve">контрольно-счетной комиссии  </w:t>
      </w:r>
      <w:r w:rsidRPr="00F2081C">
        <w:rPr>
          <w:rFonts w:eastAsia="Times New Roman"/>
          <w:sz w:val="28"/>
          <w:szCs w:val="28"/>
        </w:rPr>
        <w:t xml:space="preserve">опубликовывается в средствах массовой информации и размещается в информационно-телекоммуникационной сети «Интернет» только после его рассмотрения Представительным Собранием </w:t>
      </w:r>
      <w:r w:rsidR="000E3640" w:rsidRPr="00F2081C">
        <w:rPr>
          <w:rFonts w:eastAsia="Times New Roman"/>
          <w:sz w:val="28"/>
          <w:szCs w:val="28"/>
        </w:rPr>
        <w:t>Чагодощенского</w:t>
      </w:r>
      <w:r w:rsidRPr="00F2081C">
        <w:rPr>
          <w:rFonts w:eastAsia="Times New Roman"/>
          <w:sz w:val="28"/>
          <w:szCs w:val="28"/>
        </w:rPr>
        <w:t xml:space="preserve"> муниципального </w:t>
      </w:r>
      <w:r w:rsidR="000E3640" w:rsidRPr="00F2081C">
        <w:rPr>
          <w:rFonts w:eastAsia="Times New Roman"/>
          <w:sz w:val="28"/>
          <w:szCs w:val="28"/>
        </w:rPr>
        <w:t>округа</w:t>
      </w:r>
      <w:r w:rsidRPr="00F2081C">
        <w:rPr>
          <w:rFonts w:eastAsia="Times New Roman"/>
          <w:sz w:val="28"/>
          <w:szCs w:val="28"/>
        </w:rPr>
        <w:t>.</w:t>
      </w:r>
    </w:p>
    <w:p w:rsidR="00104C38" w:rsidRPr="00F2081C" w:rsidRDefault="00104C38" w:rsidP="00F2081C">
      <w:pPr>
        <w:ind w:firstLine="709"/>
        <w:jc w:val="both"/>
        <w:rPr>
          <w:rFonts w:eastAsia="Times New Roman"/>
          <w:sz w:val="28"/>
          <w:szCs w:val="28"/>
        </w:rPr>
      </w:pPr>
      <w:r w:rsidRPr="00F2081C">
        <w:rPr>
          <w:rFonts w:eastAsia="Times New Roman"/>
          <w:sz w:val="28"/>
          <w:szCs w:val="28"/>
        </w:rPr>
        <w:t>4. Информация о результатах контрольных и экспертно-аналитических мероприятий, о выявленных при их проведении нарушениях, о внесенных представлениях и предписаниях, а также о принятых по ним решениях и мерах размещается в информационно-телекоммуникационной сети «Интернет».</w:t>
      </w:r>
    </w:p>
    <w:p w:rsidR="00104C38" w:rsidRPr="00F2081C" w:rsidRDefault="00104C38" w:rsidP="00F2081C">
      <w:pPr>
        <w:ind w:firstLine="709"/>
        <w:jc w:val="both"/>
        <w:rPr>
          <w:rFonts w:eastAsia="Times New Roman"/>
          <w:sz w:val="28"/>
          <w:szCs w:val="28"/>
        </w:rPr>
      </w:pPr>
      <w:r w:rsidRPr="005671FC">
        <w:rPr>
          <w:rFonts w:eastAsia="Times New Roman"/>
          <w:sz w:val="28"/>
          <w:szCs w:val="28"/>
        </w:rPr>
        <w:t xml:space="preserve">5. Обобщенная информация о результатах аудита в сфере закупок в срок до 1 апреля года, следующего за отчетным, размещается в единой информационной системе в сфере закупок аудитором </w:t>
      </w:r>
      <w:r w:rsidR="008D58C8" w:rsidRPr="005671FC">
        <w:rPr>
          <w:rFonts w:eastAsia="Times New Roman"/>
          <w:sz w:val="28"/>
          <w:szCs w:val="28"/>
        </w:rPr>
        <w:t>к</w:t>
      </w:r>
      <w:r w:rsidRPr="005671FC">
        <w:rPr>
          <w:rFonts w:eastAsia="Times New Roman"/>
          <w:sz w:val="28"/>
          <w:szCs w:val="28"/>
        </w:rPr>
        <w:t>онтрольно</w:t>
      </w:r>
      <w:r w:rsidR="008D58C8" w:rsidRPr="005671FC">
        <w:rPr>
          <w:rFonts w:eastAsia="Times New Roman"/>
          <w:sz w:val="28"/>
          <w:szCs w:val="28"/>
        </w:rPr>
        <w:t xml:space="preserve">-счетной </w:t>
      </w:r>
      <w:r w:rsidRPr="005671FC">
        <w:rPr>
          <w:rFonts w:eastAsia="Times New Roman"/>
          <w:sz w:val="28"/>
          <w:szCs w:val="28"/>
        </w:rPr>
        <w:t xml:space="preserve"> комиссии.</w:t>
      </w:r>
    </w:p>
    <w:p w:rsidR="00104C38" w:rsidRPr="00F2081C" w:rsidRDefault="00104C38" w:rsidP="00F2081C">
      <w:pPr>
        <w:ind w:firstLine="709"/>
        <w:jc w:val="both"/>
        <w:rPr>
          <w:rFonts w:eastAsia="Times New Roman"/>
          <w:sz w:val="28"/>
          <w:szCs w:val="28"/>
        </w:rPr>
      </w:pPr>
    </w:p>
    <w:p w:rsidR="005671FC" w:rsidRDefault="005671FC" w:rsidP="008D58C8">
      <w:pPr>
        <w:widowControl/>
        <w:spacing w:after="1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D58C8" w:rsidRPr="008D58C8" w:rsidRDefault="008D58C8" w:rsidP="008D58C8">
      <w:pPr>
        <w:widowControl/>
        <w:spacing w:after="1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8D58C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6. ЗАКЛЮЧИТЕЛЬНЫЕ ПОЛОЖЕНИЯ</w:t>
      </w:r>
    </w:p>
    <w:p w:rsidR="008D58C8" w:rsidRDefault="008D58C8" w:rsidP="008D58C8">
      <w:pPr>
        <w:widowControl/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D58C8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Председатель контрольно-счетной комиссии осуществляет общий контроль соблюдения положений настоящего Регламента. В случае необходимости отдельные контрольные функции за соблюдением конкретных разделов и пунктов Регламента могут быть закреплены приказом контрольно-счетной комиссии за конкретными должностными лицами контрольно-счетной комиссии.</w:t>
      </w:r>
    </w:p>
    <w:p w:rsidR="001B22B5" w:rsidRDefault="001B22B5" w:rsidP="008D58C8">
      <w:pPr>
        <w:widowControl/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B22B5" w:rsidRDefault="001B22B5" w:rsidP="008D58C8">
      <w:pPr>
        <w:widowControl/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B22B5" w:rsidRDefault="001B22B5" w:rsidP="008D58C8">
      <w:pPr>
        <w:widowControl/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B22B5" w:rsidRDefault="001B22B5" w:rsidP="008D58C8">
      <w:pPr>
        <w:widowControl/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B22B5" w:rsidRDefault="001B22B5" w:rsidP="008D58C8">
      <w:pPr>
        <w:widowControl/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  <w:sectPr w:rsidR="001B22B5" w:rsidSect="0029695C">
          <w:footerReference w:type="default" r:id="rId10"/>
          <w:pgSz w:w="11909" w:h="16834"/>
          <w:pgMar w:top="851" w:right="839" w:bottom="720" w:left="1667" w:header="720" w:footer="720" w:gutter="0"/>
          <w:cols w:space="60"/>
          <w:noEndnote/>
        </w:sectPr>
      </w:pPr>
    </w:p>
    <w:p w:rsidR="001B22B5" w:rsidRDefault="001B22B5" w:rsidP="008D58C8">
      <w:pPr>
        <w:widowControl/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B22B5" w:rsidRPr="001B22B5" w:rsidRDefault="001B22B5" w:rsidP="001B22B5">
      <w:pPr>
        <w:suppressAutoHyphens/>
        <w:autoSpaceDE/>
        <w:adjustRightInd/>
        <w:jc w:val="right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1B22B5">
        <w:rPr>
          <w:rFonts w:eastAsia="SimSun"/>
          <w:kern w:val="3"/>
          <w:sz w:val="24"/>
          <w:szCs w:val="24"/>
          <w:lang w:eastAsia="zh-CN" w:bidi="hi-IN"/>
        </w:rPr>
        <w:t>Приложение № 1</w:t>
      </w:r>
    </w:p>
    <w:p w:rsidR="001B22B5" w:rsidRPr="001B22B5" w:rsidRDefault="001B22B5" w:rsidP="001B22B5">
      <w:pPr>
        <w:suppressAutoHyphens/>
        <w:autoSpaceDE/>
        <w:adjustRightInd/>
        <w:jc w:val="right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1B22B5">
        <w:rPr>
          <w:rFonts w:eastAsia="SimSun"/>
          <w:kern w:val="3"/>
          <w:sz w:val="24"/>
          <w:szCs w:val="24"/>
          <w:lang w:eastAsia="zh-CN" w:bidi="hi-IN"/>
        </w:rPr>
        <w:t>к Регламенту</w:t>
      </w:r>
    </w:p>
    <w:p w:rsidR="001B22B5" w:rsidRPr="001B22B5" w:rsidRDefault="001B22B5" w:rsidP="001B22B5">
      <w:pPr>
        <w:tabs>
          <w:tab w:val="left" w:pos="8995"/>
        </w:tabs>
        <w:suppressAutoHyphens/>
        <w:autoSpaceDE/>
        <w:adjustRightInd/>
        <w:ind w:left="-360" w:right="-5"/>
        <w:jc w:val="center"/>
        <w:textAlignment w:val="baseline"/>
        <w:rPr>
          <w:rFonts w:eastAsia="SimSun"/>
          <w:b/>
          <w:bCs/>
          <w:kern w:val="3"/>
          <w:sz w:val="24"/>
          <w:szCs w:val="24"/>
          <w:lang w:eastAsia="zh-CN" w:bidi="hi-IN"/>
        </w:rPr>
      </w:pPr>
    </w:p>
    <w:p w:rsidR="001B22B5" w:rsidRPr="001B22B5" w:rsidRDefault="001B22B5" w:rsidP="001B22B5">
      <w:pPr>
        <w:tabs>
          <w:tab w:val="left" w:pos="8995"/>
        </w:tabs>
        <w:suppressAutoHyphens/>
        <w:autoSpaceDE/>
        <w:adjustRightInd/>
        <w:ind w:left="-360" w:right="-5"/>
        <w:jc w:val="center"/>
        <w:textAlignment w:val="baseline"/>
        <w:rPr>
          <w:rFonts w:eastAsia="SimSun"/>
          <w:b/>
          <w:bCs/>
          <w:kern w:val="3"/>
          <w:sz w:val="24"/>
          <w:szCs w:val="24"/>
          <w:lang w:eastAsia="zh-CN" w:bidi="hi-IN"/>
        </w:rPr>
      </w:pPr>
      <w:r w:rsidRPr="001B22B5">
        <w:rPr>
          <w:rFonts w:eastAsia="SimSun"/>
          <w:b/>
          <w:bCs/>
          <w:kern w:val="3"/>
          <w:sz w:val="24"/>
          <w:szCs w:val="24"/>
          <w:lang w:eastAsia="zh-CN" w:bidi="hi-IN"/>
        </w:rPr>
        <w:t>КАРТОЧКА УЧЕТА КОНТРОЛЬНОГО МЕРОПРИЯТИЯ</w:t>
      </w:r>
    </w:p>
    <w:tbl>
      <w:tblPr>
        <w:tblW w:w="15130" w:type="dxa"/>
        <w:tblInd w:w="-3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00"/>
        <w:gridCol w:w="3600"/>
        <w:gridCol w:w="5220"/>
        <w:gridCol w:w="4510"/>
      </w:tblGrid>
      <w:tr w:rsidR="001B22B5" w:rsidRPr="001B22B5" w:rsidTr="00773DA2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Наименование контрольного мероприятия:</w:t>
            </w:r>
          </w:p>
        </w:tc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snapToGrid w:val="0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22B5" w:rsidRPr="001B22B5" w:rsidTr="00773DA2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Основание для проведения:</w:t>
            </w:r>
          </w:p>
        </w:tc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snapToGrid w:val="0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22B5" w:rsidRPr="001B22B5" w:rsidTr="00773DA2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Руководитель мероприятия:</w:t>
            </w:r>
          </w:p>
        </w:tc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snapToGrid w:val="0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22B5" w:rsidRPr="001B22B5" w:rsidTr="00773DA2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Исполнитель(и):</w:t>
            </w:r>
          </w:p>
        </w:tc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snapToGrid w:val="0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22B5" w:rsidRPr="001B22B5" w:rsidTr="00773DA2">
        <w:trPr>
          <w:trHeight w:val="413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Сроки выполнения</w:t>
            </w: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по плану:</w:t>
            </w:r>
          </w:p>
        </w:tc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snapToGrid w:val="0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22B5" w:rsidRPr="001B22B5" w:rsidTr="00773DA2">
        <w:trPr>
          <w:trHeight w:val="412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фактически:</w:t>
            </w: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(в случае изменения сроков указываются причины)</w:t>
            </w:r>
          </w:p>
        </w:tc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snapToGrid w:val="0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22B5" w:rsidRPr="001B22B5" w:rsidTr="00773DA2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Оформленные акты по результатам проведенных проверок на объектах:</w:t>
            </w:r>
          </w:p>
        </w:tc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snapToGrid w:val="0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22B5" w:rsidRPr="001B22B5" w:rsidTr="00773DA2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Дата и № оформленного отчета и результаты его рассмотрения  </w:t>
            </w:r>
          </w:p>
        </w:tc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snapToGrid w:val="0"/>
              <w:jc w:val="both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22B5" w:rsidRPr="001B22B5" w:rsidTr="00773DA2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2A7256" w:rsidRDefault="001B22B5" w:rsidP="001B22B5">
            <w:pPr>
              <w:suppressAutoHyphens/>
              <w:autoSpaceDE/>
              <w:adjustRightInd/>
              <w:snapToGrid w:val="0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2A7256" w:rsidRDefault="001B22B5" w:rsidP="001B22B5">
            <w:pPr>
              <w:suppressAutoHyphens/>
              <w:autoSpaceDE/>
              <w:adjustRightInd/>
              <w:jc w:val="both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A7256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Информация о направлении предложений в адрес каждого проверенного объекта (по данным отчета):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2A7256" w:rsidRDefault="001B22B5" w:rsidP="001B22B5">
            <w:pPr>
              <w:suppressAutoHyphens/>
              <w:autoSpaceDE/>
              <w:adjustRightInd/>
              <w:jc w:val="both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A7256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Информация о выполнении предложений КСК округа:</w:t>
            </w:r>
          </w:p>
        </w:tc>
      </w:tr>
      <w:tr w:rsidR="001B22B5" w:rsidRPr="001B22B5" w:rsidTr="00773DA2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2A7256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A7256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Представления (предписания) КСК округа  в которых даны:</w:t>
            </w:r>
          </w:p>
          <w:p w:rsidR="001B22B5" w:rsidRPr="002A7256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A7256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- предложения по восстановлению и взысканию средств на сумму</w:t>
            </w:r>
          </w:p>
          <w:p w:rsidR="001B22B5" w:rsidRPr="002A7256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A7256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- количество предложений по устранению недостатков и нарушений законодательства, в управлении и ведомственном контроле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2A7256" w:rsidRDefault="001B22B5" w:rsidP="001B22B5">
            <w:pPr>
              <w:suppressAutoHyphens/>
              <w:autoSpaceDE/>
              <w:adjustRightInd/>
              <w:snapToGrid w:val="0"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2A7256" w:rsidRDefault="001B22B5" w:rsidP="001B22B5">
            <w:pPr>
              <w:suppressAutoHyphens/>
              <w:autoSpaceDE/>
              <w:adjustRightInd/>
              <w:snapToGrid w:val="0"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1B22B5" w:rsidRPr="002A7256" w:rsidRDefault="001B22B5" w:rsidP="001B22B5">
            <w:pPr>
              <w:suppressAutoHyphens/>
              <w:autoSpaceDE/>
              <w:adjustRightInd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22B5" w:rsidRPr="001B22B5" w:rsidTr="00773DA2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2A7256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A7256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Отчет направлен:</w:t>
            </w:r>
          </w:p>
          <w:p w:rsidR="001B22B5" w:rsidRPr="002A7256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A7256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- Главе округа</w:t>
            </w:r>
          </w:p>
          <w:p w:rsidR="001B22B5" w:rsidRPr="002A7256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A7256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- в Представительное  Собрание округа</w:t>
            </w:r>
          </w:p>
          <w:p w:rsidR="001B22B5" w:rsidRPr="002A7256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1B22B5" w:rsidRPr="002A7256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A7256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- в правоохранительные органы (в т.ч. по инициативе КСК)</w:t>
            </w:r>
          </w:p>
          <w:p w:rsidR="001B22B5" w:rsidRPr="002A7256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A7256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- в иные органы</w:t>
            </w:r>
          </w:p>
        </w:tc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2A7256" w:rsidRDefault="001B22B5" w:rsidP="001B22B5">
            <w:pPr>
              <w:suppressAutoHyphens/>
              <w:autoSpaceDE/>
              <w:adjustRightInd/>
              <w:snapToGrid w:val="0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22B5" w:rsidRPr="001B22B5" w:rsidTr="00773DA2">
        <w:trPr>
          <w:trHeight w:val="1886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Результаты рассмотрения отчета о результатах контрольного мероприятия:</w:t>
            </w: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- в Представительное  Собрании округа</w:t>
            </w: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- Главой округа</w:t>
            </w:r>
          </w:p>
        </w:tc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snapToGrid w:val="0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1B22B5" w:rsidRPr="001B22B5" w:rsidRDefault="001B22B5" w:rsidP="001B22B5">
      <w:pPr>
        <w:suppressAutoHyphens/>
        <w:autoSpaceDE/>
        <w:adjustRightInd/>
        <w:textAlignment w:val="baseline"/>
        <w:rPr>
          <w:rFonts w:eastAsia="SimSun"/>
          <w:b/>
          <w:bCs/>
          <w:kern w:val="3"/>
          <w:sz w:val="24"/>
          <w:szCs w:val="24"/>
          <w:lang w:eastAsia="zh-CN" w:bidi="hi-IN"/>
        </w:rPr>
      </w:pPr>
    </w:p>
    <w:p w:rsidR="001B22B5" w:rsidRPr="001B22B5" w:rsidRDefault="001B22B5" w:rsidP="001B22B5">
      <w:pPr>
        <w:suppressAutoHyphens/>
        <w:autoSpaceDE/>
        <w:adjustRightInd/>
        <w:ind w:left="-360"/>
        <w:jc w:val="center"/>
        <w:textAlignment w:val="baseline"/>
        <w:rPr>
          <w:rFonts w:eastAsia="SimSun"/>
          <w:b/>
          <w:bCs/>
          <w:kern w:val="3"/>
          <w:sz w:val="24"/>
          <w:szCs w:val="24"/>
          <w:lang w:eastAsia="zh-CN" w:bidi="hi-IN"/>
        </w:rPr>
      </w:pPr>
      <w:r w:rsidRPr="001B22B5">
        <w:rPr>
          <w:rFonts w:eastAsia="SimSun"/>
          <w:b/>
          <w:bCs/>
          <w:kern w:val="3"/>
          <w:sz w:val="24"/>
          <w:szCs w:val="24"/>
          <w:lang w:eastAsia="zh-CN" w:bidi="hi-IN"/>
        </w:rPr>
        <w:t>Отметки о снятии мероприятия с контроля</w:t>
      </w:r>
    </w:p>
    <w:p w:rsidR="001B22B5" w:rsidRPr="001B22B5" w:rsidRDefault="001B22B5" w:rsidP="001B22B5">
      <w:pPr>
        <w:suppressAutoHyphens/>
        <w:autoSpaceDE/>
        <w:adjustRightInd/>
        <w:ind w:left="-360"/>
        <w:jc w:val="center"/>
        <w:textAlignment w:val="baseline"/>
        <w:rPr>
          <w:rFonts w:eastAsia="SimSun"/>
          <w:b/>
          <w:bCs/>
          <w:kern w:val="3"/>
          <w:sz w:val="24"/>
          <w:szCs w:val="24"/>
          <w:lang w:eastAsia="zh-CN" w:bidi="hi-IN"/>
        </w:rPr>
      </w:pPr>
      <w:r w:rsidRPr="001B22B5">
        <w:rPr>
          <w:rFonts w:eastAsia="SimSun"/>
          <w:b/>
          <w:bCs/>
          <w:kern w:val="3"/>
          <w:sz w:val="24"/>
          <w:szCs w:val="24"/>
          <w:lang w:eastAsia="zh-CN" w:bidi="hi-IN"/>
        </w:rPr>
        <w:t>и направлении материалов в Дело:</w:t>
      </w:r>
    </w:p>
    <w:p w:rsidR="001B22B5" w:rsidRPr="001B22B5" w:rsidRDefault="001B22B5" w:rsidP="001B22B5">
      <w:pPr>
        <w:suppressAutoHyphens/>
        <w:autoSpaceDE/>
        <w:adjustRightInd/>
        <w:ind w:left="-360" w:firstLine="900"/>
        <w:textAlignment w:val="baseline"/>
        <w:rPr>
          <w:rFonts w:eastAsia="SimSun"/>
          <w:b/>
          <w:bCs/>
          <w:kern w:val="3"/>
          <w:sz w:val="24"/>
          <w:szCs w:val="24"/>
          <w:lang w:eastAsia="zh-CN" w:bidi="hi-IN"/>
        </w:rPr>
      </w:pPr>
    </w:p>
    <w:tbl>
      <w:tblPr>
        <w:tblW w:w="15215" w:type="dxa"/>
        <w:tblInd w:w="-3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716"/>
        <w:gridCol w:w="1499"/>
      </w:tblGrid>
      <w:tr w:rsidR="001B22B5" w:rsidRPr="001B22B5" w:rsidTr="002A7256">
        <w:tc>
          <w:tcPr>
            <w:tcW w:w="1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Предложения инспектора – руководителя контрольного мероприятия:</w:t>
            </w: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snapToGrid w:val="0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1B22B5" w:rsidRPr="001B22B5" w:rsidRDefault="001B22B5" w:rsidP="001B22B5">
            <w:pPr>
              <w:suppressAutoHyphens/>
              <w:autoSpaceDE/>
              <w:adjustRightInd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22B5" w:rsidRPr="001B22B5" w:rsidTr="002A7256">
        <w:tc>
          <w:tcPr>
            <w:tcW w:w="1371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snapToGrid w:val="0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«___» _____________ 20__ г.    _________________________   _________________________</w:t>
            </w: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                             (дата)                                                                         (подпись)                                                  (расшифровка подписи)</w:t>
            </w: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snapToGrid w:val="0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22B5" w:rsidRPr="001B22B5" w:rsidTr="002A7256">
        <w:tc>
          <w:tcPr>
            <w:tcW w:w="1371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snapToGrid w:val="0"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snapToGrid w:val="0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22B5" w:rsidRPr="001B22B5" w:rsidTr="002A7256">
        <w:tc>
          <w:tcPr>
            <w:tcW w:w="1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Решение председателя КСК округа:</w:t>
            </w: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snapToGrid w:val="0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материалы проверки в Дело № ______</w:t>
            </w:r>
          </w:p>
        </w:tc>
      </w:tr>
    </w:tbl>
    <w:p w:rsidR="001B22B5" w:rsidRPr="001B22B5" w:rsidRDefault="001B22B5" w:rsidP="001B22B5">
      <w:pPr>
        <w:suppressAutoHyphens/>
        <w:autoSpaceDE/>
        <w:adjustRightInd/>
        <w:jc w:val="right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p w:rsidR="001B22B5" w:rsidRPr="001B22B5" w:rsidRDefault="001B22B5" w:rsidP="001B22B5">
      <w:pPr>
        <w:suppressAutoHyphens/>
        <w:autoSpaceDE/>
        <w:adjustRightInd/>
        <w:jc w:val="right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p w:rsidR="001B22B5" w:rsidRPr="001B22B5" w:rsidRDefault="001B22B5" w:rsidP="001B22B5">
      <w:pPr>
        <w:suppressAutoHyphens/>
        <w:autoSpaceDE/>
        <w:adjustRightInd/>
        <w:jc w:val="right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p w:rsidR="001B22B5" w:rsidRDefault="001B22B5" w:rsidP="001B22B5">
      <w:pPr>
        <w:suppressAutoHyphens/>
        <w:autoSpaceDE/>
        <w:adjustRightInd/>
        <w:jc w:val="right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:rsidR="001B22B5" w:rsidRDefault="001B22B5" w:rsidP="001B22B5">
      <w:pPr>
        <w:suppressAutoHyphens/>
        <w:autoSpaceDE/>
        <w:adjustRightInd/>
        <w:jc w:val="right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:rsidR="001B22B5" w:rsidRDefault="001B22B5" w:rsidP="001B22B5">
      <w:pPr>
        <w:suppressAutoHyphens/>
        <w:autoSpaceDE/>
        <w:adjustRightInd/>
        <w:jc w:val="right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:rsidR="001B22B5" w:rsidRDefault="001B22B5" w:rsidP="001B22B5">
      <w:pPr>
        <w:suppressAutoHyphens/>
        <w:autoSpaceDE/>
        <w:adjustRightInd/>
        <w:jc w:val="right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:rsidR="001B22B5" w:rsidRDefault="001B22B5" w:rsidP="001B22B5">
      <w:pPr>
        <w:suppressAutoHyphens/>
        <w:autoSpaceDE/>
        <w:adjustRightInd/>
        <w:jc w:val="right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:rsidR="001B22B5" w:rsidRDefault="001B22B5" w:rsidP="001B22B5">
      <w:pPr>
        <w:suppressAutoHyphens/>
        <w:autoSpaceDE/>
        <w:adjustRightInd/>
        <w:jc w:val="right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:rsidR="001B22B5" w:rsidRDefault="001B22B5" w:rsidP="001B22B5">
      <w:pPr>
        <w:suppressAutoHyphens/>
        <w:autoSpaceDE/>
        <w:adjustRightInd/>
        <w:jc w:val="right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:rsidR="001B22B5" w:rsidRDefault="001B22B5" w:rsidP="001B22B5">
      <w:pPr>
        <w:suppressAutoHyphens/>
        <w:autoSpaceDE/>
        <w:adjustRightInd/>
        <w:jc w:val="right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:rsidR="002A7256" w:rsidRDefault="002A7256" w:rsidP="001B22B5">
      <w:pPr>
        <w:suppressAutoHyphens/>
        <w:autoSpaceDE/>
        <w:adjustRightInd/>
        <w:jc w:val="right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:rsidR="001B22B5" w:rsidRPr="001B22B5" w:rsidRDefault="001B22B5" w:rsidP="001B22B5">
      <w:pPr>
        <w:suppressAutoHyphens/>
        <w:autoSpaceDE/>
        <w:adjustRightInd/>
        <w:jc w:val="right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>
        <w:rPr>
          <w:rFonts w:eastAsia="SimSun"/>
          <w:kern w:val="3"/>
          <w:sz w:val="24"/>
          <w:szCs w:val="24"/>
          <w:lang w:eastAsia="zh-CN" w:bidi="hi-IN"/>
        </w:rPr>
        <w:lastRenderedPageBreak/>
        <w:t>П</w:t>
      </w:r>
      <w:r w:rsidRPr="001B22B5">
        <w:rPr>
          <w:rFonts w:eastAsia="SimSun"/>
          <w:kern w:val="3"/>
          <w:sz w:val="24"/>
          <w:szCs w:val="24"/>
          <w:lang w:eastAsia="zh-CN" w:bidi="hi-IN"/>
        </w:rPr>
        <w:t>риложение № 2</w:t>
      </w:r>
    </w:p>
    <w:p w:rsidR="001B22B5" w:rsidRPr="001B22B5" w:rsidRDefault="001B22B5" w:rsidP="001B22B5">
      <w:pPr>
        <w:suppressAutoHyphens/>
        <w:autoSpaceDE/>
        <w:adjustRightInd/>
        <w:jc w:val="right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1B22B5">
        <w:rPr>
          <w:rFonts w:eastAsia="SimSun"/>
          <w:kern w:val="3"/>
          <w:sz w:val="24"/>
          <w:szCs w:val="24"/>
          <w:lang w:eastAsia="zh-CN" w:bidi="hi-IN"/>
        </w:rPr>
        <w:t>к Регламенту</w:t>
      </w:r>
    </w:p>
    <w:p w:rsidR="001B22B5" w:rsidRPr="001B22B5" w:rsidRDefault="001B22B5" w:rsidP="001B22B5">
      <w:pPr>
        <w:tabs>
          <w:tab w:val="left" w:pos="8995"/>
        </w:tabs>
        <w:suppressAutoHyphens/>
        <w:autoSpaceDE/>
        <w:adjustRightInd/>
        <w:ind w:left="-360" w:right="-5"/>
        <w:jc w:val="center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:rsidR="001B22B5" w:rsidRPr="001B22B5" w:rsidRDefault="001B22B5" w:rsidP="001B22B5">
      <w:pPr>
        <w:tabs>
          <w:tab w:val="left" w:pos="8995"/>
        </w:tabs>
        <w:suppressAutoHyphens/>
        <w:autoSpaceDE/>
        <w:adjustRightInd/>
        <w:ind w:left="-360" w:right="-5"/>
        <w:jc w:val="center"/>
        <w:textAlignment w:val="baseline"/>
        <w:rPr>
          <w:rFonts w:eastAsia="SimSun"/>
          <w:b/>
          <w:kern w:val="3"/>
          <w:sz w:val="24"/>
          <w:szCs w:val="24"/>
          <w:lang w:eastAsia="zh-CN" w:bidi="hi-IN"/>
        </w:rPr>
      </w:pPr>
      <w:r w:rsidRPr="001B22B5">
        <w:rPr>
          <w:rFonts w:eastAsia="SimSun"/>
          <w:b/>
          <w:kern w:val="3"/>
          <w:sz w:val="24"/>
          <w:szCs w:val="24"/>
          <w:lang w:eastAsia="zh-CN" w:bidi="hi-IN"/>
        </w:rPr>
        <w:t>КАРТОЧКА УЧЕТА ЭКСПЕРТНО-АНАЛИТИЧЕСКОГО МЕРОПРИЯТИЯ.</w:t>
      </w:r>
    </w:p>
    <w:p w:rsidR="001B22B5" w:rsidRPr="001B22B5" w:rsidRDefault="001B22B5" w:rsidP="001B22B5">
      <w:pPr>
        <w:suppressAutoHyphens/>
        <w:autoSpaceDE/>
        <w:adjustRightInd/>
        <w:jc w:val="center"/>
        <w:textAlignment w:val="baseline"/>
        <w:rPr>
          <w:rFonts w:eastAsia="SimSun"/>
          <w:b/>
          <w:kern w:val="3"/>
          <w:sz w:val="24"/>
          <w:szCs w:val="24"/>
          <w:lang w:eastAsia="zh-CN" w:bidi="hi-IN"/>
        </w:rPr>
      </w:pPr>
    </w:p>
    <w:tbl>
      <w:tblPr>
        <w:tblW w:w="15130" w:type="dxa"/>
        <w:tblInd w:w="-3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00"/>
        <w:gridCol w:w="3420"/>
        <w:gridCol w:w="9910"/>
      </w:tblGrid>
      <w:tr w:rsidR="001B22B5" w:rsidRPr="001B22B5" w:rsidTr="00773DA2"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  <w:t>Наименование экспертно-аналитического мероприятия:</w:t>
            </w:r>
          </w:p>
        </w:tc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22B5" w:rsidRPr="001B22B5" w:rsidTr="00773DA2"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  <w:t>Основание для проведения мероприятия:</w:t>
            </w:r>
          </w:p>
        </w:tc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22B5" w:rsidRPr="001B22B5" w:rsidTr="00773DA2"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  <w:t>Руководитель мероприятия:</w:t>
            </w:r>
          </w:p>
        </w:tc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22B5" w:rsidRPr="001B22B5" w:rsidTr="00773DA2"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  <w:t>Исполнитель(и):</w:t>
            </w:r>
          </w:p>
        </w:tc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22B5" w:rsidRPr="001B22B5" w:rsidTr="00773DA2">
        <w:trPr>
          <w:trHeight w:val="413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  <w:t>Сроки выполнения</w:t>
            </w: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  <w:t>по плану:</w:t>
            </w:r>
          </w:p>
        </w:tc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22B5" w:rsidRPr="001B22B5" w:rsidTr="00773DA2">
        <w:trPr>
          <w:trHeight w:val="412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  <w:t>фактически:</w:t>
            </w: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  <w:t>(в случае изменения сроков указываются причины)</w:t>
            </w:r>
          </w:p>
        </w:tc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22B5" w:rsidRPr="001B22B5" w:rsidTr="00773DA2"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  <w:t>Основные выводы и предложения по результатам проведенного экспертно-аналитического мероприятия</w:t>
            </w:r>
          </w:p>
        </w:tc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22B5" w:rsidRPr="001B22B5" w:rsidTr="00773DA2"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  <w:t>Аналитические материалы направлены:</w:t>
            </w: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  <w:t>- Главе округа</w:t>
            </w: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  <w:t>- в Представительное  Собрание округа</w:t>
            </w: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  <w:t>- в иные органы</w:t>
            </w:r>
          </w:p>
        </w:tc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22B5" w:rsidRPr="001B22B5" w:rsidTr="00773DA2">
        <w:trPr>
          <w:trHeight w:val="1428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  <w:t>Результаты рассмотрения проведенных экспертно-аналитических мероприятий:</w:t>
            </w: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  <w:t>- в Представительное Собрании округа</w:t>
            </w: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  <w:t>- Главой округа</w:t>
            </w:r>
          </w:p>
        </w:tc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1B22B5" w:rsidRPr="001B22B5" w:rsidRDefault="001B22B5" w:rsidP="001B22B5">
      <w:pPr>
        <w:suppressAutoHyphens/>
        <w:autoSpaceDE/>
        <w:adjustRightInd/>
        <w:ind w:left="-360"/>
        <w:jc w:val="center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</w:p>
    <w:p w:rsidR="001B22B5" w:rsidRPr="001B22B5" w:rsidRDefault="001B22B5" w:rsidP="001B22B5">
      <w:pPr>
        <w:suppressAutoHyphens/>
        <w:autoSpaceDE/>
        <w:adjustRightInd/>
        <w:ind w:left="-360"/>
        <w:jc w:val="center"/>
        <w:textAlignment w:val="baseline"/>
        <w:rPr>
          <w:rFonts w:eastAsia="SimSun"/>
          <w:b/>
          <w:kern w:val="3"/>
          <w:sz w:val="24"/>
          <w:szCs w:val="24"/>
          <w:lang w:eastAsia="zh-CN" w:bidi="hi-IN"/>
        </w:rPr>
      </w:pPr>
      <w:r w:rsidRPr="001B22B5">
        <w:rPr>
          <w:rFonts w:eastAsia="SimSun"/>
          <w:b/>
          <w:kern w:val="3"/>
          <w:sz w:val="24"/>
          <w:szCs w:val="24"/>
          <w:lang w:eastAsia="zh-CN" w:bidi="hi-IN"/>
        </w:rPr>
        <w:t>Отметки о снятии мероприятия с контроля</w:t>
      </w:r>
    </w:p>
    <w:p w:rsidR="001B22B5" w:rsidRPr="001B22B5" w:rsidRDefault="001B22B5" w:rsidP="001B22B5">
      <w:pPr>
        <w:suppressAutoHyphens/>
        <w:autoSpaceDE/>
        <w:adjustRightInd/>
        <w:ind w:left="-360"/>
        <w:jc w:val="center"/>
        <w:textAlignment w:val="baseline"/>
        <w:rPr>
          <w:rFonts w:eastAsia="SimSun"/>
          <w:b/>
          <w:kern w:val="3"/>
          <w:sz w:val="24"/>
          <w:szCs w:val="24"/>
          <w:lang w:eastAsia="zh-CN" w:bidi="hi-IN"/>
        </w:rPr>
      </w:pPr>
      <w:r w:rsidRPr="001B22B5">
        <w:rPr>
          <w:rFonts w:eastAsia="SimSun"/>
          <w:b/>
          <w:kern w:val="3"/>
          <w:sz w:val="24"/>
          <w:szCs w:val="24"/>
          <w:lang w:eastAsia="zh-CN" w:bidi="hi-IN"/>
        </w:rPr>
        <w:t>и направлении материалов в Дело:</w:t>
      </w:r>
    </w:p>
    <w:p w:rsidR="001B22B5" w:rsidRPr="001B22B5" w:rsidRDefault="001B22B5" w:rsidP="001B22B5">
      <w:pPr>
        <w:suppressAutoHyphens/>
        <w:autoSpaceDE/>
        <w:adjustRightInd/>
        <w:ind w:left="-360" w:firstLine="900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tbl>
      <w:tblPr>
        <w:tblW w:w="15130" w:type="dxa"/>
        <w:tblInd w:w="-3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20"/>
        <w:gridCol w:w="9910"/>
      </w:tblGrid>
      <w:tr w:rsidR="001B22B5" w:rsidRPr="001B22B5" w:rsidTr="00773DA2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  <w:t>Предложения  – руководителя экспертно-аналитического мероприятия:</w:t>
            </w: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1B22B5" w:rsidRPr="001B22B5" w:rsidRDefault="001B22B5" w:rsidP="001B22B5">
            <w:pPr>
              <w:suppressAutoHyphens/>
              <w:autoSpaceDE/>
              <w:adjustRightInd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22B5" w:rsidRPr="001B22B5" w:rsidTr="00773DA2">
        <w:tc>
          <w:tcPr>
            <w:tcW w:w="1513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snapToGrid w:val="0"/>
              <w:textAlignment w:val="baseline"/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  <w:lastRenderedPageBreak/>
              <w:t xml:space="preserve">«___» _____________ </w:t>
            </w:r>
            <w:r w:rsidRPr="001B22B5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20__ г.</w:t>
            </w:r>
            <w:r w:rsidRPr="001B22B5"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  <w:t xml:space="preserve">    _________________________</w:t>
            </w:r>
            <w:r w:rsidRPr="001B22B5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  _________________________</w:t>
            </w: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                             (дата)                                                                         (подпись)                                                  (расшифровка подписи)</w:t>
            </w: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B22B5" w:rsidRPr="001B22B5" w:rsidTr="00773DA2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  <w:lastRenderedPageBreak/>
              <w:t>Решение председателя КСК округа:</w:t>
            </w: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Материалы проверки в Дело № ______</w:t>
            </w:r>
          </w:p>
        </w:tc>
      </w:tr>
      <w:tr w:rsidR="001B22B5" w:rsidRPr="001B22B5" w:rsidTr="00773DA2">
        <w:tc>
          <w:tcPr>
            <w:tcW w:w="15130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2B5" w:rsidRPr="001B22B5" w:rsidRDefault="001B22B5" w:rsidP="001B22B5">
            <w:pPr>
              <w:suppressAutoHyphens/>
              <w:autoSpaceDE/>
              <w:adjustRightInd/>
              <w:snapToGrid w:val="0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  <w:t xml:space="preserve">«___» _____________ </w:t>
            </w:r>
            <w:r w:rsidRPr="001B22B5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20__ г.</w:t>
            </w:r>
            <w:r w:rsidRPr="001B22B5"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  <w:t xml:space="preserve">    _________________________</w:t>
            </w:r>
            <w:r w:rsidRPr="001B22B5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  ___________________________</w:t>
            </w: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B22B5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                             (дата)                                                                         (подпись)                                                  (расшифровка подписи)</w:t>
            </w:r>
          </w:p>
          <w:p w:rsidR="001B22B5" w:rsidRPr="001B22B5" w:rsidRDefault="001B22B5" w:rsidP="001B22B5">
            <w:pPr>
              <w:suppressAutoHyphens/>
              <w:autoSpaceDE/>
              <w:adjustRightInd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1B22B5" w:rsidRPr="001B22B5" w:rsidRDefault="001B22B5" w:rsidP="001B22B5">
      <w:pPr>
        <w:suppressAutoHyphens/>
        <w:autoSpaceDE/>
        <w:adjustRightInd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</w:p>
    <w:p w:rsidR="001B22B5" w:rsidRPr="001B22B5" w:rsidRDefault="001B22B5" w:rsidP="001B22B5">
      <w:pPr>
        <w:suppressAutoHyphens/>
        <w:autoSpaceDE/>
        <w:adjustRightInd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</w:p>
    <w:p w:rsidR="001B22B5" w:rsidRPr="008D58C8" w:rsidRDefault="001B22B5" w:rsidP="008D58C8">
      <w:pPr>
        <w:widowControl/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273EF" w:rsidRPr="008D58C8" w:rsidRDefault="00C273EF" w:rsidP="00104C38">
      <w:pPr>
        <w:shd w:val="clear" w:color="auto" w:fill="FFFFFF"/>
        <w:ind w:left="379"/>
        <w:jc w:val="center"/>
        <w:rPr>
          <w:sz w:val="28"/>
          <w:szCs w:val="28"/>
        </w:rPr>
      </w:pPr>
    </w:p>
    <w:sectPr w:rsidR="00C273EF" w:rsidRPr="008D58C8" w:rsidSect="001B22B5">
      <w:pgSz w:w="16834" w:h="11909" w:orient="landscape"/>
      <w:pgMar w:top="426" w:right="851" w:bottom="839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603" w:rsidRDefault="00D67603" w:rsidP="00482690">
      <w:r>
        <w:separator/>
      </w:r>
    </w:p>
  </w:endnote>
  <w:endnote w:type="continuationSeparator" w:id="1">
    <w:p w:rsidR="00D67603" w:rsidRDefault="00D67603" w:rsidP="00482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2101"/>
      <w:docPartObj>
        <w:docPartGallery w:val="Page Numbers (Bottom of Page)"/>
        <w:docPartUnique/>
      </w:docPartObj>
    </w:sdtPr>
    <w:sdtContent>
      <w:p w:rsidR="00126818" w:rsidRDefault="00154167">
        <w:pPr>
          <w:pStyle w:val="a5"/>
          <w:jc w:val="center"/>
        </w:pPr>
        <w:fldSimple w:instr=" PAGE   \* MERGEFORMAT ">
          <w:r w:rsidR="00E85608">
            <w:rPr>
              <w:noProof/>
            </w:rPr>
            <w:t>2</w:t>
          </w:r>
        </w:fldSimple>
      </w:p>
    </w:sdtContent>
  </w:sdt>
  <w:p w:rsidR="00126818" w:rsidRDefault="001268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603" w:rsidRDefault="00D67603" w:rsidP="00482690">
      <w:r>
        <w:separator/>
      </w:r>
    </w:p>
  </w:footnote>
  <w:footnote w:type="continuationSeparator" w:id="1">
    <w:p w:rsidR="00D67603" w:rsidRDefault="00D67603" w:rsidP="00482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32F786"/>
    <w:lvl w:ilvl="0">
      <w:numFmt w:val="bullet"/>
      <w:lvlText w:val="*"/>
      <w:lvlJc w:val="left"/>
    </w:lvl>
  </w:abstractNum>
  <w:abstractNum w:abstractNumId="1">
    <w:nsid w:val="0213542B"/>
    <w:multiLevelType w:val="singleLevel"/>
    <w:tmpl w:val="6B52A4D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040F5F25"/>
    <w:multiLevelType w:val="hybridMultilevel"/>
    <w:tmpl w:val="E5B869B6"/>
    <w:lvl w:ilvl="0" w:tplc="393AE0CE">
      <w:start w:val="1"/>
      <w:numFmt w:val="decimal"/>
      <w:lvlText w:val="%1)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AED5A2D"/>
    <w:multiLevelType w:val="singleLevel"/>
    <w:tmpl w:val="7E8C3666"/>
    <w:lvl w:ilvl="0">
      <w:start w:val="3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>
    <w:nsid w:val="137352CA"/>
    <w:multiLevelType w:val="singleLevel"/>
    <w:tmpl w:val="98CC44C8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149B2C8C"/>
    <w:multiLevelType w:val="hybridMultilevel"/>
    <w:tmpl w:val="18C8F886"/>
    <w:lvl w:ilvl="0" w:tplc="C7EA1A08">
      <w:start w:val="10"/>
      <w:numFmt w:val="decimal"/>
      <w:lvlText w:val="%1)"/>
      <w:lvlJc w:val="left"/>
      <w:pPr>
        <w:ind w:left="744" w:hanging="384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C222A"/>
    <w:multiLevelType w:val="singleLevel"/>
    <w:tmpl w:val="62EEA4BE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1B1F1A13"/>
    <w:multiLevelType w:val="hybridMultilevel"/>
    <w:tmpl w:val="4E2E96D2"/>
    <w:lvl w:ilvl="0" w:tplc="0CE27D6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8124B9"/>
    <w:multiLevelType w:val="hybridMultilevel"/>
    <w:tmpl w:val="24C4C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20615"/>
    <w:multiLevelType w:val="singleLevel"/>
    <w:tmpl w:val="E2EE431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25F84205"/>
    <w:multiLevelType w:val="singleLevel"/>
    <w:tmpl w:val="1CFEA1E2"/>
    <w:lvl w:ilvl="0">
      <w:start w:val="9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>
    <w:nsid w:val="29491BEB"/>
    <w:multiLevelType w:val="singleLevel"/>
    <w:tmpl w:val="8E087606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32C865FE"/>
    <w:multiLevelType w:val="singleLevel"/>
    <w:tmpl w:val="25908FA6"/>
    <w:lvl w:ilvl="0">
      <w:start w:val="6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6A05F1C"/>
    <w:multiLevelType w:val="hybridMultilevel"/>
    <w:tmpl w:val="121C11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32DE5"/>
    <w:multiLevelType w:val="singleLevel"/>
    <w:tmpl w:val="E716D70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3BD2186E"/>
    <w:multiLevelType w:val="multilevel"/>
    <w:tmpl w:val="C0EEE95E"/>
    <w:lvl w:ilvl="0">
      <w:start w:val="14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3EF62F12"/>
    <w:multiLevelType w:val="hybridMultilevel"/>
    <w:tmpl w:val="825EF8C4"/>
    <w:lvl w:ilvl="0" w:tplc="44F4C06C">
      <w:start w:val="2"/>
      <w:numFmt w:val="decimal"/>
      <w:lvlText w:val="%1."/>
      <w:lvlJc w:val="left"/>
      <w:pPr>
        <w:ind w:left="8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4AC93E7B"/>
    <w:multiLevelType w:val="singleLevel"/>
    <w:tmpl w:val="5F2EC88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>
    <w:nsid w:val="507E32D1"/>
    <w:multiLevelType w:val="hybridMultilevel"/>
    <w:tmpl w:val="8AEE6B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6A37EF0"/>
    <w:multiLevelType w:val="singleLevel"/>
    <w:tmpl w:val="417E007C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5BB56983"/>
    <w:multiLevelType w:val="singleLevel"/>
    <w:tmpl w:val="5F2EC88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1">
    <w:nsid w:val="5E203750"/>
    <w:multiLevelType w:val="singleLevel"/>
    <w:tmpl w:val="842C35F8"/>
    <w:lvl w:ilvl="0">
      <w:start w:val="1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2">
    <w:nsid w:val="62E23A94"/>
    <w:multiLevelType w:val="singleLevel"/>
    <w:tmpl w:val="F6420330"/>
    <w:lvl w:ilvl="0">
      <w:start w:val="1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3">
    <w:nsid w:val="62F774C3"/>
    <w:multiLevelType w:val="hybridMultilevel"/>
    <w:tmpl w:val="673A966A"/>
    <w:lvl w:ilvl="0" w:tplc="7D4EB684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7562146"/>
    <w:multiLevelType w:val="hybridMultilevel"/>
    <w:tmpl w:val="DA42C9B6"/>
    <w:lvl w:ilvl="0" w:tplc="3A98615E">
      <w:start w:val="2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82228A8"/>
    <w:multiLevelType w:val="hybridMultilevel"/>
    <w:tmpl w:val="CF2C5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121D78"/>
    <w:multiLevelType w:val="singleLevel"/>
    <w:tmpl w:val="8C1E04C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7">
    <w:nsid w:val="6BA84C15"/>
    <w:multiLevelType w:val="hybridMultilevel"/>
    <w:tmpl w:val="314A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C2456D"/>
    <w:multiLevelType w:val="singleLevel"/>
    <w:tmpl w:val="FADEB10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9">
    <w:nsid w:val="6ECB38DB"/>
    <w:multiLevelType w:val="singleLevel"/>
    <w:tmpl w:val="E70EBC38"/>
    <w:lvl w:ilvl="0">
      <w:start w:val="1"/>
      <w:numFmt w:val="decimal"/>
      <w:lvlText w:val="%1"/>
      <w:legacy w:legacy="1" w:legacySpace="0" w:legacyIndent="254"/>
      <w:lvlJc w:val="left"/>
      <w:rPr>
        <w:rFonts w:ascii="Times New Roman" w:eastAsia="Times New Roman" w:hAnsi="Times New Roman" w:cs="Times New Roman"/>
      </w:rPr>
    </w:lvl>
  </w:abstractNum>
  <w:abstractNum w:abstractNumId="30">
    <w:nsid w:val="711F004E"/>
    <w:multiLevelType w:val="singleLevel"/>
    <w:tmpl w:val="899A51D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>
    <w:nsid w:val="71261BB9"/>
    <w:multiLevelType w:val="singleLevel"/>
    <w:tmpl w:val="899A51D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2">
    <w:nsid w:val="72A328BB"/>
    <w:multiLevelType w:val="hybridMultilevel"/>
    <w:tmpl w:val="7B3870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683DAD"/>
    <w:multiLevelType w:val="singleLevel"/>
    <w:tmpl w:val="C8969C0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4">
    <w:nsid w:val="742F7764"/>
    <w:multiLevelType w:val="singleLevel"/>
    <w:tmpl w:val="FADEB10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5">
    <w:nsid w:val="785A6377"/>
    <w:multiLevelType w:val="hybridMultilevel"/>
    <w:tmpl w:val="1182053E"/>
    <w:lvl w:ilvl="0" w:tplc="9FFAC898">
      <w:start w:val="14"/>
      <w:numFmt w:val="decimal"/>
      <w:lvlText w:val="%1)"/>
      <w:lvlJc w:val="left"/>
      <w:pPr>
        <w:ind w:left="744" w:hanging="384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44C71"/>
    <w:multiLevelType w:val="singleLevel"/>
    <w:tmpl w:val="8554795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7">
    <w:nsid w:val="7DCD6594"/>
    <w:multiLevelType w:val="singleLevel"/>
    <w:tmpl w:val="842C35F8"/>
    <w:lvl w:ilvl="0">
      <w:start w:val="1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8">
    <w:nsid w:val="7EA30CF8"/>
    <w:multiLevelType w:val="singleLevel"/>
    <w:tmpl w:val="6562BEB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29"/>
  </w:num>
  <w:num w:numId="3">
    <w:abstractNumId w:val="29"/>
    <w:lvlOverride w:ilvl="0">
      <w:lvl w:ilvl="0">
        <w:start w:val="2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2"/>
  </w:num>
  <w:num w:numId="6">
    <w:abstractNumId w:val="10"/>
  </w:num>
  <w:num w:numId="7">
    <w:abstractNumId w:val="22"/>
  </w:num>
  <w:num w:numId="8">
    <w:abstractNumId w:val="17"/>
  </w:num>
  <w:num w:numId="9">
    <w:abstractNumId w:val="31"/>
  </w:num>
  <w:num w:numId="10">
    <w:abstractNumId w:val="33"/>
  </w:num>
  <w:num w:numId="11">
    <w:abstractNumId w:val="30"/>
  </w:num>
  <w:num w:numId="12">
    <w:abstractNumId w:val="1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4"/>
  </w:num>
  <w:num w:numId="16">
    <w:abstractNumId w:val="3"/>
  </w:num>
  <w:num w:numId="17">
    <w:abstractNumId w:val="9"/>
  </w:num>
  <w:num w:numId="18">
    <w:abstractNumId w:val="38"/>
  </w:num>
  <w:num w:numId="19">
    <w:abstractNumId w:val="26"/>
  </w:num>
  <w:num w:numId="20">
    <w:abstractNumId w:val="34"/>
  </w:num>
  <w:num w:numId="21">
    <w:abstractNumId w:val="28"/>
  </w:num>
  <w:num w:numId="22">
    <w:abstractNumId w:val="28"/>
    <w:lvlOverride w:ilvl="0">
      <w:lvl w:ilvl="0">
        <w:start w:val="1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4"/>
  </w:num>
  <w:num w:numId="24">
    <w:abstractNumId w:val="20"/>
  </w:num>
  <w:num w:numId="25">
    <w:abstractNumId w:val="36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9"/>
  </w:num>
  <w:num w:numId="29">
    <w:abstractNumId w:val="2"/>
  </w:num>
  <w:num w:numId="30">
    <w:abstractNumId w:val="5"/>
  </w:num>
  <w:num w:numId="31">
    <w:abstractNumId w:val="35"/>
  </w:num>
  <w:num w:numId="32">
    <w:abstractNumId w:val="37"/>
  </w:num>
  <w:num w:numId="33">
    <w:abstractNumId w:val="7"/>
  </w:num>
  <w:num w:numId="34">
    <w:abstractNumId w:val="13"/>
  </w:num>
  <w:num w:numId="35">
    <w:abstractNumId w:val="25"/>
  </w:num>
  <w:num w:numId="36">
    <w:abstractNumId w:val="27"/>
  </w:num>
  <w:num w:numId="37">
    <w:abstractNumId w:val="18"/>
  </w:num>
  <w:num w:numId="38">
    <w:abstractNumId w:val="32"/>
  </w:num>
  <w:num w:numId="39">
    <w:abstractNumId w:val="8"/>
  </w:num>
  <w:num w:numId="40">
    <w:abstractNumId w:val="16"/>
  </w:num>
  <w:num w:numId="41">
    <w:abstractNumId w:val="23"/>
  </w:num>
  <w:num w:numId="42">
    <w:abstractNumId w:val="24"/>
  </w:num>
  <w:num w:numId="4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3EF"/>
    <w:rsid w:val="00013C60"/>
    <w:rsid w:val="00017E8F"/>
    <w:rsid w:val="00040855"/>
    <w:rsid w:val="00040B77"/>
    <w:rsid w:val="00062D84"/>
    <w:rsid w:val="000B486A"/>
    <w:rsid w:val="000B7D84"/>
    <w:rsid w:val="000E2999"/>
    <w:rsid w:val="000E2BA4"/>
    <w:rsid w:val="000E3640"/>
    <w:rsid w:val="000F3613"/>
    <w:rsid w:val="00104C38"/>
    <w:rsid w:val="0011217E"/>
    <w:rsid w:val="00126818"/>
    <w:rsid w:val="00136479"/>
    <w:rsid w:val="001367BC"/>
    <w:rsid w:val="00154167"/>
    <w:rsid w:val="001726C5"/>
    <w:rsid w:val="00175974"/>
    <w:rsid w:val="001B22B5"/>
    <w:rsid w:val="001E41E4"/>
    <w:rsid w:val="001E5D44"/>
    <w:rsid w:val="001E77A2"/>
    <w:rsid w:val="001F3494"/>
    <w:rsid w:val="0021171F"/>
    <w:rsid w:val="00224509"/>
    <w:rsid w:val="00236AA9"/>
    <w:rsid w:val="00267291"/>
    <w:rsid w:val="00270449"/>
    <w:rsid w:val="00285C71"/>
    <w:rsid w:val="0029129F"/>
    <w:rsid w:val="00295F7D"/>
    <w:rsid w:val="0029695C"/>
    <w:rsid w:val="002A300D"/>
    <w:rsid w:val="002A7256"/>
    <w:rsid w:val="002B1B3F"/>
    <w:rsid w:val="002C45B4"/>
    <w:rsid w:val="002D0D16"/>
    <w:rsid w:val="002E2761"/>
    <w:rsid w:val="002E4219"/>
    <w:rsid w:val="002E6DB8"/>
    <w:rsid w:val="003033B5"/>
    <w:rsid w:val="00307F99"/>
    <w:rsid w:val="00342C58"/>
    <w:rsid w:val="00357A69"/>
    <w:rsid w:val="003636D4"/>
    <w:rsid w:val="003760FD"/>
    <w:rsid w:val="00376896"/>
    <w:rsid w:val="003A74DE"/>
    <w:rsid w:val="003B3B23"/>
    <w:rsid w:val="003C0FA4"/>
    <w:rsid w:val="003C6281"/>
    <w:rsid w:val="004107C3"/>
    <w:rsid w:val="004273C2"/>
    <w:rsid w:val="0043304B"/>
    <w:rsid w:val="004474BC"/>
    <w:rsid w:val="0045194C"/>
    <w:rsid w:val="00476833"/>
    <w:rsid w:val="00482690"/>
    <w:rsid w:val="00483C75"/>
    <w:rsid w:val="00494C14"/>
    <w:rsid w:val="00495710"/>
    <w:rsid w:val="004B4AB1"/>
    <w:rsid w:val="004C43D6"/>
    <w:rsid w:val="004E6B6E"/>
    <w:rsid w:val="00505236"/>
    <w:rsid w:val="005441D4"/>
    <w:rsid w:val="00554E42"/>
    <w:rsid w:val="005617DB"/>
    <w:rsid w:val="005671FC"/>
    <w:rsid w:val="005709E8"/>
    <w:rsid w:val="00575229"/>
    <w:rsid w:val="005860EB"/>
    <w:rsid w:val="00591F65"/>
    <w:rsid w:val="005A13B9"/>
    <w:rsid w:val="005A3915"/>
    <w:rsid w:val="005B2DF1"/>
    <w:rsid w:val="005C067B"/>
    <w:rsid w:val="005D276D"/>
    <w:rsid w:val="005E4070"/>
    <w:rsid w:val="0060727C"/>
    <w:rsid w:val="00634171"/>
    <w:rsid w:val="006443B8"/>
    <w:rsid w:val="006860D1"/>
    <w:rsid w:val="006860DC"/>
    <w:rsid w:val="00693C0E"/>
    <w:rsid w:val="006A02CA"/>
    <w:rsid w:val="006E5632"/>
    <w:rsid w:val="006F4B07"/>
    <w:rsid w:val="0071219B"/>
    <w:rsid w:val="0075607E"/>
    <w:rsid w:val="00771113"/>
    <w:rsid w:val="007860B3"/>
    <w:rsid w:val="007870CE"/>
    <w:rsid w:val="007A1DFE"/>
    <w:rsid w:val="007A5E33"/>
    <w:rsid w:val="007D673A"/>
    <w:rsid w:val="007F09DB"/>
    <w:rsid w:val="007F5DFB"/>
    <w:rsid w:val="00801E48"/>
    <w:rsid w:val="008142EE"/>
    <w:rsid w:val="00815882"/>
    <w:rsid w:val="00815FD2"/>
    <w:rsid w:val="0083018A"/>
    <w:rsid w:val="008371CB"/>
    <w:rsid w:val="008471F0"/>
    <w:rsid w:val="00852874"/>
    <w:rsid w:val="008602DC"/>
    <w:rsid w:val="00867CE4"/>
    <w:rsid w:val="0088389F"/>
    <w:rsid w:val="00887C98"/>
    <w:rsid w:val="00891C3B"/>
    <w:rsid w:val="008D011A"/>
    <w:rsid w:val="008D58C8"/>
    <w:rsid w:val="008D6A69"/>
    <w:rsid w:val="008F1F3B"/>
    <w:rsid w:val="00910EA3"/>
    <w:rsid w:val="00922C37"/>
    <w:rsid w:val="009319BA"/>
    <w:rsid w:val="00940BD5"/>
    <w:rsid w:val="00946A68"/>
    <w:rsid w:val="00962BBF"/>
    <w:rsid w:val="00972566"/>
    <w:rsid w:val="00984024"/>
    <w:rsid w:val="009D2333"/>
    <w:rsid w:val="009F5EE6"/>
    <w:rsid w:val="00A10F3F"/>
    <w:rsid w:val="00A31411"/>
    <w:rsid w:val="00A4460E"/>
    <w:rsid w:val="00A60F46"/>
    <w:rsid w:val="00A637B7"/>
    <w:rsid w:val="00A96836"/>
    <w:rsid w:val="00AB0646"/>
    <w:rsid w:val="00AD3850"/>
    <w:rsid w:val="00B32288"/>
    <w:rsid w:val="00B41911"/>
    <w:rsid w:val="00B54555"/>
    <w:rsid w:val="00B65177"/>
    <w:rsid w:val="00B96C78"/>
    <w:rsid w:val="00BD364D"/>
    <w:rsid w:val="00BE0062"/>
    <w:rsid w:val="00BE5DF7"/>
    <w:rsid w:val="00BE7C38"/>
    <w:rsid w:val="00C273EF"/>
    <w:rsid w:val="00C32C5F"/>
    <w:rsid w:val="00C4392A"/>
    <w:rsid w:val="00C451AD"/>
    <w:rsid w:val="00C63858"/>
    <w:rsid w:val="00C7028B"/>
    <w:rsid w:val="00C7135C"/>
    <w:rsid w:val="00C7554B"/>
    <w:rsid w:val="00C85716"/>
    <w:rsid w:val="00CA7A49"/>
    <w:rsid w:val="00CB0E27"/>
    <w:rsid w:val="00CE019C"/>
    <w:rsid w:val="00CF3473"/>
    <w:rsid w:val="00D02555"/>
    <w:rsid w:val="00D04680"/>
    <w:rsid w:val="00D13C04"/>
    <w:rsid w:val="00D3415D"/>
    <w:rsid w:val="00D36ABF"/>
    <w:rsid w:val="00D3779A"/>
    <w:rsid w:val="00D50CAE"/>
    <w:rsid w:val="00D56F41"/>
    <w:rsid w:val="00D57269"/>
    <w:rsid w:val="00D5792D"/>
    <w:rsid w:val="00D67603"/>
    <w:rsid w:val="00D748E1"/>
    <w:rsid w:val="00D8097F"/>
    <w:rsid w:val="00D930A1"/>
    <w:rsid w:val="00D94058"/>
    <w:rsid w:val="00DB6567"/>
    <w:rsid w:val="00DD4F86"/>
    <w:rsid w:val="00DE5722"/>
    <w:rsid w:val="00E05167"/>
    <w:rsid w:val="00E2446B"/>
    <w:rsid w:val="00E673E7"/>
    <w:rsid w:val="00E85608"/>
    <w:rsid w:val="00E85C8F"/>
    <w:rsid w:val="00EA5FE5"/>
    <w:rsid w:val="00EB0AAB"/>
    <w:rsid w:val="00EC099F"/>
    <w:rsid w:val="00EC4A7E"/>
    <w:rsid w:val="00EC76B1"/>
    <w:rsid w:val="00EE6F9C"/>
    <w:rsid w:val="00F0268A"/>
    <w:rsid w:val="00F10832"/>
    <w:rsid w:val="00F171FD"/>
    <w:rsid w:val="00F17F85"/>
    <w:rsid w:val="00F2081C"/>
    <w:rsid w:val="00F37107"/>
    <w:rsid w:val="00F56B31"/>
    <w:rsid w:val="00FD08CE"/>
    <w:rsid w:val="00FD7614"/>
    <w:rsid w:val="00FE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26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269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26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2690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6517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B3B2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Hyperlink"/>
    <w:uiPriority w:val="99"/>
    <w:unhideWhenUsed/>
    <w:rsid w:val="003B3B23"/>
    <w:rPr>
      <w:color w:val="0000FF"/>
      <w:u w:val="single"/>
    </w:rPr>
  </w:style>
  <w:style w:type="character" w:customStyle="1" w:styleId="apple-converted-space">
    <w:name w:val="apple-converted-space"/>
    <w:rsid w:val="00495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vo.ru/doc/prilrn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spvo.ru/doc/prilrn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A2DB0-1815-4755-A71B-A7A4F4BB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5858</Words>
  <Characters>33394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2023-12-15T13:07:00Z</cp:lastPrinted>
  <dcterms:created xsi:type="dcterms:W3CDTF">2023-12-15T13:15:00Z</dcterms:created>
  <dcterms:modified xsi:type="dcterms:W3CDTF">2023-12-15T13:15:00Z</dcterms:modified>
</cp:coreProperties>
</file>