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5E4F" w:rsidRDefault="008C0B23" w:rsidP="008C0B23">
      <w:pPr>
        <w:jc w:val="right"/>
        <w:rPr>
          <w:rFonts w:ascii="Times New Roman" w:hAnsi="Times New Roman" w:cs="Times New Roman"/>
          <w:sz w:val="28"/>
          <w:szCs w:val="28"/>
        </w:rPr>
      </w:pPr>
      <w:r w:rsidRPr="008C0B23">
        <w:rPr>
          <w:rFonts w:ascii="Times New Roman" w:hAnsi="Times New Roman" w:cs="Times New Roman"/>
          <w:sz w:val="28"/>
          <w:szCs w:val="28"/>
        </w:rPr>
        <w:t>Приложение</w:t>
      </w:r>
    </w:p>
    <w:p w:rsidR="008C0B23" w:rsidRDefault="008C0B23" w:rsidP="008C0B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B23" w:rsidRDefault="008C0B23" w:rsidP="008C0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B23">
        <w:rPr>
          <w:rFonts w:ascii="Times New Roman" w:hAnsi="Times New Roman" w:cs="Times New Roman"/>
          <w:b/>
          <w:sz w:val="28"/>
          <w:szCs w:val="28"/>
        </w:rPr>
        <w:t>План проведения торгов по приватизации имущества на 2025 год</w:t>
      </w:r>
    </w:p>
    <w:p w:rsidR="008C0B23" w:rsidRDefault="008C0B23" w:rsidP="008C0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2648"/>
        <w:gridCol w:w="1647"/>
        <w:gridCol w:w="4469"/>
        <w:gridCol w:w="1360"/>
        <w:gridCol w:w="1423"/>
        <w:gridCol w:w="1454"/>
        <w:gridCol w:w="1182"/>
      </w:tblGrid>
      <w:tr w:rsidR="008C0B23" w:rsidTr="000E3F0E">
        <w:tc>
          <w:tcPr>
            <w:tcW w:w="817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9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2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23">
              <w:rPr>
                <w:rFonts w:ascii="Times New Roman" w:hAnsi="Times New Roman" w:cs="Times New Roman"/>
                <w:sz w:val="24"/>
                <w:szCs w:val="24"/>
              </w:rPr>
              <w:t>Планируемая дата торгов в 2025 году</w:t>
            </w: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23">
              <w:rPr>
                <w:rFonts w:ascii="Times New Roman" w:hAnsi="Times New Roman" w:cs="Times New Roman"/>
                <w:sz w:val="24"/>
                <w:szCs w:val="24"/>
              </w:rPr>
              <w:t>Дата проведения торгов</w:t>
            </w: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2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23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</w:t>
            </w:r>
          </w:p>
        </w:tc>
        <w:tc>
          <w:tcPr>
            <w:tcW w:w="1849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23">
              <w:rPr>
                <w:rFonts w:ascii="Times New Roman" w:hAnsi="Times New Roman" w:cs="Times New Roman"/>
                <w:sz w:val="24"/>
                <w:szCs w:val="24"/>
              </w:rPr>
              <w:t>Цена продажи имущества</w:t>
            </w:r>
          </w:p>
        </w:tc>
        <w:tc>
          <w:tcPr>
            <w:tcW w:w="1849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23">
              <w:rPr>
                <w:rFonts w:ascii="Times New Roman" w:hAnsi="Times New Roman" w:cs="Times New Roman"/>
                <w:sz w:val="24"/>
                <w:szCs w:val="24"/>
              </w:rPr>
              <w:t>Ссылка на ГИС торги</w:t>
            </w:r>
          </w:p>
        </w:tc>
      </w:tr>
      <w:tr w:rsidR="008C0B23" w:rsidRPr="008C0B23" w:rsidTr="000E3F0E">
        <w:tc>
          <w:tcPr>
            <w:tcW w:w="817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:rsidR="008C0B23" w:rsidRPr="008C0B23" w:rsidRDefault="008C0B23" w:rsidP="00B6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23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расположенное по адресу: Вологодская область, Чагодощенский район, п.Чагода, ул. </w:t>
            </w:r>
            <w:proofErr w:type="gramStart"/>
            <w:r w:rsidRPr="008C0B23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  </w:t>
            </w:r>
            <w:proofErr w:type="gramEnd"/>
            <w:r w:rsidRPr="008C0B23">
              <w:rPr>
                <w:rFonts w:ascii="Times New Roman" w:hAnsi="Times New Roman" w:cs="Times New Roman"/>
                <w:sz w:val="24"/>
                <w:szCs w:val="24"/>
              </w:rPr>
              <w:t xml:space="preserve">         д. 9, с кадастровым номером 35:18:0201023:72, площадью 441,1 кв.м., с земельным участком под ним с </w:t>
            </w:r>
            <w:proofErr w:type="gramStart"/>
            <w:r w:rsidRPr="008C0B23">
              <w:rPr>
                <w:rFonts w:ascii="Times New Roman" w:hAnsi="Times New Roman" w:cs="Times New Roman"/>
                <w:sz w:val="24"/>
                <w:szCs w:val="24"/>
              </w:rPr>
              <w:t>кадастровым  номером</w:t>
            </w:r>
            <w:proofErr w:type="gramEnd"/>
            <w:r w:rsidRPr="008C0B23">
              <w:rPr>
                <w:rFonts w:ascii="Times New Roman" w:hAnsi="Times New Roman" w:cs="Times New Roman"/>
                <w:sz w:val="24"/>
                <w:szCs w:val="24"/>
              </w:rPr>
              <w:t xml:space="preserve"> 35:18:0201023:51, площадью 1370,0 кв. м</w:t>
            </w: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23">
              <w:rPr>
                <w:rFonts w:ascii="Times New Roman" w:hAnsi="Times New Roman" w:cs="Times New Roman"/>
                <w:sz w:val="24"/>
                <w:szCs w:val="24"/>
              </w:rPr>
              <w:t>1.06.2025</w:t>
            </w: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23" w:rsidRPr="008C0B23" w:rsidTr="000E3F0E">
        <w:tc>
          <w:tcPr>
            <w:tcW w:w="817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8C0B23" w:rsidRPr="008C0B23" w:rsidRDefault="008C0B23" w:rsidP="008C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23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расположенное по адресу: Вологодская область, Чагодощенский район, п.Чагода, </w:t>
            </w:r>
            <w:r w:rsidRPr="008C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ул.Высоцкого, д. 48 «в», с кадастровым номером 35:18:0201018:234, площадью 488,6 кв.м.</w:t>
            </w: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</w:t>
            </w:r>
            <w:r w:rsidR="000E3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23" w:rsidRPr="008C0B23" w:rsidTr="000E3F0E">
        <w:tc>
          <w:tcPr>
            <w:tcW w:w="817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9" w:type="dxa"/>
          </w:tcPr>
          <w:p w:rsidR="008C0B23" w:rsidRPr="008C0B23" w:rsidRDefault="008C0B23" w:rsidP="008C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23">
              <w:rPr>
                <w:rFonts w:ascii="Times New Roman" w:hAnsi="Times New Roman" w:cs="Times New Roman"/>
                <w:sz w:val="24"/>
                <w:szCs w:val="24"/>
              </w:rPr>
              <w:t>Нежилое здание, расположенное по адресу: Вологодская область, Чагодощенский район, п.Чагода, ул.Высоцкого, д. 48 «б», с кадастровым номером 35:18:02010025:54, площадью 157,3 кв.м.</w:t>
            </w: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0E3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23" w:rsidRPr="008C0B23" w:rsidTr="000E3F0E">
        <w:tc>
          <w:tcPr>
            <w:tcW w:w="817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9" w:type="dxa"/>
          </w:tcPr>
          <w:p w:rsidR="008C0B23" w:rsidRPr="008C0B23" w:rsidRDefault="008C0B23" w:rsidP="008C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23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r w:rsidRPr="008C0B2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 «Дом-коммуна»,</w:t>
            </w:r>
            <w:r w:rsidRPr="008C0B23">
              <w:rPr>
                <w:rStyle w:val="wmi-callto"/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1929 года постройки</w:t>
            </w:r>
            <w:r w:rsidRPr="008C0B2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расположенное по адресу: Вологодская область, Чагодощенский район,  п.Чагода ул.Революции, д.11, с кадастровым номером 35:18:0201013:250, площадью 648,2 кв.м.</w:t>
            </w:r>
            <w:r w:rsidRPr="008C0B23">
              <w:rPr>
                <w:rFonts w:ascii="Times New Roman" w:hAnsi="Times New Roman" w:cs="Times New Roman"/>
                <w:sz w:val="24"/>
                <w:szCs w:val="24"/>
              </w:rPr>
              <w:t xml:space="preserve">, являющееся объектом культурного наследия регионального значения в соответствии с </w:t>
            </w:r>
            <w:r w:rsidRPr="008C0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приказом </w:t>
            </w:r>
            <w:r w:rsidRPr="008C0B2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Комитета по охране объектов культурного</w:t>
            </w:r>
            <w:r w:rsidRPr="008C0B2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C0B2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наследия Вологодской области от 27 сентября 2023 года № 5-О/01-13</w:t>
            </w: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D7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D7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8" w:type="dxa"/>
          </w:tcPr>
          <w:p w:rsidR="004D7E74" w:rsidRDefault="004D7E74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82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https://torgi.gov.ru/new/private/notice/view/</w:t>
              </w:r>
            </w:hyperlink>
          </w:p>
          <w:p w:rsidR="004D7E74" w:rsidRDefault="004D7E74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4">
              <w:rPr>
                <w:rFonts w:ascii="Times New Roman" w:hAnsi="Times New Roman" w:cs="Times New Roman"/>
                <w:sz w:val="24"/>
                <w:szCs w:val="24"/>
              </w:rPr>
              <w:t>681b53e162c9696e4c2ce5d3</w:t>
            </w:r>
          </w:p>
          <w:p w:rsidR="008C0B23" w:rsidRPr="008C0B23" w:rsidRDefault="004D7E74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4">
              <w:rPr>
                <w:rFonts w:ascii="Times New Roman" w:hAnsi="Times New Roman" w:cs="Times New Roman"/>
                <w:sz w:val="24"/>
                <w:szCs w:val="24"/>
              </w:rPr>
              <w:t>/23000010030000000080</w:t>
            </w: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C0B23" w:rsidRPr="008C0B23" w:rsidRDefault="008C0B23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F0E" w:rsidRPr="008C0B23" w:rsidTr="000E3F0E">
        <w:tc>
          <w:tcPr>
            <w:tcW w:w="817" w:type="dxa"/>
          </w:tcPr>
          <w:p w:rsidR="000E3F0E" w:rsidRDefault="000E3F0E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9" w:type="dxa"/>
          </w:tcPr>
          <w:p w:rsidR="000E3F0E" w:rsidRPr="008C0B23" w:rsidRDefault="000E3F0E" w:rsidP="008C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0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«Дом-коммуна с башенным завершением 1926-1931г.г.», расположенное по адресу: Вологодская область, </w:t>
            </w:r>
            <w:proofErr w:type="spellStart"/>
            <w:r w:rsidRPr="000E3F0E">
              <w:rPr>
                <w:rFonts w:ascii="Times New Roman" w:hAnsi="Times New Roman" w:cs="Times New Roman"/>
                <w:sz w:val="24"/>
                <w:szCs w:val="24"/>
              </w:rPr>
              <w:t>пос.Чагода</w:t>
            </w:r>
            <w:proofErr w:type="spellEnd"/>
            <w:r w:rsidRPr="000E3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F0E">
              <w:rPr>
                <w:rFonts w:ascii="Times New Roman" w:hAnsi="Times New Roman" w:cs="Times New Roman"/>
                <w:sz w:val="24"/>
                <w:szCs w:val="24"/>
              </w:rPr>
              <w:t>ул.Революции</w:t>
            </w:r>
            <w:proofErr w:type="spellEnd"/>
            <w:r w:rsidRPr="000E3F0E">
              <w:rPr>
                <w:rFonts w:ascii="Times New Roman" w:hAnsi="Times New Roman" w:cs="Times New Roman"/>
                <w:sz w:val="24"/>
                <w:szCs w:val="24"/>
              </w:rPr>
              <w:t xml:space="preserve">, д. 12, находящееся в неудовлетворительном состоянии, с кадастровым номером 35:18:0201005:265, площадью 688,2 кв.м., являющееся объектом культурного наследия регионального значения в соответствии с приказом Комитета по охране объектов культурного наследия Вологодской области от 27 сентября 2023 года № 5-О/01-13. </w:t>
            </w:r>
          </w:p>
        </w:tc>
        <w:tc>
          <w:tcPr>
            <w:tcW w:w="1848" w:type="dxa"/>
          </w:tcPr>
          <w:p w:rsidR="000E3F0E" w:rsidRDefault="000E3F0E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E3F0E" w:rsidRPr="008C0B23" w:rsidRDefault="000E3F0E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E3F0E" w:rsidRPr="008C0B23" w:rsidRDefault="000E3F0E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E3F0E" w:rsidRPr="008C0B23" w:rsidRDefault="000E3F0E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3F0E" w:rsidRPr="008C0B23" w:rsidRDefault="000E3F0E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E3F0E" w:rsidRPr="008C0B23" w:rsidRDefault="000E3F0E" w:rsidP="008C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B23" w:rsidRPr="008C0B23" w:rsidRDefault="008C0B23" w:rsidP="008C0B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0B23" w:rsidRPr="008C0B23" w:rsidSect="008C0B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B23"/>
    <w:rsid w:val="000E3F0E"/>
    <w:rsid w:val="0018652E"/>
    <w:rsid w:val="00227061"/>
    <w:rsid w:val="004D7E74"/>
    <w:rsid w:val="00574374"/>
    <w:rsid w:val="007B2BFF"/>
    <w:rsid w:val="00845E4F"/>
    <w:rsid w:val="008C0B23"/>
    <w:rsid w:val="00E6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BCE1"/>
  <w15:docId w15:val="{7F596578-26B5-42FC-BC51-85ABC943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8C0B23"/>
  </w:style>
  <w:style w:type="character" w:styleId="a4">
    <w:name w:val="Hyperlink"/>
    <w:basedOn w:val="a0"/>
    <w:uiPriority w:val="99"/>
    <w:unhideWhenUsed/>
    <w:rsid w:val="004D7E7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7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</cp:revision>
  <dcterms:created xsi:type="dcterms:W3CDTF">2025-01-22T08:24:00Z</dcterms:created>
  <dcterms:modified xsi:type="dcterms:W3CDTF">2025-05-07T13:34:00Z</dcterms:modified>
</cp:coreProperties>
</file>