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DC" w:rsidRPr="005C1EDC" w:rsidRDefault="005C1EDC" w:rsidP="005C1EDC">
      <w:pPr>
        <w:widowControl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5C1EDC">
        <w:rPr>
          <w:rFonts w:eastAsia="Times New Roman" w:cs="Times New Roman"/>
          <w:b/>
          <w:bCs/>
          <w:kern w:val="0"/>
          <w:lang w:eastAsia="ar-SA" w:bidi="ar-SA"/>
        </w:rPr>
        <w:t xml:space="preserve">КОНТРОЛЬНО-СЧЁТНАЯ  КОМИССИЯ  </w:t>
      </w:r>
    </w:p>
    <w:p w:rsidR="005C1EDC" w:rsidRPr="005C1EDC" w:rsidRDefault="004367F7" w:rsidP="005C1EDC">
      <w:pPr>
        <w:widowControl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>
        <w:rPr>
          <w:rFonts w:eastAsia="Times New Roman" w:cs="Times New Roman"/>
          <w:b/>
          <w:bCs/>
          <w:kern w:val="0"/>
          <w:lang w:eastAsia="ar-SA" w:bidi="ar-SA"/>
        </w:rPr>
        <w:t xml:space="preserve">ЧАГОДОЩЕНСКОГО </w:t>
      </w:r>
      <w:r w:rsidR="00B02BFB">
        <w:rPr>
          <w:rFonts w:eastAsia="Times New Roman" w:cs="Times New Roman"/>
          <w:b/>
          <w:bCs/>
          <w:kern w:val="0"/>
          <w:lang w:eastAsia="ar-SA" w:bidi="ar-SA"/>
        </w:rPr>
        <w:t>МУНИЦИПАЛЬНОГО</w:t>
      </w:r>
      <w:r w:rsidR="005C1EDC" w:rsidRPr="005C1EDC">
        <w:rPr>
          <w:rFonts w:eastAsia="Times New Roman" w:cs="Times New Roman"/>
          <w:b/>
          <w:bCs/>
          <w:kern w:val="0"/>
          <w:lang w:eastAsia="ar-SA" w:bidi="ar-SA"/>
        </w:rPr>
        <w:t xml:space="preserve"> ОКРУГА</w:t>
      </w:r>
    </w:p>
    <w:p w:rsidR="005C1EDC" w:rsidRPr="005C1EDC" w:rsidRDefault="005C1EDC" w:rsidP="005C1EDC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5C1EDC">
        <w:rPr>
          <w:rFonts w:eastAsia="Times New Roman" w:cs="Times New Roman"/>
          <w:b/>
          <w:bCs/>
          <w:kern w:val="0"/>
          <w:lang w:eastAsia="ar-SA" w:bidi="ar-SA"/>
        </w:rPr>
        <w:t>ВОЛОГОДСКОЙ ОБЛАСТИ</w:t>
      </w:r>
    </w:p>
    <w:p w:rsidR="00A50F81" w:rsidRDefault="00A50F81">
      <w:pPr>
        <w:pStyle w:val="Standard"/>
        <w:suppressAutoHyphens/>
        <w:jc w:val="center"/>
        <w:rPr>
          <w:b/>
          <w:sz w:val="12"/>
          <w:szCs w:val="12"/>
        </w:rPr>
      </w:pPr>
    </w:p>
    <w:p w:rsidR="005C1EDC" w:rsidRDefault="005C1EDC">
      <w:pPr>
        <w:pStyle w:val="Standard"/>
        <w:suppressAutoHyphens/>
        <w:jc w:val="center"/>
        <w:rPr>
          <w:b/>
          <w:sz w:val="12"/>
          <w:szCs w:val="12"/>
        </w:rPr>
      </w:pPr>
    </w:p>
    <w:p w:rsidR="00F92411" w:rsidRDefault="00F92411">
      <w:pPr>
        <w:pStyle w:val="Standard"/>
        <w:suppressAutoHyphens/>
        <w:jc w:val="center"/>
        <w:rPr>
          <w:b/>
          <w:sz w:val="12"/>
          <w:szCs w:val="12"/>
        </w:rPr>
      </w:pPr>
    </w:p>
    <w:p w:rsidR="00A50F81" w:rsidRDefault="00B52D68">
      <w:pPr>
        <w:pStyle w:val="Standard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№ </w:t>
      </w:r>
      <w:r w:rsidR="004367F7">
        <w:rPr>
          <w:b/>
          <w:sz w:val="28"/>
          <w:szCs w:val="28"/>
        </w:rPr>
        <w:t>1</w:t>
      </w:r>
      <w:r w:rsidR="00E7639E">
        <w:rPr>
          <w:b/>
          <w:sz w:val="28"/>
          <w:szCs w:val="28"/>
        </w:rPr>
        <w:t>9</w:t>
      </w:r>
    </w:p>
    <w:p w:rsidR="00A50F81" w:rsidRDefault="00B52D68">
      <w:pPr>
        <w:pStyle w:val="Standard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отчет об исполнении бюджета   </w:t>
      </w:r>
      <w:r w:rsidR="004367F7">
        <w:rPr>
          <w:b/>
          <w:bCs/>
          <w:sz w:val="28"/>
          <w:szCs w:val="28"/>
        </w:rPr>
        <w:t xml:space="preserve">Чагодощенского </w:t>
      </w:r>
      <w:r w:rsidR="003619FF">
        <w:rPr>
          <w:b/>
          <w:bCs/>
          <w:sz w:val="28"/>
          <w:szCs w:val="28"/>
        </w:rPr>
        <w:t xml:space="preserve">муниципального </w:t>
      </w:r>
      <w:r w:rsidR="0000791F">
        <w:rPr>
          <w:b/>
          <w:bCs/>
          <w:sz w:val="28"/>
          <w:szCs w:val="28"/>
        </w:rPr>
        <w:t>округа</w:t>
      </w:r>
      <w:r w:rsidR="00BF779C">
        <w:rPr>
          <w:b/>
          <w:bCs/>
          <w:sz w:val="28"/>
          <w:szCs w:val="28"/>
        </w:rPr>
        <w:t xml:space="preserve"> за   </w:t>
      </w:r>
      <w:r w:rsidR="00E7639E">
        <w:rPr>
          <w:b/>
          <w:bCs/>
          <w:sz w:val="28"/>
          <w:szCs w:val="28"/>
        </w:rPr>
        <w:t>3</w:t>
      </w:r>
      <w:r w:rsidR="004367F7">
        <w:rPr>
          <w:b/>
          <w:bCs/>
          <w:sz w:val="28"/>
          <w:szCs w:val="28"/>
        </w:rPr>
        <w:t xml:space="preserve"> </w:t>
      </w:r>
      <w:r w:rsidR="00E7639E">
        <w:rPr>
          <w:b/>
          <w:bCs/>
          <w:sz w:val="28"/>
          <w:szCs w:val="28"/>
        </w:rPr>
        <w:t>квартал</w:t>
      </w:r>
      <w:r w:rsidR="004367F7">
        <w:rPr>
          <w:b/>
          <w:bCs/>
          <w:sz w:val="28"/>
          <w:szCs w:val="28"/>
        </w:rPr>
        <w:t xml:space="preserve"> </w:t>
      </w:r>
      <w:r w:rsidR="00BF779C">
        <w:rPr>
          <w:b/>
          <w:bCs/>
          <w:sz w:val="28"/>
          <w:szCs w:val="28"/>
        </w:rPr>
        <w:t xml:space="preserve">  2023</w:t>
      </w:r>
      <w:r>
        <w:rPr>
          <w:b/>
          <w:bCs/>
          <w:sz w:val="28"/>
          <w:szCs w:val="28"/>
        </w:rPr>
        <w:t xml:space="preserve"> года.</w:t>
      </w:r>
    </w:p>
    <w:p w:rsidR="00A50F81" w:rsidRDefault="00A50F81">
      <w:pPr>
        <w:pStyle w:val="Standard"/>
        <w:suppressAutoHyphens/>
        <w:jc w:val="center"/>
        <w:rPr>
          <w:b/>
          <w:bCs/>
          <w:sz w:val="28"/>
          <w:szCs w:val="28"/>
        </w:rPr>
      </w:pPr>
    </w:p>
    <w:p w:rsidR="00A50F81" w:rsidRPr="00D639D0" w:rsidRDefault="004367F7">
      <w:pPr>
        <w:pStyle w:val="Standard"/>
        <w:suppressAutoHyphens/>
        <w:jc w:val="both"/>
      </w:pPr>
      <w:r w:rsidRPr="006C461E">
        <w:rPr>
          <w:sz w:val="28"/>
          <w:szCs w:val="28"/>
          <w:u w:val="single"/>
        </w:rPr>
        <w:t xml:space="preserve">Чагода </w:t>
      </w:r>
      <w:r w:rsidR="00B52D68" w:rsidRPr="006C461E">
        <w:rPr>
          <w:sz w:val="28"/>
          <w:szCs w:val="28"/>
          <w:u w:val="single"/>
        </w:rPr>
        <w:t xml:space="preserve"> </w:t>
      </w:r>
      <w:r w:rsidR="00503BA7" w:rsidRPr="006C461E">
        <w:rPr>
          <w:sz w:val="28"/>
          <w:szCs w:val="28"/>
          <w:u w:val="single"/>
        </w:rPr>
        <w:t>«</w:t>
      </w:r>
      <w:r w:rsidR="006C461E" w:rsidRPr="006C461E">
        <w:rPr>
          <w:sz w:val="28"/>
          <w:szCs w:val="28"/>
          <w:u w:val="single"/>
        </w:rPr>
        <w:t>27</w:t>
      </w:r>
      <w:r w:rsidR="00BF779C" w:rsidRPr="006C461E">
        <w:rPr>
          <w:sz w:val="28"/>
          <w:szCs w:val="28"/>
          <w:u w:val="single"/>
        </w:rPr>
        <w:t>»</w:t>
      </w:r>
      <w:r w:rsidR="006C461E" w:rsidRPr="006C461E">
        <w:rPr>
          <w:sz w:val="28"/>
          <w:szCs w:val="28"/>
          <w:u w:val="single"/>
        </w:rPr>
        <w:t xml:space="preserve"> октября</w:t>
      </w:r>
      <w:r w:rsidRPr="006C461E">
        <w:rPr>
          <w:sz w:val="28"/>
          <w:szCs w:val="28"/>
          <w:u w:val="single"/>
        </w:rPr>
        <w:t xml:space="preserve"> </w:t>
      </w:r>
      <w:r w:rsidR="00B52D68" w:rsidRPr="006C461E">
        <w:rPr>
          <w:sz w:val="28"/>
          <w:szCs w:val="28"/>
          <w:u w:val="single"/>
        </w:rPr>
        <w:t>202</w:t>
      </w:r>
      <w:r w:rsidR="00BF779C" w:rsidRPr="006C461E">
        <w:rPr>
          <w:sz w:val="28"/>
          <w:szCs w:val="28"/>
          <w:u w:val="single"/>
        </w:rPr>
        <w:t>3</w:t>
      </w:r>
      <w:r w:rsidR="00B52D68" w:rsidRPr="006C461E">
        <w:rPr>
          <w:sz w:val="28"/>
          <w:szCs w:val="28"/>
          <w:u w:val="single"/>
        </w:rPr>
        <w:t xml:space="preserve"> года</w:t>
      </w:r>
    </w:p>
    <w:p w:rsidR="00A50F81" w:rsidRPr="00D639D0" w:rsidRDefault="00A50F81">
      <w:pPr>
        <w:pStyle w:val="Standard"/>
        <w:suppressAutoHyphens/>
        <w:jc w:val="both"/>
        <w:rPr>
          <w:sz w:val="28"/>
          <w:szCs w:val="28"/>
        </w:rPr>
      </w:pPr>
    </w:p>
    <w:p w:rsidR="004367F7" w:rsidRPr="004367F7" w:rsidRDefault="00B52D68" w:rsidP="004367F7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639D0">
        <w:rPr>
          <w:bCs/>
          <w:sz w:val="26"/>
          <w:szCs w:val="26"/>
        </w:rPr>
        <w:tab/>
        <w:t>З</w:t>
      </w:r>
      <w:r w:rsidRPr="00D639D0">
        <w:rPr>
          <w:bCs/>
          <w:sz w:val="28"/>
          <w:szCs w:val="28"/>
        </w:rPr>
        <w:t xml:space="preserve">аключение подготовлено </w:t>
      </w:r>
      <w:r w:rsidR="004367F7" w:rsidRPr="00D639D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соответствии с пунктом 5 статьи 264.2 Бюджетного Кодекса РФ, статьёй 9 ФЗ от 07.02.2011г № 6-ФЗ «Об общих принципах организации и деятельности контрольно-счётных органов субъектов  Российской Федерации и муниципальных образований», ст.45 Положения о бюджетном  процессе в Чагодощенском муниципальном округе Вологодской области,  утвержденного  решением Представительного Собрания Чагодощенского </w:t>
      </w:r>
      <w:r w:rsidR="003619FF" w:rsidRPr="00D639D0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</w:t>
      </w:r>
      <w:r w:rsidR="004367F7" w:rsidRPr="00D639D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округа от 27.12.2022г № 23, статьёй 8 Положения о контрольно-счетной комиссии Чагодощенского </w:t>
      </w:r>
      <w:r w:rsidR="003619FF" w:rsidRPr="00D639D0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</w:t>
      </w:r>
      <w:r w:rsidR="004367F7" w:rsidRPr="00D639D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округа Вологодской области утвержденного решением  Представительного Собрания Чагодощенского </w:t>
      </w:r>
      <w:r w:rsidR="003619FF" w:rsidRPr="00D639D0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</w:t>
      </w:r>
      <w:r w:rsidR="004367F7" w:rsidRPr="00D639D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округа от 27.10.2022 г № 29, пунктом 1.4 плана работы контрольно-счетной комиссии на 2023 год, распоряжением контрольно-счётной комиссии   № </w:t>
      </w:r>
      <w:r w:rsidR="000A143B">
        <w:rPr>
          <w:rFonts w:eastAsia="Times New Roman" w:cs="Times New Roman"/>
          <w:kern w:val="0"/>
          <w:sz w:val="28"/>
          <w:szCs w:val="28"/>
          <w:lang w:eastAsia="ru-RU" w:bidi="ar-SA"/>
        </w:rPr>
        <w:t>7</w:t>
      </w:r>
      <w:r w:rsidR="004367F7" w:rsidRPr="00D639D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от </w:t>
      </w:r>
      <w:r w:rsidR="000A143B">
        <w:rPr>
          <w:rFonts w:eastAsia="Times New Roman" w:cs="Times New Roman"/>
          <w:kern w:val="0"/>
          <w:sz w:val="28"/>
          <w:szCs w:val="28"/>
          <w:lang w:eastAsia="ru-RU" w:bidi="ar-SA"/>
        </w:rPr>
        <w:t>19</w:t>
      </w:r>
      <w:r w:rsidR="004367F7" w:rsidRPr="00D639D0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0A143B">
        <w:rPr>
          <w:rFonts w:eastAsia="Times New Roman" w:cs="Times New Roman"/>
          <w:kern w:val="0"/>
          <w:sz w:val="28"/>
          <w:szCs w:val="28"/>
          <w:lang w:eastAsia="ru-RU" w:bidi="ar-SA"/>
        </w:rPr>
        <w:t>1</w:t>
      </w:r>
      <w:r w:rsidR="004367F7" w:rsidRPr="00D639D0">
        <w:rPr>
          <w:rFonts w:eastAsia="Times New Roman" w:cs="Times New Roman"/>
          <w:kern w:val="0"/>
          <w:sz w:val="28"/>
          <w:szCs w:val="28"/>
          <w:lang w:eastAsia="ru-RU" w:bidi="ar-SA"/>
        </w:rPr>
        <w:t>0.2023 г.</w:t>
      </w:r>
    </w:p>
    <w:p w:rsidR="00A50F81" w:rsidRDefault="00D639D0" w:rsidP="004367F7">
      <w:pPr>
        <w:pStyle w:val="Standard"/>
        <w:tabs>
          <w:tab w:val="left" w:pos="400"/>
          <w:tab w:val="left" w:pos="55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2D68">
        <w:rPr>
          <w:sz w:val="28"/>
          <w:szCs w:val="28"/>
        </w:rPr>
        <w:t>Анализ отчета об исполнении бюджета</w:t>
      </w:r>
      <w:r w:rsidR="00C920F3">
        <w:rPr>
          <w:sz w:val="28"/>
          <w:szCs w:val="28"/>
        </w:rPr>
        <w:t xml:space="preserve"> округа </w:t>
      </w:r>
      <w:r w:rsidR="00B52D68">
        <w:rPr>
          <w:sz w:val="28"/>
          <w:szCs w:val="28"/>
        </w:rPr>
        <w:t xml:space="preserve">за </w:t>
      </w:r>
      <w:r w:rsidR="000A143B">
        <w:rPr>
          <w:sz w:val="28"/>
          <w:szCs w:val="28"/>
        </w:rPr>
        <w:t>3</w:t>
      </w:r>
      <w:r w:rsidR="008D765C">
        <w:rPr>
          <w:sz w:val="28"/>
          <w:szCs w:val="28"/>
        </w:rPr>
        <w:t xml:space="preserve"> </w:t>
      </w:r>
      <w:r w:rsidR="000A143B">
        <w:rPr>
          <w:sz w:val="28"/>
          <w:szCs w:val="28"/>
        </w:rPr>
        <w:t>квартал</w:t>
      </w:r>
      <w:r w:rsidR="008D765C">
        <w:rPr>
          <w:sz w:val="28"/>
          <w:szCs w:val="28"/>
        </w:rPr>
        <w:t xml:space="preserve"> </w:t>
      </w:r>
      <w:r w:rsidR="00B52D68">
        <w:rPr>
          <w:sz w:val="28"/>
          <w:szCs w:val="28"/>
        </w:rPr>
        <w:t>202</w:t>
      </w:r>
      <w:r w:rsidR="00F15F1E">
        <w:rPr>
          <w:sz w:val="28"/>
          <w:szCs w:val="28"/>
        </w:rPr>
        <w:t>3</w:t>
      </w:r>
      <w:r w:rsidR="00B52D68">
        <w:rPr>
          <w:sz w:val="28"/>
          <w:szCs w:val="28"/>
        </w:rPr>
        <w:t xml:space="preserve"> года проведен </w:t>
      </w:r>
      <w:r w:rsidR="004367F7">
        <w:rPr>
          <w:sz w:val="28"/>
          <w:szCs w:val="28"/>
        </w:rPr>
        <w:t>к</w:t>
      </w:r>
      <w:r w:rsidR="00B52D68">
        <w:rPr>
          <w:sz w:val="28"/>
          <w:szCs w:val="28"/>
        </w:rPr>
        <w:t xml:space="preserve">онтрольно-счетной комиссией </w:t>
      </w:r>
      <w:r w:rsidR="0000791F" w:rsidRPr="0000791F">
        <w:rPr>
          <w:bCs/>
          <w:sz w:val="28"/>
          <w:szCs w:val="28"/>
        </w:rPr>
        <w:t>округа</w:t>
      </w:r>
      <w:r w:rsidR="004367F7">
        <w:rPr>
          <w:bCs/>
          <w:sz w:val="28"/>
          <w:szCs w:val="28"/>
        </w:rPr>
        <w:t xml:space="preserve"> </w:t>
      </w:r>
      <w:r w:rsidR="00B52D68">
        <w:rPr>
          <w:sz w:val="28"/>
          <w:szCs w:val="28"/>
        </w:rPr>
        <w:t>в следующих целях:</w:t>
      </w:r>
    </w:p>
    <w:p w:rsidR="00A50F81" w:rsidRDefault="00B52D68">
      <w:pPr>
        <w:pStyle w:val="Tex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сопоставление утвержденных показателей </w:t>
      </w:r>
      <w:r w:rsidRPr="0000791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367F7">
        <w:rPr>
          <w:rFonts w:ascii="Times New Roman" w:hAnsi="Times New Roman" w:cs="Times New Roman"/>
          <w:bCs/>
          <w:sz w:val="28"/>
          <w:szCs w:val="28"/>
        </w:rPr>
        <w:t xml:space="preserve">Чагодощенского </w:t>
      </w:r>
      <w:r w:rsidR="003619FF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0079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791F" w:rsidRPr="0000791F">
        <w:rPr>
          <w:rFonts w:ascii="Times New Roman" w:hAnsi="Times New Roman" w:cs="Times New Roman"/>
          <w:bCs/>
          <w:sz w:val="28"/>
          <w:szCs w:val="28"/>
        </w:rPr>
        <w:t>округа</w:t>
      </w:r>
      <w:r w:rsidR="004367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67F7">
        <w:rPr>
          <w:rFonts w:ascii="Times New Roman" w:hAnsi="Times New Roman" w:cs="Times New Roman"/>
          <w:sz w:val="28"/>
          <w:szCs w:val="28"/>
        </w:rPr>
        <w:t xml:space="preserve">за </w:t>
      </w:r>
      <w:r w:rsidR="000A143B">
        <w:rPr>
          <w:rFonts w:ascii="Times New Roman" w:hAnsi="Times New Roman" w:cs="Times New Roman"/>
          <w:sz w:val="28"/>
          <w:szCs w:val="28"/>
        </w:rPr>
        <w:t>3</w:t>
      </w:r>
      <w:r w:rsidRPr="0000791F">
        <w:rPr>
          <w:rFonts w:ascii="Times New Roman" w:hAnsi="Times New Roman" w:cs="Times New Roman"/>
          <w:sz w:val="28"/>
          <w:szCs w:val="28"/>
        </w:rPr>
        <w:t>ква</w:t>
      </w:r>
      <w:r w:rsidR="00180FEB">
        <w:rPr>
          <w:rFonts w:ascii="Times New Roman" w:hAnsi="Times New Roman" w:cs="Times New Roman"/>
          <w:sz w:val="28"/>
          <w:szCs w:val="28"/>
        </w:rPr>
        <w:t>ртал 2023</w:t>
      </w:r>
      <w:r>
        <w:rPr>
          <w:rFonts w:ascii="Times New Roman" w:hAnsi="Times New Roman" w:cs="Times New Roman"/>
          <w:sz w:val="28"/>
          <w:szCs w:val="28"/>
        </w:rPr>
        <w:t xml:space="preserve"> года с годовыми назначениями, а также с показателями за аналогичный период предыдущего года;</w:t>
      </w:r>
    </w:p>
    <w:p w:rsidR="00A50F81" w:rsidRDefault="00B52D68">
      <w:pPr>
        <w:pStyle w:val="Tex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возможных несоответствий (нарушений) и подготовка предложений, направленных на их устранение.</w:t>
      </w:r>
    </w:p>
    <w:p w:rsidR="00A50F81" w:rsidRDefault="00B52D68">
      <w:pPr>
        <w:pStyle w:val="Textbodyindent"/>
        <w:tabs>
          <w:tab w:val="left" w:pos="400"/>
          <w:tab w:val="left" w:pos="550"/>
        </w:tabs>
        <w:suppressAutoHyphens/>
        <w:ind w:firstLine="709"/>
        <w:jc w:val="both"/>
        <w:rPr>
          <w:szCs w:val="28"/>
        </w:rPr>
      </w:pPr>
      <w:r>
        <w:rPr>
          <w:b w:val="0"/>
          <w:szCs w:val="28"/>
          <w:shd w:val="clear" w:color="auto" w:fill="FFFFFF"/>
        </w:rPr>
        <w:t xml:space="preserve">На основании представленных материалов проведен анализ исполнения бюджета </w:t>
      </w:r>
      <w:r w:rsidR="004367F7">
        <w:rPr>
          <w:b w:val="0"/>
          <w:bCs/>
          <w:shd w:val="clear" w:color="auto" w:fill="FFFFFF"/>
        </w:rPr>
        <w:t>Чагодощенского</w:t>
      </w:r>
      <w:r>
        <w:rPr>
          <w:b w:val="0"/>
          <w:bCs/>
          <w:shd w:val="clear" w:color="auto" w:fill="FFFFFF"/>
        </w:rPr>
        <w:t xml:space="preserve"> </w:t>
      </w:r>
      <w:r w:rsidR="003619FF">
        <w:rPr>
          <w:b w:val="0"/>
          <w:bCs/>
          <w:shd w:val="clear" w:color="auto" w:fill="FFFFFF"/>
        </w:rPr>
        <w:t>муниципального</w:t>
      </w:r>
      <w:r>
        <w:rPr>
          <w:b w:val="0"/>
          <w:bCs/>
          <w:shd w:val="clear" w:color="auto" w:fill="FFFFFF"/>
        </w:rPr>
        <w:t xml:space="preserve"> </w:t>
      </w:r>
      <w:r w:rsidR="0000791F" w:rsidRPr="0000791F">
        <w:rPr>
          <w:b w:val="0"/>
          <w:bCs/>
          <w:szCs w:val="28"/>
        </w:rPr>
        <w:t>округа</w:t>
      </w:r>
      <w:r w:rsidR="004367F7">
        <w:rPr>
          <w:b w:val="0"/>
          <w:bCs/>
          <w:szCs w:val="28"/>
        </w:rPr>
        <w:t xml:space="preserve"> </w:t>
      </w:r>
      <w:r w:rsidR="00180FEB">
        <w:rPr>
          <w:b w:val="0"/>
          <w:szCs w:val="28"/>
          <w:shd w:val="clear" w:color="auto" w:fill="FFFFFF"/>
        </w:rPr>
        <w:t xml:space="preserve">за </w:t>
      </w:r>
      <w:r w:rsidR="000A143B">
        <w:rPr>
          <w:b w:val="0"/>
          <w:szCs w:val="28"/>
          <w:shd w:val="clear" w:color="auto" w:fill="FFFFFF"/>
        </w:rPr>
        <w:t>3</w:t>
      </w:r>
      <w:r w:rsidR="008D765C" w:rsidRPr="008D765C">
        <w:rPr>
          <w:b w:val="0"/>
          <w:szCs w:val="28"/>
        </w:rPr>
        <w:t xml:space="preserve"> </w:t>
      </w:r>
      <w:r w:rsidR="000A143B">
        <w:rPr>
          <w:b w:val="0"/>
          <w:szCs w:val="28"/>
        </w:rPr>
        <w:t>квартал</w:t>
      </w:r>
      <w:r w:rsidR="008D765C">
        <w:rPr>
          <w:szCs w:val="28"/>
        </w:rPr>
        <w:t xml:space="preserve"> </w:t>
      </w:r>
      <w:r w:rsidR="00180FEB">
        <w:rPr>
          <w:b w:val="0"/>
          <w:szCs w:val="28"/>
          <w:shd w:val="clear" w:color="auto" w:fill="FFFFFF"/>
        </w:rPr>
        <w:t>2023</w:t>
      </w:r>
      <w:r>
        <w:rPr>
          <w:b w:val="0"/>
          <w:szCs w:val="28"/>
          <w:shd w:val="clear" w:color="auto" w:fill="FFFFFF"/>
        </w:rPr>
        <w:t xml:space="preserve"> года.</w:t>
      </w:r>
    </w:p>
    <w:p w:rsidR="00A50F81" w:rsidRPr="00BF779C" w:rsidRDefault="00B52D68" w:rsidP="0000791F">
      <w:pPr>
        <w:pStyle w:val="Standard"/>
        <w:suppressAutoHyphens/>
        <w:spacing w:before="120" w:after="120"/>
        <w:jc w:val="center"/>
        <w:rPr>
          <w:sz w:val="28"/>
          <w:szCs w:val="28"/>
        </w:rPr>
      </w:pPr>
      <w:r w:rsidRPr="00BF779C">
        <w:rPr>
          <w:b/>
          <w:bCs/>
          <w:i/>
          <w:iCs/>
          <w:color w:val="000000"/>
          <w:sz w:val="28"/>
          <w:szCs w:val="28"/>
        </w:rPr>
        <w:t xml:space="preserve">Общая характеристика исполнения бюджета </w:t>
      </w:r>
      <w:r w:rsidR="004367F7">
        <w:rPr>
          <w:b/>
          <w:bCs/>
          <w:i/>
          <w:iCs/>
          <w:color w:val="000000"/>
          <w:sz w:val="28"/>
          <w:szCs w:val="28"/>
        </w:rPr>
        <w:t xml:space="preserve">Чагодощенского </w:t>
      </w:r>
      <w:r w:rsidR="003619FF">
        <w:rPr>
          <w:b/>
          <w:bCs/>
          <w:i/>
          <w:iCs/>
          <w:color w:val="000000"/>
          <w:sz w:val="28"/>
          <w:szCs w:val="28"/>
        </w:rPr>
        <w:t xml:space="preserve">муниципального </w:t>
      </w:r>
      <w:r w:rsidR="0000791F" w:rsidRPr="0000791F">
        <w:rPr>
          <w:b/>
          <w:bCs/>
          <w:i/>
          <w:sz w:val="28"/>
          <w:szCs w:val="28"/>
        </w:rPr>
        <w:t>округа</w:t>
      </w:r>
      <w:r w:rsidR="004367F7">
        <w:rPr>
          <w:b/>
          <w:bCs/>
          <w:i/>
          <w:sz w:val="28"/>
          <w:szCs w:val="28"/>
        </w:rPr>
        <w:t xml:space="preserve"> </w:t>
      </w:r>
      <w:r w:rsidRPr="00BF779C">
        <w:rPr>
          <w:b/>
          <w:bCs/>
          <w:i/>
          <w:iCs/>
          <w:color w:val="000000"/>
          <w:sz w:val="28"/>
          <w:szCs w:val="28"/>
        </w:rPr>
        <w:t xml:space="preserve">за </w:t>
      </w:r>
      <w:r w:rsidR="000A143B">
        <w:rPr>
          <w:b/>
          <w:bCs/>
          <w:i/>
          <w:iCs/>
          <w:color w:val="000000"/>
          <w:sz w:val="28"/>
          <w:szCs w:val="28"/>
        </w:rPr>
        <w:t>3</w:t>
      </w:r>
      <w:r w:rsidRPr="00BF779C">
        <w:rPr>
          <w:b/>
          <w:bCs/>
          <w:i/>
          <w:iCs/>
          <w:color w:val="000000"/>
          <w:sz w:val="28"/>
          <w:szCs w:val="28"/>
        </w:rPr>
        <w:t xml:space="preserve"> квартал 202</w:t>
      </w:r>
      <w:r w:rsidR="00BF779C">
        <w:rPr>
          <w:b/>
          <w:bCs/>
          <w:i/>
          <w:iCs/>
          <w:color w:val="000000"/>
          <w:sz w:val="28"/>
          <w:szCs w:val="28"/>
        </w:rPr>
        <w:t>3</w:t>
      </w:r>
      <w:r w:rsidRPr="00BF779C">
        <w:rPr>
          <w:b/>
          <w:bCs/>
          <w:i/>
          <w:iCs/>
          <w:color w:val="000000"/>
          <w:sz w:val="28"/>
          <w:szCs w:val="28"/>
        </w:rPr>
        <w:t xml:space="preserve"> года</w:t>
      </w:r>
    </w:p>
    <w:p w:rsidR="00F96DA7" w:rsidRDefault="00B52D68" w:rsidP="00F96DA7">
      <w:pPr>
        <w:widowControl/>
        <w:autoSpaceDE w:val="0"/>
        <w:adjustRightInd w:val="0"/>
        <w:ind w:firstLine="709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</w:pPr>
      <w:r>
        <w:rPr>
          <w:color w:val="000000"/>
        </w:rPr>
        <w:tab/>
      </w:r>
      <w:r w:rsidRPr="00BF779C">
        <w:rPr>
          <w:color w:val="000000"/>
          <w:sz w:val="28"/>
          <w:szCs w:val="28"/>
        </w:rPr>
        <w:t xml:space="preserve">Бюджет </w:t>
      </w:r>
      <w:r w:rsidR="004367F7">
        <w:rPr>
          <w:color w:val="000000"/>
          <w:sz w:val="28"/>
          <w:szCs w:val="28"/>
        </w:rPr>
        <w:t xml:space="preserve">Чагодощенского </w:t>
      </w:r>
      <w:r w:rsidRPr="00BF779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3619FF">
        <w:rPr>
          <w:bCs/>
          <w:color w:val="000000"/>
          <w:sz w:val="28"/>
          <w:szCs w:val="28"/>
          <w:shd w:val="clear" w:color="auto" w:fill="FFFFFF"/>
        </w:rPr>
        <w:t>муниципального</w:t>
      </w:r>
      <w:r w:rsidRPr="00BF779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00791F" w:rsidRPr="0000791F">
        <w:rPr>
          <w:bCs/>
          <w:sz w:val="28"/>
          <w:szCs w:val="28"/>
        </w:rPr>
        <w:t>округа</w:t>
      </w:r>
      <w:r w:rsidR="004367F7">
        <w:rPr>
          <w:bCs/>
          <w:sz w:val="28"/>
          <w:szCs w:val="28"/>
        </w:rPr>
        <w:t xml:space="preserve"> </w:t>
      </w:r>
      <w:r w:rsidRPr="00BF779C">
        <w:rPr>
          <w:color w:val="000000"/>
          <w:sz w:val="28"/>
          <w:szCs w:val="28"/>
        </w:rPr>
        <w:t>на 202</w:t>
      </w:r>
      <w:r w:rsidR="00180FEB">
        <w:rPr>
          <w:color w:val="000000"/>
          <w:sz w:val="28"/>
          <w:szCs w:val="28"/>
        </w:rPr>
        <w:t>3</w:t>
      </w:r>
      <w:r w:rsidRPr="00BF779C">
        <w:rPr>
          <w:color w:val="000000"/>
          <w:sz w:val="28"/>
          <w:szCs w:val="28"/>
        </w:rPr>
        <w:t xml:space="preserve"> год утвержден </w:t>
      </w:r>
      <w:r w:rsidRPr="00BF779C">
        <w:rPr>
          <w:rStyle w:val="sobi2listingfieldvstupl"/>
          <w:color w:val="000000"/>
          <w:sz w:val="28"/>
          <w:szCs w:val="28"/>
        </w:rPr>
        <w:t xml:space="preserve">решением </w:t>
      </w:r>
      <w:r w:rsidR="004367F7" w:rsidRPr="00180240">
        <w:rPr>
          <w:sz w:val="28"/>
          <w:szCs w:val="28"/>
        </w:rPr>
        <w:t xml:space="preserve">Представительного Собрания Чагодощенского </w:t>
      </w:r>
      <w:r w:rsidR="003619FF">
        <w:rPr>
          <w:bCs/>
          <w:color w:val="000000"/>
          <w:sz w:val="28"/>
          <w:szCs w:val="28"/>
          <w:shd w:val="clear" w:color="auto" w:fill="FFFFFF"/>
        </w:rPr>
        <w:t>муниципального</w:t>
      </w:r>
      <w:r w:rsidR="004367F7" w:rsidRPr="00180240">
        <w:rPr>
          <w:sz w:val="28"/>
          <w:szCs w:val="28"/>
        </w:rPr>
        <w:t xml:space="preserve"> </w:t>
      </w:r>
      <w:r w:rsidR="004367F7">
        <w:rPr>
          <w:sz w:val="28"/>
          <w:szCs w:val="28"/>
        </w:rPr>
        <w:t xml:space="preserve">округа </w:t>
      </w:r>
      <w:r w:rsidR="004367F7" w:rsidRPr="00180240">
        <w:rPr>
          <w:sz w:val="28"/>
          <w:szCs w:val="28"/>
        </w:rPr>
        <w:t xml:space="preserve"> от</w:t>
      </w:r>
      <w:r w:rsidR="004367F7">
        <w:rPr>
          <w:sz w:val="28"/>
          <w:szCs w:val="28"/>
        </w:rPr>
        <w:t xml:space="preserve"> 22</w:t>
      </w:r>
      <w:r w:rsidR="004367F7" w:rsidRPr="00180240">
        <w:rPr>
          <w:sz w:val="28"/>
          <w:szCs w:val="28"/>
        </w:rPr>
        <w:t>.12.20</w:t>
      </w:r>
      <w:r w:rsidR="004367F7">
        <w:rPr>
          <w:sz w:val="28"/>
          <w:szCs w:val="28"/>
        </w:rPr>
        <w:t>22</w:t>
      </w:r>
      <w:r w:rsidR="004367F7" w:rsidRPr="00180240">
        <w:rPr>
          <w:sz w:val="28"/>
          <w:szCs w:val="28"/>
        </w:rPr>
        <w:t xml:space="preserve"> </w:t>
      </w:r>
      <w:r w:rsidRPr="00BF779C">
        <w:rPr>
          <w:rStyle w:val="sobi2listingfieldvstupl"/>
          <w:bCs/>
          <w:color w:val="000000"/>
          <w:sz w:val="28"/>
          <w:szCs w:val="28"/>
        </w:rPr>
        <w:t xml:space="preserve"> «О бюджете </w:t>
      </w:r>
      <w:r w:rsidR="00F15F1E">
        <w:rPr>
          <w:rStyle w:val="sobi2listingfieldvstupl"/>
          <w:bCs/>
          <w:color w:val="000000"/>
          <w:sz w:val="28"/>
          <w:szCs w:val="28"/>
        </w:rPr>
        <w:t xml:space="preserve">округа </w:t>
      </w:r>
      <w:r w:rsidRPr="00BF779C">
        <w:rPr>
          <w:rStyle w:val="sobi2listingfieldvstupl"/>
          <w:bCs/>
          <w:color w:val="000000"/>
          <w:sz w:val="28"/>
          <w:szCs w:val="28"/>
        </w:rPr>
        <w:t>на 202</w:t>
      </w:r>
      <w:r w:rsidR="00F15F1E">
        <w:rPr>
          <w:rStyle w:val="sobi2listingfieldvstupl"/>
          <w:bCs/>
          <w:color w:val="000000"/>
          <w:sz w:val="28"/>
          <w:szCs w:val="28"/>
        </w:rPr>
        <w:t>3</w:t>
      </w:r>
      <w:r w:rsidRPr="00BF779C">
        <w:rPr>
          <w:rStyle w:val="sobi2listingfieldvstupl"/>
          <w:bCs/>
          <w:color w:val="000000"/>
          <w:sz w:val="28"/>
          <w:szCs w:val="28"/>
        </w:rPr>
        <w:t xml:space="preserve"> год и плановый период 202</w:t>
      </w:r>
      <w:r w:rsidR="00F15F1E">
        <w:rPr>
          <w:rStyle w:val="sobi2listingfieldvstupl"/>
          <w:bCs/>
          <w:color w:val="000000"/>
          <w:sz w:val="28"/>
          <w:szCs w:val="28"/>
        </w:rPr>
        <w:t>4</w:t>
      </w:r>
      <w:r w:rsidRPr="00BF779C">
        <w:rPr>
          <w:rStyle w:val="sobi2listingfieldvstupl"/>
          <w:bCs/>
          <w:color w:val="000000"/>
          <w:sz w:val="28"/>
          <w:szCs w:val="28"/>
        </w:rPr>
        <w:t xml:space="preserve"> и 202</w:t>
      </w:r>
      <w:r w:rsidR="00F15F1E">
        <w:rPr>
          <w:rStyle w:val="sobi2listingfieldvstupl"/>
          <w:bCs/>
          <w:color w:val="000000"/>
          <w:sz w:val="28"/>
          <w:szCs w:val="28"/>
        </w:rPr>
        <w:t>5</w:t>
      </w:r>
      <w:r w:rsidRPr="00BF779C">
        <w:rPr>
          <w:rStyle w:val="sobi2listingfieldvstupl"/>
          <w:bCs/>
          <w:color w:val="000000"/>
          <w:sz w:val="28"/>
          <w:szCs w:val="28"/>
        </w:rPr>
        <w:t xml:space="preserve"> годов» (далее — Решение о бюджете)</w:t>
      </w:r>
      <w:r w:rsidR="00F96DA7">
        <w:rPr>
          <w:rStyle w:val="sobi2listingfieldvstupl"/>
          <w:color w:val="000000"/>
          <w:sz w:val="28"/>
          <w:szCs w:val="28"/>
        </w:rPr>
        <w:t>,</w:t>
      </w:r>
      <w:r w:rsidR="00F96DA7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кото</w:t>
      </w:r>
      <w:r w:rsidR="00F96DA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рое вступило в силу с 01.01.2023</w:t>
      </w:r>
      <w:r w:rsidR="00F96DA7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, что соответствует требованиям п.2 ст. 187 БК РФ.</w:t>
      </w:r>
      <w:r w:rsidR="004367F7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 w:rsidR="00F96DA7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За отчетный период в указанное решение изменения вносились </w:t>
      </w:r>
      <w:r w:rsidR="000D14D0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2</w:t>
      </w:r>
      <w:r w:rsidR="00F96DA7" w:rsidRPr="004367F7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раз</w:t>
      </w:r>
      <w:r w:rsidR="000D14D0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а</w:t>
      </w:r>
      <w:r w:rsidR="00F96DA7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решени</w:t>
      </w:r>
      <w:r w:rsidR="000D14D0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я</w:t>
      </w:r>
      <w:r w:rsidR="00F96DA7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м</w:t>
      </w:r>
      <w:r w:rsidR="000D14D0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и</w:t>
      </w:r>
      <w:r w:rsidR="00F96DA7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 w:rsidR="004367F7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Представительного</w:t>
      </w:r>
      <w:r w:rsidR="00F96DA7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Собрания </w:t>
      </w:r>
      <w:r w:rsidR="004367F7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Чагодощенского </w:t>
      </w:r>
      <w:r w:rsidR="003619FF">
        <w:rPr>
          <w:bCs/>
          <w:color w:val="000000"/>
          <w:sz w:val="28"/>
          <w:szCs w:val="28"/>
          <w:shd w:val="clear" w:color="auto" w:fill="FFFFFF"/>
        </w:rPr>
        <w:t>муниципального</w:t>
      </w:r>
      <w:r w:rsidR="00F96DA7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округа: </w:t>
      </w:r>
      <w:r w:rsidR="00F96DA7" w:rsidRPr="00F92411">
        <w:rPr>
          <w:rStyle w:val="sobi2listingfieldvstupl"/>
          <w:sz w:val="28"/>
          <w:szCs w:val="28"/>
        </w:rPr>
        <w:t xml:space="preserve">от </w:t>
      </w:r>
      <w:r w:rsidR="004367F7">
        <w:rPr>
          <w:rStyle w:val="sobi2listingfieldvstupl"/>
          <w:sz w:val="28"/>
          <w:szCs w:val="28"/>
        </w:rPr>
        <w:t>2</w:t>
      </w:r>
      <w:r w:rsidR="00F96DA7" w:rsidRPr="00F92411">
        <w:rPr>
          <w:rStyle w:val="sobi2listingfieldvstupl"/>
          <w:sz w:val="28"/>
          <w:szCs w:val="28"/>
        </w:rPr>
        <w:t>7.0</w:t>
      </w:r>
      <w:r w:rsidR="004367F7">
        <w:rPr>
          <w:rStyle w:val="sobi2listingfieldvstupl"/>
          <w:sz w:val="28"/>
          <w:szCs w:val="28"/>
        </w:rPr>
        <w:t>4</w:t>
      </w:r>
      <w:r w:rsidR="00F96DA7" w:rsidRPr="00F92411">
        <w:rPr>
          <w:rStyle w:val="sobi2listingfieldvstupl"/>
          <w:sz w:val="28"/>
          <w:szCs w:val="28"/>
        </w:rPr>
        <w:t>.2023 №</w:t>
      </w:r>
      <w:r w:rsidR="004367F7">
        <w:rPr>
          <w:rStyle w:val="sobi2listingfieldvstupl"/>
          <w:sz w:val="28"/>
          <w:szCs w:val="28"/>
        </w:rPr>
        <w:t xml:space="preserve"> 47</w:t>
      </w:r>
      <w:r w:rsidR="000D14D0">
        <w:rPr>
          <w:rStyle w:val="sobi2listingfieldvstupl"/>
          <w:sz w:val="28"/>
          <w:szCs w:val="28"/>
        </w:rPr>
        <w:t>, от 29.06.2023г. № 67</w:t>
      </w:r>
      <w:r w:rsidR="00F96DA7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, опубликованы на официальном сайте в сети Интернет. При внесении изменений в Решение о </w:t>
      </w:r>
      <w:r w:rsidR="00F96DA7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lastRenderedPageBreak/>
        <w:t>бюджете уточнялись основные параметры и характеристики бюджета и утверждались Приложения к указанному Решению.</w:t>
      </w:r>
    </w:p>
    <w:p w:rsidR="00503BA7" w:rsidRDefault="00F96DA7" w:rsidP="00F96DA7">
      <w:pPr>
        <w:widowControl/>
        <w:tabs>
          <w:tab w:val="left" w:pos="709"/>
        </w:tabs>
        <w:suppressAutoHyphens w:val="0"/>
        <w:autoSpaceDE w:val="0"/>
        <w:adjustRightInd w:val="0"/>
        <w:spacing w:after="120"/>
        <w:ind w:firstLine="709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Сравнительный анализ показателей первоначально утвержденного и уточненного бюджета округа в последней редакции представлен в таблице </w:t>
      </w:r>
      <w:r w:rsidR="00503BA7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№1</w:t>
      </w:r>
    </w:p>
    <w:p w:rsidR="00F96DA7" w:rsidRPr="00503BA7" w:rsidRDefault="003619FF" w:rsidP="003619FF">
      <w:pPr>
        <w:widowControl/>
        <w:tabs>
          <w:tab w:val="left" w:pos="709"/>
        </w:tabs>
        <w:suppressAutoHyphens w:val="0"/>
        <w:autoSpaceDE w:val="0"/>
        <w:adjustRightInd w:val="0"/>
        <w:spacing w:after="120"/>
        <w:ind w:firstLine="709"/>
        <w:jc w:val="right"/>
        <w:textAlignment w:val="auto"/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</w:pPr>
      <w:r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  <w:t xml:space="preserve">                                                                                                                                         </w:t>
      </w:r>
      <w:r w:rsidR="00503BA7" w:rsidRPr="00503BA7"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  <w:t>Таблица №1</w:t>
      </w:r>
      <w:r w:rsidR="00503BA7" w:rsidRPr="00503BA7"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  <w:tab/>
      </w:r>
      <w:r w:rsidR="00503BA7" w:rsidRPr="00503BA7"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  <w:tab/>
      </w:r>
      <w:r w:rsidR="00503BA7" w:rsidRPr="00503BA7"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  <w:tab/>
      </w:r>
      <w:r w:rsidR="00503BA7" w:rsidRPr="00503BA7"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  <w:tab/>
      </w:r>
      <w:r w:rsidR="00503BA7" w:rsidRPr="00503BA7"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  <w:tab/>
      </w:r>
      <w:r w:rsidR="00503BA7" w:rsidRPr="00503BA7"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  <w:tab/>
      </w:r>
      <w:r w:rsidR="00503BA7"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  <w:tab/>
        <w:t>(тыс.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2400"/>
        <w:gridCol w:w="2405"/>
        <w:gridCol w:w="2405"/>
        <w:gridCol w:w="2360"/>
      </w:tblGrid>
      <w:tr w:rsidR="00F96DA7" w:rsidTr="003C2DCA">
        <w:tc>
          <w:tcPr>
            <w:tcW w:w="24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F96DA7" w:rsidRDefault="00F96DA7" w:rsidP="003C2DCA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Наименование пок</w:t>
            </w: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а</w:t>
            </w: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зателей</w:t>
            </w:r>
          </w:p>
        </w:tc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F96DA7" w:rsidRDefault="00F96DA7" w:rsidP="00F96DA7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Плановые показатели на 2023 год: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F96DA7" w:rsidRDefault="00F96DA7" w:rsidP="003C2DCA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Отклонения,</w:t>
            </w:r>
          </w:p>
          <w:p w:rsidR="00F96DA7" w:rsidRDefault="00F96DA7" w:rsidP="003C2DCA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+/-</w:t>
            </w:r>
          </w:p>
        </w:tc>
      </w:tr>
      <w:tr w:rsidR="00F96DA7" w:rsidTr="003C2DCA">
        <w:tc>
          <w:tcPr>
            <w:tcW w:w="240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F96DA7" w:rsidRDefault="00F96DA7" w:rsidP="003C2DCA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F96DA7" w:rsidRDefault="00F96DA7" w:rsidP="003C2DCA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Утвержденные </w:t>
            </w:r>
          </w:p>
          <w:p w:rsidR="00F96DA7" w:rsidRDefault="00F96DA7" w:rsidP="003C2DCA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Решением о бюджете</w:t>
            </w:r>
          </w:p>
          <w:p w:rsidR="00F96DA7" w:rsidRDefault="00F96DA7" w:rsidP="009E09A0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от </w:t>
            </w:r>
            <w:r w:rsidR="009E09A0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22.</w:t>
            </w: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12.2022 № </w:t>
            </w:r>
            <w:r w:rsidR="009E09A0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61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F96DA7" w:rsidRDefault="00F96DA7" w:rsidP="003C2DCA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Утвержденные </w:t>
            </w:r>
          </w:p>
          <w:p w:rsidR="00F96DA7" w:rsidRDefault="00F96DA7" w:rsidP="00E24776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Решением о внесении изменений от </w:t>
            </w:r>
            <w:r w:rsidR="009E09A0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2</w:t>
            </w:r>
            <w:r w:rsidR="00E24776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9</w:t>
            </w: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.0</w:t>
            </w:r>
            <w:r w:rsidR="00E24776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6</w:t>
            </w: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.2023 № </w:t>
            </w:r>
            <w:r w:rsidR="00E24776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6</w:t>
            </w:r>
            <w:r w:rsidR="009E09A0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:rsidR="00F96DA7" w:rsidRDefault="00F96DA7" w:rsidP="003C2DCA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F96DA7" w:rsidTr="003C2DCA">
        <w:tc>
          <w:tcPr>
            <w:tcW w:w="2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A7" w:rsidRDefault="00F96DA7" w:rsidP="003C2DCA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 w:bidi="ar-SA"/>
              </w:rPr>
              <w:t>ДОХОДЫ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A7" w:rsidRPr="00F96DA7" w:rsidRDefault="009E09A0" w:rsidP="003C2DCA">
            <w:pPr>
              <w:pStyle w:val="Standard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1016742,8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A7" w:rsidRPr="00F96DA7" w:rsidRDefault="000D14D0" w:rsidP="003C2DCA">
            <w:pPr>
              <w:pStyle w:val="Standard"/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1108642,1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DA7" w:rsidRDefault="00F96DA7" w:rsidP="000D14D0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 w:bidi="ar-SA"/>
              </w:rPr>
              <w:t>+</w:t>
            </w:r>
            <w:r w:rsidR="000D14D0">
              <w:rPr>
                <w:rFonts w:ascii="Times New Roman CYR" w:hAnsi="Times New Roman CYR" w:cs="Times New Roman CYR"/>
                <w:kern w:val="0"/>
                <w:lang w:eastAsia="ru-RU" w:bidi="ar-SA"/>
              </w:rPr>
              <w:t>91899,3</w:t>
            </w:r>
          </w:p>
        </w:tc>
      </w:tr>
      <w:tr w:rsidR="00F96DA7" w:rsidTr="003C2DCA">
        <w:tc>
          <w:tcPr>
            <w:tcW w:w="2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A7" w:rsidRDefault="00F96DA7" w:rsidP="003C2DCA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 w:bidi="ar-SA"/>
              </w:rPr>
              <w:t>РАСХОДЫ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A7" w:rsidRPr="00F96DA7" w:rsidRDefault="009E09A0" w:rsidP="003C2DCA">
            <w:pPr>
              <w:pStyle w:val="TableContents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1016742,8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A7" w:rsidRPr="00F96DA7" w:rsidRDefault="00640E8B" w:rsidP="003C2DCA">
            <w:pPr>
              <w:pStyle w:val="TableContents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1124182,5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DA7" w:rsidRDefault="00F96DA7" w:rsidP="000D14D0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 w:bidi="ar-SA"/>
              </w:rPr>
              <w:t>+</w:t>
            </w:r>
            <w:r w:rsidR="000D14D0">
              <w:rPr>
                <w:rFonts w:ascii="Times New Roman CYR" w:hAnsi="Times New Roman CYR" w:cs="Times New Roman CYR"/>
                <w:kern w:val="0"/>
                <w:lang w:eastAsia="ru-RU" w:bidi="ar-SA"/>
              </w:rPr>
              <w:t>107439,7</w:t>
            </w:r>
          </w:p>
        </w:tc>
      </w:tr>
      <w:tr w:rsidR="00F96DA7" w:rsidTr="003C2DCA">
        <w:tc>
          <w:tcPr>
            <w:tcW w:w="2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A7" w:rsidRDefault="00F96DA7" w:rsidP="003C2DCA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 w:bidi="ar-SA"/>
              </w:rPr>
              <w:t>Дефицит (-)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A7" w:rsidRDefault="00F96DA7" w:rsidP="003C2DCA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 w:bidi="ar-SA"/>
              </w:rPr>
              <w:t>0,0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A7" w:rsidRDefault="00F96DA7" w:rsidP="009E09A0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 w:bidi="ar-SA"/>
              </w:rPr>
              <w:t>-</w:t>
            </w:r>
            <w:r w:rsidR="009E09A0">
              <w:rPr>
                <w:rFonts w:ascii="Times New Roman CYR" w:hAnsi="Times New Roman CYR" w:cs="Times New Roman CYR"/>
                <w:kern w:val="0"/>
                <w:lang w:eastAsia="ru-RU" w:bidi="ar-SA"/>
              </w:rPr>
              <w:t>15540,4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DA7" w:rsidRDefault="00F96DA7" w:rsidP="009E09A0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 w:bidi="ar-SA"/>
              </w:rPr>
              <w:t>-</w:t>
            </w:r>
            <w:r w:rsidR="009E09A0">
              <w:rPr>
                <w:rFonts w:ascii="Times New Roman CYR" w:hAnsi="Times New Roman CYR" w:cs="Times New Roman CYR"/>
                <w:kern w:val="0"/>
                <w:lang w:eastAsia="ru-RU" w:bidi="ar-SA"/>
              </w:rPr>
              <w:t>15540,4</w:t>
            </w:r>
          </w:p>
        </w:tc>
      </w:tr>
    </w:tbl>
    <w:p w:rsidR="00F96DA7" w:rsidRDefault="00F96DA7" w:rsidP="00F4153A">
      <w:pPr>
        <w:widowControl/>
        <w:suppressAutoHyphens w:val="0"/>
        <w:autoSpaceDE w:val="0"/>
        <w:adjustRightInd w:val="0"/>
        <w:spacing w:before="120"/>
        <w:ind w:firstLine="720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За отчетный период планируемая сумма доходов увеличена на </w:t>
      </w:r>
      <w:r w:rsidR="00640E8B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91899,3</w:t>
      </w:r>
      <w:r w:rsidR="00D505D8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тыс. рублей, с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умма расходов увеличена на </w:t>
      </w:r>
      <w:r w:rsidR="00640E8B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107439,7</w:t>
      </w:r>
      <w:r w:rsidR="00D505D8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тыс. рублей.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Утвержден плановый размер дефицита бюджета </w:t>
      </w:r>
      <w:r w:rsidR="0056557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округа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в сумме </w:t>
      </w:r>
      <w:r w:rsidR="009E09A0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15540,4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тыс. руб</w:t>
      </w:r>
      <w:r w:rsidR="00C04CB9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лей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. </w:t>
      </w:r>
    </w:p>
    <w:p w:rsidR="0056557F" w:rsidRDefault="00D505D8" w:rsidP="0056557F">
      <w:pPr>
        <w:pStyle w:val="af0"/>
        <w:tabs>
          <w:tab w:val="left" w:pos="1075"/>
        </w:tabs>
        <w:suppressAutoHyphens/>
        <w:spacing w:after="0"/>
        <w:ind w:left="0" w:hanging="36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Таким образом, с</w:t>
      </w:r>
      <w:r w:rsidR="0056557F">
        <w:rPr>
          <w:rFonts w:ascii="Times New Roman" w:hAnsi="Times New Roman" w:cs="Times New Roman"/>
          <w:sz w:val="28"/>
          <w:szCs w:val="28"/>
        </w:rPr>
        <w:t xml:space="preserve"> учетом внесенных изменений</w:t>
      </w:r>
      <w:r w:rsidR="0056557F">
        <w:rPr>
          <w:rStyle w:val="sobi2listingfieldvstupl"/>
          <w:rFonts w:ascii="Times New Roman" w:hAnsi="Times New Roman" w:cs="Times New Roman"/>
          <w:color w:val="000000"/>
          <w:sz w:val="28"/>
          <w:szCs w:val="28"/>
        </w:rPr>
        <w:t xml:space="preserve"> бюджетные назначения на 2023 год запланированы по доходам в сумме </w:t>
      </w:r>
      <w:r w:rsidR="00640E8B">
        <w:rPr>
          <w:rStyle w:val="sobi2listingfieldvstupl"/>
          <w:rFonts w:ascii="Times New Roman" w:hAnsi="Times New Roman" w:cs="Times New Roman"/>
          <w:color w:val="000000"/>
          <w:sz w:val="28"/>
          <w:szCs w:val="28"/>
        </w:rPr>
        <w:t>1108642,1</w:t>
      </w:r>
      <w:r w:rsidR="0056557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том числе за счет безвозмездных поступлений – </w:t>
      </w:r>
      <w:r w:rsidR="00640E8B">
        <w:rPr>
          <w:rFonts w:ascii="Times New Roman" w:hAnsi="Times New Roman" w:cs="Times New Roman"/>
          <w:color w:val="000000"/>
          <w:sz w:val="28"/>
          <w:szCs w:val="28"/>
        </w:rPr>
        <w:t>922087,8</w:t>
      </w:r>
      <w:r w:rsidR="0056557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Расходы бюджета округа запланированы в объеме </w:t>
      </w:r>
      <w:r w:rsidR="00640E8B">
        <w:rPr>
          <w:rFonts w:ascii="Times New Roman" w:hAnsi="Times New Roman" w:cs="Times New Roman"/>
          <w:color w:val="000000"/>
          <w:sz w:val="28"/>
          <w:szCs w:val="28"/>
        </w:rPr>
        <w:t>1124182,5</w:t>
      </w:r>
      <w:r w:rsidR="0056557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дефицит бюджет округа запланирован в сумме </w:t>
      </w:r>
      <w:r w:rsidR="006D70C9">
        <w:rPr>
          <w:rFonts w:ascii="Times New Roman" w:hAnsi="Times New Roman" w:cs="Times New Roman"/>
          <w:color w:val="000000"/>
          <w:sz w:val="28"/>
          <w:szCs w:val="28"/>
        </w:rPr>
        <w:t>15540,4</w:t>
      </w:r>
      <w:r w:rsidR="0056557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56557F" w:rsidRDefault="00F4153A" w:rsidP="00D505D8">
      <w:pPr>
        <w:pStyle w:val="af0"/>
        <w:suppressAutoHyphens/>
        <w:spacing w:after="0"/>
        <w:ind w:left="0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  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ab/>
      </w:r>
      <w:r w:rsidR="00F96DA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При формировании  и исполнении бюджета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муниципального</w:t>
      </w:r>
      <w:r w:rsidR="00F96DA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</w:t>
      </w:r>
      <w:r w:rsidR="0056557F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округа на 2023</w:t>
      </w:r>
      <w:r w:rsidR="00F96DA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год применялась бюджетная классификация доходов, расходов и источников финансирования дефицита бюджета, утвержденная пр</w:t>
      </w:r>
      <w:r w:rsidR="0056557F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иказами Минфина РФ </w:t>
      </w:r>
      <w:r w:rsidR="0056557F" w:rsidRPr="00D505D8">
        <w:rPr>
          <w:rFonts w:ascii="Times New Roman" w:hAnsi="Times New Roman" w:cs="Times New Roman"/>
          <w:color w:val="000000"/>
          <w:sz w:val="28"/>
          <w:szCs w:val="28"/>
        </w:rPr>
        <w:t>от 17.05.2022 № 75н «Об утверждении кодов (перечней кодов) бюджетной классификации Российской Федерации на 2023 год (на 2023 год и на плановый период 2024 и 2025 годов)» и от 24.05.2022 №82н «О порядке формирования и применения кодов бюджетной классификации Российской Федерации, их структуре и принципах назначения.</w:t>
      </w:r>
    </w:p>
    <w:p w:rsidR="00F96DA7" w:rsidRDefault="00F96DA7" w:rsidP="0056557F">
      <w:pPr>
        <w:widowControl/>
        <w:tabs>
          <w:tab w:val="left" w:pos="709"/>
        </w:tabs>
        <w:autoSpaceDE w:val="0"/>
        <w:adjustRightInd w:val="0"/>
        <w:ind w:firstLine="709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В соответствии с требованиями ст. 154 и 215.1 БК РФ, </w:t>
      </w:r>
      <w:r w:rsidR="00C44A28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ст.9</w:t>
      </w:r>
      <w:r w:rsidR="00762D00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Положения о бюджетном процессе  организация исполнения бюджета </w:t>
      </w:r>
      <w:r w:rsidR="0056557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округа возложена на </w:t>
      </w:r>
      <w:r w:rsidR="00C44A28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ф</w:t>
      </w:r>
      <w:r w:rsidR="0056557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инансовое управление а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дминистрации </w:t>
      </w:r>
      <w:r w:rsidR="00C44A28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Чагодощенского</w:t>
      </w:r>
      <w:r w:rsidR="0056557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 w:rsidR="00F4153A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муниципального </w:t>
      </w:r>
      <w:r w:rsidR="0056557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круга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. </w:t>
      </w:r>
    </w:p>
    <w:p w:rsidR="00F96DA7" w:rsidRDefault="00F96DA7" w:rsidP="0056557F">
      <w:pPr>
        <w:widowControl/>
        <w:tabs>
          <w:tab w:val="left" w:pos="709"/>
        </w:tabs>
        <w:autoSpaceDE w:val="0"/>
        <w:adjustRightInd w:val="0"/>
        <w:ind w:firstLine="709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Согласно ст. 215.1 БК РФ исполнение бюджета </w:t>
      </w:r>
      <w:r w:rsidR="0056557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округа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в отчетном периоде организовано на основе кассового плана и сводной бюджетной росписи бюджета</w:t>
      </w:r>
      <w:r w:rsidR="0056557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округа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. </w:t>
      </w:r>
    </w:p>
    <w:p w:rsidR="00D505D8" w:rsidRDefault="00D505D8" w:rsidP="00D505D8">
      <w:pPr>
        <w:widowControl/>
        <w:tabs>
          <w:tab w:val="left" w:pos="709"/>
        </w:tabs>
        <w:autoSpaceDE w:val="0"/>
        <w:adjustRightInd w:val="0"/>
        <w:ind w:firstLine="709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</w:pPr>
      <w:r w:rsidRPr="005074B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Кассовый план ведется в  соответствии с «Порядком составления и ведения кассового плана бюджета округа», утвержденным приказом  Финансового управления администрации </w:t>
      </w:r>
      <w:r w:rsidR="00640E8B" w:rsidRPr="005074B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Чагодощенского</w:t>
      </w:r>
      <w:r w:rsidRPr="005074B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 w:rsidR="00F4153A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муниципального </w:t>
      </w:r>
      <w:r w:rsidRPr="005074B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округа от </w:t>
      </w:r>
      <w:r w:rsidR="005074B5" w:rsidRPr="005074B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16</w:t>
      </w:r>
      <w:r w:rsidRPr="005074B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.01.2023 года №</w:t>
      </w:r>
      <w:r w:rsidR="005074B5" w:rsidRPr="005074B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8</w:t>
      </w:r>
      <w:r w:rsidRPr="005074B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о/д. В рамках проводимого анализа </w:t>
      </w:r>
      <w:r w:rsidR="00DE6565" w:rsidRPr="005074B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показатели кассового</w:t>
      </w:r>
      <w:r w:rsidRPr="005074B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план</w:t>
      </w:r>
      <w:r w:rsidR="00DE6565" w:rsidRPr="005074B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а</w:t>
      </w:r>
      <w:r w:rsidRPr="005074B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на 2023 год представлен</w:t>
      </w:r>
      <w:r w:rsidR="00DE6565" w:rsidRPr="005074B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ы</w:t>
      </w:r>
      <w:r w:rsidRPr="005074B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Финансовым управлением в КСК</w:t>
      </w:r>
      <w:r w:rsidR="00DF5ED5" w:rsidRPr="005074B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 w:rsidR="003B16BD" w:rsidRPr="005074B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Чагодощенского</w:t>
      </w:r>
      <w:r w:rsidR="00DF5ED5" w:rsidRPr="005074B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 w:rsidR="00F4153A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муниципального</w:t>
      </w:r>
      <w:r w:rsidRPr="005074B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округа. </w:t>
      </w:r>
      <w:r w:rsidRPr="0016110E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Показатели кассового плана соответствуют утвержденным бюджетным назначениям</w:t>
      </w:r>
      <w:r w:rsidRPr="00C138D6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по доходам, </w:t>
      </w:r>
      <w:r w:rsidRPr="00C138D6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lastRenderedPageBreak/>
        <w:t>отраженным в Отчете об исполнении бюджета (форма 0503117) на 01.</w:t>
      </w:r>
      <w:r w:rsidR="00C113F7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10</w:t>
      </w:r>
      <w:r w:rsidRPr="00C138D6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.2023.</w:t>
      </w:r>
    </w:p>
    <w:p w:rsidR="00D505D8" w:rsidRDefault="00D505D8" w:rsidP="00D505D8">
      <w:pPr>
        <w:widowControl/>
        <w:tabs>
          <w:tab w:val="left" w:pos="709"/>
        </w:tabs>
        <w:autoSpaceDE w:val="0"/>
        <w:adjustRightInd w:val="0"/>
        <w:ind w:firstLine="709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Сводная бюджетная роспись расходов бюджета округа ведется в соответствии с «Порядком составления и ведения сводной бюджетной росписи бюджета</w:t>
      </w:r>
      <w:r w:rsidR="000D14D0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округа и Порядка</w:t>
      </w:r>
      <w:r w:rsidR="008D765C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составления и ведения </w:t>
      </w:r>
      <w:r w:rsidR="00DF5ED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бюджетных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роспис</w:t>
      </w:r>
      <w:r w:rsidR="00DF5ED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ей</w:t>
      </w:r>
      <w:r w:rsidR="00640E8B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 w:rsidR="002A691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г</w:t>
      </w:r>
      <w:r w:rsidR="00DF5ED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лавных распорядителей (распорядителей) средств бюджета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округа</w:t>
      </w:r>
      <w:r w:rsidR="00DF5ED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, включая внесение изменений в них»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, </w:t>
      </w:r>
      <w:r w:rsidRPr="009F3ECE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утвержденным </w:t>
      </w:r>
      <w:r w:rsidR="00DF5ED5" w:rsidRPr="009F3ECE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приказом </w:t>
      </w:r>
      <w:r w:rsidR="009F3ECE" w:rsidRPr="009F3ECE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начальника ф</w:t>
      </w:r>
      <w:r w:rsidR="00DF5ED5" w:rsidRPr="009F3ECE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инансового управления администрации </w:t>
      </w:r>
      <w:r w:rsidR="009F3ECE" w:rsidRPr="009F3ECE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Чагодощенского</w:t>
      </w:r>
      <w:r w:rsidR="00DF5ED5" w:rsidRPr="009F3ECE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 w:rsidR="00F4153A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муниципального</w:t>
      </w:r>
      <w:r w:rsidR="00DF5ED5" w:rsidRPr="009F3ECE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округа от </w:t>
      </w:r>
      <w:r w:rsidR="009F3ECE" w:rsidRPr="009F3ECE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16</w:t>
      </w:r>
      <w:r w:rsidR="00DF5ED5" w:rsidRPr="009F3ECE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.01.2023 года №</w:t>
      </w:r>
      <w:r w:rsidR="009F3ECE" w:rsidRPr="009F3ECE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4</w:t>
      </w:r>
      <w:r w:rsidR="00DF5ED5" w:rsidRPr="009F3ECE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.</w:t>
      </w:r>
      <w:r w:rsidR="00DF5ED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 В рамках проводимого анализа с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водная бюджетная роспись на 20</w:t>
      </w:r>
      <w:r w:rsidR="00DF5ED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23</w:t>
      </w:r>
      <w:r w:rsidR="00640E8B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год представлена </w:t>
      </w:r>
      <w:r w:rsidRPr="008E06B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Финансовым </w:t>
      </w:r>
      <w:r w:rsidR="00DF5ED5" w:rsidRPr="008E06B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управлением</w:t>
      </w:r>
      <w:r w:rsidRPr="008E06B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в КС</w:t>
      </w:r>
      <w:r w:rsidR="00DF5ED5" w:rsidRPr="008E06B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К</w:t>
      </w:r>
      <w:r w:rsidR="000D14D0" w:rsidRPr="008E06B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 w:rsidR="00640E8B" w:rsidRPr="008E06B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Чагодощенского</w:t>
      </w:r>
      <w:r w:rsidR="00DF5ED5" w:rsidRPr="008E06B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 w:rsidR="00F4153A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муниципального</w:t>
      </w:r>
      <w:r w:rsidR="00DF5ED5" w:rsidRPr="008E06B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округа</w:t>
      </w:r>
      <w:r w:rsidRPr="008E06B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.</w:t>
      </w:r>
      <w:r w:rsidR="008D765C" w:rsidRPr="008E06B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</w:p>
    <w:p w:rsidR="00C113F7" w:rsidRDefault="00C113F7" w:rsidP="00C113F7">
      <w:pPr>
        <w:widowControl/>
        <w:tabs>
          <w:tab w:val="left" w:pos="709"/>
        </w:tabs>
        <w:autoSpaceDE w:val="0"/>
        <w:adjustRightInd w:val="0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   В ходе исполнения бюджета изменения в Сводную бюджетную роспись вносились  без внесения изменений в решение о бюджете. Случаи внесения изменений в Сводную бюджетную роспись без внесения изменений в решение о бюджете установлены п. 3 ст. 217 БК РФ, </w:t>
      </w:r>
      <w:r w:rsidRPr="00C04CB9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статьей 8 Решения о бюджете округа № 59 и п. 4.2 Порядка составления и вед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ения сводной бюджетной росписи бюджета округа (приказ начальника финансового управления администрации Чагодощенского муниципального округа Вологодской области от 29.09.2023г. № 81). Бюджетные ассигнования по источникам финансирования дефицита бюджета в Сводной бюджетной росписи отражены по главному администратору - Финансовому управлению администрации Чагодощенского  муниципального округа. Показатели сводной бюджетной росписи по расходам </w:t>
      </w:r>
      <w:r w:rsidRPr="00C04CB9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и источникам финансирования дефицита бюджета соответствуют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утвержденным бюджетным назначениям, отраженным в Отчете об исполнении бюджета (форма 0503117) на 01.10.2023.</w:t>
      </w:r>
    </w:p>
    <w:p w:rsidR="00C113F7" w:rsidRDefault="00C113F7" w:rsidP="00C113F7">
      <w:pPr>
        <w:pStyle w:val="af0"/>
        <w:suppressAutoHyphens/>
        <w:spacing w:after="120"/>
        <w:ind w:left="0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При проверке соответствия показателей Отчета об исполнении бюджета Чагодощенского муниципального округа за 3 квартал 2023 года (форма 0503117) показателям, утвержденным Решением о бюджете округа № 61(с учетом изменений от 29.06.2023 № 67), показателям Сводной бюджетной росписи бюджета округа установлены расхождения. Сравнительный анализ показателей, утвержденных Решением о бюджете с утвержденными плановыми показателями, представлен в таблице №2.</w:t>
      </w:r>
    </w:p>
    <w:p w:rsidR="00960F2F" w:rsidRPr="00503BA7" w:rsidRDefault="00781677" w:rsidP="00781677">
      <w:pPr>
        <w:pStyle w:val="af0"/>
        <w:suppressAutoHyphens/>
        <w:spacing w:after="0"/>
        <w:ind w:left="0"/>
        <w:jc w:val="right"/>
        <w:rPr>
          <w:rFonts w:ascii="Times New Roman CYR" w:hAnsi="Times New Roman CYR" w:cs="Times New Roman CYR"/>
          <w:i/>
          <w:kern w:val="0"/>
          <w:sz w:val="20"/>
          <w:szCs w:val="20"/>
          <w:lang w:eastAsia="ru-RU"/>
        </w:rPr>
      </w:pPr>
      <w:r>
        <w:rPr>
          <w:rFonts w:ascii="Times New Roman CYR" w:hAnsi="Times New Roman CYR" w:cs="Times New Roman CYR"/>
          <w:i/>
          <w:kern w:val="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503BA7" w:rsidRPr="00503BA7">
        <w:rPr>
          <w:rFonts w:ascii="Times New Roman CYR" w:hAnsi="Times New Roman CYR" w:cs="Times New Roman CYR"/>
          <w:i/>
          <w:kern w:val="0"/>
          <w:sz w:val="20"/>
          <w:szCs w:val="20"/>
          <w:lang w:eastAsia="ru-RU"/>
        </w:rPr>
        <w:t xml:space="preserve">Таблица №2 </w:t>
      </w:r>
      <w:r w:rsidR="00503BA7" w:rsidRPr="00503BA7">
        <w:rPr>
          <w:rFonts w:ascii="Times New Roman CYR" w:hAnsi="Times New Roman CYR" w:cs="Times New Roman CYR"/>
          <w:i/>
          <w:kern w:val="0"/>
          <w:sz w:val="20"/>
          <w:szCs w:val="20"/>
          <w:lang w:eastAsia="ru-RU"/>
        </w:rPr>
        <w:tab/>
      </w:r>
      <w:r w:rsidR="00503BA7" w:rsidRPr="00503BA7">
        <w:rPr>
          <w:rFonts w:ascii="Times New Roman CYR" w:hAnsi="Times New Roman CYR" w:cs="Times New Roman CYR"/>
          <w:i/>
          <w:kern w:val="0"/>
          <w:sz w:val="20"/>
          <w:szCs w:val="20"/>
          <w:lang w:eastAsia="ru-RU"/>
        </w:rPr>
        <w:tab/>
      </w:r>
      <w:r w:rsidR="00503BA7" w:rsidRPr="00503BA7">
        <w:rPr>
          <w:rFonts w:ascii="Times New Roman CYR" w:hAnsi="Times New Roman CYR" w:cs="Times New Roman CYR"/>
          <w:i/>
          <w:kern w:val="0"/>
          <w:sz w:val="20"/>
          <w:szCs w:val="20"/>
          <w:lang w:eastAsia="ru-RU"/>
        </w:rPr>
        <w:tab/>
      </w:r>
      <w:r w:rsidR="00503BA7" w:rsidRPr="00503BA7">
        <w:rPr>
          <w:rFonts w:ascii="Times New Roman CYR" w:hAnsi="Times New Roman CYR" w:cs="Times New Roman CYR"/>
          <w:i/>
          <w:kern w:val="0"/>
          <w:sz w:val="20"/>
          <w:szCs w:val="20"/>
          <w:lang w:eastAsia="ru-RU"/>
        </w:rPr>
        <w:tab/>
      </w:r>
      <w:r w:rsidR="00503BA7" w:rsidRPr="00503BA7">
        <w:rPr>
          <w:rFonts w:ascii="Times New Roman CYR" w:hAnsi="Times New Roman CYR" w:cs="Times New Roman CYR"/>
          <w:i/>
          <w:kern w:val="0"/>
          <w:sz w:val="20"/>
          <w:szCs w:val="20"/>
          <w:lang w:eastAsia="ru-RU"/>
        </w:rPr>
        <w:tab/>
        <w:t>(тыс.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951"/>
        <w:gridCol w:w="2552"/>
        <w:gridCol w:w="2002"/>
        <w:gridCol w:w="1542"/>
        <w:gridCol w:w="1276"/>
      </w:tblGrid>
      <w:tr w:rsidR="00960F2F">
        <w:trPr>
          <w:trHeight w:val="20"/>
        </w:trPr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960F2F" w:rsidRDefault="00960F2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960F2F" w:rsidRDefault="00960F2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Утверждено Решением о бюджете </w:t>
            </w:r>
            <w:r w:rsidR="00DF5ED5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округа от </w:t>
            </w:r>
            <w:r w:rsidR="00A5618F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22</w:t>
            </w: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.12.20</w:t>
            </w:r>
            <w:r w:rsidR="00DF5ED5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22№ </w:t>
            </w:r>
            <w:r w:rsidR="00A5618F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61</w:t>
            </w:r>
            <w:r w:rsidR="00DF5ED5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 (в ред. от </w:t>
            </w:r>
            <w:r w:rsidR="00A5618F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29</w:t>
            </w:r>
            <w:r w:rsidR="00DF5ED5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.0</w:t>
            </w:r>
            <w:r w:rsidR="00A5618F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6</w:t>
            </w:r>
            <w:r w:rsidR="00DF5ED5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.2023 №</w:t>
            </w:r>
            <w:r w:rsidR="00A5618F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67</w:t>
            </w:r>
            <w:r w:rsidR="00DF5ED5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)</w:t>
            </w:r>
          </w:p>
          <w:p w:rsidR="00960F2F" w:rsidRDefault="00960F2F" w:rsidP="00DF5ED5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на 20</w:t>
            </w:r>
            <w:r w:rsidR="00DF5ED5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23</w:t>
            </w: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 год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DF5ED5" w:rsidRDefault="00960F2F" w:rsidP="00DF5ED5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Утвержде</w:t>
            </w:r>
            <w:r w:rsidR="00DF5ED5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нные бюджетные н</w:t>
            </w:r>
            <w:r w:rsidR="00DF5ED5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а</w:t>
            </w:r>
            <w:r w:rsidR="00DF5ED5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значения на 2023</w:t>
            </w: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 год</w:t>
            </w:r>
          </w:p>
          <w:p w:rsidR="00960F2F" w:rsidRDefault="00DF5ED5" w:rsidP="00DF5ED5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 (форма 0503117)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960F2F" w:rsidRDefault="00960F2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Отклонение</w:t>
            </w:r>
          </w:p>
          <w:p w:rsidR="00960F2F" w:rsidRDefault="00960F2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+/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960F2F" w:rsidRDefault="00960F2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Процент</w:t>
            </w:r>
          </w:p>
        </w:tc>
      </w:tr>
      <w:tr w:rsidR="00960F2F">
        <w:trPr>
          <w:trHeight w:val="20"/>
        </w:trPr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2F" w:rsidRDefault="00960F2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 w:bidi="ar-SA"/>
              </w:rPr>
              <w:t>ДОХОДЫ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F2F" w:rsidRDefault="00A5618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1108642,1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F2F" w:rsidRDefault="00C113F7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1108321,1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F2F" w:rsidRDefault="00A5618F" w:rsidP="00C113F7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-</w:t>
            </w:r>
            <w:r w:rsidR="00C113F7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321,0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F2F" w:rsidRDefault="00A5618F" w:rsidP="00C113F7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-</w:t>
            </w:r>
            <w:r w:rsidR="00C113F7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0,03</w:t>
            </w:r>
            <w:r w:rsidR="00960F2F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%</w:t>
            </w:r>
          </w:p>
        </w:tc>
      </w:tr>
      <w:tr w:rsidR="00960F2F">
        <w:trPr>
          <w:trHeight w:val="20"/>
        </w:trPr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2F" w:rsidRDefault="00960F2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 w:bidi="ar-SA"/>
              </w:rPr>
              <w:t>РАСХОДЫ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F2F" w:rsidRDefault="00A5618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1124182,5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F2F" w:rsidRDefault="00C113F7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1123861,5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F2F" w:rsidRDefault="00C113F7" w:rsidP="00C920F3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-321,0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F2F" w:rsidRDefault="00A5618F" w:rsidP="0016110E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-</w:t>
            </w:r>
            <w:r w:rsidR="0016110E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0,02</w:t>
            </w:r>
            <w:r w:rsidR="00960F2F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%</w:t>
            </w:r>
          </w:p>
        </w:tc>
      </w:tr>
      <w:tr w:rsidR="00960F2F">
        <w:trPr>
          <w:trHeight w:val="20"/>
        </w:trPr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2F" w:rsidRDefault="00960F2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 w:bidi="ar-SA"/>
              </w:rPr>
              <w:t xml:space="preserve">ДЕФИЦИТ(-) </w:t>
            </w:r>
          </w:p>
          <w:p w:rsidR="00960F2F" w:rsidRDefault="00960F2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 w:bidi="ar-SA"/>
              </w:rPr>
              <w:t>ПРОФИЦИТ (+)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F2F" w:rsidRDefault="00C920F3" w:rsidP="00A5618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-</w:t>
            </w:r>
            <w:r w:rsidR="00A5618F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15540,4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F2F" w:rsidRDefault="00960F2F" w:rsidP="00A5618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-</w:t>
            </w:r>
            <w:r w:rsidR="00A5618F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15540,4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F2F" w:rsidRDefault="00960F2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F2F" w:rsidRDefault="00960F2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960F2F" w:rsidRDefault="00960F2F" w:rsidP="00DF5ED5">
      <w:pPr>
        <w:widowControl/>
        <w:tabs>
          <w:tab w:val="left" w:pos="709"/>
        </w:tabs>
        <w:autoSpaceDE w:val="0"/>
        <w:adjustRightInd w:val="0"/>
        <w:spacing w:before="120"/>
        <w:ind w:firstLine="709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Утвержденные бюджетные назначения по доходам за 20</w:t>
      </w:r>
      <w:r w:rsidR="00DF5ED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23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год, по данным Отчета об исполнении бюджета (форма 0503117), не соответствуют</w:t>
      </w:r>
      <w:r w:rsidR="00E240AA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lastRenderedPageBreak/>
        <w:t>Решению о бюджете</w:t>
      </w:r>
      <w:r w:rsidR="00DF5ED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округа на 2023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год в ре</w:t>
      </w:r>
      <w:r w:rsidR="00DF5ED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дакции от </w:t>
      </w:r>
      <w:r w:rsidR="00744D0D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29</w:t>
      </w:r>
      <w:r w:rsidR="00DF5ED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.0</w:t>
      </w:r>
      <w:r w:rsidR="00744D0D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6</w:t>
      </w:r>
      <w:r w:rsidR="00DF5ED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.2023 № </w:t>
      </w:r>
      <w:r w:rsidR="00744D0D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67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(</w:t>
      </w:r>
      <w:r w:rsidR="00744D0D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меньше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на </w:t>
      </w:r>
      <w:r w:rsidR="0016110E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321,0</w:t>
      </w:r>
      <w:r w:rsidR="00C920F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тыс. рублей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). Плановые показатели </w:t>
      </w:r>
      <w:r w:rsidR="00F4153A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меньше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по безвозмездным поступлениям. </w:t>
      </w:r>
    </w:p>
    <w:p w:rsidR="00960F2F" w:rsidRDefault="00960F2F" w:rsidP="00DF5ED5">
      <w:pPr>
        <w:widowControl/>
        <w:tabs>
          <w:tab w:val="left" w:pos="709"/>
        </w:tabs>
        <w:autoSpaceDE w:val="0"/>
        <w:adjustRightInd w:val="0"/>
        <w:ind w:firstLine="709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Плановые бюджетные назначения по расходам бюджета</w:t>
      </w:r>
      <w:r w:rsidR="00C920F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округа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также</w:t>
      </w:r>
      <w:r w:rsidR="00F4153A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 меньше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на сумму </w:t>
      </w:r>
      <w:r w:rsidR="0016110E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321,0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тыс. руб. Плановый размер дефицита бюджета </w:t>
      </w:r>
      <w:r w:rsidR="00C920F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округа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на 20</w:t>
      </w:r>
      <w:r w:rsidR="00C920F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23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не изменился и составил </w:t>
      </w:r>
      <w:r w:rsidR="00ED65B2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15540,4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тыс. руб</w:t>
      </w:r>
      <w:r w:rsidR="00C920F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лей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. </w:t>
      </w:r>
    </w:p>
    <w:p w:rsidR="00960F2F" w:rsidRDefault="0016110E" w:rsidP="00DF5ED5">
      <w:pPr>
        <w:widowControl/>
        <w:tabs>
          <w:tab w:val="left" w:pos="709"/>
        </w:tabs>
        <w:autoSpaceDE w:val="0"/>
        <w:adjustRightInd w:val="0"/>
        <w:ind w:firstLine="709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</w:pPr>
      <w:r w:rsidRPr="000B6FBA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Изменения в Сводную бюджетную роспись внесены без внесения изменений в Решение о бюджете на 2023 год в соответствии с требованиями п. 3 ст. 217 БК РФ </w:t>
      </w:r>
      <w:r w:rsidR="000B6FBA" w:rsidRPr="000B6FBA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и </w:t>
      </w:r>
      <w:r w:rsidR="00744D0D" w:rsidRPr="000B6FBA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с</w:t>
      </w:r>
      <w:r w:rsidR="00744D0D" w:rsidRPr="00FB4612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т.4.</w:t>
      </w:r>
      <w:r w:rsidR="000B6FBA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2</w:t>
      </w:r>
      <w:r w:rsidR="00744D0D" w:rsidRPr="00FB4612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 w:rsidR="000B6FBA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п</w:t>
      </w:r>
      <w:r w:rsidR="00744D0D" w:rsidRPr="00FB4612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риказа</w:t>
      </w:r>
      <w:r w:rsidR="000B6FBA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начальника финансового управления администрации Чагодощенского муниципального округа Вологодской области</w:t>
      </w:r>
      <w:r w:rsidR="00744D0D" w:rsidRPr="00FB4612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№ 4 от 16.01.2023г</w:t>
      </w:r>
      <w:r w:rsidR="007202D8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)</w:t>
      </w:r>
      <w:r w:rsidR="00ED65B2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.</w:t>
      </w:r>
      <w:r w:rsidR="00F4153A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</w:p>
    <w:p w:rsidR="003C2DCA" w:rsidRDefault="00744D0D" w:rsidP="003C2DCA">
      <w:pPr>
        <w:pStyle w:val="Textbodyindent"/>
        <w:widowControl w:val="0"/>
        <w:suppressAutoHyphens/>
        <w:ind w:hanging="36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</w:t>
      </w:r>
      <w:r w:rsidR="003C2DCA">
        <w:rPr>
          <w:b w:val="0"/>
          <w:szCs w:val="28"/>
        </w:rPr>
        <w:t>Анализ соответствия бюджетных  назначений  по  доходам  и  расходам   и  отчета об  исполнении  бюджета округа приведен  в  таблице №</w:t>
      </w:r>
      <w:r w:rsidR="00503BA7">
        <w:rPr>
          <w:b w:val="0"/>
          <w:szCs w:val="28"/>
        </w:rPr>
        <w:t>3</w:t>
      </w:r>
      <w:r w:rsidR="003C2DCA">
        <w:rPr>
          <w:b w:val="0"/>
          <w:szCs w:val="28"/>
        </w:rPr>
        <w:t xml:space="preserve">.  </w:t>
      </w:r>
    </w:p>
    <w:p w:rsidR="003C2DCA" w:rsidRPr="00793763" w:rsidRDefault="00ED65B2" w:rsidP="00ED65B2">
      <w:pPr>
        <w:pStyle w:val="Textbodyindent"/>
        <w:widowControl w:val="0"/>
        <w:suppressAutoHyphens/>
        <w:spacing w:line="276" w:lineRule="auto"/>
        <w:jc w:val="right"/>
        <w:rPr>
          <w:b w:val="0"/>
          <w:sz w:val="20"/>
        </w:rPr>
      </w:pPr>
      <w:r>
        <w:rPr>
          <w:b w:val="0"/>
          <w:i/>
          <w:iCs/>
          <w:sz w:val="20"/>
        </w:rPr>
        <w:t xml:space="preserve">                                                                                                                                                      </w:t>
      </w:r>
      <w:r w:rsidR="003C2DCA" w:rsidRPr="00793763">
        <w:rPr>
          <w:b w:val="0"/>
          <w:i/>
          <w:iCs/>
          <w:sz w:val="20"/>
        </w:rPr>
        <w:t>Таблица №</w:t>
      </w:r>
      <w:r w:rsidR="00503BA7">
        <w:rPr>
          <w:b w:val="0"/>
          <w:i/>
          <w:iCs/>
          <w:sz w:val="20"/>
        </w:rPr>
        <w:t>3</w:t>
      </w:r>
      <w:r w:rsidR="003C2DCA">
        <w:rPr>
          <w:b w:val="0"/>
          <w:sz w:val="20"/>
        </w:rPr>
        <w:tab/>
      </w:r>
      <w:r w:rsidR="003C2DCA">
        <w:rPr>
          <w:b w:val="0"/>
          <w:sz w:val="20"/>
        </w:rPr>
        <w:tab/>
      </w:r>
      <w:r w:rsidR="003C2DCA">
        <w:rPr>
          <w:b w:val="0"/>
          <w:sz w:val="20"/>
        </w:rPr>
        <w:tab/>
      </w:r>
      <w:r w:rsidR="00744D0D">
        <w:rPr>
          <w:b w:val="0"/>
          <w:sz w:val="20"/>
        </w:rPr>
        <w:t xml:space="preserve">                                                                                                           </w:t>
      </w:r>
      <w:r w:rsidR="003C2DCA" w:rsidRPr="00793763">
        <w:rPr>
          <w:b w:val="0"/>
          <w:i/>
          <w:iCs/>
          <w:sz w:val="20"/>
        </w:rPr>
        <w:t>(тыс. рублей)</w:t>
      </w:r>
    </w:p>
    <w:tbl>
      <w:tblPr>
        <w:tblW w:w="9707" w:type="dxa"/>
        <w:tblInd w:w="-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37"/>
        <w:gridCol w:w="1701"/>
        <w:gridCol w:w="2127"/>
        <w:gridCol w:w="1842"/>
      </w:tblGrid>
      <w:tr w:rsidR="003C2DCA" w:rsidTr="003C2DCA">
        <w:trPr>
          <w:tblHeader/>
        </w:trPr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DCA" w:rsidRDefault="003C2DCA" w:rsidP="003C2DCA">
            <w:pPr>
              <w:pStyle w:val="Standard"/>
              <w:widowControl w:val="0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Наименование</w:t>
            </w:r>
          </w:p>
          <w:p w:rsidR="003C2DCA" w:rsidRDefault="003C2DCA" w:rsidP="003C2DCA">
            <w:pPr>
              <w:pStyle w:val="Standard"/>
              <w:widowControl w:val="0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кода </w:t>
            </w:r>
            <w:r w:rsidR="00F93073">
              <w:rPr>
                <w:b/>
                <w:bCs/>
                <w:i/>
                <w:iCs/>
              </w:rPr>
              <w:t xml:space="preserve">доходов/расходов </w:t>
            </w:r>
            <w:r>
              <w:rPr>
                <w:b/>
                <w:bCs/>
                <w:i/>
                <w:iCs/>
              </w:rPr>
              <w:t>бюджетной</w:t>
            </w:r>
          </w:p>
          <w:p w:rsidR="003C2DCA" w:rsidRDefault="003C2DCA" w:rsidP="003C2DCA">
            <w:pPr>
              <w:pStyle w:val="Textbodyindent"/>
              <w:widowControl w:val="0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классификации Российской</w:t>
            </w:r>
          </w:p>
          <w:p w:rsidR="003C2DCA" w:rsidRDefault="003C2DCA" w:rsidP="003C2DCA">
            <w:pPr>
              <w:pStyle w:val="Textbodyindent"/>
              <w:widowControl w:val="0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Федерации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073" w:rsidRDefault="003C2DCA" w:rsidP="003C2DCA">
            <w:pPr>
              <w:pStyle w:val="Standard"/>
              <w:widowControl w:val="0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Утверждено </w:t>
            </w:r>
          </w:p>
          <w:p w:rsidR="003C2DCA" w:rsidRDefault="003C2DCA" w:rsidP="00ED65B2">
            <w:pPr>
              <w:pStyle w:val="Standard"/>
              <w:widowControl w:val="0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решением о бюджете от </w:t>
            </w:r>
            <w:r w:rsidR="00ED65B2">
              <w:rPr>
                <w:b/>
                <w:bCs/>
                <w:i/>
                <w:iCs/>
              </w:rPr>
              <w:t>29</w:t>
            </w:r>
            <w:r>
              <w:rPr>
                <w:b/>
                <w:bCs/>
                <w:i/>
                <w:iCs/>
              </w:rPr>
              <w:t>.0</w:t>
            </w:r>
            <w:r w:rsidR="00ED65B2">
              <w:rPr>
                <w:b/>
                <w:bCs/>
                <w:i/>
                <w:iCs/>
              </w:rPr>
              <w:t>6</w:t>
            </w:r>
            <w:r>
              <w:rPr>
                <w:b/>
                <w:bCs/>
                <w:i/>
                <w:iCs/>
              </w:rPr>
              <w:t>.2023 №</w:t>
            </w:r>
            <w:r w:rsidR="00ED65B2">
              <w:rPr>
                <w:b/>
                <w:bCs/>
                <w:i/>
                <w:iCs/>
              </w:rPr>
              <w:t>67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DCA" w:rsidRDefault="003C2DCA" w:rsidP="003C2DCA">
            <w:pPr>
              <w:pStyle w:val="Textbodyindent"/>
              <w:widowControl w:val="0"/>
              <w:suppressAutoHyphens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Утвержденные бюджетные назначения</w:t>
            </w:r>
          </w:p>
          <w:p w:rsidR="003C2DCA" w:rsidRDefault="003C2DCA" w:rsidP="003C2DCA">
            <w:pPr>
              <w:pStyle w:val="Textbodyindent"/>
              <w:widowControl w:val="0"/>
              <w:suppressAutoHyphens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согласно отчету Финансового управления администрации округа на 01.</w:t>
            </w:r>
            <w:r w:rsidR="00CE4277">
              <w:rPr>
                <w:bCs/>
                <w:i/>
                <w:iCs/>
                <w:sz w:val="20"/>
              </w:rPr>
              <w:t>10</w:t>
            </w:r>
            <w:r>
              <w:rPr>
                <w:bCs/>
                <w:i/>
                <w:iCs/>
                <w:sz w:val="20"/>
              </w:rPr>
              <w:t>.2023 г.</w:t>
            </w:r>
          </w:p>
          <w:p w:rsidR="003C2DCA" w:rsidRDefault="003C2DCA" w:rsidP="003C2DCA">
            <w:pPr>
              <w:pStyle w:val="Textbodyindent"/>
              <w:widowControl w:val="0"/>
              <w:suppressAutoHyphens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(ф.0503117)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DCA" w:rsidRDefault="003C2DCA" w:rsidP="003C2DCA">
            <w:pPr>
              <w:pStyle w:val="Textbodyindent"/>
              <w:widowControl w:val="0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Отклонения</w:t>
            </w:r>
          </w:p>
          <w:p w:rsidR="003C2DCA" w:rsidRDefault="003C2DCA" w:rsidP="003C2DCA">
            <w:pPr>
              <w:pStyle w:val="Textbodyindent"/>
              <w:widowControl w:val="0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(+;-)</w:t>
            </w:r>
          </w:p>
          <w:p w:rsidR="003C2DCA" w:rsidRDefault="003C2DCA" w:rsidP="003C2DCA">
            <w:pPr>
              <w:pStyle w:val="Textbodyindent"/>
              <w:widowControl w:val="0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(5=4-3)</w:t>
            </w:r>
          </w:p>
          <w:p w:rsidR="003C2DCA" w:rsidRDefault="003C2DCA" w:rsidP="003C2DCA">
            <w:pPr>
              <w:pStyle w:val="Textbodyindent"/>
              <w:widowControl w:val="0"/>
              <w:rPr>
                <w:bCs/>
                <w:i/>
                <w:iCs/>
                <w:sz w:val="20"/>
              </w:rPr>
            </w:pPr>
          </w:p>
        </w:tc>
      </w:tr>
      <w:tr w:rsidR="003C2DCA" w:rsidTr="003C2DCA">
        <w:trPr>
          <w:trHeight w:val="74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DCA" w:rsidRDefault="003C2DCA" w:rsidP="003C2DCA">
            <w:pPr>
              <w:pStyle w:val="Standard"/>
              <w:widowControl w:val="0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DCA" w:rsidRDefault="003C2DCA" w:rsidP="003C2DCA">
            <w:pPr>
              <w:pStyle w:val="Standard"/>
              <w:widowControl w:val="0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DCA" w:rsidRDefault="003C2DCA" w:rsidP="003C2DCA">
            <w:pPr>
              <w:pStyle w:val="Textbodyindent"/>
              <w:widowControl w:val="0"/>
              <w:suppressAutoHyphens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DCA" w:rsidRDefault="003C2DCA" w:rsidP="003C2DCA">
            <w:pPr>
              <w:pStyle w:val="Textbodyindent"/>
              <w:widowControl w:val="0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5</w:t>
            </w:r>
          </w:p>
        </w:tc>
      </w:tr>
      <w:tr w:rsidR="00087D2D" w:rsidTr="00B65843"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D2D" w:rsidRDefault="00087D2D" w:rsidP="003C2DCA">
            <w:pPr>
              <w:pStyle w:val="Standard"/>
              <w:widowControl w:val="0"/>
              <w:suppressAutoHyphens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186554,3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186554,3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87D2D" w:rsidTr="00B65843"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D2D" w:rsidRDefault="00087D2D" w:rsidP="003C2DCA">
            <w:pPr>
              <w:pStyle w:val="Standard"/>
              <w:widowControl w:val="0"/>
              <w:suppressAutoHyphens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БЕЗВОЗМЕЗДНЫЕ ПОСТУПЛЕНИЯ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922087,8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921766,8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-321,0</w:t>
            </w:r>
          </w:p>
        </w:tc>
      </w:tr>
      <w:tr w:rsidR="00087D2D" w:rsidTr="00B65843"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D2D" w:rsidRDefault="00087D2D" w:rsidP="003C2DCA">
            <w:pPr>
              <w:pStyle w:val="Standard"/>
              <w:widowControl w:val="0"/>
              <w:suppressAutoHyphens/>
              <w:snapToGrid w:val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922087,8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921766,8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-321,0</w:t>
            </w:r>
          </w:p>
        </w:tc>
      </w:tr>
      <w:tr w:rsidR="00087D2D" w:rsidTr="00B65843"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D2D" w:rsidRDefault="00087D2D" w:rsidP="003C2DCA">
            <w:pPr>
              <w:pStyle w:val="Standard"/>
              <w:widowControl w:val="0"/>
              <w:suppressAutoHyphens/>
              <w:snapToGrid w:val="0"/>
              <w:jc w:val="center"/>
            </w:pPr>
            <w:r>
              <w:t>Дотации бюджетам бюджетной системы  Российской Федерации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167032,3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167032,3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87D2D" w:rsidTr="00B65843"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D2D" w:rsidRDefault="00087D2D" w:rsidP="003C2DCA">
            <w:pPr>
              <w:pStyle w:val="Standard"/>
              <w:widowControl w:val="0"/>
              <w:suppressAutoHyphens/>
              <w:snapToGrid w:val="0"/>
              <w:jc w:val="center"/>
            </w:pPr>
            <w: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592314,5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591993,5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-321,0</w:t>
            </w:r>
          </w:p>
        </w:tc>
      </w:tr>
      <w:tr w:rsidR="00087D2D" w:rsidTr="00B65843"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D2D" w:rsidRDefault="00087D2D" w:rsidP="003C2DCA">
            <w:pPr>
              <w:pStyle w:val="Standard"/>
              <w:widowControl w:val="0"/>
              <w:suppressAutoHyphens/>
              <w:snapToGrid w:val="0"/>
              <w:jc w:val="center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161490,6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161490,6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87D2D" w:rsidTr="00B65843"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D2D" w:rsidRDefault="00087D2D" w:rsidP="003C2DCA">
            <w:pPr>
              <w:pStyle w:val="Standard"/>
              <w:widowControl w:val="0"/>
              <w:suppressAutoHyphens/>
              <w:snapToGrid w:val="0"/>
              <w:jc w:val="center"/>
            </w:pPr>
            <w:r>
              <w:t>Прочие безвозмездные поступления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1250,4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1250,4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87D2D" w:rsidTr="00B65843"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D2D" w:rsidRDefault="00087D2D" w:rsidP="003C2DCA">
            <w:pPr>
              <w:pStyle w:val="Standard"/>
              <w:widowControl w:val="0"/>
              <w:suppressAutoHyphens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ДОХОДОВ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1108642,1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1108321,1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-321,0</w:t>
            </w:r>
          </w:p>
        </w:tc>
      </w:tr>
      <w:tr w:rsidR="00087D2D" w:rsidTr="00B65843"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D2D" w:rsidRDefault="00087D2D" w:rsidP="003C2DCA">
            <w:pPr>
              <w:pStyle w:val="Standard"/>
              <w:widowControl w:val="0"/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103257,6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103257,6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87D2D" w:rsidTr="00B65843"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D2D" w:rsidRDefault="00087D2D" w:rsidP="003C2DCA">
            <w:pPr>
              <w:pStyle w:val="Standard"/>
              <w:widowControl w:val="0"/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Национальная оборона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87D2D" w:rsidTr="00B65843"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D2D" w:rsidRDefault="00087D2D" w:rsidP="003C2DCA">
            <w:pPr>
              <w:pStyle w:val="Standard"/>
              <w:widowControl w:val="0"/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6397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6397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87D2D" w:rsidTr="00B65843"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D2D" w:rsidRDefault="00087D2D" w:rsidP="003C2DCA">
            <w:pPr>
              <w:pStyle w:val="Standard"/>
              <w:widowControl w:val="0"/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Национальная экономика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25728,8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25728,8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87D2D" w:rsidTr="00B65843"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D2D" w:rsidRDefault="00087D2D" w:rsidP="003C2DCA">
            <w:pPr>
              <w:pStyle w:val="Standard"/>
              <w:widowControl w:val="0"/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581221,1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580900,1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-321,0</w:t>
            </w:r>
          </w:p>
        </w:tc>
      </w:tr>
      <w:tr w:rsidR="00087D2D" w:rsidTr="00B65843"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D2D" w:rsidRDefault="00087D2D" w:rsidP="003C2DCA">
            <w:pPr>
              <w:pStyle w:val="Standard"/>
              <w:widowControl w:val="0"/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Охрана окружающей среды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271,5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271,5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87D2D" w:rsidTr="00B65843"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D2D" w:rsidRDefault="00087D2D" w:rsidP="003C2DCA">
            <w:pPr>
              <w:pStyle w:val="Standard"/>
              <w:widowControl w:val="0"/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Образование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329660,5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329565,5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-95</w:t>
            </w:r>
          </w:p>
        </w:tc>
      </w:tr>
      <w:tr w:rsidR="00087D2D" w:rsidTr="00B65843"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D2D" w:rsidRDefault="00087D2D" w:rsidP="003C2DCA">
            <w:pPr>
              <w:pStyle w:val="Standard"/>
              <w:widowControl w:val="0"/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Культура,  кинематография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55701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55701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87D2D" w:rsidTr="00B65843"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D2D" w:rsidRDefault="00087D2D" w:rsidP="003C2DCA">
            <w:pPr>
              <w:pStyle w:val="Standard"/>
              <w:widowControl w:val="0"/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Здравоохранение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1613,2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1708,2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087D2D" w:rsidTr="00B65843"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D2D" w:rsidRDefault="00087D2D" w:rsidP="003C2DCA">
            <w:pPr>
              <w:pStyle w:val="Standard"/>
              <w:widowControl w:val="0"/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Социальная политика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9532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9532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87D2D" w:rsidTr="00B65843"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D2D" w:rsidRDefault="00087D2D" w:rsidP="003C2DCA">
            <w:pPr>
              <w:pStyle w:val="Standard"/>
              <w:widowControl w:val="0"/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Физическая культура и спорт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10134,8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10134,8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87D2D" w:rsidTr="00B65843"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D2D" w:rsidRDefault="00087D2D" w:rsidP="003C2DCA">
            <w:pPr>
              <w:pStyle w:val="Standard"/>
              <w:widowControl w:val="0"/>
              <w:suppressAutoHyphens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1124182,5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1123861,5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-321,0</w:t>
            </w:r>
          </w:p>
        </w:tc>
      </w:tr>
      <w:tr w:rsidR="00087D2D" w:rsidTr="00B65843"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D2D" w:rsidRDefault="00087D2D" w:rsidP="003C2DCA">
            <w:pPr>
              <w:pStyle w:val="Standard"/>
              <w:widowControl w:val="0"/>
              <w:suppressAutoHyphens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 ИСПОЛНЕНИЯ БЮДЖЕТА (ПРОФИЦИТ «+»,  ДЕФИЦИТ «-»)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15540,4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-15540,4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7D2D" w:rsidRDefault="00087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3C2DCA" w:rsidRPr="003D3A6D" w:rsidRDefault="003D3A6D" w:rsidP="00DE6565">
      <w:pPr>
        <w:pStyle w:val="Standard"/>
        <w:suppressAutoHyphens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2DCA">
        <w:rPr>
          <w:sz w:val="28"/>
          <w:szCs w:val="28"/>
        </w:rPr>
        <w:t>Таким образом, плановые показатели ф. 0503117 квартальной бюджетной отчетности на 01.</w:t>
      </w:r>
      <w:r w:rsidR="00260FA4">
        <w:rPr>
          <w:sz w:val="28"/>
          <w:szCs w:val="28"/>
        </w:rPr>
        <w:t>1</w:t>
      </w:r>
      <w:r w:rsidR="003C2DCA">
        <w:rPr>
          <w:sz w:val="28"/>
          <w:szCs w:val="28"/>
        </w:rPr>
        <w:t>0</w:t>
      </w:r>
      <w:r w:rsidR="00260FA4">
        <w:rPr>
          <w:sz w:val="28"/>
          <w:szCs w:val="28"/>
        </w:rPr>
        <w:t>.</w:t>
      </w:r>
      <w:r w:rsidR="003C2DCA">
        <w:rPr>
          <w:sz w:val="28"/>
          <w:szCs w:val="28"/>
        </w:rPr>
        <w:t xml:space="preserve">2023 не соответствуют показателям бюджета, утвержденного Решением </w:t>
      </w:r>
      <w:r w:rsidR="00E45504">
        <w:rPr>
          <w:sz w:val="28"/>
          <w:szCs w:val="28"/>
        </w:rPr>
        <w:t>Представительного</w:t>
      </w:r>
      <w:r w:rsidR="003C2DCA">
        <w:rPr>
          <w:sz w:val="28"/>
          <w:szCs w:val="28"/>
        </w:rPr>
        <w:t xml:space="preserve"> Собрания</w:t>
      </w:r>
      <w:r w:rsidR="00E45504">
        <w:rPr>
          <w:sz w:val="28"/>
          <w:szCs w:val="28"/>
        </w:rPr>
        <w:t xml:space="preserve"> Чагодощенского</w:t>
      </w:r>
      <w:r w:rsidR="003C2DC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3C2DCA">
        <w:rPr>
          <w:sz w:val="28"/>
          <w:szCs w:val="28"/>
        </w:rPr>
        <w:t xml:space="preserve"> </w:t>
      </w:r>
      <w:r w:rsidR="003C2DCA" w:rsidRPr="0000791F">
        <w:rPr>
          <w:bCs/>
          <w:sz w:val="28"/>
          <w:szCs w:val="28"/>
        </w:rPr>
        <w:t>округа</w:t>
      </w:r>
      <w:r w:rsidR="003C2DCA">
        <w:rPr>
          <w:sz w:val="28"/>
          <w:szCs w:val="28"/>
        </w:rPr>
        <w:t xml:space="preserve"> от </w:t>
      </w:r>
      <w:r w:rsidR="00E45504">
        <w:rPr>
          <w:sz w:val="28"/>
          <w:szCs w:val="28"/>
        </w:rPr>
        <w:t>22</w:t>
      </w:r>
      <w:r w:rsidR="003C2DCA">
        <w:rPr>
          <w:sz w:val="28"/>
          <w:szCs w:val="28"/>
        </w:rPr>
        <w:t>.12.2022 года №</w:t>
      </w:r>
      <w:r w:rsidR="00E45504">
        <w:rPr>
          <w:sz w:val="28"/>
          <w:szCs w:val="28"/>
        </w:rPr>
        <w:t>61</w:t>
      </w:r>
      <w:r w:rsidR="003C2DCA">
        <w:rPr>
          <w:sz w:val="28"/>
          <w:szCs w:val="28"/>
        </w:rPr>
        <w:t xml:space="preserve">(в редакции от </w:t>
      </w:r>
      <w:r w:rsidR="00E45504">
        <w:rPr>
          <w:sz w:val="28"/>
          <w:szCs w:val="28"/>
        </w:rPr>
        <w:t>29</w:t>
      </w:r>
      <w:r w:rsidR="003C2DCA" w:rsidRPr="00F92411">
        <w:rPr>
          <w:sz w:val="28"/>
          <w:szCs w:val="28"/>
        </w:rPr>
        <w:t>.0</w:t>
      </w:r>
      <w:r w:rsidR="00E45504">
        <w:rPr>
          <w:sz w:val="28"/>
          <w:szCs w:val="28"/>
        </w:rPr>
        <w:t>6</w:t>
      </w:r>
      <w:r w:rsidR="003C2DCA" w:rsidRPr="00F92411">
        <w:rPr>
          <w:sz w:val="28"/>
          <w:szCs w:val="28"/>
        </w:rPr>
        <w:t>.2023 года №</w:t>
      </w:r>
      <w:r w:rsidR="00E45504">
        <w:rPr>
          <w:sz w:val="28"/>
          <w:szCs w:val="28"/>
        </w:rPr>
        <w:t xml:space="preserve"> 67</w:t>
      </w:r>
      <w:r w:rsidR="003C2DCA" w:rsidRPr="00F92411">
        <w:rPr>
          <w:sz w:val="28"/>
          <w:szCs w:val="28"/>
        </w:rPr>
        <w:t xml:space="preserve">), </w:t>
      </w:r>
      <w:r w:rsidR="003C2DCA" w:rsidRPr="000E4FC8">
        <w:rPr>
          <w:sz w:val="28"/>
          <w:szCs w:val="28"/>
        </w:rPr>
        <w:t xml:space="preserve">на </w:t>
      </w:r>
      <w:r w:rsidR="00260FA4">
        <w:rPr>
          <w:sz w:val="28"/>
          <w:szCs w:val="28"/>
        </w:rPr>
        <w:t>321,0</w:t>
      </w:r>
      <w:r w:rsidR="003C2DCA" w:rsidRPr="000E4FC8">
        <w:rPr>
          <w:sz w:val="28"/>
          <w:szCs w:val="28"/>
        </w:rPr>
        <w:t xml:space="preserve"> </w:t>
      </w:r>
      <w:r w:rsidR="003C2DCA">
        <w:rPr>
          <w:color w:val="000000"/>
          <w:sz w:val="28"/>
          <w:szCs w:val="28"/>
        </w:rPr>
        <w:t xml:space="preserve">тыс. рублей </w:t>
      </w:r>
      <w:r w:rsidR="003C2DCA" w:rsidRPr="003D3A6D">
        <w:rPr>
          <w:sz w:val="28"/>
          <w:szCs w:val="28"/>
        </w:rPr>
        <w:t xml:space="preserve">по доходам по основаниям, установленным ст. 232 БК РФ; на сумму  </w:t>
      </w:r>
      <w:r w:rsidR="00260FA4">
        <w:rPr>
          <w:sz w:val="28"/>
          <w:szCs w:val="28"/>
        </w:rPr>
        <w:t>321,0</w:t>
      </w:r>
      <w:r w:rsidR="003C2DCA" w:rsidRPr="003D3A6D">
        <w:rPr>
          <w:sz w:val="28"/>
          <w:szCs w:val="28"/>
        </w:rPr>
        <w:t xml:space="preserve"> тыс. рублей по расходам (ст. 217 БК РФ).</w:t>
      </w:r>
    </w:p>
    <w:p w:rsidR="00960F2F" w:rsidRDefault="00960F2F" w:rsidP="00DF5ED5">
      <w:pPr>
        <w:widowControl/>
        <w:tabs>
          <w:tab w:val="left" w:pos="709"/>
        </w:tabs>
        <w:autoSpaceDE w:val="0"/>
        <w:adjustRightInd w:val="0"/>
        <w:ind w:firstLine="709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Общий размер утвержде</w:t>
      </w:r>
      <w:r w:rsidR="00C920F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нных бюджетных назначений на 2023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год по доходам (</w:t>
      </w:r>
      <w:r w:rsidR="00D75FAB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1108321,1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тыс. руб</w:t>
      </w:r>
      <w:r w:rsidR="00C920F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лей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), по расходам  (</w:t>
      </w:r>
      <w:r w:rsidR="00D75FAB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1123861,5</w:t>
      </w:r>
      <w:r w:rsidR="00C920F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тыс. рублей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) и источникам финансирования дефицита бюджета</w:t>
      </w:r>
      <w:r w:rsidR="001D664D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(</w:t>
      </w:r>
      <w:r w:rsidR="00A57BCD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15540,4</w:t>
      </w:r>
      <w:r w:rsidR="001D664D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тыс. рублей)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, отраженный в Отчете об исполнении бюджета </w:t>
      </w:r>
      <w:r w:rsidR="00C920F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округа за 2023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год (форма 0503117) соответствуют </w:t>
      </w:r>
      <w:r w:rsidR="001D664D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показателям к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ассового плана </w:t>
      </w:r>
      <w:r w:rsidR="001D664D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по доходам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на 20</w:t>
      </w:r>
      <w:r w:rsidR="00C920F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23 год и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Сводной бюджетной росписи расходов бюджета </w:t>
      </w:r>
      <w:r w:rsidR="00C920F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округа на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20</w:t>
      </w:r>
      <w:r w:rsidR="00C920F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23 год.</w:t>
      </w:r>
    </w:p>
    <w:p w:rsidR="00C920F3" w:rsidRPr="00C920F3" w:rsidRDefault="00C920F3" w:rsidP="00C920F3">
      <w:pPr>
        <w:pStyle w:val="Textbodyindent"/>
        <w:suppressAutoHyphens/>
        <w:ind w:firstLine="709"/>
        <w:jc w:val="both"/>
        <w:rPr>
          <w:b w:val="0"/>
          <w:szCs w:val="28"/>
        </w:rPr>
      </w:pPr>
      <w:r w:rsidRPr="00C920F3">
        <w:rPr>
          <w:b w:val="0"/>
          <w:szCs w:val="28"/>
        </w:rPr>
        <w:t xml:space="preserve">К проверке представлен отчет об исполнении бюджета </w:t>
      </w:r>
      <w:r w:rsidR="00A57BCD">
        <w:rPr>
          <w:b w:val="0"/>
          <w:szCs w:val="28"/>
        </w:rPr>
        <w:t xml:space="preserve">Чагодощенского </w:t>
      </w:r>
      <w:r w:rsidR="006F3607">
        <w:rPr>
          <w:b w:val="0"/>
          <w:szCs w:val="28"/>
        </w:rPr>
        <w:t>муниципального</w:t>
      </w:r>
      <w:r w:rsidRPr="00C920F3">
        <w:rPr>
          <w:b w:val="0"/>
          <w:szCs w:val="28"/>
        </w:rPr>
        <w:t xml:space="preserve"> </w:t>
      </w:r>
      <w:r w:rsidRPr="00C920F3">
        <w:rPr>
          <w:b w:val="0"/>
          <w:bCs/>
          <w:szCs w:val="28"/>
        </w:rPr>
        <w:t>округа</w:t>
      </w:r>
      <w:r w:rsidRPr="00C920F3">
        <w:rPr>
          <w:b w:val="0"/>
          <w:szCs w:val="28"/>
        </w:rPr>
        <w:t xml:space="preserve"> за </w:t>
      </w:r>
      <w:r w:rsidR="00D75FAB">
        <w:rPr>
          <w:b w:val="0"/>
          <w:szCs w:val="28"/>
        </w:rPr>
        <w:t>3 квартал</w:t>
      </w:r>
      <w:r w:rsidRPr="00C920F3">
        <w:rPr>
          <w:b w:val="0"/>
          <w:szCs w:val="28"/>
        </w:rPr>
        <w:t xml:space="preserve"> 2023 года, утвержденный постановлением Администрации </w:t>
      </w:r>
      <w:r w:rsidR="00A57BCD">
        <w:rPr>
          <w:b w:val="0"/>
          <w:bCs/>
        </w:rPr>
        <w:t xml:space="preserve">Чагодощенского </w:t>
      </w:r>
      <w:r w:rsidRPr="00C920F3">
        <w:rPr>
          <w:b w:val="0"/>
          <w:bCs/>
        </w:rPr>
        <w:t xml:space="preserve"> </w:t>
      </w:r>
      <w:r w:rsidR="006F3607" w:rsidRPr="006F3607">
        <w:rPr>
          <w:b w:val="0"/>
          <w:color w:val="000000"/>
          <w:kern w:val="0"/>
          <w:szCs w:val="28"/>
          <w:lang w:eastAsia="ar-SA"/>
        </w:rPr>
        <w:t>муниципального</w:t>
      </w:r>
      <w:r w:rsidRPr="006F3607">
        <w:rPr>
          <w:b w:val="0"/>
          <w:bCs/>
        </w:rPr>
        <w:t xml:space="preserve"> </w:t>
      </w:r>
      <w:r w:rsidRPr="00C920F3">
        <w:rPr>
          <w:b w:val="0"/>
          <w:bCs/>
          <w:szCs w:val="28"/>
        </w:rPr>
        <w:t>округа</w:t>
      </w:r>
      <w:r w:rsidRPr="00C920F3">
        <w:rPr>
          <w:b w:val="0"/>
          <w:szCs w:val="28"/>
        </w:rPr>
        <w:t xml:space="preserve"> от </w:t>
      </w:r>
      <w:r w:rsidR="00D75FAB">
        <w:rPr>
          <w:b w:val="0"/>
          <w:szCs w:val="28"/>
        </w:rPr>
        <w:t>16</w:t>
      </w:r>
      <w:r w:rsidRPr="00C920F3">
        <w:rPr>
          <w:b w:val="0"/>
          <w:szCs w:val="28"/>
        </w:rPr>
        <w:t>.</w:t>
      </w:r>
      <w:r w:rsidR="00D75FAB">
        <w:rPr>
          <w:b w:val="0"/>
          <w:szCs w:val="28"/>
        </w:rPr>
        <w:t>1</w:t>
      </w:r>
      <w:r w:rsidRPr="00C920F3">
        <w:rPr>
          <w:b w:val="0"/>
          <w:szCs w:val="28"/>
        </w:rPr>
        <w:t>0.2023 №</w:t>
      </w:r>
      <w:r w:rsidR="00D75FAB">
        <w:rPr>
          <w:b w:val="0"/>
          <w:szCs w:val="28"/>
        </w:rPr>
        <w:t xml:space="preserve"> 1243</w:t>
      </w:r>
      <w:r w:rsidRPr="00C920F3">
        <w:rPr>
          <w:b w:val="0"/>
          <w:szCs w:val="28"/>
        </w:rPr>
        <w:t>,</w:t>
      </w:r>
      <w:r w:rsidR="009C279B">
        <w:rPr>
          <w:b w:val="0"/>
          <w:szCs w:val="28"/>
        </w:rPr>
        <w:t xml:space="preserve"> что соответствует части 5 статьи 264.2 Бюджетного кодекса Российской Федерации. </w:t>
      </w:r>
    </w:p>
    <w:p w:rsidR="00C920F3" w:rsidRDefault="00C920F3" w:rsidP="00C920F3">
      <w:pPr>
        <w:pStyle w:val="af0"/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77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Отчет об исполнении бюджета </w:t>
      </w:r>
      <w:r w:rsidR="00A57B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Чагодощенского</w:t>
      </w:r>
      <w:r w:rsidRPr="00BF77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 </w:t>
      </w:r>
      <w:r w:rsidR="006F36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муниципального </w:t>
      </w:r>
      <w:r w:rsidRPr="0000791F">
        <w:rPr>
          <w:rFonts w:ascii="Times New Roman" w:hAnsi="Times New Roman" w:cs="Times New Roman"/>
          <w:bCs/>
          <w:sz w:val="28"/>
          <w:szCs w:val="28"/>
        </w:rPr>
        <w:t>округа</w:t>
      </w:r>
      <w:r w:rsidR="00A36E3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за </w:t>
      </w:r>
      <w:r w:rsidR="00D75F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3 квартал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 2023</w:t>
      </w:r>
      <w:r w:rsidRPr="00BF77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 года составлен в соответствии с Приказом Минфина России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№191н).</w:t>
      </w:r>
    </w:p>
    <w:p w:rsidR="005756A1" w:rsidRDefault="00960F2F" w:rsidP="00C920F3">
      <w:pPr>
        <w:widowControl/>
        <w:tabs>
          <w:tab w:val="left" w:pos="709"/>
        </w:tabs>
        <w:suppressAutoHyphens w:val="0"/>
        <w:autoSpaceDE w:val="0"/>
        <w:adjustRightInd w:val="0"/>
        <w:spacing w:after="120"/>
        <w:ind w:firstLine="709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Показатели исполнения бюджета </w:t>
      </w:r>
      <w:r w:rsidR="00A57BCD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Чагодощенского</w:t>
      </w:r>
      <w:r w:rsidR="001D664D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 w:rsidR="006F3607">
        <w:rPr>
          <w:rFonts w:eastAsia="Times New Roman" w:cs="Times New Roman"/>
          <w:color w:val="000000"/>
          <w:kern w:val="0"/>
          <w:sz w:val="28"/>
          <w:szCs w:val="28"/>
          <w:lang w:eastAsia="ar-SA"/>
        </w:rPr>
        <w:t xml:space="preserve">муниципального </w:t>
      </w:r>
      <w:r w:rsidR="001D664D" w:rsidRPr="00111557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о</w:t>
      </w:r>
      <w:r w:rsidR="001D664D" w:rsidRPr="00111557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к</w:t>
      </w:r>
      <w:r w:rsidR="001D664D" w:rsidRPr="00111557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руга </w:t>
      </w:r>
      <w:r w:rsidR="00C920F3" w:rsidRPr="00111557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за </w:t>
      </w:r>
      <w:r w:rsidR="00D75FAB" w:rsidRPr="00111557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3 квартал</w:t>
      </w:r>
      <w:r w:rsidR="00C920F3" w:rsidRPr="00111557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2023</w:t>
      </w:r>
      <w:r w:rsidRPr="00111557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год представлены в таблице</w:t>
      </w:r>
      <w:r w:rsidR="00503BA7" w:rsidRPr="00111557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№4.</w:t>
      </w:r>
    </w:p>
    <w:p w:rsidR="005756A1" w:rsidRDefault="005756A1" w:rsidP="00C920F3">
      <w:pPr>
        <w:widowControl/>
        <w:tabs>
          <w:tab w:val="left" w:pos="709"/>
        </w:tabs>
        <w:suppressAutoHyphens w:val="0"/>
        <w:autoSpaceDE w:val="0"/>
        <w:adjustRightInd w:val="0"/>
        <w:spacing w:after="120"/>
        <w:ind w:firstLine="709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</w:pPr>
    </w:p>
    <w:p w:rsidR="005756A1" w:rsidRDefault="005756A1" w:rsidP="00C920F3">
      <w:pPr>
        <w:widowControl/>
        <w:tabs>
          <w:tab w:val="left" w:pos="709"/>
        </w:tabs>
        <w:suppressAutoHyphens w:val="0"/>
        <w:autoSpaceDE w:val="0"/>
        <w:adjustRightInd w:val="0"/>
        <w:spacing w:after="120"/>
        <w:ind w:firstLine="709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</w:pPr>
    </w:p>
    <w:p w:rsidR="00960F2F" w:rsidRPr="00111557" w:rsidRDefault="005756A1" w:rsidP="005756A1">
      <w:pPr>
        <w:widowControl/>
        <w:tabs>
          <w:tab w:val="left" w:pos="709"/>
        </w:tabs>
        <w:suppressAutoHyphens w:val="0"/>
        <w:autoSpaceDE w:val="0"/>
        <w:adjustRightInd w:val="0"/>
        <w:spacing w:after="120"/>
        <w:ind w:firstLine="709"/>
        <w:jc w:val="right"/>
        <w:textAlignment w:val="auto"/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lastRenderedPageBreak/>
        <w:t xml:space="preserve">                                                                                                  </w:t>
      </w:r>
      <w:r w:rsidR="00503BA7" w:rsidRPr="00111557"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  <w:t xml:space="preserve">Таблица №4 </w:t>
      </w:r>
      <w:r w:rsidR="00503BA7" w:rsidRPr="00111557"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  <w:tab/>
      </w:r>
      <w:r w:rsidR="00503BA7" w:rsidRPr="00111557"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  <w:tab/>
      </w:r>
      <w:r w:rsidR="00503BA7" w:rsidRPr="00111557"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  <w:tab/>
      </w:r>
      <w:r w:rsidR="00503BA7" w:rsidRPr="00111557"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  <w:tab/>
      </w:r>
      <w:r w:rsidR="00503BA7" w:rsidRPr="00111557"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  <w:tab/>
      </w:r>
      <w:r w:rsidR="00503BA7" w:rsidRPr="00111557"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  <w:tab/>
      </w:r>
      <w:r w:rsidR="00503BA7" w:rsidRPr="00111557"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  <w:tab/>
      </w:r>
      <w:r w:rsidR="00503BA7" w:rsidRPr="00111557"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  <w:tab/>
      </w:r>
      <w:r w:rsidR="00503BA7" w:rsidRPr="00111557"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  <w:tab/>
        <w:t>(</w:t>
      </w:r>
      <w:r w:rsidR="00960F2F" w:rsidRPr="00111557"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  <w:t>тыс. руб</w:t>
      </w:r>
      <w:r w:rsidR="00C920F3" w:rsidRPr="00111557"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  <w:t>лей</w:t>
      </w:r>
      <w:r w:rsidR="00503BA7" w:rsidRPr="00111557"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951"/>
        <w:gridCol w:w="2268"/>
        <w:gridCol w:w="1985"/>
        <w:gridCol w:w="1840"/>
        <w:gridCol w:w="1394"/>
      </w:tblGrid>
      <w:tr w:rsidR="00960F2F" w:rsidRPr="00111557">
        <w:trPr>
          <w:trHeight w:val="20"/>
        </w:trPr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960F2F" w:rsidRPr="00111557" w:rsidRDefault="00960F2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111557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960F2F" w:rsidRPr="00111557" w:rsidRDefault="00960F2F" w:rsidP="00C920F3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111557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Утвержденные бюджетные назн</w:t>
            </w:r>
            <w:r w:rsidRPr="00111557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а</w:t>
            </w:r>
            <w:r w:rsidRPr="00111557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чения на 20</w:t>
            </w:r>
            <w:r w:rsidR="00C920F3" w:rsidRPr="00111557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23</w:t>
            </w:r>
            <w:r w:rsidRPr="00111557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 год </w:t>
            </w:r>
            <w:r w:rsidR="00B86650" w:rsidRPr="00111557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111557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(форма 0503117)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920F3" w:rsidRPr="00111557" w:rsidRDefault="00960F2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111557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Фактическое</w:t>
            </w:r>
          </w:p>
          <w:p w:rsidR="00960F2F" w:rsidRPr="00111557" w:rsidRDefault="00960F2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111557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 исполнение</w:t>
            </w:r>
          </w:p>
          <w:p w:rsidR="00960F2F" w:rsidRPr="00111557" w:rsidRDefault="00960F2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111557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(форма 0503117)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960F2F" w:rsidRPr="00111557" w:rsidRDefault="00960F2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111557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Отклонение,</w:t>
            </w:r>
          </w:p>
          <w:p w:rsidR="00960F2F" w:rsidRPr="00111557" w:rsidRDefault="00960F2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111557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+/ 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960F2F" w:rsidRPr="00111557" w:rsidRDefault="00960F2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111557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Процент</w:t>
            </w:r>
          </w:p>
        </w:tc>
      </w:tr>
      <w:tr w:rsidR="00960F2F" w:rsidRPr="00111557">
        <w:trPr>
          <w:trHeight w:val="20"/>
        </w:trPr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2F" w:rsidRPr="00111557" w:rsidRDefault="00960F2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  <w:r w:rsidRPr="00111557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 w:bidi="ar-SA"/>
              </w:rPr>
              <w:t>ДОХОДЫ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F2F" w:rsidRPr="00111557" w:rsidRDefault="00111557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  <w:r w:rsidRPr="00111557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1108321,1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F2F" w:rsidRPr="00111557" w:rsidRDefault="00111557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  <w:r w:rsidRPr="00111557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758848,1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F2F" w:rsidRPr="00111557" w:rsidRDefault="00111557" w:rsidP="00B65843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  <w:r w:rsidRPr="00111557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-349473,0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F2F" w:rsidRPr="00111557" w:rsidRDefault="00111557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  <w:r w:rsidRPr="00111557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68,5%</w:t>
            </w:r>
          </w:p>
        </w:tc>
      </w:tr>
      <w:tr w:rsidR="00960F2F" w:rsidRPr="00111557">
        <w:trPr>
          <w:trHeight w:val="20"/>
        </w:trPr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2F" w:rsidRPr="00111557" w:rsidRDefault="00960F2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  <w:r w:rsidRPr="00111557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 w:bidi="ar-SA"/>
              </w:rPr>
              <w:t>РАСХОДЫ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F2F" w:rsidRPr="00111557" w:rsidRDefault="00111557" w:rsidP="00111557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1123861,5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F2F" w:rsidRPr="00111557" w:rsidRDefault="00111557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659116,4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F2F" w:rsidRPr="00111557" w:rsidRDefault="00111557" w:rsidP="0046672B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-464745,</w:t>
            </w:r>
            <w:r w:rsidR="0046672B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F2F" w:rsidRPr="00111557" w:rsidRDefault="00111557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59,0</w:t>
            </w:r>
            <w:r w:rsidR="00960F2F" w:rsidRPr="00111557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%</w:t>
            </w:r>
          </w:p>
        </w:tc>
      </w:tr>
      <w:tr w:rsidR="00960F2F" w:rsidRPr="00670A60">
        <w:trPr>
          <w:trHeight w:val="251"/>
        </w:trPr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2F" w:rsidRPr="00111557" w:rsidRDefault="00960F2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  <w:r w:rsidRPr="00111557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 w:bidi="ar-SA"/>
              </w:rPr>
              <w:t>ДЕФИЦИТ (-)</w:t>
            </w:r>
          </w:p>
          <w:p w:rsidR="00960F2F" w:rsidRPr="00111557" w:rsidRDefault="00960F2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  <w:r w:rsidRPr="00111557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 w:bidi="ar-SA"/>
              </w:rPr>
              <w:t>ПРОФИЦИТ (+)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F2F" w:rsidRPr="00111557" w:rsidRDefault="009C279B" w:rsidP="00B65843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  <w:r w:rsidRPr="00111557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 xml:space="preserve">- </w:t>
            </w:r>
            <w:r w:rsidR="00B65843" w:rsidRPr="00111557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15540,</w:t>
            </w:r>
            <w:r w:rsidR="0046672B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F2F" w:rsidRPr="00111557" w:rsidRDefault="00B65843" w:rsidP="00111557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  <w:r w:rsidRPr="00111557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+</w:t>
            </w:r>
            <w:r w:rsidR="00111557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99731,7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F2F" w:rsidRPr="00111557" w:rsidRDefault="00B65843" w:rsidP="0046672B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  <w:r w:rsidRPr="00111557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-</w:t>
            </w:r>
            <w:r w:rsidR="00111557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115272,</w:t>
            </w:r>
            <w:r w:rsidR="0046672B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F2F" w:rsidRPr="00111557" w:rsidRDefault="009C279B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  <w:r w:rsidRPr="00111557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х</w:t>
            </w:r>
          </w:p>
        </w:tc>
      </w:tr>
    </w:tbl>
    <w:p w:rsidR="00960F2F" w:rsidRPr="00BD56A9" w:rsidRDefault="00960F2F" w:rsidP="009C279B">
      <w:pPr>
        <w:widowControl/>
        <w:tabs>
          <w:tab w:val="left" w:pos="709"/>
        </w:tabs>
        <w:autoSpaceDE w:val="0"/>
        <w:adjustRightInd w:val="0"/>
        <w:spacing w:before="120"/>
        <w:ind w:firstLine="709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</w:pPr>
      <w:r w:rsidRPr="00BD56A9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По итогам фактического исполнения бюджета </w:t>
      </w:r>
      <w:r w:rsidR="009C279B" w:rsidRPr="00BD56A9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округа </w:t>
      </w:r>
      <w:r w:rsidRPr="00BD56A9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(по данным Отчета об исполнении бюджета форма 0503117) за</w:t>
      </w:r>
      <w:r w:rsidR="009C279B" w:rsidRPr="00BD56A9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 w:rsidR="0046672B" w:rsidRPr="00BD56A9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3 квартал</w:t>
      </w:r>
      <w:r w:rsidR="009C279B" w:rsidRPr="00BD56A9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2023</w:t>
      </w:r>
      <w:r w:rsidRPr="00BD56A9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год получено доходов бюджета</w:t>
      </w:r>
      <w:r w:rsidR="009C279B" w:rsidRPr="00BD56A9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округа</w:t>
      </w:r>
      <w:r w:rsidRPr="00BD56A9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в сумме </w:t>
      </w:r>
      <w:r w:rsidR="0046672B" w:rsidRPr="00BD56A9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758848,1</w:t>
      </w:r>
      <w:r w:rsidR="009C279B" w:rsidRPr="00BD56A9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 тыс. рублей</w:t>
      </w:r>
      <w:r w:rsidR="000E4FC8" w:rsidRPr="00BD56A9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,</w:t>
      </w:r>
      <w:r w:rsidR="00B65843" w:rsidRPr="00BD56A9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 w:rsidR="002D42B1" w:rsidRPr="00BD56A9">
        <w:rPr>
          <w:rFonts w:cs="Times New Roman"/>
          <w:color w:val="000000"/>
          <w:sz w:val="28"/>
          <w:szCs w:val="28"/>
          <w:lang w:eastAsia="ru-RU"/>
        </w:rPr>
        <w:t xml:space="preserve">или </w:t>
      </w:r>
      <w:r w:rsidR="0046672B" w:rsidRPr="00BD56A9">
        <w:rPr>
          <w:rFonts w:cs="Times New Roman"/>
          <w:sz w:val="28"/>
          <w:szCs w:val="28"/>
          <w:lang w:eastAsia="ru-RU"/>
        </w:rPr>
        <w:t>68,5</w:t>
      </w:r>
      <w:r w:rsidR="002D42B1" w:rsidRPr="00BD56A9">
        <w:rPr>
          <w:rFonts w:cs="Times New Roman"/>
          <w:sz w:val="28"/>
          <w:szCs w:val="28"/>
          <w:lang w:eastAsia="ru-RU"/>
        </w:rPr>
        <w:t>% к уточненным назначениям</w:t>
      </w:r>
      <w:r w:rsidRPr="00BD56A9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,  кассовые расходы исполнены  в сумме </w:t>
      </w:r>
      <w:r w:rsidR="0046672B" w:rsidRPr="00BD56A9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659116,4</w:t>
      </w:r>
      <w:r w:rsidRPr="00BD56A9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 тыс. руб</w:t>
      </w:r>
      <w:r w:rsidR="009C279B" w:rsidRPr="00BD56A9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лей</w:t>
      </w:r>
      <w:r w:rsidR="000E4FC8" w:rsidRPr="00BD56A9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,</w:t>
      </w:r>
      <w:r w:rsidR="002D42B1" w:rsidRPr="00BD56A9">
        <w:rPr>
          <w:rFonts w:cs="Times New Roman"/>
          <w:sz w:val="28"/>
          <w:szCs w:val="28"/>
          <w:lang w:eastAsia="ru-RU"/>
        </w:rPr>
        <w:t xml:space="preserve"> или </w:t>
      </w:r>
      <w:r w:rsidR="0046672B" w:rsidRPr="00BD56A9">
        <w:rPr>
          <w:rFonts w:cs="Times New Roman"/>
          <w:sz w:val="28"/>
          <w:szCs w:val="28"/>
          <w:lang w:eastAsia="ru-RU"/>
        </w:rPr>
        <w:t>59,0</w:t>
      </w:r>
      <w:r w:rsidR="002D42B1" w:rsidRPr="00BD56A9">
        <w:rPr>
          <w:rFonts w:cs="Times New Roman"/>
          <w:sz w:val="28"/>
          <w:szCs w:val="28"/>
          <w:lang w:eastAsia="ru-RU"/>
        </w:rPr>
        <w:t>% к уточненным назначениям</w:t>
      </w:r>
      <w:r w:rsidRPr="00BD56A9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. </w:t>
      </w:r>
      <w:r w:rsidR="009C279B" w:rsidRPr="00BD56A9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Б</w:t>
      </w:r>
      <w:r w:rsidRPr="00BD56A9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юджет</w:t>
      </w:r>
      <w:r w:rsidR="009C279B" w:rsidRPr="00BD56A9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округа</w:t>
      </w:r>
      <w:r w:rsidRPr="00BD56A9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исполнен с </w:t>
      </w:r>
      <w:r w:rsidR="00B65843" w:rsidRPr="00BD56A9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профицитом </w:t>
      </w:r>
      <w:r w:rsidRPr="00BD56A9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в размере </w:t>
      </w:r>
      <w:r w:rsidR="0046672B" w:rsidRPr="00BD56A9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99731,7</w:t>
      </w:r>
      <w:r w:rsidRPr="00BD56A9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тыс. руб</w:t>
      </w:r>
      <w:r w:rsidR="009C279B" w:rsidRPr="00BD56A9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лей</w:t>
      </w:r>
      <w:r w:rsidRPr="00BD56A9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.</w:t>
      </w:r>
    </w:p>
    <w:p w:rsidR="00A50F81" w:rsidRPr="00BD56A9" w:rsidRDefault="00B52D68" w:rsidP="00EE4A9C">
      <w:pPr>
        <w:widowControl/>
        <w:tabs>
          <w:tab w:val="left" w:pos="709"/>
        </w:tabs>
        <w:autoSpaceDE w:val="0"/>
        <w:adjustRightInd w:val="0"/>
        <w:spacing w:before="120" w:after="120"/>
        <w:ind w:firstLine="709"/>
        <w:jc w:val="both"/>
        <w:textAlignment w:val="auto"/>
        <w:rPr>
          <w:rFonts w:ascii="Times New Roman CYR" w:hAnsi="Times New Roman CYR" w:cs="Times New Roman CYR"/>
          <w:color w:val="000000" w:themeColor="text1"/>
          <w:kern w:val="0"/>
          <w:sz w:val="28"/>
          <w:szCs w:val="28"/>
          <w:lang w:eastAsia="ru-RU" w:bidi="ar-SA"/>
        </w:rPr>
      </w:pPr>
      <w:r w:rsidRPr="00BD56A9">
        <w:rPr>
          <w:sz w:val="28"/>
          <w:szCs w:val="28"/>
        </w:rPr>
        <w:tab/>
      </w:r>
      <w:r w:rsidRPr="00BD56A9">
        <w:rPr>
          <w:color w:val="000000"/>
          <w:sz w:val="28"/>
          <w:szCs w:val="28"/>
        </w:rPr>
        <w:t>Исполнение основных характеристик бюджета</w:t>
      </w:r>
      <w:r w:rsidR="00F15F1E" w:rsidRPr="00BD56A9">
        <w:rPr>
          <w:color w:val="000000"/>
          <w:sz w:val="28"/>
          <w:szCs w:val="28"/>
        </w:rPr>
        <w:t xml:space="preserve"> округа </w:t>
      </w:r>
      <w:r w:rsidRPr="00BD56A9">
        <w:rPr>
          <w:color w:val="000000"/>
          <w:sz w:val="28"/>
          <w:szCs w:val="28"/>
        </w:rPr>
        <w:t xml:space="preserve">за </w:t>
      </w:r>
      <w:r w:rsidR="0046672B" w:rsidRPr="00BD56A9">
        <w:rPr>
          <w:color w:val="000000"/>
          <w:sz w:val="28"/>
          <w:szCs w:val="28"/>
        </w:rPr>
        <w:t>3 квартал</w:t>
      </w:r>
      <w:r w:rsidR="002F39A5" w:rsidRPr="00BD56A9">
        <w:rPr>
          <w:color w:val="000000"/>
          <w:sz w:val="28"/>
          <w:szCs w:val="28"/>
        </w:rPr>
        <w:t xml:space="preserve"> </w:t>
      </w:r>
      <w:r w:rsidRPr="00BD56A9">
        <w:rPr>
          <w:color w:val="000000"/>
          <w:sz w:val="28"/>
          <w:szCs w:val="28"/>
        </w:rPr>
        <w:t>202</w:t>
      </w:r>
      <w:r w:rsidR="00F15F1E" w:rsidRPr="00BD56A9">
        <w:rPr>
          <w:color w:val="000000"/>
          <w:sz w:val="28"/>
          <w:szCs w:val="28"/>
        </w:rPr>
        <w:t>3</w:t>
      </w:r>
      <w:r w:rsidRPr="00BD56A9">
        <w:rPr>
          <w:color w:val="000000"/>
          <w:sz w:val="28"/>
          <w:szCs w:val="28"/>
        </w:rPr>
        <w:t xml:space="preserve"> года в сравнении с аналогичным периодом 202</w:t>
      </w:r>
      <w:r w:rsidR="00F15F1E" w:rsidRPr="00BD56A9">
        <w:rPr>
          <w:color w:val="000000"/>
          <w:sz w:val="28"/>
          <w:szCs w:val="28"/>
        </w:rPr>
        <w:t>2</w:t>
      </w:r>
      <w:r w:rsidRPr="00BD56A9">
        <w:rPr>
          <w:color w:val="000000"/>
          <w:sz w:val="28"/>
          <w:szCs w:val="28"/>
        </w:rPr>
        <w:t xml:space="preserve"> года</w:t>
      </w:r>
      <w:r w:rsidR="000C1656" w:rsidRPr="00BD56A9">
        <w:rPr>
          <w:color w:val="000000"/>
          <w:sz w:val="28"/>
          <w:szCs w:val="28"/>
        </w:rPr>
        <w:t xml:space="preserve"> </w:t>
      </w:r>
      <w:r w:rsidR="00F93073" w:rsidRPr="00BD56A9">
        <w:rPr>
          <w:color w:val="000000" w:themeColor="text1"/>
          <w:sz w:val="28"/>
          <w:szCs w:val="28"/>
        </w:rPr>
        <w:t>по бюджету</w:t>
      </w:r>
      <w:r w:rsidRPr="00BD56A9">
        <w:rPr>
          <w:color w:val="000000" w:themeColor="text1"/>
          <w:sz w:val="28"/>
          <w:szCs w:val="28"/>
        </w:rPr>
        <w:t xml:space="preserve"> приведено в таблице №</w:t>
      </w:r>
      <w:r w:rsidR="00503BA7" w:rsidRPr="00BD56A9">
        <w:rPr>
          <w:color w:val="000000" w:themeColor="text1"/>
          <w:sz w:val="28"/>
          <w:szCs w:val="28"/>
        </w:rPr>
        <w:t>6</w:t>
      </w:r>
      <w:r w:rsidRPr="00BD56A9">
        <w:rPr>
          <w:color w:val="000000" w:themeColor="text1"/>
          <w:sz w:val="28"/>
          <w:szCs w:val="28"/>
        </w:rPr>
        <w:t>.</w:t>
      </w:r>
    </w:p>
    <w:p w:rsidR="00A50F81" w:rsidRPr="00BD56A9" w:rsidRDefault="00B52D68" w:rsidP="00EC31F6">
      <w:pPr>
        <w:pStyle w:val="af0"/>
        <w:suppressAutoHyphens/>
        <w:spacing w:after="0"/>
        <w:ind w:left="13" w:hanging="360"/>
        <w:jc w:val="right"/>
        <w:rPr>
          <w:sz w:val="28"/>
          <w:szCs w:val="28"/>
        </w:rPr>
      </w:pPr>
      <w:r w:rsidRPr="00BD56A9">
        <w:rPr>
          <w:rFonts w:ascii="Times New Roman" w:hAnsi="Times New Roman"/>
          <w:i/>
          <w:iCs/>
          <w:sz w:val="20"/>
          <w:szCs w:val="20"/>
        </w:rPr>
        <w:t>Таблица №</w:t>
      </w:r>
      <w:r w:rsidR="00503BA7" w:rsidRPr="00BD56A9">
        <w:rPr>
          <w:rFonts w:ascii="Times New Roman" w:hAnsi="Times New Roman"/>
          <w:i/>
          <w:iCs/>
          <w:sz w:val="20"/>
          <w:szCs w:val="20"/>
        </w:rPr>
        <w:t>6</w:t>
      </w:r>
      <w:r w:rsidRPr="00BD56A9">
        <w:rPr>
          <w:rFonts w:ascii="Times New Roman" w:hAnsi="Times New Roman"/>
          <w:i/>
          <w:iCs/>
          <w:sz w:val="20"/>
          <w:szCs w:val="20"/>
        </w:rPr>
        <w:tab/>
      </w:r>
      <w:r w:rsidRPr="00BD56A9">
        <w:rPr>
          <w:rFonts w:ascii="Times New Roman" w:hAnsi="Times New Roman"/>
          <w:i/>
          <w:iCs/>
          <w:sz w:val="20"/>
          <w:szCs w:val="20"/>
        </w:rPr>
        <w:tab/>
      </w:r>
      <w:r w:rsidRPr="00BD56A9">
        <w:rPr>
          <w:rFonts w:ascii="Times New Roman" w:hAnsi="Times New Roman"/>
          <w:i/>
          <w:iCs/>
          <w:sz w:val="20"/>
          <w:szCs w:val="20"/>
        </w:rPr>
        <w:tab/>
      </w:r>
      <w:r w:rsidRPr="00BD56A9">
        <w:rPr>
          <w:rFonts w:ascii="Times New Roman" w:hAnsi="Times New Roman"/>
          <w:i/>
          <w:iCs/>
          <w:sz w:val="20"/>
          <w:szCs w:val="20"/>
        </w:rPr>
        <w:tab/>
      </w:r>
      <w:r w:rsidRPr="00BD56A9">
        <w:rPr>
          <w:rFonts w:ascii="Times New Roman" w:hAnsi="Times New Roman"/>
          <w:i/>
          <w:iCs/>
          <w:sz w:val="20"/>
          <w:szCs w:val="20"/>
        </w:rPr>
        <w:tab/>
      </w:r>
      <w:r w:rsidRPr="00BD56A9">
        <w:rPr>
          <w:rFonts w:ascii="Times New Roman" w:hAnsi="Times New Roman"/>
          <w:i/>
          <w:iCs/>
          <w:sz w:val="20"/>
          <w:szCs w:val="20"/>
        </w:rPr>
        <w:tab/>
      </w:r>
      <w:r w:rsidRPr="00BD56A9">
        <w:rPr>
          <w:rFonts w:ascii="Times New Roman" w:hAnsi="Times New Roman"/>
          <w:i/>
          <w:iCs/>
          <w:sz w:val="20"/>
          <w:szCs w:val="20"/>
        </w:rPr>
        <w:tab/>
      </w:r>
      <w:r w:rsidRPr="00BD56A9">
        <w:rPr>
          <w:rFonts w:ascii="Times New Roman" w:hAnsi="Times New Roman"/>
          <w:i/>
          <w:iCs/>
          <w:sz w:val="20"/>
          <w:szCs w:val="20"/>
        </w:rPr>
        <w:tab/>
      </w:r>
      <w:r w:rsidRPr="00BD56A9">
        <w:rPr>
          <w:rFonts w:ascii="Times New Roman" w:hAnsi="Times New Roman"/>
          <w:i/>
          <w:iCs/>
          <w:sz w:val="20"/>
          <w:szCs w:val="20"/>
        </w:rPr>
        <w:tab/>
      </w:r>
      <w:r w:rsidRPr="00BD56A9">
        <w:rPr>
          <w:rFonts w:ascii="Times New Roman" w:hAnsi="Times New Roman"/>
          <w:i/>
          <w:iCs/>
          <w:sz w:val="20"/>
          <w:szCs w:val="20"/>
        </w:rPr>
        <w:tab/>
      </w:r>
      <w:r w:rsidRPr="00BD56A9">
        <w:rPr>
          <w:rFonts w:ascii="Times New Roman" w:hAnsi="Times New Roman" w:cs="Times New Roman"/>
          <w:i/>
          <w:iCs/>
          <w:sz w:val="20"/>
          <w:szCs w:val="20"/>
        </w:rPr>
        <w:t>(тыс. руб.)</w:t>
      </w:r>
    </w:p>
    <w:tbl>
      <w:tblPr>
        <w:tblW w:w="9872" w:type="dxa"/>
        <w:tblInd w:w="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81"/>
        <w:gridCol w:w="1461"/>
        <w:gridCol w:w="1213"/>
        <w:gridCol w:w="1395"/>
        <w:gridCol w:w="1291"/>
        <w:gridCol w:w="1422"/>
        <w:gridCol w:w="1409"/>
      </w:tblGrid>
      <w:tr w:rsidR="00A50F81" w:rsidRPr="00BD56A9" w:rsidTr="00BD56A9"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Pr="00BD56A9" w:rsidRDefault="00B52D68">
            <w:pPr>
              <w:pStyle w:val="Standard"/>
              <w:suppressAutoHyphens/>
              <w:jc w:val="center"/>
              <w:rPr>
                <w:b/>
                <w:bCs/>
                <w:i/>
                <w:iCs/>
              </w:rPr>
            </w:pPr>
            <w:r w:rsidRPr="00BD56A9">
              <w:rPr>
                <w:b/>
                <w:bCs/>
                <w:i/>
                <w:iCs/>
              </w:rPr>
              <w:t>Наименование показателей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Pr="00BD56A9" w:rsidRDefault="00B52D68" w:rsidP="00250BFE">
            <w:pPr>
              <w:pStyle w:val="Standard"/>
              <w:suppressAutoHyphens/>
              <w:jc w:val="center"/>
              <w:rPr>
                <w:b/>
                <w:bCs/>
                <w:i/>
                <w:iCs/>
              </w:rPr>
            </w:pPr>
            <w:r w:rsidRPr="00BD56A9">
              <w:rPr>
                <w:b/>
                <w:bCs/>
                <w:i/>
                <w:iCs/>
              </w:rPr>
              <w:t>Утверждено на 202</w:t>
            </w:r>
            <w:r w:rsidR="000E4FC8" w:rsidRPr="00BD56A9">
              <w:rPr>
                <w:b/>
                <w:bCs/>
                <w:i/>
                <w:iCs/>
              </w:rPr>
              <w:t>3</w:t>
            </w:r>
            <w:r w:rsidRPr="00BD56A9">
              <w:rPr>
                <w:b/>
                <w:bCs/>
                <w:i/>
                <w:iCs/>
              </w:rPr>
              <w:t xml:space="preserve"> год (</w:t>
            </w:r>
            <w:r w:rsidR="00250BFE" w:rsidRPr="00BD56A9">
              <w:rPr>
                <w:b/>
                <w:bCs/>
                <w:i/>
                <w:iCs/>
              </w:rPr>
              <w:t>форма 0503117</w:t>
            </w:r>
            <w:r w:rsidRPr="00BD56A9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Pr="00BD56A9" w:rsidRDefault="00B52D68">
            <w:pPr>
              <w:pStyle w:val="Standard"/>
              <w:suppressAutoHyphens/>
              <w:jc w:val="center"/>
              <w:rPr>
                <w:b/>
                <w:bCs/>
                <w:i/>
                <w:iCs/>
              </w:rPr>
            </w:pPr>
            <w:r w:rsidRPr="00BD56A9">
              <w:rPr>
                <w:b/>
                <w:bCs/>
                <w:i/>
                <w:iCs/>
              </w:rPr>
              <w:t xml:space="preserve">Исполнено за </w:t>
            </w:r>
            <w:r w:rsidR="00BD56A9">
              <w:rPr>
                <w:b/>
                <w:bCs/>
                <w:i/>
                <w:iCs/>
              </w:rPr>
              <w:t>3 квартал</w:t>
            </w:r>
          </w:p>
          <w:p w:rsidR="00250BFE" w:rsidRPr="00BD56A9" w:rsidRDefault="00B52D68" w:rsidP="000E4FC8">
            <w:pPr>
              <w:pStyle w:val="Standard"/>
              <w:suppressAutoHyphens/>
              <w:jc w:val="center"/>
              <w:rPr>
                <w:b/>
                <w:bCs/>
                <w:i/>
                <w:iCs/>
              </w:rPr>
            </w:pPr>
            <w:r w:rsidRPr="00BD56A9">
              <w:rPr>
                <w:b/>
                <w:bCs/>
                <w:i/>
                <w:iCs/>
              </w:rPr>
              <w:t>202</w:t>
            </w:r>
            <w:r w:rsidR="000E4FC8" w:rsidRPr="00BD56A9">
              <w:rPr>
                <w:b/>
                <w:bCs/>
                <w:i/>
                <w:iCs/>
              </w:rPr>
              <w:t>3</w:t>
            </w:r>
            <w:r w:rsidRPr="00BD56A9">
              <w:rPr>
                <w:b/>
                <w:bCs/>
                <w:i/>
                <w:iCs/>
              </w:rPr>
              <w:t xml:space="preserve"> года</w:t>
            </w:r>
          </w:p>
          <w:p w:rsidR="00A50F81" w:rsidRPr="00BD56A9" w:rsidRDefault="00250BFE" w:rsidP="000E4FC8">
            <w:pPr>
              <w:pStyle w:val="Standard"/>
              <w:suppressAutoHyphens/>
              <w:jc w:val="center"/>
              <w:rPr>
                <w:b/>
                <w:bCs/>
                <w:i/>
                <w:iCs/>
              </w:rPr>
            </w:pPr>
            <w:r w:rsidRPr="00BD56A9">
              <w:rPr>
                <w:b/>
                <w:bCs/>
                <w:i/>
                <w:iCs/>
              </w:rPr>
              <w:t>(форма 0503117)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Pr="00BD56A9" w:rsidRDefault="00B52D68" w:rsidP="000E4FC8">
            <w:pPr>
              <w:pStyle w:val="Standard"/>
              <w:suppressAutoHyphens/>
              <w:jc w:val="center"/>
              <w:rPr>
                <w:b/>
                <w:bCs/>
                <w:i/>
                <w:iCs/>
              </w:rPr>
            </w:pPr>
            <w:r w:rsidRPr="00BD56A9">
              <w:rPr>
                <w:b/>
                <w:bCs/>
                <w:i/>
                <w:iCs/>
              </w:rPr>
              <w:t xml:space="preserve">Процент исполнения бюджетных назначений за 1 </w:t>
            </w:r>
            <w:r w:rsidR="00024244" w:rsidRPr="00BD56A9">
              <w:rPr>
                <w:b/>
                <w:bCs/>
                <w:i/>
                <w:iCs/>
              </w:rPr>
              <w:t>полугодие</w:t>
            </w:r>
            <w:r w:rsidRPr="00BD56A9">
              <w:rPr>
                <w:b/>
                <w:bCs/>
                <w:i/>
                <w:iCs/>
              </w:rPr>
              <w:t xml:space="preserve"> 202</w:t>
            </w:r>
            <w:r w:rsidR="000E4FC8" w:rsidRPr="00BD56A9">
              <w:rPr>
                <w:b/>
                <w:bCs/>
                <w:i/>
                <w:iCs/>
              </w:rPr>
              <w:t>3</w:t>
            </w:r>
            <w:r w:rsidRPr="00BD56A9">
              <w:rPr>
                <w:b/>
                <w:bCs/>
                <w:i/>
                <w:iCs/>
              </w:rPr>
              <w:t xml:space="preserve"> года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FC8" w:rsidRPr="00BD56A9" w:rsidRDefault="000E4FC8" w:rsidP="000E4FC8">
            <w:pPr>
              <w:pStyle w:val="Standard"/>
              <w:suppressAutoHyphens/>
              <w:jc w:val="center"/>
              <w:rPr>
                <w:b/>
                <w:bCs/>
                <w:i/>
                <w:iCs/>
              </w:rPr>
            </w:pPr>
            <w:r w:rsidRPr="00BD56A9">
              <w:rPr>
                <w:b/>
                <w:bCs/>
                <w:i/>
                <w:iCs/>
              </w:rPr>
              <w:t xml:space="preserve">Исполнено за </w:t>
            </w:r>
            <w:r w:rsidR="00CD19DE">
              <w:rPr>
                <w:b/>
                <w:bCs/>
                <w:i/>
                <w:iCs/>
              </w:rPr>
              <w:t>3 квартал</w:t>
            </w:r>
          </w:p>
          <w:p w:rsidR="00250BFE" w:rsidRPr="00BD56A9" w:rsidRDefault="000E4FC8" w:rsidP="000E4FC8">
            <w:pPr>
              <w:pStyle w:val="Standard"/>
              <w:suppressAutoHyphens/>
              <w:jc w:val="center"/>
              <w:rPr>
                <w:b/>
                <w:bCs/>
                <w:i/>
                <w:iCs/>
              </w:rPr>
            </w:pPr>
            <w:r w:rsidRPr="00BD56A9">
              <w:rPr>
                <w:b/>
                <w:bCs/>
                <w:i/>
                <w:iCs/>
              </w:rPr>
              <w:t>2022 года</w:t>
            </w:r>
          </w:p>
          <w:p w:rsidR="00A50F81" w:rsidRPr="00BD56A9" w:rsidRDefault="00250BFE" w:rsidP="00250BFE">
            <w:pPr>
              <w:pStyle w:val="Standard"/>
              <w:suppressAutoHyphens/>
              <w:jc w:val="center"/>
              <w:rPr>
                <w:b/>
                <w:bCs/>
                <w:i/>
                <w:iCs/>
              </w:rPr>
            </w:pPr>
            <w:r w:rsidRPr="00BD56A9">
              <w:rPr>
                <w:b/>
                <w:bCs/>
                <w:i/>
                <w:iCs/>
              </w:rPr>
              <w:t>(форма 0503317)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Pr="00BD56A9" w:rsidRDefault="00B52D68" w:rsidP="000E4FC8">
            <w:pPr>
              <w:pStyle w:val="Standard"/>
              <w:suppressAutoHyphens/>
              <w:jc w:val="center"/>
              <w:rPr>
                <w:b/>
                <w:bCs/>
                <w:i/>
                <w:iCs/>
              </w:rPr>
            </w:pPr>
            <w:r w:rsidRPr="00BD56A9">
              <w:rPr>
                <w:b/>
                <w:bCs/>
                <w:i/>
                <w:iCs/>
              </w:rPr>
              <w:t xml:space="preserve">Процент исполнения бюджетных назначений </w:t>
            </w:r>
            <w:r w:rsidR="00CD19DE" w:rsidRPr="00BD56A9">
              <w:rPr>
                <w:b/>
                <w:bCs/>
                <w:i/>
                <w:iCs/>
              </w:rPr>
              <w:t xml:space="preserve">за </w:t>
            </w:r>
            <w:r w:rsidR="00CD19DE">
              <w:rPr>
                <w:b/>
                <w:bCs/>
                <w:i/>
                <w:iCs/>
              </w:rPr>
              <w:t>3 квартал</w:t>
            </w:r>
            <w:r w:rsidR="00CD19DE" w:rsidRPr="00BD56A9">
              <w:rPr>
                <w:b/>
                <w:bCs/>
                <w:i/>
                <w:iCs/>
              </w:rPr>
              <w:t xml:space="preserve"> </w:t>
            </w:r>
            <w:r w:rsidRPr="00BD56A9">
              <w:rPr>
                <w:b/>
                <w:bCs/>
                <w:i/>
                <w:iCs/>
              </w:rPr>
              <w:t>202</w:t>
            </w:r>
            <w:r w:rsidR="000E4FC8" w:rsidRPr="00BD56A9">
              <w:rPr>
                <w:b/>
                <w:bCs/>
                <w:i/>
                <w:iCs/>
              </w:rPr>
              <w:t>2</w:t>
            </w:r>
            <w:r w:rsidRPr="00BD56A9">
              <w:rPr>
                <w:b/>
                <w:bCs/>
                <w:i/>
                <w:iCs/>
              </w:rPr>
              <w:t xml:space="preserve"> года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Pr="00BD56A9" w:rsidRDefault="00B52D68" w:rsidP="00024244">
            <w:pPr>
              <w:pStyle w:val="Standard"/>
              <w:suppressAutoHyphens/>
              <w:jc w:val="center"/>
              <w:rPr>
                <w:b/>
                <w:bCs/>
                <w:i/>
                <w:iCs/>
              </w:rPr>
            </w:pPr>
            <w:r w:rsidRPr="00BD56A9">
              <w:rPr>
                <w:b/>
                <w:bCs/>
                <w:i/>
                <w:iCs/>
              </w:rPr>
              <w:t xml:space="preserve">Процент роста (снижения) </w:t>
            </w:r>
            <w:r w:rsidR="00CD19DE" w:rsidRPr="00BD56A9">
              <w:rPr>
                <w:b/>
                <w:bCs/>
                <w:i/>
                <w:iCs/>
              </w:rPr>
              <w:t xml:space="preserve">за </w:t>
            </w:r>
            <w:r w:rsidR="00CD19DE">
              <w:rPr>
                <w:b/>
                <w:bCs/>
                <w:i/>
                <w:iCs/>
              </w:rPr>
              <w:t>3 квартал</w:t>
            </w:r>
            <w:r w:rsidR="00CD19DE" w:rsidRPr="00BD56A9">
              <w:rPr>
                <w:b/>
                <w:bCs/>
                <w:i/>
                <w:iCs/>
              </w:rPr>
              <w:t xml:space="preserve"> </w:t>
            </w:r>
            <w:r w:rsidRPr="00BD56A9">
              <w:rPr>
                <w:b/>
                <w:bCs/>
                <w:i/>
                <w:iCs/>
              </w:rPr>
              <w:t>202</w:t>
            </w:r>
            <w:r w:rsidR="00250BFE" w:rsidRPr="00BD56A9">
              <w:rPr>
                <w:b/>
                <w:bCs/>
                <w:i/>
                <w:iCs/>
              </w:rPr>
              <w:t>3</w:t>
            </w:r>
            <w:r w:rsidRPr="00BD56A9">
              <w:rPr>
                <w:b/>
                <w:bCs/>
                <w:i/>
                <w:iCs/>
              </w:rPr>
              <w:t xml:space="preserve"> года к </w:t>
            </w:r>
            <w:r w:rsidR="00CD19DE" w:rsidRPr="00BD56A9">
              <w:rPr>
                <w:b/>
                <w:bCs/>
                <w:i/>
                <w:iCs/>
              </w:rPr>
              <w:t xml:space="preserve">за </w:t>
            </w:r>
            <w:r w:rsidR="00CD19DE">
              <w:rPr>
                <w:b/>
                <w:bCs/>
                <w:i/>
                <w:iCs/>
              </w:rPr>
              <w:t>3 квартал</w:t>
            </w:r>
            <w:r w:rsidR="00CD19DE" w:rsidRPr="00BD56A9">
              <w:rPr>
                <w:b/>
                <w:bCs/>
                <w:i/>
                <w:iCs/>
              </w:rPr>
              <w:t xml:space="preserve"> </w:t>
            </w:r>
            <w:r w:rsidRPr="00BD56A9">
              <w:rPr>
                <w:b/>
                <w:bCs/>
                <w:i/>
                <w:iCs/>
              </w:rPr>
              <w:t>202</w:t>
            </w:r>
            <w:r w:rsidR="00250BFE" w:rsidRPr="00BD56A9">
              <w:rPr>
                <w:b/>
                <w:bCs/>
                <w:i/>
                <w:iCs/>
              </w:rPr>
              <w:t>2</w:t>
            </w:r>
            <w:r w:rsidRPr="00BD56A9">
              <w:rPr>
                <w:b/>
                <w:bCs/>
                <w:i/>
                <w:iCs/>
              </w:rPr>
              <w:t xml:space="preserve"> года</w:t>
            </w:r>
          </w:p>
        </w:tc>
      </w:tr>
      <w:tr w:rsidR="00A50F81" w:rsidRPr="00BD56A9" w:rsidTr="00BD56A9"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Pr="00BD56A9" w:rsidRDefault="00B52D68">
            <w:pPr>
              <w:pStyle w:val="Standard"/>
              <w:suppressAutoHyphens/>
              <w:jc w:val="center"/>
              <w:rPr>
                <w:b/>
                <w:bCs/>
                <w:i/>
                <w:iCs/>
              </w:rPr>
            </w:pPr>
            <w:r w:rsidRPr="00BD56A9">
              <w:rPr>
                <w:b/>
                <w:bCs/>
                <w:i/>
                <w:iCs/>
              </w:rPr>
              <w:t>Налоговые и неналоговые доходы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Pr="00BD56A9" w:rsidRDefault="00BD56A9">
            <w:pPr>
              <w:pStyle w:val="Standard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186554,3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Pr="00BD56A9" w:rsidRDefault="00BD56A9">
            <w:pPr>
              <w:pStyle w:val="Standard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141796,3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Pr="00BD56A9" w:rsidRDefault="00BD56A9">
            <w:pPr>
              <w:pStyle w:val="Standard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  <w:r w:rsidR="00364E40" w:rsidRPr="00BD56A9">
              <w:rPr>
                <w:sz w:val="22"/>
                <w:szCs w:val="22"/>
              </w:rPr>
              <w:t>%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Pr="00BD56A9" w:rsidRDefault="00051901">
            <w:pPr>
              <w:pStyle w:val="Standard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185268,0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Pr="00BD56A9" w:rsidRDefault="00051901">
            <w:pPr>
              <w:pStyle w:val="Standard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138001,5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Pr="00BD56A9" w:rsidRDefault="00051901">
            <w:pPr>
              <w:pStyle w:val="Standard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2,8%</w:t>
            </w:r>
          </w:p>
        </w:tc>
      </w:tr>
      <w:tr w:rsidR="00A50F81" w:rsidRPr="00BD56A9" w:rsidTr="00BD56A9"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Pr="00BD56A9" w:rsidRDefault="00B52D68">
            <w:pPr>
              <w:pStyle w:val="Standard"/>
              <w:suppressAutoHyphens/>
              <w:jc w:val="center"/>
              <w:rPr>
                <w:b/>
                <w:bCs/>
                <w:i/>
                <w:iCs/>
              </w:rPr>
            </w:pPr>
            <w:r w:rsidRPr="00BD56A9">
              <w:rPr>
                <w:b/>
                <w:bCs/>
                <w:i/>
                <w:iCs/>
              </w:rPr>
              <w:t>Безвозмездные поступления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Pr="00BD56A9" w:rsidRDefault="00BD56A9">
            <w:pPr>
              <w:pStyle w:val="Standard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921766,8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Pr="00BD56A9" w:rsidRDefault="00BD56A9">
            <w:pPr>
              <w:pStyle w:val="Standard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617051,8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Pr="00BD56A9" w:rsidRDefault="00BD56A9">
            <w:pPr>
              <w:pStyle w:val="Standard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  <w:r w:rsidR="00364E40" w:rsidRPr="00BD56A9">
              <w:rPr>
                <w:sz w:val="22"/>
                <w:szCs w:val="22"/>
              </w:rPr>
              <w:t>%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Pr="00BD56A9" w:rsidRDefault="00051901">
            <w:pPr>
              <w:pStyle w:val="Standard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459476,3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Pr="00BD56A9" w:rsidRDefault="00051901">
            <w:pPr>
              <w:pStyle w:val="Standard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275456,4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Pr="00BD56A9" w:rsidRDefault="00051901" w:rsidP="00250BFE">
            <w:pPr>
              <w:pStyle w:val="Standard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124,0%</w:t>
            </w:r>
          </w:p>
        </w:tc>
      </w:tr>
      <w:tr w:rsidR="00A50F81" w:rsidRPr="00BD56A9" w:rsidTr="00BD56A9"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Pr="00BD56A9" w:rsidRDefault="00B52D68">
            <w:pPr>
              <w:pStyle w:val="Standard"/>
              <w:suppressAutoHyphens/>
              <w:jc w:val="center"/>
              <w:rPr>
                <w:b/>
                <w:bCs/>
              </w:rPr>
            </w:pPr>
            <w:r w:rsidRPr="00BD56A9">
              <w:rPr>
                <w:b/>
                <w:bCs/>
              </w:rPr>
              <w:t>Итого доходов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Pr="00BD56A9" w:rsidRDefault="00BD56A9">
            <w:pPr>
              <w:pStyle w:val="Standard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1108321,1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Pr="00BD56A9" w:rsidRDefault="00BD56A9" w:rsidP="00024244">
            <w:pPr>
              <w:pStyle w:val="Standard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758848,1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Pr="00BD56A9" w:rsidRDefault="00BD56A9">
            <w:pPr>
              <w:pStyle w:val="Standard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68,5</w:t>
            </w:r>
            <w:r w:rsidR="00364E40" w:rsidRPr="00BD56A9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Pr="00BD56A9" w:rsidRDefault="00051901">
            <w:pPr>
              <w:pStyle w:val="Standard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644744,3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Pr="00BD56A9" w:rsidRDefault="00051901">
            <w:pPr>
              <w:pStyle w:val="Standard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413457,9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Pr="00BD56A9" w:rsidRDefault="00051901" w:rsidP="00250BFE">
            <w:pPr>
              <w:pStyle w:val="Standard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83,5%</w:t>
            </w:r>
          </w:p>
        </w:tc>
      </w:tr>
      <w:tr w:rsidR="00BD56A9" w:rsidRPr="00BD56A9" w:rsidTr="00BD56A9"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6A9" w:rsidRPr="00BD56A9" w:rsidRDefault="00BD56A9">
            <w:pPr>
              <w:pStyle w:val="Standard"/>
              <w:suppressAutoHyphens/>
              <w:jc w:val="center"/>
              <w:rPr>
                <w:b/>
                <w:bCs/>
              </w:rPr>
            </w:pPr>
            <w:r w:rsidRPr="00BD56A9">
              <w:rPr>
                <w:b/>
                <w:bCs/>
              </w:rPr>
              <w:t>Итого расходов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6A9" w:rsidRPr="00BD56A9" w:rsidRDefault="00BD56A9" w:rsidP="00DB0A0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kern w:val="0"/>
                <w:sz w:val="20"/>
                <w:szCs w:val="20"/>
                <w:lang w:eastAsia="ru-RU" w:bidi="ar-SA"/>
              </w:rPr>
            </w:pPr>
            <w:r w:rsidRPr="00BD56A9">
              <w:rPr>
                <w:rFonts w:ascii="Times New Roman CYR" w:hAnsi="Times New Roman CYR" w:cs="Times New Roman CYR"/>
                <w:b/>
                <w:kern w:val="0"/>
                <w:sz w:val="20"/>
                <w:szCs w:val="20"/>
                <w:lang w:eastAsia="ru-RU" w:bidi="ar-SA"/>
              </w:rPr>
              <w:t>1123861,5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6A9" w:rsidRPr="00BD56A9" w:rsidRDefault="00BD56A9" w:rsidP="00DB0A0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kern w:val="0"/>
                <w:sz w:val="20"/>
                <w:szCs w:val="20"/>
                <w:lang w:eastAsia="ru-RU" w:bidi="ar-SA"/>
              </w:rPr>
            </w:pPr>
            <w:r w:rsidRPr="00BD56A9">
              <w:rPr>
                <w:rFonts w:ascii="Times New Roman CYR" w:hAnsi="Times New Roman CYR" w:cs="Times New Roman CYR"/>
                <w:b/>
                <w:kern w:val="0"/>
                <w:sz w:val="20"/>
                <w:szCs w:val="20"/>
                <w:lang w:eastAsia="ru-RU" w:bidi="ar-SA"/>
              </w:rPr>
              <w:t>659116,4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6A9" w:rsidRPr="00BD56A9" w:rsidRDefault="00BD56A9">
            <w:pPr>
              <w:pStyle w:val="Standard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59,0</w:t>
            </w:r>
            <w:r w:rsidRPr="00BD56A9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6A9" w:rsidRPr="00BD56A9" w:rsidRDefault="00051901" w:rsidP="002246A2">
            <w:pPr>
              <w:pStyle w:val="Standard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669921,</w:t>
            </w:r>
            <w:r w:rsidR="002246A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6A9" w:rsidRPr="00BD56A9" w:rsidRDefault="00051901">
            <w:pPr>
              <w:pStyle w:val="Standard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423463,9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6A9" w:rsidRPr="00BD56A9" w:rsidRDefault="00051901" w:rsidP="00250BFE">
            <w:pPr>
              <w:pStyle w:val="Standard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55,7%</w:t>
            </w:r>
          </w:p>
        </w:tc>
      </w:tr>
      <w:tr w:rsidR="00A50F81" w:rsidRPr="00670A60" w:rsidTr="00BD56A9"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Pr="00BD56A9" w:rsidRDefault="00B52D68">
            <w:pPr>
              <w:pStyle w:val="Standard"/>
              <w:suppressAutoHyphens/>
              <w:jc w:val="center"/>
              <w:rPr>
                <w:b/>
                <w:bCs/>
              </w:rPr>
            </w:pPr>
            <w:r w:rsidRPr="00BD56A9">
              <w:rPr>
                <w:b/>
                <w:bCs/>
              </w:rPr>
              <w:t>Дефицит         /профицит /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Pr="00BD56A9" w:rsidRDefault="00364E40" w:rsidP="00250BFE">
            <w:pPr>
              <w:pStyle w:val="Standard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D56A9">
              <w:rPr>
                <w:b/>
                <w:bCs/>
                <w:sz w:val="22"/>
                <w:szCs w:val="22"/>
              </w:rPr>
              <w:t>-15540,4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Pr="00BD56A9" w:rsidRDefault="00364E40" w:rsidP="00BD56A9">
            <w:pPr>
              <w:pStyle w:val="Standard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D56A9">
              <w:rPr>
                <w:b/>
                <w:bCs/>
                <w:sz w:val="22"/>
                <w:szCs w:val="22"/>
              </w:rPr>
              <w:t>+</w:t>
            </w:r>
            <w:r w:rsidR="00BD56A9">
              <w:rPr>
                <w:b/>
                <w:bCs/>
                <w:sz w:val="22"/>
                <w:szCs w:val="22"/>
              </w:rPr>
              <w:t>99731,7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Pr="00BD56A9" w:rsidRDefault="00364E40">
            <w:pPr>
              <w:pStyle w:val="Standard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D56A9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Pr="00BD56A9" w:rsidRDefault="00051901" w:rsidP="002246A2">
            <w:pPr>
              <w:pStyle w:val="Standard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-25177,</w:t>
            </w:r>
            <w:r w:rsidR="002246A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Pr="00BD56A9" w:rsidRDefault="00051901">
            <w:pPr>
              <w:pStyle w:val="Standard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-10006,0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Pr="00BD56A9" w:rsidRDefault="00A50F81" w:rsidP="00250BFE">
            <w:pPr>
              <w:pStyle w:val="Standard"/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A50F81" w:rsidRPr="002246A2" w:rsidRDefault="002246A2" w:rsidP="00DE6565">
      <w:pPr>
        <w:pStyle w:val="af0"/>
        <w:suppressAutoHyphens/>
        <w:spacing w:before="120" w:after="0"/>
        <w:ind w:left="0" w:hanging="363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52D68" w:rsidRPr="002246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сравнении с аналогичным периодом 202</w:t>
      </w:r>
      <w:r w:rsidR="00F15F1E" w:rsidRPr="002246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B52D68" w:rsidRPr="002246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исполнение доходов бюджета </w:t>
      </w:r>
      <w:r w:rsidR="00F15F1E" w:rsidRPr="002246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округа </w:t>
      </w:r>
      <w:r w:rsidR="00B52D68" w:rsidRPr="002246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отчетном периоде, в целом выросли на </w:t>
      </w:r>
      <w:r w:rsidR="00051901" w:rsidRPr="002246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345390,2</w:t>
      </w:r>
      <w:r w:rsidR="00250BFE" w:rsidRPr="002246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или на </w:t>
      </w:r>
      <w:r w:rsidR="00051901" w:rsidRPr="002246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124</w:t>
      </w:r>
      <w:r w:rsidR="005574C8" w:rsidRPr="002246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,0</w:t>
      </w:r>
      <w:r w:rsidR="00B52D68" w:rsidRPr="002246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%, расходы </w:t>
      </w:r>
      <w:r w:rsidR="00051901" w:rsidRPr="002246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выросли</w:t>
      </w:r>
      <w:r w:rsidR="00B52D68" w:rsidRPr="002246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на </w:t>
      </w:r>
      <w:r w:rsidR="00051901" w:rsidRPr="002246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235652,5</w:t>
      </w:r>
      <w:r w:rsidR="00B52D68" w:rsidRPr="002246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или на </w:t>
      </w:r>
      <w:r w:rsidR="005574C8" w:rsidRPr="002246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051901" w:rsidRPr="002246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55,7</w:t>
      </w:r>
      <w:r w:rsidR="00B52D68" w:rsidRPr="002246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%. Бюджет </w:t>
      </w:r>
      <w:r w:rsidR="0000791F" w:rsidRPr="002246A2">
        <w:rPr>
          <w:rFonts w:ascii="Times New Roman" w:hAnsi="Times New Roman" w:cs="Times New Roman"/>
          <w:bCs/>
          <w:sz w:val="28"/>
          <w:szCs w:val="28"/>
        </w:rPr>
        <w:t>округа</w:t>
      </w:r>
      <w:r w:rsidR="005574C8" w:rsidRPr="002246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0BFE" w:rsidRPr="002246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051901" w:rsidRPr="002246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 квартал</w:t>
      </w:r>
      <w:r w:rsidR="00250BFE" w:rsidRPr="002246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2023</w:t>
      </w:r>
      <w:r w:rsidR="00B52D68" w:rsidRPr="002246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исполнен с </w:t>
      </w:r>
      <w:r w:rsidRPr="002246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профицитом</w:t>
      </w:r>
      <w:r w:rsidR="00051901" w:rsidRPr="002246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2D68" w:rsidRPr="002246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размере </w:t>
      </w:r>
      <w:r w:rsidRPr="002246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99731,7</w:t>
      </w:r>
      <w:r w:rsidR="00B52D68" w:rsidRPr="002246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="00B52D68" w:rsidRPr="002246A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5079A5" w:rsidRPr="00670A60" w:rsidRDefault="005079A5" w:rsidP="00DE6565">
      <w:pPr>
        <w:pStyle w:val="af0"/>
        <w:suppressAutoHyphens/>
        <w:spacing w:before="120" w:after="0"/>
        <w:ind w:left="0" w:hanging="363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highlight w:val="yellow"/>
          <w:lang w:eastAsia="ru-RU"/>
        </w:rPr>
      </w:pPr>
    </w:p>
    <w:p w:rsidR="00A50F81" w:rsidRPr="00152642" w:rsidRDefault="00B52D68">
      <w:pPr>
        <w:pStyle w:val="af0"/>
        <w:suppressAutoHyphens/>
        <w:spacing w:before="119" w:after="0"/>
        <w:ind w:left="0"/>
        <w:jc w:val="both"/>
        <w:rPr>
          <w:sz w:val="28"/>
          <w:szCs w:val="28"/>
        </w:rPr>
      </w:pPr>
      <w:r w:rsidRPr="00152642">
        <w:rPr>
          <w:rFonts w:ascii="Times New Roman" w:hAnsi="Times New Roman" w:cs="Times New Roman"/>
          <w:color w:val="000000"/>
          <w:lang w:eastAsia="ru-RU"/>
        </w:rPr>
        <w:tab/>
      </w:r>
      <w:r w:rsidRPr="0015264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Анализ исполнения доходной части бюджета </w:t>
      </w:r>
      <w:r w:rsidR="005079A5" w:rsidRPr="00152642">
        <w:rPr>
          <w:rFonts w:ascii="Times New Roman" w:hAnsi="Times New Roman" w:cs="Times New Roman"/>
          <w:b/>
          <w:i/>
          <w:iCs/>
          <w:sz w:val="28"/>
          <w:szCs w:val="28"/>
        </w:rPr>
        <w:t>Чагодощенского</w:t>
      </w:r>
    </w:p>
    <w:p w:rsidR="00A50F81" w:rsidRPr="00152642" w:rsidRDefault="00E53D08">
      <w:pPr>
        <w:pStyle w:val="af1"/>
        <w:spacing w:after="11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52642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муниципального</w:t>
      </w:r>
      <w:r w:rsidR="00B52D68" w:rsidRPr="0015264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00791F" w:rsidRPr="00152642">
        <w:rPr>
          <w:rFonts w:ascii="Times New Roman" w:hAnsi="Times New Roman" w:cs="Times New Roman"/>
          <w:b/>
          <w:bCs/>
          <w:i/>
          <w:sz w:val="28"/>
          <w:szCs w:val="28"/>
        </w:rPr>
        <w:t>округа</w:t>
      </w:r>
    </w:p>
    <w:p w:rsidR="00A50F81" w:rsidRPr="00152642" w:rsidRDefault="00164C98">
      <w:pPr>
        <w:pStyle w:val="af0"/>
        <w:suppressAutoHyphens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26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52D68" w:rsidRPr="001526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Исполнение бюджета </w:t>
      </w:r>
      <w:r w:rsidR="005079A5" w:rsidRPr="001526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Чагодощенского</w:t>
      </w:r>
      <w:r w:rsidR="00B52D68" w:rsidRPr="001526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3D08" w:rsidRPr="001526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B52D68" w:rsidRPr="001526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791F" w:rsidRPr="00152642">
        <w:rPr>
          <w:rFonts w:ascii="Times New Roman" w:hAnsi="Times New Roman" w:cs="Times New Roman"/>
          <w:bCs/>
          <w:sz w:val="28"/>
          <w:szCs w:val="28"/>
        </w:rPr>
        <w:t>округа</w:t>
      </w:r>
      <w:r w:rsidR="000C1656" w:rsidRPr="001526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2D68" w:rsidRPr="001526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доходам за </w:t>
      </w:r>
      <w:r w:rsidR="00152642" w:rsidRPr="001526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 квартал</w:t>
      </w:r>
      <w:r w:rsidR="00024244" w:rsidRPr="001526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2D68" w:rsidRPr="001526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F15F1E" w:rsidRPr="001526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B52D68" w:rsidRPr="001526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согласно представленной ф. 0503117 квартальной бюджетной отчетности, составило </w:t>
      </w:r>
      <w:r w:rsidR="00152642" w:rsidRPr="001526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758848,1</w:t>
      </w:r>
      <w:r w:rsidR="00B52D68" w:rsidRPr="001526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или </w:t>
      </w:r>
      <w:r w:rsidR="00152642" w:rsidRPr="001526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68,5</w:t>
      </w:r>
      <w:r w:rsidR="00B52D68" w:rsidRPr="001526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% к </w:t>
      </w:r>
      <w:r w:rsidR="00B52D68" w:rsidRPr="001526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уточненным назначениям</w:t>
      </w:r>
      <w:r w:rsidR="00F93073" w:rsidRPr="001526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сводной бюджетной росписи</w:t>
      </w:r>
      <w:r w:rsidR="00B52D68" w:rsidRPr="001526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сумме </w:t>
      </w:r>
      <w:r w:rsidR="00152642" w:rsidRPr="001526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1108321,1</w:t>
      </w:r>
      <w:r w:rsidR="00F93073" w:rsidRPr="001526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2D68" w:rsidRPr="001526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тыс. рублей.</w:t>
      </w:r>
    </w:p>
    <w:p w:rsidR="00A50F81" w:rsidRDefault="00B52D68" w:rsidP="00503BA7">
      <w:pPr>
        <w:widowControl/>
        <w:spacing w:after="120"/>
        <w:ind w:firstLine="709"/>
        <w:jc w:val="both"/>
        <w:textAlignment w:val="auto"/>
        <w:rPr>
          <w:rFonts w:eastAsia="Calibri" w:cs="Times New Roman"/>
          <w:color w:val="000000"/>
          <w:sz w:val="28"/>
          <w:szCs w:val="28"/>
        </w:rPr>
      </w:pPr>
      <w:r w:rsidRPr="00152642">
        <w:rPr>
          <w:rFonts w:eastAsia="Calibri" w:cs="Times New Roman"/>
          <w:color w:val="000000"/>
          <w:sz w:val="28"/>
          <w:szCs w:val="28"/>
        </w:rPr>
        <w:t xml:space="preserve">Структура источников формирования доходов бюджета </w:t>
      </w:r>
      <w:r w:rsidR="00F15F1E" w:rsidRPr="00152642">
        <w:rPr>
          <w:rFonts w:eastAsia="Calibri" w:cs="Times New Roman"/>
          <w:color w:val="000000"/>
          <w:sz w:val="28"/>
          <w:szCs w:val="28"/>
        </w:rPr>
        <w:t>округа</w:t>
      </w:r>
      <w:r w:rsidR="008D24F2" w:rsidRPr="00152642">
        <w:rPr>
          <w:rFonts w:eastAsia="Calibri" w:cs="Times New Roman"/>
          <w:color w:val="000000"/>
          <w:sz w:val="28"/>
          <w:szCs w:val="28"/>
        </w:rPr>
        <w:t xml:space="preserve"> </w:t>
      </w:r>
      <w:r w:rsidRPr="00152642">
        <w:rPr>
          <w:rFonts w:eastAsia="Calibri" w:cs="Times New Roman"/>
          <w:color w:val="000000"/>
          <w:sz w:val="28"/>
          <w:szCs w:val="28"/>
        </w:rPr>
        <w:t xml:space="preserve">за </w:t>
      </w:r>
      <w:r w:rsidR="00152642" w:rsidRPr="00152642">
        <w:rPr>
          <w:rFonts w:eastAsia="Calibri" w:cs="Times New Roman"/>
          <w:color w:val="000000"/>
          <w:sz w:val="28"/>
          <w:szCs w:val="28"/>
        </w:rPr>
        <w:t xml:space="preserve">3 квартал </w:t>
      </w:r>
      <w:r w:rsidRPr="00152642">
        <w:rPr>
          <w:rFonts w:eastAsia="Calibri" w:cs="Times New Roman"/>
          <w:color w:val="000000"/>
          <w:sz w:val="28"/>
          <w:szCs w:val="28"/>
        </w:rPr>
        <w:t>202</w:t>
      </w:r>
      <w:r w:rsidR="00F15F1E" w:rsidRPr="00152642">
        <w:rPr>
          <w:rFonts w:eastAsia="Calibri" w:cs="Times New Roman"/>
          <w:color w:val="000000"/>
          <w:sz w:val="28"/>
          <w:szCs w:val="28"/>
        </w:rPr>
        <w:t>3</w:t>
      </w:r>
      <w:r w:rsidRPr="00152642">
        <w:rPr>
          <w:rFonts w:eastAsia="Calibri" w:cs="Times New Roman"/>
          <w:color w:val="000000"/>
          <w:sz w:val="28"/>
          <w:szCs w:val="28"/>
        </w:rPr>
        <w:t xml:space="preserve"> и 2022 годов приведена в таблице №</w:t>
      </w:r>
      <w:r w:rsidR="00503BA7" w:rsidRPr="00152642">
        <w:rPr>
          <w:rFonts w:eastAsia="Calibri" w:cs="Times New Roman"/>
          <w:color w:val="000000"/>
          <w:sz w:val="28"/>
          <w:szCs w:val="28"/>
        </w:rPr>
        <w:t>7</w:t>
      </w:r>
      <w:r w:rsidRPr="00152642">
        <w:rPr>
          <w:rFonts w:eastAsia="Calibri" w:cs="Times New Roman"/>
          <w:color w:val="000000"/>
          <w:sz w:val="28"/>
          <w:szCs w:val="28"/>
        </w:rPr>
        <w:t>.</w:t>
      </w:r>
    </w:p>
    <w:p w:rsidR="007A69A1" w:rsidRDefault="00F22E65" w:rsidP="00F22E65">
      <w:pPr>
        <w:pStyle w:val="Standard"/>
        <w:tabs>
          <w:tab w:val="left" w:pos="2880"/>
          <w:tab w:val="left" w:pos="3120"/>
        </w:tabs>
        <w:ind w:left="-426"/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                                      </w:t>
      </w:r>
      <w:r w:rsidR="00503BA7">
        <w:rPr>
          <w:i/>
          <w:iCs/>
        </w:rPr>
        <w:t>Таблица №7</w:t>
      </w:r>
      <w:r w:rsidR="00B52D68">
        <w:rPr>
          <w:i/>
          <w:iCs/>
        </w:rPr>
        <w:tab/>
      </w:r>
      <w:r w:rsidR="00B52D68">
        <w:rPr>
          <w:i/>
          <w:iCs/>
        </w:rPr>
        <w:tab/>
      </w:r>
      <w:r w:rsidR="00F15F1E">
        <w:rPr>
          <w:i/>
          <w:iCs/>
        </w:rPr>
        <w:tab/>
      </w:r>
      <w:r w:rsidR="00B52D68">
        <w:rPr>
          <w:i/>
          <w:iCs/>
        </w:rPr>
        <w:t xml:space="preserve">                         </w:t>
      </w:r>
      <w:r>
        <w:rPr>
          <w:i/>
          <w:iCs/>
        </w:rPr>
        <w:t xml:space="preserve">                                                                        </w:t>
      </w:r>
      <w:r w:rsidR="00B52D68">
        <w:rPr>
          <w:i/>
          <w:iCs/>
        </w:rPr>
        <w:t xml:space="preserve">  (тыс. рублей)  </w:t>
      </w:r>
    </w:p>
    <w:tbl>
      <w:tblPr>
        <w:tblW w:w="9830" w:type="dxa"/>
        <w:tblInd w:w="-175" w:type="dxa"/>
        <w:tblLayout w:type="fixed"/>
        <w:tblLook w:val="04A0"/>
      </w:tblPr>
      <w:tblGrid>
        <w:gridCol w:w="2268"/>
        <w:gridCol w:w="1134"/>
        <w:gridCol w:w="1276"/>
        <w:gridCol w:w="1134"/>
        <w:gridCol w:w="1171"/>
        <w:gridCol w:w="1276"/>
        <w:gridCol w:w="1571"/>
      </w:tblGrid>
      <w:tr w:rsidR="007A69A1" w:rsidRPr="007A69A1" w:rsidTr="00E0301F">
        <w:trPr>
          <w:trHeight w:val="1786"/>
        </w:trPr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Показатели</w:t>
            </w:r>
          </w:p>
        </w:tc>
        <w:tc>
          <w:tcPr>
            <w:tcW w:w="1134" w:type="dxa"/>
            <w:tcBorders>
              <w:top w:val="single" w:sz="8" w:space="0" w:color="000001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Отчет</w:t>
            </w:r>
          </w:p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за 3 квартал  2022 г.</w:t>
            </w:r>
          </w:p>
          <w:p w:rsidR="007A69A1" w:rsidRPr="007A69A1" w:rsidRDefault="007A69A1" w:rsidP="007A69A1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A69A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Утве</w:t>
            </w: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жденный план 2023 г.</w:t>
            </w:r>
          </w:p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(ф.0503117)</w:t>
            </w:r>
          </w:p>
          <w:p w:rsidR="007A69A1" w:rsidRPr="007A69A1" w:rsidRDefault="007A69A1" w:rsidP="007A69A1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A69A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Отчет</w:t>
            </w:r>
          </w:p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за 3 квартал 2023 г.</w:t>
            </w:r>
          </w:p>
          <w:p w:rsidR="007A69A1" w:rsidRPr="007A69A1" w:rsidRDefault="007A69A1" w:rsidP="007A69A1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A69A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71" w:type="dxa"/>
            <w:tcBorders>
              <w:top w:val="single" w:sz="8" w:space="0" w:color="000001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%</w:t>
            </w:r>
          </w:p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исполн</w:t>
            </w: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ния</w:t>
            </w:r>
          </w:p>
          <w:p w:rsidR="007A69A1" w:rsidRDefault="007A69A1" w:rsidP="007A69A1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за 3 квартал</w:t>
            </w:r>
          </w:p>
          <w:p w:rsidR="007A69A1" w:rsidRPr="007A69A1" w:rsidRDefault="007A69A1" w:rsidP="007A69A1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2023 г.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% роста (снижения)</w:t>
            </w:r>
          </w:p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 квартал 2023 г.</w:t>
            </w:r>
          </w:p>
          <w:p w:rsidR="007A69A1" w:rsidRPr="007A69A1" w:rsidRDefault="007A69A1" w:rsidP="007A69A1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к 3 квартал 2022 г.</w:t>
            </w:r>
          </w:p>
        </w:tc>
        <w:tc>
          <w:tcPr>
            <w:tcW w:w="1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Удельный вес в общей сумме</w:t>
            </w:r>
          </w:p>
        </w:tc>
      </w:tr>
      <w:tr w:rsidR="007A69A1" w:rsidRPr="007A69A1" w:rsidTr="00E0301F">
        <w:trPr>
          <w:trHeight w:val="840"/>
        </w:trPr>
        <w:tc>
          <w:tcPr>
            <w:tcW w:w="226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НАЛОГОВЫЕ И Н</w:t>
            </w: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НАЛОГОВЫЕ ДОХ</w:t>
            </w: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ДЫ, в т.ч.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138001,7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186554,3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141796,2</w:t>
            </w:r>
          </w:p>
        </w:tc>
        <w:tc>
          <w:tcPr>
            <w:tcW w:w="117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76,0%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2,7%</w:t>
            </w:r>
          </w:p>
        </w:tc>
        <w:tc>
          <w:tcPr>
            <w:tcW w:w="157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CC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18,7%</w:t>
            </w:r>
          </w:p>
        </w:tc>
      </w:tr>
      <w:tr w:rsidR="007A69A1" w:rsidRPr="007A69A1" w:rsidTr="00E0301F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127855,4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179751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133324,5</w:t>
            </w:r>
          </w:p>
        </w:tc>
        <w:tc>
          <w:tcPr>
            <w:tcW w:w="117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74,2%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4,3%</w:t>
            </w:r>
          </w:p>
        </w:tc>
        <w:tc>
          <w:tcPr>
            <w:tcW w:w="157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CC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17,6%</w:t>
            </w:r>
          </w:p>
        </w:tc>
      </w:tr>
      <w:tr w:rsidR="007A69A1" w:rsidRPr="007A69A1" w:rsidTr="00E0301F">
        <w:trPr>
          <w:trHeight w:val="564"/>
        </w:trPr>
        <w:tc>
          <w:tcPr>
            <w:tcW w:w="226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Налоги на прибыль, доходы физических лиц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99585,5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138445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107150,7</w:t>
            </w:r>
          </w:p>
        </w:tc>
        <w:tc>
          <w:tcPr>
            <w:tcW w:w="117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77,4%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7,6%</w:t>
            </w:r>
          </w:p>
        </w:tc>
        <w:tc>
          <w:tcPr>
            <w:tcW w:w="157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14,1%</w:t>
            </w:r>
          </w:p>
        </w:tc>
      </w:tr>
      <w:tr w:rsidR="007A69A1" w:rsidRPr="007A69A1" w:rsidTr="00E0301F">
        <w:trPr>
          <w:trHeight w:val="912"/>
        </w:trPr>
        <w:tc>
          <w:tcPr>
            <w:tcW w:w="226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Акцизы по подакци</w:t>
            </w: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з</w:t>
            </w: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ным товарам (проду</w:t>
            </w: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к</w:t>
            </w: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ции), производимым на территории  РФ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6900,3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9199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7330</w:t>
            </w:r>
          </w:p>
        </w:tc>
        <w:tc>
          <w:tcPr>
            <w:tcW w:w="117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79,7%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6,2%</w:t>
            </w:r>
          </w:p>
        </w:tc>
        <w:tc>
          <w:tcPr>
            <w:tcW w:w="157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1,0%</w:t>
            </w:r>
          </w:p>
        </w:tc>
      </w:tr>
      <w:tr w:rsidR="007A69A1" w:rsidRPr="007A69A1" w:rsidTr="00E0301F">
        <w:trPr>
          <w:trHeight w:val="612"/>
        </w:trPr>
        <w:tc>
          <w:tcPr>
            <w:tcW w:w="226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16662,8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22563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15609,9</w:t>
            </w:r>
          </w:p>
        </w:tc>
        <w:tc>
          <w:tcPr>
            <w:tcW w:w="117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69,2%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-6,3%</w:t>
            </w:r>
          </w:p>
        </w:tc>
        <w:tc>
          <w:tcPr>
            <w:tcW w:w="157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2,1%</w:t>
            </w:r>
          </w:p>
        </w:tc>
      </w:tr>
      <w:tr w:rsidR="007A69A1" w:rsidRPr="007A69A1" w:rsidTr="00E0301F">
        <w:trPr>
          <w:trHeight w:val="540"/>
        </w:trPr>
        <w:tc>
          <w:tcPr>
            <w:tcW w:w="226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Налоги на имущество 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3734,5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8332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2532,5</w:t>
            </w:r>
          </w:p>
        </w:tc>
        <w:tc>
          <w:tcPr>
            <w:tcW w:w="117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30,4%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-32,2%</w:t>
            </w:r>
          </w:p>
        </w:tc>
        <w:tc>
          <w:tcPr>
            <w:tcW w:w="157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0,3%</w:t>
            </w:r>
          </w:p>
        </w:tc>
      </w:tr>
      <w:tr w:rsidR="007A69A1" w:rsidRPr="007A69A1" w:rsidTr="00E0301F">
        <w:trPr>
          <w:trHeight w:val="804"/>
        </w:trPr>
        <w:tc>
          <w:tcPr>
            <w:tcW w:w="226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Государственная п</w:t>
            </w: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шлина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972,3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1212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701,4</w:t>
            </w:r>
          </w:p>
        </w:tc>
        <w:tc>
          <w:tcPr>
            <w:tcW w:w="117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57,9%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-27,9%</w:t>
            </w:r>
          </w:p>
        </w:tc>
        <w:tc>
          <w:tcPr>
            <w:tcW w:w="157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0,1%</w:t>
            </w:r>
          </w:p>
        </w:tc>
      </w:tr>
      <w:tr w:rsidR="007A69A1" w:rsidRPr="007A69A1" w:rsidTr="00E0301F">
        <w:trPr>
          <w:trHeight w:val="540"/>
        </w:trPr>
        <w:tc>
          <w:tcPr>
            <w:tcW w:w="226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10146,3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6803,3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8471,7</w:t>
            </w:r>
          </w:p>
        </w:tc>
        <w:tc>
          <w:tcPr>
            <w:tcW w:w="117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124,5%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-16,5%</w:t>
            </w:r>
          </w:p>
        </w:tc>
        <w:tc>
          <w:tcPr>
            <w:tcW w:w="157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CC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1,1%</w:t>
            </w:r>
          </w:p>
        </w:tc>
      </w:tr>
      <w:tr w:rsidR="007A69A1" w:rsidRPr="007A69A1" w:rsidTr="00E0301F">
        <w:trPr>
          <w:trHeight w:val="1116"/>
        </w:trPr>
        <w:tc>
          <w:tcPr>
            <w:tcW w:w="2268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Доходы от использ</w:t>
            </w: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вания имущества, н</w:t>
            </w: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ходящегося в госуда</w:t>
            </w: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ственной и муниц</w:t>
            </w: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пальной собственн</w:t>
            </w: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3086,2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3437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2834,3</w:t>
            </w:r>
          </w:p>
        </w:tc>
        <w:tc>
          <w:tcPr>
            <w:tcW w:w="117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82,5%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-8,2%</w:t>
            </w:r>
          </w:p>
        </w:tc>
        <w:tc>
          <w:tcPr>
            <w:tcW w:w="157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0,4%</w:t>
            </w:r>
          </w:p>
        </w:tc>
      </w:tr>
      <w:tr w:rsidR="007A69A1" w:rsidRPr="007A69A1" w:rsidTr="00E0301F">
        <w:trPr>
          <w:trHeight w:val="564"/>
        </w:trPr>
        <w:tc>
          <w:tcPr>
            <w:tcW w:w="2268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Платежи при польз</w:t>
            </w: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вании природными ресурсами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2622,7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417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2105,1</w:t>
            </w:r>
          </w:p>
        </w:tc>
        <w:tc>
          <w:tcPr>
            <w:tcW w:w="117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504,8%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-19,7%</w:t>
            </w:r>
          </w:p>
        </w:tc>
        <w:tc>
          <w:tcPr>
            <w:tcW w:w="157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0,3%</w:t>
            </w:r>
          </w:p>
        </w:tc>
      </w:tr>
      <w:tr w:rsidR="007A69A1" w:rsidRPr="007A69A1" w:rsidTr="00E0301F">
        <w:trPr>
          <w:trHeight w:val="840"/>
        </w:trPr>
        <w:tc>
          <w:tcPr>
            <w:tcW w:w="2268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Доходы от оказания платных услуг и ко</w:t>
            </w: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м</w:t>
            </w: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пенсации затрат г</w:t>
            </w: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сударства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1631,8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1950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1895,9</w:t>
            </w:r>
          </w:p>
        </w:tc>
        <w:tc>
          <w:tcPr>
            <w:tcW w:w="117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97,2%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16,2%</w:t>
            </w:r>
          </w:p>
        </w:tc>
        <w:tc>
          <w:tcPr>
            <w:tcW w:w="157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0,2%</w:t>
            </w:r>
          </w:p>
        </w:tc>
      </w:tr>
      <w:tr w:rsidR="007A69A1" w:rsidRPr="007A69A1" w:rsidTr="00E0301F">
        <w:trPr>
          <w:trHeight w:val="840"/>
        </w:trPr>
        <w:tc>
          <w:tcPr>
            <w:tcW w:w="2268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Доходы от продажи материальных и н</w:t>
            </w: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материальных акт</w:t>
            </w: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вов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1838,1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323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342,5</w:t>
            </w:r>
          </w:p>
        </w:tc>
        <w:tc>
          <w:tcPr>
            <w:tcW w:w="117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106,0%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-81,4%</w:t>
            </w:r>
          </w:p>
        </w:tc>
        <w:tc>
          <w:tcPr>
            <w:tcW w:w="157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0,0%</w:t>
            </w:r>
          </w:p>
        </w:tc>
      </w:tr>
      <w:tr w:rsidR="007A69A1" w:rsidRPr="007A69A1" w:rsidTr="00E0301F">
        <w:trPr>
          <w:trHeight w:val="564"/>
        </w:trPr>
        <w:tc>
          <w:tcPr>
            <w:tcW w:w="2268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936,9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609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1089,7</w:t>
            </w:r>
          </w:p>
        </w:tc>
        <w:tc>
          <w:tcPr>
            <w:tcW w:w="117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178,9%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16,3%</w:t>
            </w:r>
          </w:p>
        </w:tc>
        <w:tc>
          <w:tcPr>
            <w:tcW w:w="157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0,1%</w:t>
            </w:r>
          </w:p>
        </w:tc>
      </w:tr>
      <w:tr w:rsidR="007A69A1" w:rsidRPr="007A69A1" w:rsidTr="00E0301F">
        <w:trPr>
          <w:trHeight w:val="324"/>
        </w:trPr>
        <w:tc>
          <w:tcPr>
            <w:tcW w:w="2268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30,6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67,3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204,2</w:t>
            </w:r>
          </w:p>
        </w:tc>
        <w:tc>
          <w:tcPr>
            <w:tcW w:w="117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303,4%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567,3%</w:t>
            </w:r>
          </w:p>
        </w:tc>
        <w:tc>
          <w:tcPr>
            <w:tcW w:w="157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0,0%</w:t>
            </w:r>
          </w:p>
        </w:tc>
      </w:tr>
      <w:tr w:rsidR="007A69A1" w:rsidRPr="007A69A1" w:rsidTr="00E0301F">
        <w:trPr>
          <w:trHeight w:val="564"/>
        </w:trPr>
        <w:tc>
          <w:tcPr>
            <w:tcW w:w="226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275456,4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921766,8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617051,9</w:t>
            </w:r>
          </w:p>
        </w:tc>
        <w:tc>
          <w:tcPr>
            <w:tcW w:w="117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66,9%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124,0%</w:t>
            </w:r>
          </w:p>
        </w:tc>
        <w:tc>
          <w:tcPr>
            <w:tcW w:w="157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CC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81,3%</w:t>
            </w:r>
          </w:p>
        </w:tc>
      </w:tr>
      <w:tr w:rsidR="007A69A1" w:rsidRPr="007A69A1" w:rsidTr="00E0301F">
        <w:trPr>
          <w:trHeight w:val="324"/>
        </w:trPr>
        <w:tc>
          <w:tcPr>
            <w:tcW w:w="2268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75616,7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167032,3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124260,3</w:t>
            </w:r>
          </w:p>
        </w:tc>
        <w:tc>
          <w:tcPr>
            <w:tcW w:w="117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74,4%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64,3%</w:t>
            </w:r>
          </w:p>
        </w:tc>
        <w:tc>
          <w:tcPr>
            <w:tcW w:w="157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16,4%</w:t>
            </w:r>
          </w:p>
        </w:tc>
      </w:tr>
      <w:tr w:rsidR="007A69A1" w:rsidRPr="007A69A1" w:rsidTr="00E0301F">
        <w:trPr>
          <w:trHeight w:val="324"/>
        </w:trPr>
        <w:tc>
          <w:tcPr>
            <w:tcW w:w="2268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91182,8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591993,5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376423,4</w:t>
            </w:r>
          </w:p>
        </w:tc>
        <w:tc>
          <w:tcPr>
            <w:tcW w:w="117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63,6%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312,8%</w:t>
            </w:r>
          </w:p>
        </w:tc>
        <w:tc>
          <w:tcPr>
            <w:tcW w:w="157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49,6%</w:t>
            </w:r>
          </w:p>
        </w:tc>
      </w:tr>
      <w:tr w:rsidR="007A69A1" w:rsidRPr="007A69A1" w:rsidTr="00E0301F">
        <w:trPr>
          <w:trHeight w:val="324"/>
        </w:trPr>
        <w:tc>
          <w:tcPr>
            <w:tcW w:w="2268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108514,7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161490,6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117070,7</w:t>
            </w:r>
          </w:p>
        </w:tc>
        <w:tc>
          <w:tcPr>
            <w:tcW w:w="117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72,5%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7,9%</w:t>
            </w:r>
          </w:p>
        </w:tc>
        <w:tc>
          <w:tcPr>
            <w:tcW w:w="157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15,4%</w:t>
            </w:r>
          </w:p>
        </w:tc>
      </w:tr>
      <w:tr w:rsidR="007A69A1" w:rsidRPr="007A69A1" w:rsidTr="00E0301F">
        <w:trPr>
          <w:trHeight w:val="324"/>
        </w:trPr>
        <w:tc>
          <w:tcPr>
            <w:tcW w:w="2268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Безвозмездные пост</w:t>
            </w: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пления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516,8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1250,4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245,2</w:t>
            </w:r>
          </w:p>
        </w:tc>
        <w:tc>
          <w:tcPr>
            <w:tcW w:w="117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19,6%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-52,6%</w:t>
            </w:r>
          </w:p>
        </w:tc>
        <w:tc>
          <w:tcPr>
            <w:tcW w:w="157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7A69A1" w:rsidRPr="007A69A1" w:rsidTr="00E0301F">
        <w:trPr>
          <w:trHeight w:val="564"/>
        </w:trPr>
        <w:tc>
          <w:tcPr>
            <w:tcW w:w="2268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1143,9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1250,4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245,2</w:t>
            </w:r>
          </w:p>
        </w:tc>
        <w:tc>
          <w:tcPr>
            <w:tcW w:w="117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19,6%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-78,6%</w:t>
            </w:r>
          </w:p>
        </w:tc>
        <w:tc>
          <w:tcPr>
            <w:tcW w:w="157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0,0%</w:t>
            </w:r>
          </w:p>
        </w:tc>
      </w:tr>
      <w:tr w:rsidR="007A69A1" w:rsidRPr="007A69A1" w:rsidTr="00E0301F">
        <w:trPr>
          <w:trHeight w:val="1392"/>
        </w:trPr>
        <w:tc>
          <w:tcPr>
            <w:tcW w:w="2268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Возврат остатков субсидий, субвенций и иных межбюдже</w:t>
            </w: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ных трансфертов, имеющих целевое н</w:t>
            </w: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значение, прошлых лет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-1518,5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-947,7</w:t>
            </w:r>
          </w:p>
        </w:tc>
        <w:tc>
          <w:tcPr>
            <w:tcW w:w="117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-37,6%</w:t>
            </w:r>
          </w:p>
        </w:tc>
        <w:tc>
          <w:tcPr>
            <w:tcW w:w="157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-0,1%</w:t>
            </w:r>
          </w:p>
        </w:tc>
      </w:tr>
      <w:tr w:rsidR="007A69A1" w:rsidRPr="007A69A1" w:rsidTr="00E0301F">
        <w:trPr>
          <w:trHeight w:val="324"/>
        </w:trPr>
        <w:tc>
          <w:tcPr>
            <w:tcW w:w="2268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CC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CC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413458,1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CC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1108321,1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CC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758848,1</w:t>
            </w:r>
          </w:p>
        </w:tc>
        <w:tc>
          <w:tcPr>
            <w:tcW w:w="117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68,5%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83,5%</w:t>
            </w:r>
          </w:p>
        </w:tc>
        <w:tc>
          <w:tcPr>
            <w:tcW w:w="157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CCFFFF"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69A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100,0%</w:t>
            </w:r>
          </w:p>
        </w:tc>
      </w:tr>
      <w:tr w:rsidR="00E0301F" w:rsidRPr="007A69A1" w:rsidTr="00E0301F">
        <w:trPr>
          <w:trHeight w:val="3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1" w:rsidRPr="007A69A1" w:rsidRDefault="007A69A1" w:rsidP="007A69A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:rsidR="007A69A1" w:rsidRDefault="007A69A1" w:rsidP="00F22E65">
      <w:pPr>
        <w:pStyle w:val="Standard"/>
        <w:tabs>
          <w:tab w:val="left" w:pos="2880"/>
          <w:tab w:val="left" w:pos="3120"/>
        </w:tabs>
        <w:ind w:left="-426"/>
        <w:jc w:val="both"/>
        <w:rPr>
          <w:i/>
          <w:iCs/>
        </w:rPr>
      </w:pPr>
    </w:p>
    <w:p w:rsidR="00A50F81" w:rsidRDefault="00B52D68" w:rsidP="00793763">
      <w:pPr>
        <w:pStyle w:val="Standard"/>
        <w:tabs>
          <w:tab w:val="left" w:pos="2880"/>
          <w:tab w:val="left" w:pos="3120"/>
        </w:tabs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</w:t>
      </w:r>
    </w:p>
    <w:p w:rsidR="00E079CB" w:rsidRPr="000B603F" w:rsidRDefault="00E079CB" w:rsidP="002C03AD">
      <w:pPr>
        <w:widowControl/>
        <w:autoSpaceDE w:val="0"/>
        <w:adjustRightInd w:val="0"/>
        <w:spacing w:before="120"/>
        <w:ind w:firstLine="720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</w:pPr>
      <w:r w:rsidRPr="000B603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По итогам исполнения бюджета </w:t>
      </w:r>
      <w:r w:rsidR="00E53D08" w:rsidRPr="000B603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муниципального</w:t>
      </w:r>
      <w:r w:rsidRPr="000B603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 w:rsidR="00DE6565" w:rsidRPr="000B603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округа</w:t>
      </w:r>
      <w:r w:rsidRPr="000B603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за</w:t>
      </w:r>
      <w:r w:rsidR="00DE6565" w:rsidRPr="000B603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 w:rsidR="002C03AD" w:rsidRPr="000B603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3</w:t>
      </w:r>
      <w:r w:rsidR="00DE6565" w:rsidRPr="000B603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 w:rsidR="002C03AD" w:rsidRPr="000B603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квартал</w:t>
      </w:r>
      <w:r w:rsidRPr="000B603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20</w:t>
      </w:r>
      <w:r w:rsidR="00DE6565" w:rsidRPr="000B603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23</w:t>
      </w:r>
      <w:r w:rsidRPr="000B603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год получено доходов всего в сумме </w:t>
      </w:r>
      <w:r w:rsidR="002C03AD" w:rsidRPr="000B603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758848,1 </w:t>
      </w:r>
      <w:r w:rsidRPr="000B603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тыс. руб</w:t>
      </w:r>
      <w:r w:rsidR="007045F4" w:rsidRPr="000B603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лей.</w:t>
      </w:r>
      <w:r w:rsidRPr="000B603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Плановые показатели исполнены на </w:t>
      </w:r>
      <w:r w:rsidR="002C03AD" w:rsidRPr="000B603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68,5</w:t>
      </w:r>
      <w:r w:rsidR="007045F4" w:rsidRPr="000B603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%</w:t>
      </w:r>
      <w:r w:rsidRPr="000B603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. По сравнению с </w:t>
      </w:r>
      <w:r w:rsidR="00DE6565" w:rsidRPr="000B603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аналогичным периодом прошлого года</w:t>
      </w:r>
      <w:r w:rsidRPr="000B603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сумма доходов бюджета </w:t>
      </w:r>
      <w:r w:rsidR="00DE6565" w:rsidRPr="000B603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округа </w:t>
      </w:r>
      <w:r w:rsidRPr="000B603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за отчетный период </w:t>
      </w:r>
      <w:r w:rsidR="004D5F31" w:rsidRPr="000B603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увеличилась</w:t>
      </w:r>
      <w:r w:rsidRPr="000B603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на </w:t>
      </w:r>
      <w:r w:rsidR="000B603F" w:rsidRPr="000B603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45,5</w:t>
      </w:r>
      <w:r w:rsidRPr="000B603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% или на </w:t>
      </w:r>
      <w:r w:rsidR="000B603F" w:rsidRPr="000B603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345390,0</w:t>
      </w:r>
      <w:r w:rsidRPr="000B603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тыс. руб</w:t>
      </w:r>
      <w:r w:rsidR="007045F4" w:rsidRPr="000B603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лей</w:t>
      </w:r>
      <w:r w:rsidRPr="000B603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.</w:t>
      </w:r>
    </w:p>
    <w:p w:rsidR="00A50F81" w:rsidRPr="001D664D" w:rsidRDefault="00B52D68" w:rsidP="003D752C">
      <w:pPr>
        <w:pStyle w:val="Textbody"/>
        <w:suppressAutoHyphens/>
        <w:jc w:val="both"/>
        <w:rPr>
          <w:b w:val="0"/>
          <w:szCs w:val="28"/>
        </w:rPr>
      </w:pPr>
      <w:r w:rsidRPr="000B603F">
        <w:rPr>
          <w:i/>
          <w:szCs w:val="28"/>
        </w:rPr>
        <w:t xml:space="preserve">По </w:t>
      </w:r>
      <w:r w:rsidRPr="000B603F">
        <w:rPr>
          <w:bCs/>
          <w:i/>
          <w:iCs/>
          <w:szCs w:val="28"/>
        </w:rPr>
        <w:t>налоговым и неналоговым доходам</w:t>
      </w:r>
      <w:r w:rsidRPr="000B603F">
        <w:rPr>
          <w:b w:val="0"/>
          <w:szCs w:val="28"/>
        </w:rPr>
        <w:t xml:space="preserve"> бюджет </w:t>
      </w:r>
      <w:r w:rsidR="0048722C" w:rsidRPr="000B603F">
        <w:rPr>
          <w:b w:val="0"/>
          <w:szCs w:val="28"/>
        </w:rPr>
        <w:t xml:space="preserve">округа </w:t>
      </w:r>
      <w:r w:rsidRPr="000B603F">
        <w:rPr>
          <w:b w:val="0"/>
          <w:szCs w:val="28"/>
        </w:rPr>
        <w:t xml:space="preserve">исполнен в сумме </w:t>
      </w:r>
      <w:r w:rsidR="000B603F" w:rsidRPr="000B603F">
        <w:rPr>
          <w:b w:val="0"/>
          <w:szCs w:val="28"/>
        </w:rPr>
        <w:t>141796,2</w:t>
      </w:r>
      <w:r w:rsidRPr="000B603F">
        <w:rPr>
          <w:b w:val="0"/>
          <w:szCs w:val="28"/>
        </w:rPr>
        <w:t xml:space="preserve"> тыс. рублей (</w:t>
      </w:r>
      <w:r w:rsidR="000B603F" w:rsidRPr="000B603F">
        <w:rPr>
          <w:b w:val="0"/>
          <w:szCs w:val="28"/>
        </w:rPr>
        <w:t>76,0</w:t>
      </w:r>
      <w:r w:rsidRPr="000B603F">
        <w:rPr>
          <w:b w:val="0"/>
          <w:szCs w:val="28"/>
        </w:rPr>
        <w:t xml:space="preserve">% от уточненных годовых назначений). Их удельный вес в общей сумме доходов бюджета </w:t>
      </w:r>
      <w:r w:rsidR="0048722C" w:rsidRPr="000B603F">
        <w:rPr>
          <w:b w:val="0"/>
          <w:szCs w:val="28"/>
        </w:rPr>
        <w:t>округа</w:t>
      </w:r>
      <w:r w:rsidR="0048722C" w:rsidRPr="001D664D">
        <w:rPr>
          <w:b w:val="0"/>
          <w:szCs w:val="28"/>
        </w:rPr>
        <w:t xml:space="preserve"> </w:t>
      </w:r>
      <w:r w:rsidRPr="001D664D">
        <w:rPr>
          <w:b w:val="0"/>
          <w:szCs w:val="28"/>
        </w:rPr>
        <w:t xml:space="preserve">составил </w:t>
      </w:r>
      <w:r w:rsidR="000B603F">
        <w:rPr>
          <w:b w:val="0"/>
          <w:szCs w:val="28"/>
        </w:rPr>
        <w:t>18,7</w:t>
      </w:r>
      <w:r w:rsidRPr="001D664D">
        <w:rPr>
          <w:b w:val="0"/>
          <w:szCs w:val="28"/>
        </w:rPr>
        <w:t xml:space="preserve">%, </w:t>
      </w:r>
      <w:r w:rsidR="007045F4" w:rsidRPr="001D664D">
        <w:rPr>
          <w:b w:val="0"/>
          <w:szCs w:val="28"/>
        </w:rPr>
        <w:t xml:space="preserve">в том числе </w:t>
      </w:r>
      <w:r w:rsidR="007045F4" w:rsidRPr="001D664D">
        <w:rPr>
          <w:b w:val="0"/>
          <w:kern w:val="0"/>
          <w:szCs w:val="28"/>
          <w:lang w:eastAsia="ru-RU"/>
        </w:rPr>
        <w:t xml:space="preserve">доля налоговых доходов составляет </w:t>
      </w:r>
      <w:r w:rsidR="000B603F">
        <w:rPr>
          <w:b w:val="0"/>
          <w:kern w:val="0"/>
          <w:szCs w:val="28"/>
          <w:lang w:eastAsia="ru-RU"/>
        </w:rPr>
        <w:t>17,6</w:t>
      </w:r>
      <w:r w:rsidR="007045F4" w:rsidRPr="001D664D">
        <w:rPr>
          <w:b w:val="0"/>
          <w:kern w:val="0"/>
          <w:szCs w:val="28"/>
          <w:lang w:eastAsia="ru-RU"/>
        </w:rPr>
        <w:t>%; доля нена</w:t>
      </w:r>
      <w:r w:rsidR="001D664D">
        <w:rPr>
          <w:b w:val="0"/>
          <w:kern w:val="0"/>
          <w:szCs w:val="28"/>
          <w:lang w:eastAsia="ru-RU"/>
        </w:rPr>
        <w:t xml:space="preserve">логовых доходов составляет </w:t>
      </w:r>
      <w:r w:rsidR="000B603F">
        <w:rPr>
          <w:b w:val="0"/>
          <w:kern w:val="0"/>
          <w:szCs w:val="28"/>
          <w:lang w:eastAsia="ru-RU"/>
        </w:rPr>
        <w:t>1,1</w:t>
      </w:r>
      <w:r w:rsidR="001D664D">
        <w:rPr>
          <w:b w:val="0"/>
          <w:kern w:val="0"/>
          <w:szCs w:val="28"/>
          <w:lang w:eastAsia="ru-RU"/>
        </w:rPr>
        <w:t>%</w:t>
      </w:r>
      <w:r w:rsidR="006E77B2">
        <w:rPr>
          <w:b w:val="0"/>
          <w:kern w:val="0"/>
          <w:szCs w:val="28"/>
          <w:lang w:eastAsia="ru-RU"/>
        </w:rPr>
        <w:t>.</w:t>
      </w:r>
      <w:r w:rsidRPr="001D664D">
        <w:rPr>
          <w:b w:val="0"/>
          <w:szCs w:val="28"/>
        </w:rPr>
        <w:t xml:space="preserve">Поступление налоговых и неналоговых доходов по сравнению с </w:t>
      </w:r>
      <w:r w:rsidR="000B603F">
        <w:rPr>
          <w:b w:val="0"/>
          <w:szCs w:val="28"/>
        </w:rPr>
        <w:t>3 кварталом</w:t>
      </w:r>
      <w:r w:rsidR="004D5F31">
        <w:rPr>
          <w:b w:val="0"/>
          <w:szCs w:val="28"/>
        </w:rPr>
        <w:t xml:space="preserve"> </w:t>
      </w:r>
      <w:r w:rsidRPr="001D664D">
        <w:rPr>
          <w:b w:val="0"/>
          <w:szCs w:val="28"/>
        </w:rPr>
        <w:t xml:space="preserve"> 202</w:t>
      </w:r>
      <w:r w:rsidR="007045F4" w:rsidRPr="001D664D">
        <w:rPr>
          <w:b w:val="0"/>
          <w:szCs w:val="28"/>
        </w:rPr>
        <w:t>2</w:t>
      </w:r>
      <w:r w:rsidRPr="001D664D">
        <w:rPr>
          <w:b w:val="0"/>
          <w:szCs w:val="28"/>
        </w:rPr>
        <w:t xml:space="preserve"> года </w:t>
      </w:r>
      <w:r w:rsidR="000B603F">
        <w:rPr>
          <w:b w:val="0"/>
          <w:szCs w:val="28"/>
        </w:rPr>
        <w:t>увеличилось</w:t>
      </w:r>
      <w:r w:rsidRPr="001D664D">
        <w:rPr>
          <w:b w:val="0"/>
          <w:szCs w:val="28"/>
        </w:rPr>
        <w:t xml:space="preserve"> на </w:t>
      </w:r>
      <w:r w:rsidR="000B603F">
        <w:rPr>
          <w:b w:val="0"/>
          <w:szCs w:val="28"/>
        </w:rPr>
        <w:t>3794,5</w:t>
      </w:r>
      <w:r w:rsidRPr="001D664D">
        <w:rPr>
          <w:b w:val="0"/>
          <w:szCs w:val="28"/>
        </w:rPr>
        <w:t xml:space="preserve"> тыс. рублей или на </w:t>
      </w:r>
      <w:r w:rsidR="000B603F">
        <w:rPr>
          <w:b w:val="0"/>
          <w:szCs w:val="28"/>
        </w:rPr>
        <w:t>2,7%</w:t>
      </w:r>
      <w:r w:rsidRPr="001D664D">
        <w:rPr>
          <w:b w:val="0"/>
          <w:szCs w:val="28"/>
        </w:rPr>
        <w:t>.</w:t>
      </w:r>
    </w:p>
    <w:p w:rsidR="00145C1C" w:rsidRDefault="00145C1C" w:rsidP="003D752C">
      <w:pPr>
        <w:pStyle w:val="Textbody"/>
        <w:suppressAutoHyphens/>
        <w:ind w:firstLine="720"/>
        <w:jc w:val="both"/>
        <w:rPr>
          <w:b w:val="0"/>
        </w:rPr>
      </w:pPr>
      <w:r>
        <w:rPr>
          <w:b w:val="0"/>
        </w:rPr>
        <w:t xml:space="preserve">Анализ структуры налоговых доходов в разрезе видов платежей бюджета </w:t>
      </w:r>
      <w:r w:rsidR="006E77B2">
        <w:rPr>
          <w:b w:val="0"/>
        </w:rPr>
        <w:t>округа</w:t>
      </w:r>
      <w:r>
        <w:rPr>
          <w:b w:val="0"/>
        </w:rPr>
        <w:t xml:space="preserve"> показал, что наибольший удельный вес традиционно занимают поступления по налогу на доходы физических лиц,  по акцизам по подакцизным товарам, налогам на совокупный доход. На  их долю приходится  </w:t>
      </w:r>
      <w:r w:rsidR="004D5F31">
        <w:rPr>
          <w:b w:val="0"/>
        </w:rPr>
        <w:t>9</w:t>
      </w:r>
      <w:r w:rsidR="000B603F">
        <w:rPr>
          <w:b w:val="0"/>
        </w:rPr>
        <w:t>7</w:t>
      </w:r>
      <w:r w:rsidR="004D5F31">
        <w:rPr>
          <w:b w:val="0"/>
        </w:rPr>
        <w:t>,</w:t>
      </w:r>
      <w:r w:rsidR="000B603F">
        <w:rPr>
          <w:b w:val="0"/>
        </w:rPr>
        <w:t>6</w:t>
      </w:r>
      <w:r>
        <w:rPr>
          <w:b w:val="0"/>
        </w:rPr>
        <w:t>%  поступивших налоговых доходов. Именно эти налоги определяют доходную базу местного бюджета.</w:t>
      </w:r>
    </w:p>
    <w:p w:rsidR="00145C1C" w:rsidRPr="00A479DF" w:rsidRDefault="00145C1C" w:rsidP="00145C1C">
      <w:pPr>
        <w:pStyle w:val="Textbody"/>
        <w:suppressAutoHyphens/>
        <w:jc w:val="both"/>
        <w:rPr>
          <w:b w:val="0"/>
        </w:rPr>
      </w:pPr>
      <w:r w:rsidRPr="00A479DF">
        <w:rPr>
          <w:b w:val="0"/>
        </w:rPr>
        <w:t xml:space="preserve">Структура налоговых доходов бюджета </w:t>
      </w:r>
      <w:r w:rsidR="006E77B2" w:rsidRPr="00A479DF">
        <w:rPr>
          <w:b w:val="0"/>
        </w:rPr>
        <w:t>округа</w:t>
      </w:r>
      <w:r w:rsidRPr="00A479DF">
        <w:rPr>
          <w:b w:val="0"/>
        </w:rPr>
        <w:t xml:space="preserve"> кардинальных изменений не претерпевает, лидирующее место занимает  налог на доходы физических лиц, его доля в общем объеме налоговых поступлений составила </w:t>
      </w:r>
      <w:r w:rsidR="000B603F">
        <w:rPr>
          <w:b w:val="0"/>
        </w:rPr>
        <w:t>80,4</w:t>
      </w:r>
      <w:r w:rsidRPr="00A479DF">
        <w:rPr>
          <w:b w:val="0"/>
        </w:rPr>
        <w:t>%.</w:t>
      </w:r>
    </w:p>
    <w:p w:rsidR="00145C1C" w:rsidRDefault="00145C1C" w:rsidP="00145C1C">
      <w:pPr>
        <w:pStyle w:val="Textbody"/>
        <w:suppressAutoHyphens/>
        <w:ind w:firstLine="720"/>
        <w:jc w:val="both"/>
        <w:rPr>
          <w:b w:val="0"/>
          <w:szCs w:val="28"/>
        </w:rPr>
      </w:pPr>
      <w:r w:rsidRPr="00A479DF">
        <w:rPr>
          <w:b w:val="0"/>
          <w:szCs w:val="28"/>
        </w:rPr>
        <w:t>Иные</w:t>
      </w:r>
      <w:r>
        <w:rPr>
          <w:b w:val="0"/>
          <w:szCs w:val="28"/>
        </w:rPr>
        <w:t xml:space="preserve"> собственные источники приходятся на налоги на совокупный доходы,  доля в общем объеме налоговых поступлений составила – </w:t>
      </w:r>
      <w:r w:rsidR="00965605">
        <w:rPr>
          <w:b w:val="0"/>
          <w:szCs w:val="28"/>
        </w:rPr>
        <w:t>2,4</w:t>
      </w:r>
      <w:r>
        <w:rPr>
          <w:b w:val="0"/>
          <w:szCs w:val="28"/>
        </w:rPr>
        <w:t xml:space="preserve">%,  </w:t>
      </w:r>
      <w:r w:rsidR="006E77B2">
        <w:rPr>
          <w:b w:val="0"/>
          <w:szCs w:val="28"/>
        </w:rPr>
        <w:t xml:space="preserve">налог на имущество – </w:t>
      </w:r>
      <w:r w:rsidR="00965605">
        <w:rPr>
          <w:b w:val="0"/>
          <w:szCs w:val="28"/>
        </w:rPr>
        <w:t>1,9</w:t>
      </w:r>
      <w:r w:rsidR="006E77B2">
        <w:rPr>
          <w:b w:val="0"/>
          <w:szCs w:val="28"/>
        </w:rPr>
        <w:t>% и государственная пошлина – 0</w:t>
      </w:r>
      <w:r>
        <w:rPr>
          <w:b w:val="0"/>
          <w:szCs w:val="28"/>
        </w:rPr>
        <w:t>,</w:t>
      </w:r>
      <w:r w:rsidR="004D5F31">
        <w:rPr>
          <w:b w:val="0"/>
          <w:szCs w:val="28"/>
        </w:rPr>
        <w:t>5</w:t>
      </w:r>
      <w:r>
        <w:rPr>
          <w:b w:val="0"/>
          <w:szCs w:val="28"/>
        </w:rPr>
        <w:t>%.</w:t>
      </w:r>
    </w:p>
    <w:p w:rsidR="00145C1C" w:rsidRDefault="00145C1C" w:rsidP="00145C1C">
      <w:pPr>
        <w:pStyle w:val="Standard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D5F31">
        <w:rPr>
          <w:sz w:val="28"/>
          <w:szCs w:val="28"/>
        </w:rPr>
        <w:t>меньшение</w:t>
      </w:r>
      <w:r>
        <w:rPr>
          <w:sz w:val="28"/>
          <w:szCs w:val="28"/>
        </w:rPr>
        <w:t xml:space="preserve"> поступлений налоговых доходов к уровню прошлого года на </w:t>
      </w:r>
      <w:r w:rsidR="00965605">
        <w:rPr>
          <w:sz w:val="28"/>
          <w:szCs w:val="28"/>
        </w:rPr>
        <w:t xml:space="preserve">45,6 </w:t>
      </w:r>
      <w:r>
        <w:rPr>
          <w:sz w:val="28"/>
          <w:szCs w:val="28"/>
        </w:rPr>
        <w:t>% обус</w:t>
      </w:r>
      <w:r w:rsidR="006E77B2">
        <w:rPr>
          <w:sz w:val="28"/>
          <w:szCs w:val="28"/>
        </w:rPr>
        <w:t xml:space="preserve">ловлено </w:t>
      </w:r>
      <w:r w:rsidR="004D5F31">
        <w:rPr>
          <w:sz w:val="28"/>
          <w:szCs w:val="28"/>
        </w:rPr>
        <w:t>уменьшением</w:t>
      </w:r>
      <w:r w:rsidR="006E77B2">
        <w:rPr>
          <w:sz w:val="28"/>
          <w:szCs w:val="28"/>
        </w:rPr>
        <w:t xml:space="preserve"> поступления</w:t>
      </w:r>
      <w:r w:rsidR="004D5F31">
        <w:rPr>
          <w:sz w:val="28"/>
          <w:szCs w:val="28"/>
        </w:rPr>
        <w:t xml:space="preserve"> </w:t>
      </w:r>
      <w:r w:rsidR="006E77B2">
        <w:rPr>
          <w:sz w:val="28"/>
          <w:szCs w:val="28"/>
        </w:rPr>
        <w:t xml:space="preserve">налога на доходы физических лиц – на </w:t>
      </w:r>
      <w:r w:rsidR="00965605">
        <w:rPr>
          <w:sz w:val="28"/>
          <w:szCs w:val="28"/>
        </w:rPr>
        <w:t>47,5</w:t>
      </w:r>
      <w:r w:rsidR="006E77B2">
        <w:rPr>
          <w:sz w:val="28"/>
          <w:szCs w:val="28"/>
        </w:rPr>
        <w:t>% и</w:t>
      </w:r>
      <w:r w:rsidR="004D5F31" w:rsidRPr="004D5F31">
        <w:rPr>
          <w:b/>
        </w:rPr>
        <w:t xml:space="preserve"> </w:t>
      </w:r>
      <w:r w:rsidR="004D5F31" w:rsidRPr="004D5F31">
        <w:rPr>
          <w:sz w:val="28"/>
          <w:szCs w:val="28"/>
        </w:rPr>
        <w:t>налога на совокупный доход</w:t>
      </w:r>
      <w:r w:rsidR="004D5F31">
        <w:rPr>
          <w:sz w:val="28"/>
          <w:szCs w:val="28"/>
        </w:rPr>
        <w:t xml:space="preserve"> </w:t>
      </w:r>
      <w:r w:rsidR="006E77B2">
        <w:rPr>
          <w:sz w:val="28"/>
          <w:szCs w:val="28"/>
        </w:rPr>
        <w:t xml:space="preserve">– на </w:t>
      </w:r>
      <w:r w:rsidR="00965605">
        <w:rPr>
          <w:sz w:val="28"/>
          <w:szCs w:val="28"/>
        </w:rPr>
        <w:t>38</w:t>
      </w:r>
      <w:r w:rsidR="004D5F31">
        <w:rPr>
          <w:sz w:val="28"/>
          <w:szCs w:val="28"/>
        </w:rPr>
        <w:t>,8</w:t>
      </w:r>
      <w:r w:rsidR="006E77B2">
        <w:rPr>
          <w:sz w:val="28"/>
          <w:szCs w:val="28"/>
        </w:rPr>
        <w:t>%.</w:t>
      </w:r>
    </w:p>
    <w:p w:rsidR="00145C1C" w:rsidRDefault="00145C1C" w:rsidP="00145C1C">
      <w:pPr>
        <w:pStyle w:val="Textbody"/>
        <w:suppressAutoHyphens/>
        <w:jc w:val="both"/>
        <w:rPr>
          <w:b w:val="0"/>
        </w:rPr>
      </w:pPr>
      <w:r>
        <w:rPr>
          <w:b w:val="0"/>
        </w:rPr>
        <w:lastRenderedPageBreak/>
        <w:tab/>
        <w:t xml:space="preserve">Совокупный объем бюджетных назначений по статьям, образующим неналоговые доходы  по состоянию на </w:t>
      </w:r>
      <w:r w:rsidR="000040AA">
        <w:rPr>
          <w:b w:val="0"/>
        </w:rPr>
        <w:t>1 октября</w:t>
      </w:r>
      <w:r>
        <w:rPr>
          <w:b w:val="0"/>
        </w:rPr>
        <w:t xml:space="preserve"> 202</w:t>
      </w:r>
      <w:r w:rsidR="006E77B2">
        <w:rPr>
          <w:b w:val="0"/>
        </w:rPr>
        <w:t>3</w:t>
      </w:r>
      <w:r>
        <w:rPr>
          <w:b w:val="0"/>
        </w:rPr>
        <w:t xml:space="preserve"> года исполнен в сумме </w:t>
      </w:r>
      <w:r w:rsidR="000040AA">
        <w:rPr>
          <w:b w:val="0"/>
        </w:rPr>
        <w:t>8471,7</w:t>
      </w:r>
      <w:r>
        <w:rPr>
          <w:b w:val="0"/>
        </w:rPr>
        <w:t xml:space="preserve"> тыс. рублей.  Доля неналоговых доходов в доходной части бюджета </w:t>
      </w:r>
      <w:r w:rsidR="00A479DF">
        <w:rPr>
          <w:b w:val="0"/>
        </w:rPr>
        <w:t xml:space="preserve">округа составила  </w:t>
      </w:r>
      <w:r w:rsidR="000040AA">
        <w:rPr>
          <w:b w:val="0"/>
        </w:rPr>
        <w:t>1</w:t>
      </w:r>
      <w:r w:rsidR="00A479DF">
        <w:rPr>
          <w:b w:val="0"/>
        </w:rPr>
        <w:t>,1</w:t>
      </w:r>
      <w:r>
        <w:rPr>
          <w:b w:val="0"/>
        </w:rPr>
        <w:t>%.</w:t>
      </w:r>
    </w:p>
    <w:p w:rsidR="00145C1C" w:rsidRDefault="00145C1C" w:rsidP="00145C1C">
      <w:pPr>
        <w:pStyle w:val="Textbody"/>
        <w:suppressAutoHyphens/>
        <w:jc w:val="both"/>
        <w:rPr>
          <w:b w:val="0"/>
        </w:rPr>
      </w:pPr>
      <w:r>
        <w:rPr>
          <w:b w:val="0"/>
        </w:rPr>
        <w:t> </w:t>
      </w:r>
      <w:r>
        <w:rPr>
          <w:b w:val="0"/>
        </w:rPr>
        <w:tab/>
        <w:t xml:space="preserve">Анализируя исполнение бюджета </w:t>
      </w:r>
      <w:r w:rsidR="006E77B2">
        <w:rPr>
          <w:b w:val="0"/>
        </w:rPr>
        <w:t xml:space="preserve">округа </w:t>
      </w:r>
      <w:r>
        <w:rPr>
          <w:b w:val="0"/>
        </w:rPr>
        <w:t xml:space="preserve">по неналоговым доходам, можно сделать вывод, что в отчетном периоде по </w:t>
      </w:r>
      <w:r w:rsidR="005D64FF">
        <w:rPr>
          <w:b w:val="0"/>
        </w:rPr>
        <w:t xml:space="preserve">четырем </w:t>
      </w:r>
      <w:r>
        <w:rPr>
          <w:b w:val="0"/>
        </w:rPr>
        <w:t xml:space="preserve">неналоговым доходным источникам  в  бюджет </w:t>
      </w:r>
      <w:r w:rsidR="006E77B2">
        <w:rPr>
          <w:b w:val="0"/>
        </w:rPr>
        <w:t>округа</w:t>
      </w:r>
      <w:r>
        <w:rPr>
          <w:b w:val="0"/>
        </w:rPr>
        <w:t xml:space="preserve"> поступило доходов сверх утвержденных назначений </w:t>
      </w:r>
      <w:r w:rsidR="005D64FF">
        <w:rPr>
          <w:b w:val="0"/>
        </w:rPr>
        <w:t>2325,2</w:t>
      </w:r>
      <w:r>
        <w:rPr>
          <w:b w:val="0"/>
        </w:rPr>
        <w:t xml:space="preserve"> тыс. рублей. По сравнению с уточненным планом доходная часть  бюджета по неналоговым доходам в целом  выполнена на  </w:t>
      </w:r>
      <w:r w:rsidR="005D64FF">
        <w:rPr>
          <w:b w:val="0"/>
        </w:rPr>
        <w:t>124,5</w:t>
      </w:r>
      <w:r>
        <w:rPr>
          <w:b w:val="0"/>
        </w:rPr>
        <w:t>%.    </w:t>
      </w:r>
    </w:p>
    <w:p w:rsidR="00145C1C" w:rsidRDefault="006E77B2" w:rsidP="00145C1C">
      <w:pPr>
        <w:pStyle w:val="Textbody"/>
        <w:suppressAutoHyphens/>
        <w:jc w:val="both"/>
        <w:rPr>
          <w:b w:val="0"/>
        </w:rPr>
      </w:pPr>
      <w:r>
        <w:rPr>
          <w:b w:val="0"/>
        </w:rPr>
        <w:t xml:space="preserve">За отчетный период отмечается небольшое снижение </w:t>
      </w:r>
      <w:r w:rsidR="00145C1C">
        <w:rPr>
          <w:b w:val="0"/>
        </w:rPr>
        <w:t>поступлений по неналоговым доходам бюджета</w:t>
      </w:r>
      <w:r>
        <w:rPr>
          <w:b w:val="0"/>
        </w:rPr>
        <w:t xml:space="preserve"> округа </w:t>
      </w:r>
      <w:r w:rsidR="00145C1C">
        <w:rPr>
          <w:b w:val="0"/>
        </w:rPr>
        <w:t>в сравнении с аналогичным периодом  202</w:t>
      </w:r>
      <w:r>
        <w:rPr>
          <w:b w:val="0"/>
        </w:rPr>
        <w:t>2</w:t>
      </w:r>
      <w:r w:rsidR="00145C1C">
        <w:rPr>
          <w:b w:val="0"/>
        </w:rPr>
        <w:t xml:space="preserve"> года. К соответствующему периоду 202</w:t>
      </w:r>
      <w:r>
        <w:rPr>
          <w:b w:val="0"/>
        </w:rPr>
        <w:t>2</w:t>
      </w:r>
      <w:r w:rsidR="00145C1C">
        <w:rPr>
          <w:b w:val="0"/>
        </w:rPr>
        <w:t xml:space="preserve"> года </w:t>
      </w:r>
      <w:r>
        <w:rPr>
          <w:b w:val="0"/>
        </w:rPr>
        <w:t xml:space="preserve">снижение </w:t>
      </w:r>
      <w:r w:rsidR="00145C1C">
        <w:rPr>
          <w:b w:val="0"/>
        </w:rPr>
        <w:t>поступлений в целом  составил</w:t>
      </w:r>
      <w:r>
        <w:rPr>
          <w:b w:val="0"/>
        </w:rPr>
        <w:t>о1</w:t>
      </w:r>
      <w:r w:rsidR="00A479DF">
        <w:rPr>
          <w:b w:val="0"/>
        </w:rPr>
        <w:t>9</w:t>
      </w:r>
      <w:r>
        <w:rPr>
          <w:b w:val="0"/>
        </w:rPr>
        <w:t>,</w:t>
      </w:r>
      <w:r w:rsidR="005D64FF">
        <w:rPr>
          <w:b w:val="0"/>
        </w:rPr>
        <w:t>7</w:t>
      </w:r>
      <w:r w:rsidR="00145C1C">
        <w:rPr>
          <w:b w:val="0"/>
        </w:rPr>
        <w:t>%.</w:t>
      </w:r>
    </w:p>
    <w:p w:rsidR="004C1FF9" w:rsidRDefault="00145C1C" w:rsidP="004C1FF9">
      <w:pPr>
        <w:pStyle w:val="ab"/>
        <w:suppressAutoHyphens/>
        <w:ind w:firstLine="720"/>
        <w:jc w:val="both"/>
      </w:pPr>
      <w:r>
        <w:rPr>
          <w:kern w:val="0"/>
          <w:sz w:val="28"/>
          <w:szCs w:val="28"/>
        </w:rPr>
        <w:t>Объем средств бюджета</w:t>
      </w:r>
      <w:r w:rsidR="004C1FF9">
        <w:rPr>
          <w:kern w:val="0"/>
          <w:sz w:val="28"/>
          <w:szCs w:val="28"/>
        </w:rPr>
        <w:t xml:space="preserve"> округа</w:t>
      </w:r>
      <w:r>
        <w:rPr>
          <w:kern w:val="0"/>
          <w:sz w:val="28"/>
          <w:szCs w:val="28"/>
        </w:rPr>
        <w:t xml:space="preserve"> в виде </w:t>
      </w:r>
      <w:r>
        <w:rPr>
          <w:b/>
          <w:bCs/>
          <w:i/>
          <w:iCs/>
          <w:kern w:val="0"/>
          <w:sz w:val="28"/>
          <w:szCs w:val="28"/>
        </w:rPr>
        <w:t xml:space="preserve">безвозмездных поступлений, </w:t>
      </w:r>
      <w:r w:rsidR="004C1FF9">
        <w:rPr>
          <w:kern w:val="0"/>
          <w:sz w:val="28"/>
          <w:szCs w:val="28"/>
        </w:rPr>
        <w:t xml:space="preserve">исполненных  за </w:t>
      </w:r>
      <w:r w:rsidR="005D64FF">
        <w:rPr>
          <w:kern w:val="0"/>
          <w:sz w:val="28"/>
          <w:szCs w:val="28"/>
        </w:rPr>
        <w:t>3 квартал</w:t>
      </w:r>
      <w:r w:rsidR="00980960"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202</w:t>
      </w:r>
      <w:r w:rsidR="004C1FF9">
        <w:rPr>
          <w:kern w:val="0"/>
          <w:sz w:val="28"/>
          <w:szCs w:val="28"/>
        </w:rPr>
        <w:t>3</w:t>
      </w:r>
      <w:r>
        <w:rPr>
          <w:kern w:val="0"/>
          <w:sz w:val="28"/>
          <w:szCs w:val="28"/>
        </w:rPr>
        <w:t xml:space="preserve"> года,  составил </w:t>
      </w:r>
      <w:r w:rsidR="005D64FF">
        <w:rPr>
          <w:kern w:val="0"/>
          <w:sz w:val="28"/>
          <w:szCs w:val="28"/>
        </w:rPr>
        <w:t>617051,9</w:t>
      </w:r>
      <w:r>
        <w:rPr>
          <w:kern w:val="0"/>
          <w:sz w:val="28"/>
          <w:szCs w:val="28"/>
        </w:rPr>
        <w:t xml:space="preserve"> тыс. рублей,</w:t>
      </w:r>
      <w:r w:rsidR="00980960">
        <w:rPr>
          <w:kern w:val="0"/>
          <w:sz w:val="28"/>
          <w:szCs w:val="28"/>
        </w:rPr>
        <w:t xml:space="preserve"> </w:t>
      </w:r>
      <w:r w:rsidR="004C1FF9">
        <w:rPr>
          <w:sz w:val="28"/>
          <w:szCs w:val="28"/>
        </w:rPr>
        <w:t xml:space="preserve">или </w:t>
      </w:r>
      <w:r w:rsidR="005D64FF">
        <w:rPr>
          <w:sz w:val="28"/>
          <w:szCs w:val="28"/>
        </w:rPr>
        <w:t>66,9</w:t>
      </w:r>
      <w:r w:rsidR="004C1FF9">
        <w:rPr>
          <w:sz w:val="28"/>
          <w:szCs w:val="28"/>
        </w:rPr>
        <w:t xml:space="preserve">% к годовым бюджетным назначениям. В структуре общей суммы доходов, поступивших в бюджет округа за </w:t>
      </w:r>
      <w:r w:rsidR="005D64FF">
        <w:rPr>
          <w:sz w:val="28"/>
          <w:szCs w:val="28"/>
        </w:rPr>
        <w:t>3 квартал</w:t>
      </w:r>
      <w:r w:rsidR="004C1FF9">
        <w:rPr>
          <w:sz w:val="28"/>
          <w:szCs w:val="28"/>
        </w:rPr>
        <w:t xml:space="preserve"> текущего года, безвозмездные поступления занимают весомую часть – </w:t>
      </w:r>
      <w:r w:rsidR="005D64FF">
        <w:rPr>
          <w:sz w:val="28"/>
          <w:szCs w:val="28"/>
        </w:rPr>
        <w:t>81,3</w:t>
      </w:r>
      <w:r w:rsidR="004C1FF9">
        <w:rPr>
          <w:sz w:val="28"/>
          <w:szCs w:val="28"/>
        </w:rPr>
        <w:t>%.</w:t>
      </w:r>
    </w:p>
    <w:p w:rsidR="00145C1C" w:rsidRPr="004C1FF9" w:rsidRDefault="00145C1C" w:rsidP="004C1FF9">
      <w:pPr>
        <w:ind w:firstLine="720"/>
        <w:jc w:val="both"/>
        <w:textAlignment w:val="auto"/>
        <w:rPr>
          <w:sz w:val="28"/>
          <w:szCs w:val="28"/>
        </w:rPr>
      </w:pPr>
      <w:r w:rsidRPr="004C1FF9">
        <w:rPr>
          <w:sz w:val="28"/>
          <w:szCs w:val="28"/>
        </w:rPr>
        <w:t>По сравнению с аналогичным периодом 202</w:t>
      </w:r>
      <w:r w:rsidR="004C1FF9" w:rsidRPr="004C1FF9">
        <w:rPr>
          <w:sz w:val="28"/>
          <w:szCs w:val="28"/>
        </w:rPr>
        <w:t>2</w:t>
      </w:r>
      <w:r w:rsidRPr="004C1FF9">
        <w:rPr>
          <w:sz w:val="28"/>
          <w:szCs w:val="28"/>
        </w:rPr>
        <w:t xml:space="preserve"> года увеличение показателя составило </w:t>
      </w:r>
      <w:r w:rsidR="005D64FF">
        <w:rPr>
          <w:sz w:val="28"/>
          <w:szCs w:val="28"/>
        </w:rPr>
        <w:t>341595,5</w:t>
      </w:r>
      <w:r w:rsidRPr="004C1FF9">
        <w:rPr>
          <w:sz w:val="28"/>
          <w:szCs w:val="28"/>
        </w:rPr>
        <w:t xml:space="preserve"> тыс. рублей или </w:t>
      </w:r>
      <w:r w:rsidR="005D64FF">
        <w:rPr>
          <w:sz w:val="28"/>
          <w:szCs w:val="28"/>
        </w:rPr>
        <w:t>в 2,2 раза.</w:t>
      </w:r>
    </w:p>
    <w:p w:rsidR="00145C1C" w:rsidRDefault="00145C1C" w:rsidP="00145C1C">
      <w:pPr>
        <w:pStyle w:val="Textbody"/>
        <w:suppressAutoHyphens/>
        <w:jc w:val="both"/>
        <w:rPr>
          <w:b w:val="0"/>
        </w:rPr>
      </w:pPr>
      <w:r>
        <w:rPr>
          <w:b w:val="0"/>
        </w:rPr>
        <w:tab/>
        <w:t>Рост безвозмездных поступлений за</w:t>
      </w:r>
      <w:r w:rsidR="00980960">
        <w:rPr>
          <w:b w:val="0"/>
        </w:rPr>
        <w:t xml:space="preserve"> полугодие</w:t>
      </w:r>
      <w:r>
        <w:rPr>
          <w:b w:val="0"/>
          <w:kern w:val="0"/>
          <w:szCs w:val="28"/>
        </w:rPr>
        <w:t xml:space="preserve"> 2</w:t>
      </w:r>
      <w:r>
        <w:rPr>
          <w:b w:val="0"/>
        </w:rPr>
        <w:t>02</w:t>
      </w:r>
      <w:r w:rsidR="004C1FF9">
        <w:rPr>
          <w:b w:val="0"/>
        </w:rPr>
        <w:t>3</w:t>
      </w:r>
      <w:r>
        <w:rPr>
          <w:b w:val="0"/>
        </w:rPr>
        <w:t xml:space="preserve"> года к уровню 202</w:t>
      </w:r>
      <w:r w:rsidR="004C1FF9">
        <w:rPr>
          <w:b w:val="0"/>
        </w:rPr>
        <w:t>2</w:t>
      </w:r>
      <w:r>
        <w:rPr>
          <w:b w:val="0"/>
        </w:rPr>
        <w:t xml:space="preserve"> года обусловлен:</w:t>
      </w:r>
    </w:p>
    <w:p w:rsidR="00145C1C" w:rsidRDefault="00145C1C" w:rsidP="00145C1C">
      <w:pPr>
        <w:pStyle w:val="Standard"/>
        <w:numPr>
          <w:ilvl w:val="0"/>
          <w:numId w:val="45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увеличением объема дотаций на </w:t>
      </w:r>
      <w:r w:rsidR="00AA23A9">
        <w:rPr>
          <w:sz w:val="28"/>
          <w:szCs w:val="28"/>
        </w:rPr>
        <w:t>64,3</w:t>
      </w:r>
      <w:r>
        <w:rPr>
          <w:sz w:val="28"/>
          <w:szCs w:val="28"/>
        </w:rPr>
        <w:t xml:space="preserve">%, что в абсолютном выражении составляет </w:t>
      </w:r>
      <w:r w:rsidR="00AA23A9">
        <w:rPr>
          <w:sz w:val="28"/>
          <w:szCs w:val="28"/>
        </w:rPr>
        <w:t>48643,6</w:t>
      </w:r>
      <w:r w:rsidR="00980960">
        <w:rPr>
          <w:sz w:val="28"/>
          <w:szCs w:val="28"/>
        </w:rPr>
        <w:t>1</w:t>
      </w:r>
      <w:r w:rsidR="00AA23A9">
        <w:rPr>
          <w:sz w:val="28"/>
          <w:szCs w:val="28"/>
        </w:rPr>
        <w:t xml:space="preserve"> тыс. рублей;</w:t>
      </w:r>
    </w:p>
    <w:p w:rsidR="00AA23A9" w:rsidRDefault="00AA23A9" w:rsidP="00AA23A9">
      <w:pPr>
        <w:pStyle w:val="Standard"/>
        <w:numPr>
          <w:ilvl w:val="0"/>
          <w:numId w:val="45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объема субсидий на 312,8%, что в абсолютном выражении составляет 285240,6 тыс. рублей;</w:t>
      </w:r>
    </w:p>
    <w:p w:rsidR="00AA23A9" w:rsidRPr="00AA23A9" w:rsidRDefault="00AA23A9" w:rsidP="00145C1C">
      <w:pPr>
        <w:pStyle w:val="Standard"/>
        <w:numPr>
          <w:ilvl w:val="0"/>
          <w:numId w:val="45"/>
        </w:numPr>
        <w:suppressAutoHyphens/>
        <w:jc w:val="both"/>
        <w:rPr>
          <w:sz w:val="28"/>
          <w:szCs w:val="28"/>
        </w:rPr>
      </w:pPr>
      <w:r w:rsidRPr="00AA23A9">
        <w:rPr>
          <w:sz w:val="28"/>
          <w:szCs w:val="28"/>
        </w:rPr>
        <w:t>увеличением объема субвенций на 7,9%, что в абсолютном выражении составляет 8556,0 тыс. рублей</w:t>
      </w:r>
    </w:p>
    <w:p w:rsidR="00145C1C" w:rsidRDefault="00980960" w:rsidP="00145C1C">
      <w:pPr>
        <w:pStyle w:val="Standard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45C1C">
        <w:rPr>
          <w:sz w:val="28"/>
          <w:szCs w:val="28"/>
        </w:rPr>
        <w:t>Как видно по данным выше</w:t>
      </w:r>
      <w:r>
        <w:rPr>
          <w:sz w:val="28"/>
          <w:szCs w:val="28"/>
        </w:rPr>
        <w:t xml:space="preserve"> </w:t>
      </w:r>
      <w:r w:rsidR="00145C1C">
        <w:rPr>
          <w:sz w:val="28"/>
          <w:szCs w:val="28"/>
        </w:rPr>
        <w:t xml:space="preserve">приведенной таблицы в общем объеме безвозмездных поступлений, поступивших в бюджет </w:t>
      </w:r>
      <w:r w:rsidR="004C1FF9">
        <w:rPr>
          <w:sz w:val="28"/>
          <w:szCs w:val="28"/>
        </w:rPr>
        <w:t xml:space="preserve">округа </w:t>
      </w:r>
      <w:r w:rsidR="00145C1C">
        <w:rPr>
          <w:sz w:val="28"/>
          <w:szCs w:val="28"/>
        </w:rPr>
        <w:t xml:space="preserve">за </w:t>
      </w:r>
      <w:r w:rsidR="00AA23A9">
        <w:rPr>
          <w:sz w:val="28"/>
          <w:szCs w:val="28"/>
        </w:rPr>
        <w:t>3 квартал</w:t>
      </w:r>
      <w:r>
        <w:rPr>
          <w:sz w:val="28"/>
          <w:szCs w:val="28"/>
        </w:rPr>
        <w:t xml:space="preserve"> 2</w:t>
      </w:r>
      <w:r w:rsidR="00145C1C">
        <w:rPr>
          <w:sz w:val="28"/>
          <w:szCs w:val="28"/>
        </w:rPr>
        <w:t>02</w:t>
      </w:r>
      <w:r w:rsidR="004C1FF9">
        <w:rPr>
          <w:sz w:val="28"/>
          <w:szCs w:val="28"/>
        </w:rPr>
        <w:t>3</w:t>
      </w:r>
      <w:r w:rsidR="00145C1C">
        <w:rPr>
          <w:sz w:val="28"/>
          <w:szCs w:val="28"/>
        </w:rPr>
        <w:t xml:space="preserve"> года,  наибольший удельный вес занимают </w:t>
      </w:r>
      <w:r w:rsidR="00AA23A9">
        <w:rPr>
          <w:sz w:val="28"/>
          <w:szCs w:val="28"/>
        </w:rPr>
        <w:t xml:space="preserve">субсидии </w:t>
      </w:r>
      <w:r w:rsidR="00145C1C">
        <w:rPr>
          <w:sz w:val="28"/>
          <w:szCs w:val="28"/>
        </w:rPr>
        <w:t>  —</w:t>
      </w:r>
      <w:r w:rsidR="00AA23A9">
        <w:rPr>
          <w:sz w:val="28"/>
          <w:szCs w:val="28"/>
        </w:rPr>
        <w:t>49,6</w:t>
      </w:r>
      <w:r w:rsidR="00145C1C">
        <w:rPr>
          <w:sz w:val="28"/>
          <w:szCs w:val="28"/>
        </w:rPr>
        <w:t>%</w:t>
      </w:r>
      <w:r w:rsidR="004C1FF9">
        <w:rPr>
          <w:sz w:val="28"/>
          <w:szCs w:val="28"/>
        </w:rPr>
        <w:t>.</w:t>
      </w:r>
      <w:r w:rsidR="00145C1C">
        <w:rPr>
          <w:sz w:val="28"/>
          <w:szCs w:val="28"/>
        </w:rPr>
        <w:t xml:space="preserve"> На долю </w:t>
      </w:r>
      <w:r w:rsidR="00AA23A9">
        <w:rPr>
          <w:sz w:val="28"/>
          <w:szCs w:val="28"/>
        </w:rPr>
        <w:t xml:space="preserve">дотаций приходится 16,4 %, </w:t>
      </w:r>
      <w:r w:rsidR="00F31591">
        <w:rPr>
          <w:sz w:val="28"/>
          <w:szCs w:val="28"/>
        </w:rPr>
        <w:t>субвенций –</w:t>
      </w:r>
      <w:r w:rsidR="00145C1C">
        <w:rPr>
          <w:sz w:val="28"/>
          <w:szCs w:val="28"/>
        </w:rPr>
        <w:t xml:space="preserve"> </w:t>
      </w:r>
      <w:r w:rsidR="00F31591">
        <w:rPr>
          <w:sz w:val="28"/>
          <w:szCs w:val="28"/>
        </w:rPr>
        <w:t>15,4</w:t>
      </w:r>
      <w:r w:rsidR="00145C1C">
        <w:rPr>
          <w:sz w:val="28"/>
          <w:szCs w:val="28"/>
        </w:rPr>
        <w:t>%. Уровень исполнения вышеуказанных доходных источников сложился исходя из фактического поступления средств из областного бюджета.</w:t>
      </w:r>
    </w:p>
    <w:p w:rsidR="00145C1C" w:rsidRPr="00063E7C" w:rsidRDefault="00145C1C" w:rsidP="00063E7C">
      <w:pPr>
        <w:pStyle w:val="Textbody"/>
        <w:suppressAutoHyphens/>
        <w:jc w:val="both"/>
        <w:rPr>
          <w:b w:val="0"/>
          <w:kern w:val="0"/>
          <w:szCs w:val="28"/>
        </w:rPr>
      </w:pPr>
      <w:r>
        <w:rPr>
          <w:b w:val="0"/>
        </w:rPr>
        <w:tab/>
      </w:r>
      <w:r w:rsidRPr="00063E7C">
        <w:rPr>
          <w:b w:val="0"/>
          <w:kern w:val="0"/>
          <w:szCs w:val="28"/>
        </w:rPr>
        <w:t>Вместе с тем, по подгруппе «Возврат остатков субсидий, субвенций и иных межбюджетных трансфертов, имеющих целевое назначение,</w:t>
      </w:r>
      <w:r w:rsidR="00F31591">
        <w:rPr>
          <w:b w:val="0"/>
          <w:kern w:val="0"/>
          <w:szCs w:val="28"/>
        </w:rPr>
        <w:t xml:space="preserve"> прошлых лет» учтен возврат из </w:t>
      </w:r>
      <w:r w:rsidRPr="00063E7C">
        <w:rPr>
          <w:b w:val="0"/>
          <w:kern w:val="0"/>
          <w:szCs w:val="28"/>
        </w:rPr>
        <w:t xml:space="preserve"> бюджета</w:t>
      </w:r>
      <w:r w:rsidR="00F31591">
        <w:rPr>
          <w:b w:val="0"/>
          <w:kern w:val="0"/>
          <w:szCs w:val="28"/>
        </w:rPr>
        <w:t xml:space="preserve"> округа</w:t>
      </w:r>
      <w:r w:rsidRPr="00063E7C">
        <w:rPr>
          <w:b w:val="0"/>
          <w:kern w:val="0"/>
          <w:szCs w:val="28"/>
        </w:rPr>
        <w:t xml:space="preserve"> в сумме </w:t>
      </w:r>
      <w:r w:rsidRPr="00063E7C">
        <w:rPr>
          <w:rFonts w:ascii="Cambria Math" w:hAnsi="Cambria Math" w:cs="Cambria Math"/>
          <w:b w:val="0"/>
          <w:kern w:val="0"/>
          <w:szCs w:val="28"/>
        </w:rPr>
        <w:t>≪</w:t>
      </w:r>
      <w:r w:rsidRPr="00063E7C">
        <w:rPr>
          <w:b w:val="0"/>
          <w:kern w:val="0"/>
          <w:szCs w:val="28"/>
        </w:rPr>
        <w:t xml:space="preserve">- </w:t>
      </w:r>
      <w:r w:rsidR="00980960">
        <w:rPr>
          <w:b w:val="0"/>
          <w:kern w:val="0"/>
          <w:szCs w:val="28"/>
        </w:rPr>
        <w:t>0,9</w:t>
      </w:r>
      <w:r w:rsidRPr="00063E7C">
        <w:rPr>
          <w:rFonts w:ascii="Cambria Math" w:hAnsi="Cambria Math" w:cs="Cambria Math"/>
          <w:b w:val="0"/>
          <w:kern w:val="0"/>
          <w:szCs w:val="28"/>
        </w:rPr>
        <w:t>≫</w:t>
      </w:r>
      <w:r w:rsidRPr="00063E7C">
        <w:rPr>
          <w:b w:val="0"/>
          <w:kern w:val="0"/>
          <w:szCs w:val="28"/>
        </w:rPr>
        <w:t xml:space="preserve"> тыс. рублей.</w:t>
      </w:r>
    </w:p>
    <w:p w:rsidR="00145C1C" w:rsidRDefault="00145C1C" w:rsidP="00182176">
      <w:pPr>
        <w:pStyle w:val="Standard"/>
        <w:suppressAutoHyphens/>
        <w:ind w:firstLine="720"/>
        <w:jc w:val="both"/>
        <w:rPr>
          <w:sz w:val="28"/>
          <w:szCs w:val="28"/>
        </w:rPr>
      </w:pPr>
    </w:p>
    <w:p w:rsidR="00A50F81" w:rsidRDefault="00B52D68" w:rsidP="0000791F">
      <w:pPr>
        <w:pStyle w:val="Standard"/>
        <w:suppressAutoHyphens/>
        <w:spacing w:before="120" w:after="120"/>
        <w:jc w:val="center"/>
        <w:rPr>
          <w:sz w:val="28"/>
          <w:szCs w:val="28"/>
        </w:rPr>
      </w:pPr>
      <w:r w:rsidRPr="001448BC">
        <w:rPr>
          <w:rFonts w:eastAsia="MS Mincho"/>
          <w:b/>
          <w:bCs/>
          <w:i/>
          <w:iCs/>
          <w:sz w:val="28"/>
          <w:szCs w:val="28"/>
        </w:rPr>
        <w:t>Анализ исполнения р</w:t>
      </w:r>
      <w:r w:rsidRPr="001448BC">
        <w:rPr>
          <w:b/>
          <w:bCs/>
          <w:i/>
          <w:iCs/>
          <w:sz w:val="28"/>
          <w:szCs w:val="28"/>
        </w:rPr>
        <w:t xml:space="preserve">асходной части бюджета </w:t>
      </w:r>
      <w:r w:rsidR="005079A5" w:rsidRPr="001448BC">
        <w:rPr>
          <w:b/>
          <w:bCs/>
          <w:i/>
          <w:iCs/>
          <w:sz w:val="28"/>
          <w:szCs w:val="28"/>
        </w:rPr>
        <w:t>Чагодощенского</w:t>
      </w:r>
      <w:r w:rsidRPr="001448BC">
        <w:rPr>
          <w:b/>
          <w:bCs/>
          <w:i/>
          <w:iCs/>
          <w:sz w:val="28"/>
          <w:szCs w:val="28"/>
        </w:rPr>
        <w:t xml:space="preserve"> </w:t>
      </w:r>
      <w:r w:rsidR="00E53D08" w:rsidRPr="001448BC">
        <w:rPr>
          <w:b/>
          <w:bCs/>
          <w:i/>
          <w:iCs/>
          <w:sz w:val="28"/>
          <w:szCs w:val="28"/>
        </w:rPr>
        <w:t xml:space="preserve">муниципального </w:t>
      </w:r>
      <w:r w:rsidR="0000791F" w:rsidRPr="001448BC">
        <w:rPr>
          <w:b/>
          <w:bCs/>
          <w:i/>
          <w:iCs/>
          <w:sz w:val="28"/>
          <w:szCs w:val="28"/>
        </w:rPr>
        <w:t>округа</w:t>
      </w:r>
    </w:p>
    <w:p w:rsidR="00A50F81" w:rsidRPr="00EB291E" w:rsidRDefault="00B52D68">
      <w:pPr>
        <w:pStyle w:val="Standard"/>
        <w:suppressAutoHyphens/>
        <w:ind w:firstLine="708"/>
        <w:jc w:val="both"/>
        <w:rPr>
          <w:sz w:val="28"/>
          <w:szCs w:val="28"/>
        </w:rPr>
      </w:pPr>
      <w:r w:rsidRPr="00EB291E">
        <w:rPr>
          <w:sz w:val="28"/>
          <w:szCs w:val="28"/>
        </w:rPr>
        <w:t xml:space="preserve">За </w:t>
      </w:r>
      <w:r w:rsidR="0048509A" w:rsidRPr="00EB291E">
        <w:rPr>
          <w:sz w:val="28"/>
          <w:szCs w:val="28"/>
        </w:rPr>
        <w:t>3</w:t>
      </w:r>
      <w:r w:rsidRPr="00EB291E">
        <w:rPr>
          <w:sz w:val="28"/>
          <w:szCs w:val="28"/>
        </w:rPr>
        <w:t xml:space="preserve"> </w:t>
      </w:r>
      <w:r w:rsidR="009F0F99" w:rsidRPr="00EB291E">
        <w:rPr>
          <w:sz w:val="28"/>
          <w:szCs w:val="28"/>
        </w:rPr>
        <w:t>квартал</w:t>
      </w:r>
      <w:r w:rsidRPr="00EB291E">
        <w:rPr>
          <w:sz w:val="28"/>
          <w:szCs w:val="28"/>
        </w:rPr>
        <w:t xml:space="preserve"> 202</w:t>
      </w:r>
      <w:r w:rsidR="00EE4A9C" w:rsidRPr="00EB291E">
        <w:rPr>
          <w:sz w:val="28"/>
          <w:szCs w:val="28"/>
        </w:rPr>
        <w:t>3</w:t>
      </w:r>
      <w:r w:rsidRPr="00EB291E">
        <w:rPr>
          <w:sz w:val="28"/>
          <w:szCs w:val="28"/>
        </w:rPr>
        <w:t xml:space="preserve"> года расходы бюджета </w:t>
      </w:r>
      <w:r w:rsidR="00EE4A9C" w:rsidRPr="00EB291E">
        <w:rPr>
          <w:sz w:val="28"/>
          <w:szCs w:val="28"/>
        </w:rPr>
        <w:t xml:space="preserve">округа </w:t>
      </w:r>
      <w:r w:rsidRPr="00EB291E">
        <w:rPr>
          <w:sz w:val="28"/>
          <w:szCs w:val="28"/>
        </w:rPr>
        <w:t xml:space="preserve">исполнены в объеме </w:t>
      </w:r>
      <w:r w:rsidR="009F0F99" w:rsidRPr="00EB291E">
        <w:rPr>
          <w:sz w:val="28"/>
          <w:szCs w:val="28"/>
        </w:rPr>
        <w:t>659116,4</w:t>
      </w:r>
      <w:r w:rsidRPr="00EB291E">
        <w:rPr>
          <w:sz w:val="28"/>
          <w:szCs w:val="28"/>
        </w:rPr>
        <w:t xml:space="preserve"> тыс.рублей, что с</w:t>
      </w:r>
      <w:r w:rsidR="00EE4A9C" w:rsidRPr="00EB291E">
        <w:rPr>
          <w:sz w:val="28"/>
          <w:szCs w:val="28"/>
        </w:rPr>
        <w:t xml:space="preserve">оставляет </w:t>
      </w:r>
      <w:r w:rsidR="009F0F99" w:rsidRPr="00EB291E">
        <w:rPr>
          <w:sz w:val="28"/>
          <w:szCs w:val="28"/>
        </w:rPr>
        <w:t>59,0</w:t>
      </w:r>
      <w:r w:rsidRPr="00EB291E">
        <w:rPr>
          <w:sz w:val="28"/>
          <w:szCs w:val="28"/>
        </w:rPr>
        <w:t xml:space="preserve">% к </w:t>
      </w:r>
      <w:r w:rsidR="00EE4A9C" w:rsidRPr="00EB291E">
        <w:rPr>
          <w:sz w:val="28"/>
          <w:szCs w:val="28"/>
        </w:rPr>
        <w:t xml:space="preserve">бюджетным назначениям </w:t>
      </w:r>
      <w:r w:rsidR="00EE4A9C" w:rsidRPr="00EB291E">
        <w:rPr>
          <w:sz w:val="28"/>
          <w:szCs w:val="28"/>
        </w:rPr>
        <w:lastRenderedPageBreak/>
        <w:t xml:space="preserve">сводной бюджетной росписи. </w:t>
      </w:r>
      <w:r w:rsidRPr="00EB291E">
        <w:rPr>
          <w:sz w:val="28"/>
          <w:szCs w:val="28"/>
        </w:rPr>
        <w:t xml:space="preserve">По сравнению с аналогичным периодом прошлого года расходы за </w:t>
      </w:r>
      <w:r w:rsidR="0048509A" w:rsidRPr="00EB291E">
        <w:rPr>
          <w:sz w:val="28"/>
          <w:szCs w:val="28"/>
        </w:rPr>
        <w:t xml:space="preserve">3 квартал </w:t>
      </w:r>
      <w:r w:rsidRPr="00EB291E">
        <w:rPr>
          <w:sz w:val="28"/>
          <w:szCs w:val="28"/>
        </w:rPr>
        <w:t xml:space="preserve"> </w:t>
      </w:r>
      <w:r w:rsidR="00C300C0" w:rsidRPr="00EB291E">
        <w:rPr>
          <w:sz w:val="28"/>
          <w:szCs w:val="28"/>
        </w:rPr>
        <w:t xml:space="preserve">снизились </w:t>
      </w:r>
      <w:r w:rsidRPr="00EB291E">
        <w:rPr>
          <w:sz w:val="28"/>
          <w:szCs w:val="28"/>
        </w:rPr>
        <w:t xml:space="preserve">на </w:t>
      </w:r>
      <w:r w:rsidR="0048509A" w:rsidRPr="00EB291E">
        <w:rPr>
          <w:sz w:val="28"/>
          <w:szCs w:val="28"/>
        </w:rPr>
        <w:t>56</w:t>
      </w:r>
      <w:r w:rsidR="00C300C0" w:rsidRPr="00EB291E">
        <w:rPr>
          <w:sz w:val="28"/>
          <w:szCs w:val="28"/>
        </w:rPr>
        <w:t>%</w:t>
      </w:r>
      <w:r w:rsidRPr="00EB291E">
        <w:rPr>
          <w:sz w:val="28"/>
          <w:szCs w:val="28"/>
        </w:rPr>
        <w:t xml:space="preserve"> (таблица №</w:t>
      </w:r>
      <w:r w:rsidR="00EE4A9C" w:rsidRPr="00EB291E">
        <w:rPr>
          <w:sz w:val="28"/>
          <w:szCs w:val="28"/>
        </w:rPr>
        <w:t>9</w:t>
      </w:r>
      <w:r w:rsidRPr="00EB291E">
        <w:rPr>
          <w:sz w:val="28"/>
          <w:szCs w:val="28"/>
        </w:rPr>
        <w:t>).</w:t>
      </w:r>
    </w:p>
    <w:p w:rsidR="00E079CB" w:rsidRPr="00EB291E" w:rsidRDefault="00E079CB" w:rsidP="00182176">
      <w:pPr>
        <w:widowControl/>
        <w:autoSpaceDE w:val="0"/>
        <w:adjustRightInd w:val="0"/>
        <w:ind w:firstLine="709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</w:pPr>
      <w:r w:rsidRPr="00EB291E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Отраженная в годовом отчете об исполнении бюджета (форма 0503117) сумма утвержденных бюджетн</w:t>
      </w:r>
      <w:r w:rsidR="00182176" w:rsidRPr="00EB291E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ых назначений по расходам на 2023</w:t>
      </w:r>
      <w:r w:rsidRPr="00EB291E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год составила </w:t>
      </w:r>
      <w:r w:rsidR="0048509A" w:rsidRPr="00EB291E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1123861,5</w:t>
      </w:r>
      <w:r w:rsidRPr="00EB291E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тыс. руб</w:t>
      </w:r>
      <w:r w:rsidR="00182176" w:rsidRPr="00EB291E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лей</w:t>
      </w:r>
      <w:r w:rsidRPr="00EB291E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, что соответствует общему объему бюджетных ассигнований, утвержденных Сводной бюджетной росписью расходов </w:t>
      </w:r>
      <w:r w:rsidR="00182176" w:rsidRPr="00EB291E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бюджета округа на 2023</w:t>
      </w:r>
      <w:r w:rsidRPr="00EB291E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год</w:t>
      </w:r>
      <w:r w:rsidR="00182176" w:rsidRPr="00EB291E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(по состоянию на 01.</w:t>
      </w:r>
      <w:r w:rsidR="0048509A" w:rsidRPr="00EB291E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10</w:t>
      </w:r>
      <w:r w:rsidRPr="00EB291E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.</w:t>
      </w:r>
      <w:r w:rsidR="00182176" w:rsidRPr="00EB291E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2023).</w:t>
      </w:r>
    </w:p>
    <w:p w:rsidR="00A50F81" w:rsidRDefault="00B52D68">
      <w:pPr>
        <w:pStyle w:val="Standard"/>
        <w:suppressAutoHyphens/>
        <w:ind w:firstLine="709"/>
        <w:jc w:val="both"/>
      </w:pPr>
      <w:r w:rsidRPr="00EB291E">
        <w:rPr>
          <w:sz w:val="28"/>
          <w:szCs w:val="28"/>
        </w:rPr>
        <w:t>Структура расходной части бюджета</w:t>
      </w:r>
      <w:r w:rsidR="00182176" w:rsidRPr="00EB291E">
        <w:rPr>
          <w:sz w:val="28"/>
          <w:szCs w:val="28"/>
        </w:rPr>
        <w:t xml:space="preserve"> округа</w:t>
      </w:r>
      <w:r w:rsidR="00C300C0" w:rsidRPr="00EB291E">
        <w:rPr>
          <w:sz w:val="28"/>
          <w:szCs w:val="28"/>
        </w:rPr>
        <w:t xml:space="preserve"> </w:t>
      </w:r>
      <w:r w:rsidRPr="00EB291E">
        <w:rPr>
          <w:sz w:val="27"/>
          <w:szCs w:val="27"/>
        </w:rPr>
        <w:t>в функциональном</w:t>
      </w:r>
      <w:r>
        <w:rPr>
          <w:sz w:val="27"/>
          <w:szCs w:val="27"/>
        </w:rPr>
        <w:t xml:space="preserve"> разрезе подразделов за </w:t>
      </w:r>
      <w:r w:rsidR="0048509A">
        <w:rPr>
          <w:sz w:val="27"/>
          <w:szCs w:val="27"/>
        </w:rPr>
        <w:t xml:space="preserve">3 квартал </w:t>
      </w:r>
      <w:r w:rsidR="00182176">
        <w:rPr>
          <w:sz w:val="28"/>
          <w:szCs w:val="28"/>
        </w:rPr>
        <w:t>2023</w:t>
      </w:r>
      <w:r>
        <w:rPr>
          <w:sz w:val="27"/>
          <w:szCs w:val="27"/>
        </w:rPr>
        <w:t xml:space="preserve">года </w:t>
      </w:r>
      <w:r>
        <w:rPr>
          <w:sz w:val="28"/>
          <w:szCs w:val="28"/>
        </w:rPr>
        <w:t>по  сравнению</w:t>
      </w:r>
      <w:r w:rsidR="00182176">
        <w:rPr>
          <w:sz w:val="28"/>
          <w:szCs w:val="28"/>
        </w:rPr>
        <w:t xml:space="preserve">  с  аналогичным  периодом  2022</w:t>
      </w:r>
      <w:r>
        <w:rPr>
          <w:sz w:val="28"/>
          <w:szCs w:val="28"/>
        </w:rPr>
        <w:t xml:space="preserve">  года отражена в таблице №</w:t>
      </w:r>
      <w:r w:rsidR="003241FD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C300C0" w:rsidRDefault="00C300C0" w:rsidP="00C300C0">
      <w:pPr>
        <w:pStyle w:val="Standard"/>
        <w:jc w:val="right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                                          </w:t>
      </w:r>
      <w:r w:rsidR="00B52D68" w:rsidRPr="00793763">
        <w:rPr>
          <w:i/>
          <w:iCs/>
        </w:rPr>
        <w:t>Таблица №</w:t>
      </w:r>
      <w:r w:rsidR="003241FD">
        <w:rPr>
          <w:i/>
          <w:iCs/>
        </w:rPr>
        <w:t>9</w:t>
      </w:r>
      <w:r w:rsidR="00B52D68" w:rsidRPr="00793763">
        <w:rPr>
          <w:i/>
          <w:iCs/>
        </w:rPr>
        <w:tab/>
      </w:r>
      <w:r w:rsidR="00B52D68">
        <w:rPr>
          <w:i/>
          <w:iCs/>
          <w:sz w:val="24"/>
          <w:szCs w:val="24"/>
        </w:rPr>
        <w:tab/>
      </w:r>
      <w:r w:rsidR="00B52D68">
        <w:rPr>
          <w:i/>
          <w:iCs/>
          <w:sz w:val="24"/>
          <w:szCs w:val="24"/>
        </w:rPr>
        <w:tab/>
      </w:r>
      <w:r w:rsidR="00B52D68">
        <w:rPr>
          <w:i/>
          <w:iCs/>
          <w:sz w:val="24"/>
          <w:szCs w:val="24"/>
        </w:rPr>
        <w:tab/>
      </w:r>
      <w:r w:rsidR="00B52D68">
        <w:rPr>
          <w:i/>
          <w:iCs/>
          <w:sz w:val="24"/>
          <w:szCs w:val="24"/>
        </w:rPr>
        <w:tab/>
      </w:r>
      <w:r w:rsidR="00B52D68">
        <w:rPr>
          <w:i/>
          <w:iCs/>
          <w:sz w:val="24"/>
          <w:szCs w:val="24"/>
        </w:rPr>
        <w:tab/>
      </w:r>
      <w:r w:rsidR="00B52D68">
        <w:rPr>
          <w:i/>
          <w:iCs/>
          <w:sz w:val="24"/>
          <w:szCs w:val="24"/>
        </w:rPr>
        <w:tab/>
      </w:r>
      <w:r w:rsidR="00B52D68" w:rsidRPr="00793763">
        <w:rPr>
          <w:i/>
          <w:iCs/>
        </w:rPr>
        <w:t>(тыс. рублей)</w:t>
      </w:r>
    </w:p>
    <w:tbl>
      <w:tblPr>
        <w:tblW w:w="9475" w:type="dxa"/>
        <w:tblInd w:w="96" w:type="dxa"/>
        <w:tblLook w:val="04A0"/>
      </w:tblPr>
      <w:tblGrid>
        <w:gridCol w:w="2161"/>
        <w:gridCol w:w="1149"/>
        <w:gridCol w:w="1334"/>
        <w:gridCol w:w="1321"/>
        <w:gridCol w:w="1245"/>
        <w:gridCol w:w="1012"/>
        <w:gridCol w:w="1253"/>
      </w:tblGrid>
      <w:tr w:rsidR="0048509A" w:rsidRPr="0048509A" w:rsidTr="0048509A">
        <w:trPr>
          <w:trHeight w:val="1720"/>
        </w:trPr>
        <w:tc>
          <w:tcPr>
            <w:tcW w:w="2161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показателей</w:t>
            </w:r>
          </w:p>
          <w:p w:rsidR="0048509A" w:rsidRPr="0048509A" w:rsidRDefault="0048509A" w:rsidP="0048509A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8509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A"/>
              <w:left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Исполн</w:t>
            </w: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но за 3 квартал</w:t>
            </w:r>
          </w:p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2022 года</w:t>
            </w:r>
          </w:p>
          <w:p w:rsidR="0048509A" w:rsidRPr="0048509A" w:rsidRDefault="0048509A" w:rsidP="0048509A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8509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34" w:type="dxa"/>
            <w:tcBorders>
              <w:top w:val="single" w:sz="8" w:space="0" w:color="00000A"/>
              <w:left w:val="nil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Утвержд</w:t>
            </w: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но на 2023 год</w:t>
            </w:r>
          </w:p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(форма</w:t>
            </w:r>
          </w:p>
          <w:p w:rsidR="0048509A" w:rsidRPr="0048509A" w:rsidRDefault="0048509A" w:rsidP="0048509A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0503117)</w:t>
            </w:r>
          </w:p>
        </w:tc>
        <w:tc>
          <w:tcPr>
            <w:tcW w:w="1321" w:type="dxa"/>
            <w:tcBorders>
              <w:top w:val="single" w:sz="8" w:space="0" w:color="00000A"/>
              <w:left w:val="nil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Исполнено за 3</w:t>
            </w:r>
          </w:p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ква</w:t>
            </w: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тал2023 года</w:t>
            </w:r>
          </w:p>
          <w:p w:rsidR="0048509A" w:rsidRPr="0048509A" w:rsidRDefault="0048509A" w:rsidP="0048509A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8509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45" w:type="dxa"/>
            <w:tcBorders>
              <w:top w:val="single" w:sz="8" w:space="0" w:color="00000A"/>
              <w:left w:val="nil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Исполн</w:t>
            </w: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ние к</w:t>
            </w:r>
          </w:p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плану, % (гр.4/гр.3)</w:t>
            </w:r>
          </w:p>
          <w:p w:rsidR="0048509A" w:rsidRPr="0048509A" w:rsidRDefault="0048509A" w:rsidP="0048509A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8509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Доля в общей сумме расх</w:t>
            </w: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дов, %</w:t>
            </w:r>
          </w:p>
        </w:tc>
        <w:tc>
          <w:tcPr>
            <w:tcW w:w="12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Отнош</w:t>
            </w: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ние 2023г. к 2022г., % (гр.4/гр.2)</w:t>
            </w:r>
          </w:p>
        </w:tc>
      </w:tr>
      <w:tr w:rsidR="0048509A" w:rsidRPr="0048509A" w:rsidTr="0048509A">
        <w:trPr>
          <w:trHeight w:val="300"/>
        </w:trPr>
        <w:tc>
          <w:tcPr>
            <w:tcW w:w="21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</w:tr>
      <w:tr w:rsidR="0048509A" w:rsidRPr="0048509A" w:rsidTr="0048509A">
        <w:trPr>
          <w:trHeight w:val="288"/>
        </w:trPr>
        <w:tc>
          <w:tcPr>
            <w:tcW w:w="2161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Расходы, всего,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B6DDE8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423464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B6DDE8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1123861,5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B6DDE8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659116,4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B6DDE8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59</w:t>
            </w: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B6DDE8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100,0%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B6DDE8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6%</w:t>
            </w:r>
          </w:p>
        </w:tc>
      </w:tr>
      <w:tr w:rsidR="0048509A" w:rsidRPr="0048509A" w:rsidTr="0048509A">
        <w:trPr>
          <w:trHeight w:val="300"/>
        </w:trPr>
        <w:tc>
          <w:tcPr>
            <w:tcW w:w="21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в том числе:</w:t>
            </w:r>
          </w:p>
        </w:tc>
        <w:tc>
          <w:tcPr>
            <w:tcW w:w="1149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48509A" w:rsidRPr="0048509A" w:rsidTr="0048509A">
        <w:trPr>
          <w:trHeight w:val="288"/>
        </w:trPr>
        <w:tc>
          <w:tcPr>
            <w:tcW w:w="2161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</w:t>
            </w: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ные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76094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103257,5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75098,7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5F1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73</w:t>
            </w: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5F1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11,4%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5F1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-1%</w:t>
            </w:r>
          </w:p>
        </w:tc>
      </w:tr>
      <w:tr w:rsidR="0048509A" w:rsidRPr="0048509A" w:rsidTr="0048509A">
        <w:trPr>
          <w:trHeight w:val="300"/>
        </w:trPr>
        <w:tc>
          <w:tcPr>
            <w:tcW w:w="21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вопросы</w:t>
            </w:r>
          </w:p>
        </w:tc>
        <w:tc>
          <w:tcPr>
            <w:tcW w:w="1149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48509A" w:rsidRPr="0048509A" w:rsidTr="0048509A">
        <w:trPr>
          <w:trHeight w:val="1464"/>
        </w:trPr>
        <w:tc>
          <w:tcPr>
            <w:tcW w:w="21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Функционирование вы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с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шего должностного лица субъекта Росси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й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ской Федерации и мун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и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ципального образования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3260,6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2037,3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1549,1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76,0%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0,2%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53</w:t>
            </w: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</w:tr>
      <w:tr w:rsidR="0048509A" w:rsidRPr="0048509A" w:rsidTr="0048509A">
        <w:trPr>
          <w:trHeight w:val="1704"/>
        </w:trPr>
        <w:tc>
          <w:tcPr>
            <w:tcW w:w="21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Функционирование зак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о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нодательных (предст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а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вительных) органов г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о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сударственной власти и представительных о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р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ганов муниципальных образований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2301,8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48509A" w:rsidRPr="0048509A" w:rsidTr="0048509A">
        <w:trPr>
          <w:trHeight w:val="1464"/>
        </w:trPr>
        <w:tc>
          <w:tcPr>
            <w:tcW w:w="21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Функционирование Пр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а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вительства РФ,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31879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56738,2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39338,8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69</w:t>
            </w: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6,0%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23</w:t>
            </w: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</w:tr>
      <w:tr w:rsidR="0048509A" w:rsidRPr="0048509A" w:rsidTr="0048509A">
        <w:trPr>
          <w:trHeight w:val="300"/>
        </w:trPr>
        <w:tc>
          <w:tcPr>
            <w:tcW w:w="21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Судебная система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-100%</w:t>
            </w:r>
          </w:p>
        </w:tc>
      </w:tr>
      <w:tr w:rsidR="0048509A" w:rsidRPr="0048509A" w:rsidTr="0048509A">
        <w:trPr>
          <w:trHeight w:val="1464"/>
        </w:trPr>
        <w:tc>
          <w:tcPr>
            <w:tcW w:w="21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Обеспечение деятельн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о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сти финансовых, нал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о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говых и таможенных органов и органов ф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и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нансового (финансово-бюджетного) надзора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7085,8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10501,2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7632,6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73</w:t>
            </w: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1,2%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</w:t>
            </w: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</w:tr>
      <w:tr w:rsidR="0048509A" w:rsidRPr="0048509A" w:rsidTr="0048509A">
        <w:trPr>
          <w:trHeight w:val="300"/>
        </w:trPr>
        <w:tc>
          <w:tcPr>
            <w:tcW w:w="21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Резервные фонды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5756A1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</w:t>
            </w:r>
            <w:r w:rsidR="0048509A"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  <w:r w:rsidR="005756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5756A1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5756A1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</w:t>
            </w:r>
            <w:r w:rsidR="0048509A"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5756A1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</w:t>
            </w:r>
            <w:r w:rsidR="0048509A"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48509A" w:rsidRPr="0048509A" w:rsidTr="0048509A">
        <w:trPr>
          <w:trHeight w:val="552"/>
        </w:trPr>
        <w:tc>
          <w:tcPr>
            <w:tcW w:w="21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Обеспечение провед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ния выборов и реф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рендумов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  <w:r w:rsidR="005756A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5756A1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  <w:r w:rsidR="0048509A"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5756A1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5756A1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5756A1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</w:t>
            </w:r>
          </w:p>
        </w:tc>
      </w:tr>
      <w:tr w:rsidR="0048509A" w:rsidRPr="0048509A" w:rsidTr="0048509A">
        <w:trPr>
          <w:trHeight w:val="816"/>
        </w:trPr>
        <w:tc>
          <w:tcPr>
            <w:tcW w:w="21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Другие общегосуда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ственные  вопросы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29504,6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33940,3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26578,2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78</w:t>
            </w: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4,0%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</w:t>
            </w: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</w:tr>
      <w:tr w:rsidR="0048509A" w:rsidRPr="0048509A" w:rsidTr="0048509A">
        <w:trPr>
          <w:trHeight w:val="300"/>
        </w:trPr>
        <w:tc>
          <w:tcPr>
            <w:tcW w:w="21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об</w:t>
            </w: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533,1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665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470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71</w:t>
            </w: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5F1"/>
            <w:vAlign w:val="bottom"/>
            <w:hideMark/>
          </w:tcPr>
          <w:p w:rsidR="0048509A" w:rsidRPr="00A64DF4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64DF4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0,1%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5F1"/>
            <w:vAlign w:val="bottom"/>
            <w:hideMark/>
          </w:tcPr>
          <w:p w:rsidR="0048509A" w:rsidRPr="00A64DF4" w:rsidRDefault="0048509A" w:rsidP="00076BE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64DF4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-12%</w:t>
            </w:r>
          </w:p>
        </w:tc>
      </w:tr>
      <w:tr w:rsidR="0048509A" w:rsidRPr="0048509A" w:rsidTr="0048509A">
        <w:trPr>
          <w:trHeight w:val="288"/>
        </w:trPr>
        <w:tc>
          <w:tcPr>
            <w:tcW w:w="2161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Мобилизационная и 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533,1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665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470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66500,0%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0,1%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</w:t>
            </w: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</w:tr>
      <w:tr w:rsidR="0048509A" w:rsidRPr="0048509A" w:rsidTr="0048509A">
        <w:trPr>
          <w:trHeight w:val="300"/>
        </w:trPr>
        <w:tc>
          <w:tcPr>
            <w:tcW w:w="21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вневойсковая подг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товка</w:t>
            </w:r>
          </w:p>
        </w:tc>
        <w:tc>
          <w:tcPr>
            <w:tcW w:w="1149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48509A" w:rsidRPr="0048509A" w:rsidTr="0048509A">
        <w:trPr>
          <w:trHeight w:val="828"/>
        </w:trPr>
        <w:tc>
          <w:tcPr>
            <w:tcW w:w="2161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без</w:t>
            </w: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пасность и правоо</w:t>
            </w: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х</w:t>
            </w: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ранительная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3239,1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6397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3246,2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A64DF4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64DF4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51%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A64DF4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64DF4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0,5%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A64DF4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64DF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0,2%</w:t>
            </w:r>
          </w:p>
        </w:tc>
      </w:tr>
      <w:tr w:rsidR="0048509A" w:rsidRPr="0048509A" w:rsidTr="0048509A">
        <w:trPr>
          <w:trHeight w:val="300"/>
        </w:trPr>
        <w:tc>
          <w:tcPr>
            <w:tcW w:w="21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деятельность</w:t>
            </w:r>
          </w:p>
        </w:tc>
        <w:tc>
          <w:tcPr>
            <w:tcW w:w="1149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48509A" w:rsidRPr="0048509A" w:rsidTr="0048509A">
        <w:trPr>
          <w:trHeight w:val="300"/>
        </w:trPr>
        <w:tc>
          <w:tcPr>
            <w:tcW w:w="21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Гражданская оборона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81,5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443,9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52,8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-35%</w:t>
            </w:r>
          </w:p>
        </w:tc>
      </w:tr>
      <w:tr w:rsidR="0048509A" w:rsidRPr="0048509A" w:rsidTr="0048509A">
        <w:trPr>
          <w:trHeight w:val="1464"/>
        </w:trPr>
        <w:tc>
          <w:tcPr>
            <w:tcW w:w="21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Защита населения и территории от чрезв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ы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чайных ситуаций пр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и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родного и техногенного характера, пожарная безопасность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1328,5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3071,7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1296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42%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0,2%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-2%</w:t>
            </w:r>
          </w:p>
        </w:tc>
      </w:tr>
      <w:tr w:rsidR="0048509A" w:rsidRPr="0048509A" w:rsidTr="0048509A">
        <w:trPr>
          <w:trHeight w:val="984"/>
        </w:trPr>
        <w:tc>
          <w:tcPr>
            <w:tcW w:w="21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Другие вопросы в обла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с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ти национальной без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о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пасности и правоохр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а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нительной деятельн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о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1829,1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2881,4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1897,4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</w:t>
            </w: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0,3%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</w:tr>
      <w:tr w:rsidR="0048509A" w:rsidRPr="0048509A" w:rsidTr="0048509A">
        <w:trPr>
          <w:trHeight w:val="564"/>
        </w:trPr>
        <w:tc>
          <w:tcPr>
            <w:tcW w:w="21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</w:t>
            </w: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номика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15312,6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25728,8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18295,1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A64DF4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64DF4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71%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B8CCE4"/>
            <w:vAlign w:val="bottom"/>
            <w:hideMark/>
          </w:tcPr>
          <w:p w:rsidR="0048509A" w:rsidRPr="00A64DF4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64DF4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3%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5F1"/>
            <w:vAlign w:val="bottom"/>
            <w:hideMark/>
          </w:tcPr>
          <w:p w:rsidR="0048509A" w:rsidRPr="00A64DF4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64DF4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20%</w:t>
            </w:r>
          </w:p>
        </w:tc>
      </w:tr>
      <w:tr w:rsidR="0048509A" w:rsidRPr="0048509A" w:rsidTr="0048509A">
        <w:trPr>
          <w:trHeight w:val="300"/>
        </w:trPr>
        <w:tc>
          <w:tcPr>
            <w:tcW w:w="21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Транспорт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1613,1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1439,6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958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0,1%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-4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</w:tr>
      <w:tr w:rsidR="0048509A" w:rsidRPr="0048509A" w:rsidTr="0048509A">
        <w:trPr>
          <w:trHeight w:val="288"/>
        </w:trPr>
        <w:tc>
          <w:tcPr>
            <w:tcW w:w="2161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Дорожное хозяйство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11795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19453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14225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73%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2%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21</w:t>
            </w: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</w:tr>
      <w:tr w:rsidR="0048509A" w:rsidRPr="0048509A" w:rsidTr="0048509A">
        <w:trPr>
          <w:trHeight w:val="300"/>
        </w:trPr>
        <w:tc>
          <w:tcPr>
            <w:tcW w:w="21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(дорожные фонды)</w:t>
            </w:r>
          </w:p>
        </w:tc>
        <w:tc>
          <w:tcPr>
            <w:tcW w:w="1149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48509A" w:rsidRPr="0048509A" w:rsidTr="0048509A">
        <w:trPr>
          <w:trHeight w:val="504"/>
        </w:trPr>
        <w:tc>
          <w:tcPr>
            <w:tcW w:w="21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Другие вопросы в обла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с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ти национальной экон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о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мики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1904,5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4836,2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3112,1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64%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0,5%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63%</w:t>
            </w:r>
          </w:p>
        </w:tc>
      </w:tr>
      <w:tr w:rsidR="0048509A" w:rsidRPr="0048509A" w:rsidTr="0048509A">
        <w:trPr>
          <w:trHeight w:val="288"/>
        </w:trPr>
        <w:tc>
          <w:tcPr>
            <w:tcW w:w="2161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Жилищно-коммунальное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94702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580900,2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306654,7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22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</w:tr>
      <w:tr w:rsidR="0048509A" w:rsidRPr="0048509A" w:rsidTr="0048509A">
        <w:trPr>
          <w:trHeight w:val="300"/>
        </w:trPr>
        <w:tc>
          <w:tcPr>
            <w:tcW w:w="21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хозяйство</w:t>
            </w:r>
          </w:p>
        </w:tc>
        <w:tc>
          <w:tcPr>
            <w:tcW w:w="1149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48509A" w:rsidRPr="0048509A" w:rsidTr="0048509A">
        <w:trPr>
          <w:trHeight w:val="300"/>
        </w:trPr>
        <w:tc>
          <w:tcPr>
            <w:tcW w:w="21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Жилищное хозяйство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39099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453177,2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246973,8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55</w:t>
            </w: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</w:t>
            </w: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53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</w:tr>
      <w:tr w:rsidR="0048509A" w:rsidRPr="0048509A" w:rsidTr="0048509A">
        <w:trPr>
          <w:trHeight w:val="300"/>
        </w:trPr>
        <w:tc>
          <w:tcPr>
            <w:tcW w:w="21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Коммунальное хозяйс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т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22185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89498,8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33639,4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</w:t>
            </w: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</w:tr>
      <w:tr w:rsidR="0048509A" w:rsidRPr="0048509A" w:rsidTr="0048509A">
        <w:trPr>
          <w:trHeight w:val="300"/>
        </w:trPr>
        <w:tc>
          <w:tcPr>
            <w:tcW w:w="21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Благоустройство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33418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38224,2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26041,5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68%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-22%</w:t>
            </w:r>
          </w:p>
        </w:tc>
      </w:tr>
      <w:tr w:rsidR="0048509A" w:rsidRPr="0048509A" w:rsidTr="0048509A">
        <w:trPr>
          <w:trHeight w:val="564"/>
        </w:trPr>
        <w:tc>
          <w:tcPr>
            <w:tcW w:w="21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Охрана окружающей среды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24,1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271,5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A64DF4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64DF4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18%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B8CCE4"/>
            <w:vAlign w:val="bottom"/>
            <w:hideMark/>
          </w:tcPr>
          <w:p w:rsidR="0048509A" w:rsidRPr="00A64DF4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64DF4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0,0%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5F1"/>
            <w:vAlign w:val="bottom"/>
            <w:hideMark/>
          </w:tcPr>
          <w:p w:rsidR="0048509A" w:rsidRPr="00A64DF4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64DF4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108%</w:t>
            </w:r>
          </w:p>
        </w:tc>
      </w:tr>
      <w:tr w:rsidR="0048509A" w:rsidRPr="0048509A" w:rsidTr="0048509A">
        <w:trPr>
          <w:trHeight w:val="732"/>
        </w:trPr>
        <w:tc>
          <w:tcPr>
            <w:tcW w:w="2161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Охрана объектов ра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с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тительного и животн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о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го мира и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24,1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271,5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18,4%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0,0%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108</w:t>
            </w: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</w:tr>
      <w:tr w:rsidR="0048509A" w:rsidRPr="0048509A" w:rsidTr="0048509A">
        <w:trPr>
          <w:trHeight w:val="300"/>
        </w:trPr>
        <w:tc>
          <w:tcPr>
            <w:tcW w:w="21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среды их обитания</w:t>
            </w:r>
          </w:p>
        </w:tc>
        <w:tc>
          <w:tcPr>
            <w:tcW w:w="1149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48509A" w:rsidRPr="0048509A" w:rsidTr="0048509A">
        <w:trPr>
          <w:trHeight w:val="300"/>
        </w:trPr>
        <w:tc>
          <w:tcPr>
            <w:tcW w:w="21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181268,7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329565,5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205960,4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6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31</w:t>
            </w: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</w:tr>
      <w:tr w:rsidR="0048509A" w:rsidRPr="0048509A" w:rsidTr="0048509A">
        <w:trPr>
          <w:trHeight w:val="300"/>
        </w:trPr>
        <w:tc>
          <w:tcPr>
            <w:tcW w:w="21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Дошкольное образование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51548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86093,5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57680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67,%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</w:t>
            </w: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</w:tr>
      <w:tr w:rsidR="0048509A" w:rsidRPr="0048509A" w:rsidTr="0048509A">
        <w:trPr>
          <w:trHeight w:val="300"/>
        </w:trPr>
        <w:tc>
          <w:tcPr>
            <w:tcW w:w="21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Общее образование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103272,1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188899,2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110905,5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</w:t>
            </w: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</w:t>
            </w: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7%</w:t>
            </w:r>
          </w:p>
        </w:tc>
      </w:tr>
      <w:tr w:rsidR="0048509A" w:rsidRPr="0048509A" w:rsidTr="0048509A">
        <w:trPr>
          <w:trHeight w:val="504"/>
        </w:trPr>
        <w:tc>
          <w:tcPr>
            <w:tcW w:w="21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Дополнительное образ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о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вание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14641,7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33987,8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24048,6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64%</w:t>
            </w:r>
          </w:p>
        </w:tc>
      </w:tr>
      <w:tr w:rsidR="0048509A" w:rsidRPr="0048509A" w:rsidTr="0048509A">
        <w:trPr>
          <w:trHeight w:val="288"/>
        </w:trPr>
        <w:tc>
          <w:tcPr>
            <w:tcW w:w="2161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Молодежная политика и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541,7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852,6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724,1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85</w:t>
            </w: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0,1%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</w:tr>
      <w:tr w:rsidR="0048509A" w:rsidRPr="0048509A" w:rsidTr="0048509A">
        <w:trPr>
          <w:trHeight w:val="300"/>
        </w:trPr>
        <w:tc>
          <w:tcPr>
            <w:tcW w:w="21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оздоровление детей</w:t>
            </w:r>
          </w:p>
        </w:tc>
        <w:tc>
          <w:tcPr>
            <w:tcW w:w="1149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48509A" w:rsidRPr="0048509A" w:rsidTr="0048509A">
        <w:trPr>
          <w:trHeight w:val="288"/>
        </w:trPr>
        <w:tc>
          <w:tcPr>
            <w:tcW w:w="2161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Другие вопросы в обла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с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ти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11265,2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19732,4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12602,2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64</w:t>
            </w: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</w:t>
            </w: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</w:tr>
      <w:tr w:rsidR="0048509A" w:rsidRPr="0048509A" w:rsidTr="0048509A">
        <w:trPr>
          <w:trHeight w:val="300"/>
        </w:trPr>
        <w:tc>
          <w:tcPr>
            <w:tcW w:w="21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образования</w:t>
            </w:r>
          </w:p>
        </w:tc>
        <w:tc>
          <w:tcPr>
            <w:tcW w:w="1149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48509A" w:rsidRPr="0048509A" w:rsidTr="0048509A">
        <w:trPr>
          <w:trHeight w:val="564"/>
        </w:trPr>
        <w:tc>
          <w:tcPr>
            <w:tcW w:w="21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Культура,  кинем</w:t>
            </w: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тография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30613,7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55701,1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34946,2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63</w:t>
            </w: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14%</w:t>
            </w:r>
          </w:p>
        </w:tc>
      </w:tr>
      <w:tr w:rsidR="0048509A" w:rsidRPr="0048509A" w:rsidTr="0048509A">
        <w:trPr>
          <w:trHeight w:val="300"/>
        </w:trPr>
        <w:tc>
          <w:tcPr>
            <w:tcW w:w="21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Культура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30613,7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55701,1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34946,2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14%</w:t>
            </w:r>
          </w:p>
        </w:tc>
      </w:tr>
      <w:tr w:rsidR="0048509A" w:rsidRPr="0048509A" w:rsidTr="0048509A">
        <w:trPr>
          <w:trHeight w:val="300"/>
        </w:trPr>
        <w:tc>
          <w:tcPr>
            <w:tcW w:w="21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Здравоохранение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995,3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1708,2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1301,6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76%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0,2%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</w:tr>
      <w:tr w:rsidR="0048509A" w:rsidRPr="0048509A" w:rsidTr="0048509A">
        <w:trPr>
          <w:trHeight w:val="516"/>
        </w:trPr>
        <w:tc>
          <w:tcPr>
            <w:tcW w:w="21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Санитарно-эпидемиологическое благополучие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164,3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223,2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193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86,5%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17,5%</w:t>
            </w:r>
          </w:p>
        </w:tc>
      </w:tr>
      <w:tr w:rsidR="0048509A" w:rsidRPr="0048509A" w:rsidTr="0048509A">
        <w:trPr>
          <w:trHeight w:val="504"/>
        </w:trPr>
        <w:tc>
          <w:tcPr>
            <w:tcW w:w="21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Другие вопросы в обла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с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ти здравоохранения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1108,6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74,7%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0,2%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33,4%</w:t>
            </w:r>
          </w:p>
        </w:tc>
      </w:tr>
      <w:tr w:rsidR="0048509A" w:rsidRPr="0048509A" w:rsidTr="0048509A">
        <w:trPr>
          <w:trHeight w:val="300"/>
        </w:trPr>
        <w:tc>
          <w:tcPr>
            <w:tcW w:w="21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</w:t>
            </w: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ка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13069,3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9532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7281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76,4%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1,1%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-44,3%</w:t>
            </w:r>
          </w:p>
        </w:tc>
      </w:tr>
      <w:tr w:rsidR="0048509A" w:rsidRPr="0048509A" w:rsidTr="0048509A">
        <w:trPr>
          <w:trHeight w:val="300"/>
        </w:trPr>
        <w:tc>
          <w:tcPr>
            <w:tcW w:w="21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Пенсионное обеспечение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2847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3391,6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2393,2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70,6%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0,4%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-15,9%</w:t>
            </w:r>
          </w:p>
        </w:tc>
      </w:tr>
      <w:tr w:rsidR="0048509A" w:rsidRPr="0048509A" w:rsidTr="0048509A">
        <w:trPr>
          <w:trHeight w:val="288"/>
        </w:trPr>
        <w:tc>
          <w:tcPr>
            <w:tcW w:w="2161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Социальное обеспечение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8519,8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5528,4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4387,9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79,4%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0,7%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-48,5%</w:t>
            </w:r>
          </w:p>
        </w:tc>
      </w:tr>
      <w:tr w:rsidR="0048509A" w:rsidRPr="0048509A" w:rsidTr="0048509A">
        <w:trPr>
          <w:trHeight w:val="300"/>
        </w:trPr>
        <w:tc>
          <w:tcPr>
            <w:tcW w:w="21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населения</w:t>
            </w:r>
          </w:p>
        </w:tc>
        <w:tc>
          <w:tcPr>
            <w:tcW w:w="1149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48509A" w:rsidRPr="0048509A" w:rsidTr="0048509A">
        <w:trPr>
          <w:trHeight w:val="300"/>
        </w:trPr>
        <w:tc>
          <w:tcPr>
            <w:tcW w:w="2161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Охрана семьи и детства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1172,2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48509A" w:rsidRPr="0048509A" w:rsidTr="0048509A">
        <w:trPr>
          <w:trHeight w:val="504"/>
        </w:trPr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Другие вопросы в обла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с</w:t>
            </w: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ти социальной политики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530,3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612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499,9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81,7%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0,1%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-5,7%</w:t>
            </w:r>
          </w:p>
        </w:tc>
      </w:tr>
      <w:tr w:rsidR="0048509A" w:rsidRPr="0048509A" w:rsidTr="0048509A">
        <w:trPr>
          <w:trHeight w:val="564"/>
        </w:trPr>
        <w:tc>
          <w:tcPr>
            <w:tcW w:w="21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8509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Физическая культура и спорт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48509A" w:rsidRPr="00A64DF4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64DF4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7612,1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48509A" w:rsidRPr="00A64DF4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64DF4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10134,7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48509A" w:rsidRPr="00A64DF4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64DF4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5812,5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48509A" w:rsidRPr="00A64DF4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64DF4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57,4%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48509A" w:rsidRPr="00A64DF4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64DF4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0,9%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bottom"/>
            <w:hideMark/>
          </w:tcPr>
          <w:p w:rsidR="0048509A" w:rsidRPr="00A64DF4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64DF4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-23,6%</w:t>
            </w:r>
          </w:p>
        </w:tc>
      </w:tr>
      <w:tr w:rsidR="0048509A" w:rsidRPr="0048509A" w:rsidTr="0048509A">
        <w:trPr>
          <w:trHeight w:val="300"/>
        </w:trPr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8509A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Массовый спорт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7612,1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10134,7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5812,5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57,4%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0,9%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509A" w:rsidRPr="0048509A" w:rsidRDefault="0048509A" w:rsidP="0048509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48509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-23,6%</w:t>
            </w:r>
          </w:p>
        </w:tc>
      </w:tr>
    </w:tbl>
    <w:p w:rsidR="0048509A" w:rsidRDefault="0048509A" w:rsidP="00C300C0">
      <w:pPr>
        <w:pStyle w:val="Standard"/>
        <w:jc w:val="right"/>
        <w:rPr>
          <w:i/>
          <w:iCs/>
        </w:rPr>
      </w:pPr>
    </w:p>
    <w:p w:rsidR="0048509A" w:rsidRDefault="0048509A" w:rsidP="00C300C0">
      <w:pPr>
        <w:pStyle w:val="Standard"/>
        <w:jc w:val="right"/>
        <w:rPr>
          <w:i/>
          <w:iCs/>
        </w:rPr>
      </w:pPr>
    </w:p>
    <w:p w:rsidR="0048509A" w:rsidRDefault="0048509A" w:rsidP="00C300C0">
      <w:pPr>
        <w:pStyle w:val="Standard"/>
        <w:jc w:val="right"/>
        <w:rPr>
          <w:i/>
          <w:iCs/>
        </w:rPr>
      </w:pPr>
    </w:p>
    <w:p w:rsidR="0048509A" w:rsidRDefault="0048509A" w:rsidP="00C300C0">
      <w:pPr>
        <w:pStyle w:val="Standard"/>
        <w:jc w:val="right"/>
        <w:rPr>
          <w:i/>
          <w:iCs/>
        </w:rPr>
      </w:pPr>
    </w:p>
    <w:p w:rsidR="0048509A" w:rsidRDefault="0048509A" w:rsidP="00C300C0">
      <w:pPr>
        <w:pStyle w:val="Standard"/>
        <w:jc w:val="right"/>
        <w:rPr>
          <w:i/>
          <w:iCs/>
        </w:rPr>
      </w:pPr>
    </w:p>
    <w:p w:rsidR="00A50F81" w:rsidRDefault="00B52D68">
      <w:pPr>
        <w:pStyle w:val="Standard"/>
        <w:suppressAutoHyphens/>
        <w:ind w:firstLine="708"/>
        <w:jc w:val="both"/>
      </w:pPr>
      <w:r>
        <w:rPr>
          <w:rStyle w:val="StrongEmphasis"/>
          <w:b w:val="0"/>
          <w:sz w:val="28"/>
          <w:szCs w:val="28"/>
        </w:rPr>
        <w:t>При анализе и оценке ритмичности исполнения расходных бюджетных назначений следует отметить их неравномерное исполнение.</w:t>
      </w:r>
    </w:p>
    <w:p w:rsidR="00A50F81" w:rsidRDefault="00B52D68">
      <w:pPr>
        <w:pStyle w:val="Standard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Приоритетным направлением расходования средств бюджета  </w:t>
      </w:r>
      <w:r w:rsidR="0000791F" w:rsidRPr="0000791F">
        <w:rPr>
          <w:bCs/>
          <w:sz w:val="28"/>
          <w:szCs w:val="28"/>
        </w:rPr>
        <w:t>округа</w:t>
      </w:r>
      <w:r w:rsidR="00C300C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7E095C">
        <w:rPr>
          <w:sz w:val="28"/>
          <w:szCs w:val="28"/>
        </w:rPr>
        <w:t xml:space="preserve">9 </w:t>
      </w:r>
      <w:r>
        <w:rPr>
          <w:sz w:val="28"/>
          <w:szCs w:val="28"/>
        </w:rPr>
        <w:t>месяц</w:t>
      </w:r>
      <w:r w:rsidR="00C300C0">
        <w:rPr>
          <w:sz w:val="28"/>
          <w:szCs w:val="28"/>
        </w:rPr>
        <w:t xml:space="preserve">ев </w:t>
      </w:r>
      <w:r>
        <w:rPr>
          <w:sz w:val="28"/>
          <w:szCs w:val="28"/>
        </w:rPr>
        <w:t>202</w:t>
      </w:r>
      <w:r w:rsidR="00C300C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остаётся финансирование первоочередных социально-направленных расходов.</w:t>
      </w:r>
    </w:p>
    <w:p w:rsidR="00515727" w:rsidRDefault="00C300C0">
      <w:pPr>
        <w:pStyle w:val="Standard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 </w:t>
      </w:r>
      <w:r w:rsidR="00A64DF4">
        <w:rPr>
          <w:sz w:val="28"/>
          <w:szCs w:val="28"/>
        </w:rPr>
        <w:t>75</w:t>
      </w:r>
      <w:r w:rsidR="00182176">
        <w:rPr>
          <w:sz w:val="28"/>
          <w:szCs w:val="28"/>
        </w:rPr>
        <w:t>-ти процентного уровня плановых</w:t>
      </w:r>
      <w:r w:rsidR="00B52D68">
        <w:rPr>
          <w:sz w:val="28"/>
          <w:szCs w:val="28"/>
        </w:rPr>
        <w:t xml:space="preserve"> назначений в первом </w:t>
      </w:r>
      <w:r>
        <w:rPr>
          <w:sz w:val="28"/>
          <w:szCs w:val="28"/>
        </w:rPr>
        <w:t>полугодии</w:t>
      </w:r>
      <w:r w:rsidR="00B52D68">
        <w:rPr>
          <w:sz w:val="28"/>
          <w:szCs w:val="28"/>
        </w:rPr>
        <w:t xml:space="preserve"> текущего года, исполнено по двум разделам —</w:t>
      </w:r>
      <w:r w:rsidR="00515727">
        <w:rPr>
          <w:sz w:val="28"/>
          <w:szCs w:val="28"/>
        </w:rPr>
        <w:t>разделу 0</w:t>
      </w:r>
      <w:r>
        <w:rPr>
          <w:sz w:val="28"/>
          <w:szCs w:val="28"/>
        </w:rPr>
        <w:t>9</w:t>
      </w:r>
      <w:r w:rsidR="00515727">
        <w:rPr>
          <w:sz w:val="28"/>
          <w:szCs w:val="28"/>
        </w:rPr>
        <w:t>00 «</w:t>
      </w:r>
      <w:r>
        <w:rPr>
          <w:sz w:val="28"/>
          <w:szCs w:val="28"/>
        </w:rPr>
        <w:t>Здравоохранение</w:t>
      </w:r>
      <w:r w:rsidR="00515727">
        <w:rPr>
          <w:sz w:val="28"/>
          <w:szCs w:val="28"/>
        </w:rPr>
        <w:t>» (</w:t>
      </w:r>
      <w:r w:rsidR="00A64DF4">
        <w:rPr>
          <w:sz w:val="28"/>
          <w:szCs w:val="28"/>
        </w:rPr>
        <w:t>76</w:t>
      </w:r>
      <w:r w:rsidR="00515727">
        <w:rPr>
          <w:sz w:val="28"/>
          <w:szCs w:val="28"/>
        </w:rPr>
        <w:t xml:space="preserve">%) и </w:t>
      </w:r>
      <w:r w:rsidR="00B52D68">
        <w:rPr>
          <w:sz w:val="28"/>
          <w:szCs w:val="28"/>
        </w:rPr>
        <w:t xml:space="preserve"> разделу 1000 «Социальная политика» — </w:t>
      </w:r>
      <w:r w:rsidR="00A64DF4">
        <w:rPr>
          <w:sz w:val="28"/>
          <w:szCs w:val="28"/>
        </w:rPr>
        <w:t>76,4</w:t>
      </w:r>
      <w:r w:rsidR="00515727">
        <w:rPr>
          <w:sz w:val="28"/>
          <w:szCs w:val="28"/>
        </w:rPr>
        <w:t>%.</w:t>
      </w:r>
    </w:p>
    <w:p w:rsidR="00A50F81" w:rsidRDefault="00B52D68">
      <w:pPr>
        <w:pStyle w:val="Standard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Ниже </w:t>
      </w:r>
      <w:r w:rsidR="00A64DF4">
        <w:rPr>
          <w:sz w:val="28"/>
          <w:szCs w:val="28"/>
        </w:rPr>
        <w:t>75</w:t>
      </w:r>
      <w:r>
        <w:rPr>
          <w:sz w:val="28"/>
          <w:szCs w:val="28"/>
        </w:rPr>
        <w:t xml:space="preserve">-ти процентного уровня плановых назначений бюджет </w:t>
      </w:r>
      <w:r w:rsidR="0000791F" w:rsidRPr="0000791F">
        <w:rPr>
          <w:bCs/>
          <w:sz w:val="28"/>
          <w:szCs w:val="28"/>
        </w:rPr>
        <w:t>округа</w:t>
      </w:r>
      <w:r w:rsidR="00C300C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за текущий период исполнен по </w:t>
      </w:r>
      <w:r w:rsidR="00515727">
        <w:rPr>
          <w:sz w:val="28"/>
          <w:szCs w:val="28"/>
        </w:rPr>
        <w:t>9</w:t>
      </w:r>
      <w:r>
        <w:rPr>
          <w:sz w:val="28"/>
          <w:szCs w:val="28"/>
        </w:rPr>
        <w:t xml:space="preserve"> разделам Бюджетной классификации Российской Федерации:</w:t>
      </w:r>
    </w:p>
    <w:p w:rsidR="00A50F81" w:rsidRDefault="00B52D68">
      <w:pPr>
        <w:pStyle w:val="Standard"/>
        <w:numPr>
          <w:ilvl w:val="0"/>
          <w:numId w:val="4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разделу 0100 «Общегосударственные вопросы» — </w:t>
      </w:r>
      <w:r w:rsidR="00A64DF4">
        <w:rPr>
          <w:sz w:val="28"/>
          <w:szCs w:val="28"/>
        </w:rPr>
        <w:t>73</w:t>
      </w:r>
      <w:r>
        <w:rPr>
          <w:sz w:val="28"/>
          <w:szCs w:val="28"/>
        </w:rPr>
        <w:t>%;</w:t>
      </w:r>
    </w:p>
    <w:p w:rsidR="00515727" w:rsidRDefault="00515727">
      <w:pPr>
        <w:pStyle w:val="Standard"/>
        <w:numPr>
          <w:ilvl w:val="0"/>
          <w:numId w:val="4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разделу 0200 «Национальная оборона» - </w:t>
      </w:r>
      <w:r w:rsidR="00A64DF4">
        <w:rPr>
          <w:sz w:val="28"/>
          <w:szCs w:val="28"/>
        </w:rPr>
        <w:t>71</w:t>
      </w:r>
      <w:r>
        <w:rPr>
          <w:sz w:val="28"/>
          <w:szCs w:val="28"/>
        </w:rPr>
        <w:t>%;</w:t>
      </w:r>
    </w:p>
    <w:p w:rsidR="00A50F81" w:rsidRDefault="00B52D68">
      <w:pPr>
        <w:pStyle w:val="Standard"/>
        <w:numPr>
          <w:ilvl w:val="0"/>
          <w:numId w:val="4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0300 «Национальная  безопасность и правоохранительная деятельность»  - </w:t>
      </w:r>
      <w:r w:rsidR="00A64DF4">
        <w:rPr>
          <w:sz w:val="28"/>
          <w:szCs w:val="28"/>
        </w:rPr>
        <w:t>51</w:t>
      </w:r>
      <w:r w:rsidR="00C300C0">
        <w:rPr>
          <w:sz w:val="28"/>
          <w:szCs w:val="28"/>
        </w:rPr>
        <w:t>1</w:t>
      </w:r>
      <w:r>
        <w:rPr>
          <w:sz w:val="28"/>
          <w:szCs w:val="28"/>
        </w:rPr>
        <w:t>%;</w:t>
      </w:r>
    </w:p>
    <w:p w:rsidR="00C300C0" w:rsidRDefault="00C300C0" w:rsidP="00C300C0">
      <w:pPr>
        <w:pStyle w:val="Standard"/>
        <w:numPr>
          <w:ilvl w:val="0"/>
          <w:numId w:val="4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разделу 0400 «Национальная экономика» - </w:t>
      </w:r>
      <w:r w:rsidR="00A64DF4">
        <w:rPr>
          <w:sz w:val="28"/>
          <w:szCs w:val="28"/>
        </w:rPr>
        <w:t>71</w:t>
      </w:r>
      <w:r>
        <w:rPr>
          <w:sz w:val="28"/>
          <w:szCs w:val="28"/>
        </w:rPr>
        <w:t>%;</w:t>
      </w:r>
    </w:p>
    <w:p w:rsidR="00A50F81" w:rsidRDefault="00B52D68">
      <w:pPr>
        <w:pStyle w:val="Standard"/>
        <w:numPr>
          <w:ilvl w:val="0"/>
          <w:numId w:val="4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разделу 0500 «Жилищно-коммунальное хозяйство» — </w:t>
      </w:r>
      <w:r w:rsidR="00A64DF4">
        <w:rPr>
          <w:sz w:val="28"/>
          <w:szCs w:val="28"/>
        </w:rPr>
        <w:t>53</w:t>
      </w:r>
      <w:r>
        <w:rPr>
          <w:sz w:val="28"/>
          <w:szCs w:val="28"/>
        </w:rPr>
        <w:t>%;</w:t>
      </w:r>
    </w:p>
    <w:p w:rsidR="00A50F81" w:rsidRDefault="00B52D68">
      <w:pPr>
        <w:pStyle w:val="Standard"/>
        <w:numPr>
          <w:ilvl w:val="0"/>
          <w:numId w:val="4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разделу 0600  «Охрана окружающей среды» —  </w:t>
      </w:r>
      <w:r w:rsidR="00A64DF4">
        <w:rPr>
          <w:sz w:val="28"/>
          <w:szCs w:val="28"/>
        </w:rPr>
        <w:t>50</w:t>
      </w:r>
      <w:r>
        <w:rPr>
          <w:sz w:val="28"/>
          <w:szCs w:val="28"/>
        </w:rPr>
        <w:t>%;</w:t>
      </w:r>
    </w:p>
    <w:p w:rsidR="00A50F81" w:rsidRDefault="00B52D68">
      <w:pPr>
        <w:pStyle w:val="Standard"/>
        <w:numPr>
          <w:ilvl w:val="0"/>
          <w:numId w:val="4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разделу 0700 «Образование» — </w:t>
      </w:r>
      <w:r w:rsidR="00A64DF4">
        <w:rPr>
          <w:sz w:val="28"/>
          <w:szCs w:val="28"/>
        </w:rPr>
        <w:t>63</w:t>
      </w:r>
      <w:r>
        <w:rPr>
          <w:sz w:val="28"/>
          <w:szCs w:val="28"/>
        </w:rPr>
        <w:t>%;</w:t>
      </w:r>
    </w:p>
    <w:p w:rsidR="00A50F81" w:rsidRDefault="00B52D68">
      <w:pPr>
        <w:pStyle w:val="Standard"/>
        <w:numPr>
          <w:ilvl w:val="0"/>
          <w:numId w:val="4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разделу 0800 «Культура, кинематография» — </w:t>
      </w:r>
      <w:r w:rsidR="00A64DF4">
        <w:rPr>
          <w:sz w:val="28"/>
          <w:szCs w:val="28"/>
        </w:rPr>
        <w:t>63</w:t>
      </w:r>
      <w:r>
        <w:rPr>
          <w:sz w:val="28"/>
          <w:szCs w:val="28"/>
        </w:rPr>
        <w:t>%;</w:t>
      </w:r>
    </w:p>
    <w:p w:rsidR="00A50F81" w:rsidRDefault="00B52D68">
      <w:pPr>
        <w:pStyle w:val="Standard"/>
        <w:numPr>
          <w:ilvl w:val="0"/>
          <w:numId w:val="4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разделу 1100 «Физическая культура и спорт» — </w:t>
      </w:r>
      <w:r w:rsidR="00A64DF4">
        <w:rPr>
          <w:sz w:val="28"/>
          <w:szCs w:val="28"/>
        </w:rPr>
        <w:t>57,4</w:t>
      </w:r>
      <w:r>
        <w:rPr>
          <w:sz w:val="28"/>
          <w:szCs w:val="28"/>
        </w:rPr>
        <w:t>%.</w:t>
      </w:r>
    </w:p>
    <w:p w:rsidR="00A50F81" w:rsidRDefault="00A50F81">
      <w:pPr>
        <w:pStyle w:val="Standard"/>
        <w:suppressAutoHyphens/>
        <w:jc w:val="both"/>
        <w:rPr>
          <w:sz w:val="27"/>
          <w:szCs w:val="27"/>
        </w:rPr>
      </w:pPr>
    </w:p>
    <w:p w:rsidR="00515727" w:rsidRDefault="00B52D68">
      <w:pPr>
        <w:pStyle w:val="Textbody"/>
        <w:suppressAutoHyphens/>
        <w:jc w:val="both"/>
        <w:rPr>
          <w:b w:val="0"/>
          <w:sz w:val="27"/>
          <w:szCs w:val="27"/>
        </w:rPr>
      </w:pPr>
      <w:r>
        <w:rPr>
          <w:b w:val="0"/>
        </w:rPr>
        <w:tab/>
        <w:t xml:space="preserve">В структуре исполнения бюджета </w:t>
      </w:r>
      <w:r w:rsidR="0000791F" w:rsidRPr="0000791F">
        <w:rPr>
          <w:b w:val="0"/>
          <w:bCs/>
          <w:szCs w:val="28"/>
        </w:rPr>
        <w:t>округа</w:t>
      </w:r>
      <w:r>
        <w:rPr>
          <w:b w:val="0"/>
        </w:rPr>
        <w:t xml:space="preserve"> за </w:t>
      </w:r>
      <w:r w:rsidR="00A64DF4">
        <w:rPr>
          <w:b w:val="0"/>
        </w:rPr>
        <w:t>3 квартал</w:t>
      </w:r>
      <w:r>
        <w:rPr>
          <w:b w:val="0"/>
        </w:rPr>
        <w:t xml:space="preserve"> </w:t>
      </w:r>
      <w:r w:rsidR="00515727">
        <w:rPr>
          <w:b w:val="0"/>
          <w:szCs w:val="28"/>
        </w:rPr>
        <w:t>2023</w:t>
      </w:r>
      <w:r>
        <w:rPr>
          <w:b w:val="0"/>
        </w:rPr>
        <w:t xml:space="preserve"> года по разделам классификации расходов бюджета доля расходов, направленных на содержание социальной сферы составила </w:t>
      </w:r>
      <w:r w:rsidR="00B86DCE">
        <w:rPr>
          <w:b w:val="0"/>
        </w:rPr>
        <w:t>68,8</w:t>
      </w:r>
      <w:r>
        <w:rPr>
          <w:b w:val="0"/>
        </w:rPr>
        <w:t xml:space="preserve">% общих расходов бюджета  («Образование» - </w:t>
      </w:r>
      <w:r w:rsidR="00A64DF4">
        <w:rPr>
          <w:b w:val="0"/>
        </w:rPr>
        <w:t>38,7</w:t>
      </w:r>
      <w:r>
        <w:rPr>
          <w:b w:val="0"/>
        </w:rPr>
        <w:t xml:space="preserve">%, «Культура, кинематография» - </w:t>
      </w:r>
      <w:r w:rsidR="00A64DF4">
        <w:rPr>
          <w:b w:val="0"/>
        </w:rPr>
        <w:t>5</w:t>
      </w:r>
      <w:r>
        <w:rPr>
          <w:b w:val="0"/>
        </w:rPr>
        <w:t xml:space="preserve">%,  «Здравоохранение» - </w:t>
      </w:r>
      <w:r w:rsidR="00A64DF4">
        <w:rPr>
          <w:b w:val="0"/>
        </w:rPr>
        <w:t>0,2</w:t>
      </w:r>
      <w:r>
        <w:rPr>
          <w:b w:val="0"/>
        </w:rPr>
        <w:t xml:space="preserve">%, «Социальная политика» - </w:t>
      </w:r>
      <w:r w:rsidR="00A64DF4">
        <w:rPr>
          <w:b w:val="0"/>
        </w:rPr>
        <w:t>1,1</w:t>
      </w:r>
      <w:r>
        <w:rPr>
          <w:b w:val="0"/>
        </w:rPr>
        <w:t xml:space="preserve">%, «Физическая культура и спорт» - </w:t>
      </w:r>
      <w:r w:rsidR="00A64DF4">
        <w:rPr>
          <w:b w:val="0"/>
        </w:rPr>
        <w:t>0,9</w:t>
      </w:r>
      <w:r>
        <w:rPr>
          <w:b w:val="0"/>
        </w:rPr>
        <w:t xml:space="preserve">%). При этом, доля расходов, направленных на расходы по разделу «Общегосударственные вопросы», составляет </w:t>
      </w:r>
      <w:r w:rsidR="00A64DF4">
        <w:rPr>
          <w:b w:val="0"/>
        </w:rPr>
        <w:t>11,4</w:t>
      </w:r>
      <w:r>
        <w:rPr>
          <w:b w:val="0"/>
        </w:rPr>
        <w:t>% общих расходов бюджета</w:t>
      </w:r>
      <w:r w:rsidR="00515727">
        <w:rPr>
          <w:b w:val="0"/>
        </w:rPr>
        <w:t xml:space="preserve"> округа</w:t>
      </w:r>
      <w:r>
        <w:rPr>
          <w:b w:val="0"/>
        </w:rPr>
        <w:t>, по разделам</w:t>
      </w:r>
      <w:r w:rsidR="00515727">
        <w:rPr>
          <w:b w:val="0"/>
        </w:rPr>
        <w:t xml:space="preserve"> «Национальная оборона» - 0,1%,</w:t>
      </w:r>
      <w:r>
        <w:rPr>
          <w:b w:val="0"/>
          <w:sz w:val="27"/>
          <w:szCs w:val="27"/>
        </w:rPr>
        <w:t>«</w:t>
      </w:r>
      <w:r>
        <w:rPr>
          <w:b w:val="0"/>
          <w:szCs w:val="28"/>
        </w:rPr>
        <w:t>Национальная  безопасность и правоохранительная деятельность»  - 0,</w:t>
      </w:r>
      <w:r w:rsidR="00A64DF4">
        <w:rPr>
          <w:b w:val="0"/>
          <w:szCs w:val="28"/>
        </w:rPr>
        <w:t>5</w:t>
      </w:r>
      <w:r>
        <w:rPr>
          <w:b w:val="0"/>
          <w:szCs w:val="28"/>
        </w:rPr>
        <w:t xml:space="preserve">%, </w:t>
      </w:r>
      <w:r>
        <w:rPr>
          <w:b w:val="0"/>
        </w:rPr>
        <w:t xml:space="preserve">«Национальная экономика» — </w:t>
      </w:r>
      <w:r w:rsidR="00A64DF4">
        <w:rPr>
          <w:b w:val="0"/>
        </w:rPr>
        <w:t>3</w:t>
      </w:r>
      <w:r>
        <w:rPr>
          <w:b w:val="0"/>
        </w:rPr>
        <w:t>%,  «Жил</w:t>
      </w:r>
      <w:r w:rsidR="00515727">
        <w:rPr>
          <w:b w:val="0"/>
        </w:rPr>
        <w:t xml:space="preserve">ищно-коммунальное хозяйство» — </w:t>
      </w:r>
      <w:r w:rsidR="00A64DF4">
        <w:rPr>
          <w:b w:val="0"/>
        </w:rPr>
        <w:t>47</w:t>
      </w:r>
      <w:r>
        <w:rPr>
          <w:b w:val="0"/>
        </w:rPr>
        <w:t>%, «</w:t>
      </w:r>
      <w:r>
        <w:rPr>
          <w:b w:val="0"/>
          <w:sz w:val="27"/>
          <w:szCs w:val="27"/>
        </w:rPr>
        <w:t>Охрана окружающей среды» - 0,</w:t>
      </w:r>
      <w:r w:rsidR="00B86DCE">
        <w:rPr>
          <w:b w:val="0"/>
          <w:sz w:val="27"/>
          <w:szCs w:val="27"/>
        </w:rPr>
        <w:t>0</w:t>
      </w:r>
      <w:r>
        <w:rPr>
          <w:b w:val="0"/>
          <w:sz w:val="27"/>
          <w:szCs w:val="27"/>
        </w:rPr>
        <w:t>1</w:t>
      </w:r>
      <w:r w:rsidR="00515727">
        <w:rPr>
          <w:b w:val="0"/>
          <w:sz w:val="27"/>
          <w:szCs w:val="27"/>
        </w:rPr>
        <w:t>%.</w:t>
      </w:r>
    </w:p>
    <w:p w:rsidR="001448BC" w:rsidRPr="001448BC" w:rsidRDefault="00B52D68" w:rsidP="00515727">
      <w:pPr>
        <w:pStyle w:val="Textbody"/>
        <w:suppressAutoHyphens/>
        <w:ind w:firstLine="709"/>
        <w:jc w:val="both"/>
        <w:rPr>
          <w:b w:val="0"/>
          <w:szCs w:val="28"/>
        </w:rPr>
      </w:pPr>
      <w:r>
        <w:rPr>
          <w:b w:val="0"/>
        </w:rPr>
        <w:tab/>
      </w:r>
      <w:r w:rsidRPr="001448BC">
        <w:rPr>
          <w:b w:val="0"/>
          <w:szCs w:val="28"/>
        </w:rPr>
        <w:t xml:space="preserve">По сравнению с исполнением за </w:t>
      </w:r>
      <w:r w:rsidR="00A64DF4">
        <w:rPr>
          <w:b w:val="0"/>
          <w:szCs w:val="28"/>
        </w:rPr>
        <w:t>3 квартал</w:t>
      </w:r>
      <w:r w:rsidRPr="001448BC">
        <w:rPr>
          <w:b w:val="0"/>
          <w:szCs w:val="28"/>
        </w:rPr>
        <w:t xml:space="preserve"> 202</w:t>
      </w:r>
      <w:r w:rsidR="00515727" w:rsidRPr="001448BC">
        <w:rPr>
          <w:b w:val="0"/>
          <w:szCs w:val="28"/>
        </w:rPr>
        <w:t>2</w:t>
      </w:r>
      <w:r w:rsidRPr="001448BC">
        <w:rPr>
          <w:b w:val="0"/>
          <w:szCs w:val="28"/>
        </w:rPr>
        <w:t xml:space="preserve"> года в отчетном периоде расходы увеличились по</w:t>
      </w:r>
      <w:r w:rsidR="00076BEB">
        <w:rPr>
          <w:b w:val="0"/>
          <w:szCs w:val="28"/>
        </w:rPr>
        <w:t xml:space="preserve"> </w:t>
      </w:r>
      <w:r w:rsidR="00A64DF4">
        <w:rPr>
          <w:b w:val="0"/>
          <w:szCs w:val="28"/>
        </w:rPr>
        <w:t>7</w:t>
      </w:r>
      <w:r w:rsidR="00620A7A">
        <w:rPr>
          <w:b w:val="0"/>
          <w:szCs w:val="28"/>
        </w:rPr>
        <w:t xml:space="preserve"> </w:t>
      </w:r>
      <w:r w:rsidRPr="001448BC">
        <w:rPr>
          <w:b w:val="0"/>
          <w:szCs w:val="28"/>
        </w:rPr>
        <w:t xml:space="preserve"> разделам:</w:t>
      </w:r>
      <w:r w:rsidR="00076BEB" w:rsidRPr="00076BEB">
        <w:rPr>
          <w:b w:val="0"/>
          <w:szCs w:val="28"/>
        </w:rPr>
        <w:t xml:space="preserve"> </w:t>
      </w:r>
      <w:r w:rsidR="00076BEB" w:rsidRPr="001448BC">
        <w:rPr>
          <w:b w:val="0"/>
          <w:szCs w:val="28"/>
        </w:rPr>
        <w:t xml:space="preserve">«Национальная </w:t>
      </w:r>
      <w:r w:rsidR="00076BEB">
        <w:rPr>
          <w:b w:val="0"/>
          <w:szCs w:val="28"/>
        </w:rPr>
        <w:t>безопасность и правоохранительная деятельность</w:t>
      </w:r>
      <w:r w:rsidR="00076BEB" w:rsidRPr="001448BC">
        <w:rPr>
          <w:b w:val="0"/>
          <w:szCs w:val="28"/>
        </w:rPr>
        <w:t>»</w:t>
      </w:r>
      <w:r w:rsidR="00076BEB" w:rsidRPr="001448BC">
        <w:rPr>
          <w:b w:val="0"/>
          <w:sz w:val="27"/>
          <w:szCs w:val="27"/>
        </w:rPr>
        <w:t xml:space="preserve"> -</w:t>
      </w:r>
      <w:r w:rsidR="00076BEB" w:rsidRPr="001448BC">
        <w:rPr>
          <w:b w:val="0"/>
          <w:szCs w:val="28"/>
        </w:rPr>
        <w:t xml:space="preserve"> на </w:t>
      </w:r>
      <w:r w:rsidR="00076BEB">
        <w:rPr>
          <w:b w:val="0"/>
          <w:szCs w:val="28"/>
        </w:rPr>
        <w:t>0,2</w:t>
      </w:r>
      <w:r w:rsidR="00076BEB" w:rsidRPr="001448BC">
        <w:rPr>
          <w:b w:val="0"/>
          <w:szCs w:val="28"/>
        </w:rPr>
        <w:t>%,</w:t>
      </w:r>
      <w:r w:rsidR="00076BEB">
        <w:rPr>
          <w:b w:val="0"/>
          <w:szCs w:val="28"/>
        </w:rPr>
        <w:t xml:space="preserve"> или 7,1 тыс.рублей</w:t>
      </w:r>
      <w:r w:rsidR="00076BEB" w:rsidRPr="001448BC">
        <w:rPr>
          <w:b w:val="0"/>
          <w:szCs w:val="28"/>
        </w:rPr>
        <w:t>,</w:t>
      </w:r>
      <w:r w:rsidRPr="001448BC">
        <w:rPr>
          <w:b w:val="0"/>
          <w:szCs w:val="28"/>
        </w:rPr>
        <w:t xml:space="preserve"> </w:t>
      </w:r>
      <w:r w:rsidR="001448BC" w:rsidRPr="001448BC">
        <w:rPr>
          <w:b w:val="0"/>
          <w:szCs w:val="28"/>
        </w:rPr>
        <w:t>«Национальная экономика»</w:t>
      </w:r>
      <w:r w:rsidR="001448BC" w:rsidRPr="001448BC">
        <w:rPr>
          <w:b w:val="0"/>
          <w:sz w:val="27"/>
          <w:szCs w:val="27"/>
        </w:rPr>
        <w:t xml:space="preserve"> -</w:t>
      </w:r>
      <w:r w:rsidR="001448BC" w:rsidRPr="001448BC">
        <w:rPr>
          <w:b w:val="0"/>
          <w:szCs w:val="28"/>
        </w:rPr>
        <w:t xml:space="preserve"> на </w:t>
      </w:r>
      <w:r w:rsidR="00076BEB">
        <w:rPr>
          <w:b w:val="0"/>
          <w:szCs w:val="28"/>
        </w:rPr>
        <w:t>20</w:t>
      </w:r>
      <w:r w:rsidR="001448BC" w:rsidRPr="001448BC">
        <w:rPr>
          <w:b w:val="0"/>
          <w:szCs w:val="28"/>
        </w:rPr>
        <w:t>%,</w:t>
      </w:r>
      <w:r w:rsidR="001448BC">
        <w:rPr>
          <w:b w:val="0"/>
          <w:szCs w:val="28"/>
        </w:rPr>
        <w:t xml:space="preserve"> или </w:t>
      </w:r>
      <w:r w:rsidR="00076BEB">
        <w:rPr>
          <w:b w:val="0"/>
          <w:szCs w:val="28"/>
        </w:rPr>
        <w:t>2982,5</w:t>
      </w:r>
      <w:r w:rsidR="001448BC">
        <w:rPr>
          <w:b w:val="0"/>
          <w:szCs w:val="28"/>
        </w:rPr>
        <w:t xml:space="preserve"> тыс.рублей</w:t>
      </w:r>
      <w:r w:rsidR="001448BC" w:rsidRPr="001448BC">
        <w:rPr>
          <w:b w:val="0"/>
          <w:szCs w:val="28"/>
        </w:rPr>
        <w:t xml:space="preserve">, </w:t>
      </w:r>
      <w:r w:rsidR="00076BEB" w:rsidRPr="001448BC">
        <w:rPr>
          <w:b w:val="0"/>
          <w:szCs w:val="28"/>
        </w:rPr>
        <w:t>«</w:t>
      </w:r>
      <w:r w:rsidR="00076BEB">
        <w:rPr>
          <w:b w:val="0"/>
          <w:szCs w:val="28"/>
        </w:rPr>
        <w:t>Жилищно-коммунальное хозяйство</w:t>
      </w:r>
      <w:r w:rsidR="00076BEB" w:rsidRPr="001448BC">
        <w:rPr>
          <w:b w:val="0"/>
          <w:szCs w:val="28"/>
        </w:rPr>
        <w:t>»</w:t>
      </w:r>
      <w:r w:rsidR="00076BEB" w:rsidRPr="001448BC">
        <w:rPr>
          <w:b w:val="0"/>
          <w:sz w:val="27"/>
          <w:szCs w:val="27"/>
        </w:rPr>
        <w:t xml:space="preserve"> -</w:t>
      </w:r>
      <w:r w:rsidR="00076BEB" w:rsidRPr="001448BC">
        <w:rPr>
          <w:b w:val="0"/>
          <w:szCs w:val="28"/>
        </w:rPr>
        <w:t xml:space="preserve"> на </w:t>
      </w:r>
      <w:r w:rsidR="00076BEB">
        <w:rPr>
          <w:b w:val="0"/>
          <w:szCs w:val="28"/>
        </w:rPr>
        <w:t>224</w:t>
      </w:r>
      <w:r w:rsidR="00076BEB" w:rsidRPr="001448BC">
        <w:rPr>
          <w:b w:val="0"/>
          <w:szCs w:val="28"/>
        </w:rPr>
        <w:t>%,</w:t>
      </w:r>
      <w:r w:rsidR="00076BEB">
        <w:rPr>
          <w:b w:val="0"/>
          <w:szCs w:val="28"/>
        </w:rPr>
        <w:t xml:space="preserve"> или 211952,7 тыс.рублей</w:t>
      </w:r>
      <w:r w:rsidR="00076BEB" w:rsidRPr="001448BC">
        <w:rPr>
          <w:b w:val="0"/>
          <w:szCs w:val="28"/>
        </w:rPr>
        <w:t xml:space="preserve">, </w:t>
      </w:r>
      <w:r w:rsidR="001448BC" w:rsidRPr="001448BC">
        <w:rPr>
          <w:b w:val="0"/>
          <w:szCs w:val="28"/>
        </w:rPr>
        <w:t>«</w:t>
      </w:r>
      <w:r w:rsidR="001448BC" w:rsidRPr="001448BC">
        <w:rPr>
          <w:b w:val="0"/>
          <w:sz w:val="27"/>
          <w:szCs w:val="27"/>
        </w:rPr>
        <w:t>Охрана окружающей среды» -</w:t>
      </w:r>
      <w:r w:rsidR="001448BC" w:rsidRPr="001448BC">
        <w:rPr>
          <w:b w:val="0"/>
          <w:szCs w:val="28"/>
        </w:rPr>
        <w:t xml:space="preserve"> на </w:t>
      </w:r>
      <w:r w:rsidR="00076BEB">
        <w:rPr>
          <w:b w:val="0"/>
          <w:szCs w:val="28"/>
        </w:rPr>
        <w:t>108</w:t>
      </w:r>
      <w:r w:rsidR="001448BC">
        <w:rPr>
          <w:b w:val="0"/>
          <w:szCs w:val="28"/>
        </w:rPr>
        <w:t xml:space="preserve">%, или на </w:t>
      </w:r>
      <w:r w:rsidR="00076BEB">
        <w:rPr>
          <w:b w:val="0"/>
          <w:szCs w:val="28"/>
        </w:rPr>
        <w:t>25,9</w:t>
      </w:r>
      <w:r w:rsidR="001448BC" w:rsidRPr="001448BC">
        <w:rPr>
          <w:b w:val="0"/>
          <w:szCs w:val="28"/>
        </w:rPr>
        <w:t xml:space="preserve"> тыс. рублей, «Образование» - на </w:t>
      </w:r>
      <w:r w:rsidR="00076BEB">
        <w:rPr>
          <w:b w:val="0"/>
          <w:szCs w:val="28"/>
        </w:rPr>
        <w:t>14</w:t>
      </w:r>
      <w:r w:rsidR="001448BC" w:rsidRPr="001448BC">
        <w:rPr>
          <w:b w:val="0"/>
          <w:szCs w:val="28"/>
        </w:rPr>
        <w:t>% или</w:t>
      </w:r>
      <w:r w:rsidR="001448BC">
        <w:rPr>
          <w:b w:val="0"/>
          <w:szCs w:val="28"/>
        </w:rPr>
        <w:t xml:space="preserve"> на </w:t>
      </w:r>
      <w:r w:rsidR="00076BEB">
        <w:rPr>
          <w:b w:val="0"/>
          <w:szCs w:val="28"/>
        </w:rPr>
        <w:t>24691,7</w:t>
      </w:r>
      <w:r w:rsidR="001448BC">
        <w:rPr>
          <w:b w:val="0"/>
          <w:szCs w:val="28"/>
        </w:rPr>
        <w:t xml:space="preserve"> тыс. рублей,  «Культура, кинематография» - на 14%, или на </w:t>
      </w:r>
      <w:r w:rsidR="00076BEB">
        <w:rPr>
          <w:b w:val="0"/>
          <w:szCs w:val="28"/>
        </w:rPr>
        <w:t>4332,5</w:t>
      </w:r>
      <w:r w:rsidR="001448BC">
        <w:rPr>
          <w:b w:val="0"/>
          <w:szCs w:val="28"/>
        </w:rPr>
        <w:t xml:space="preserve"> тыс. рублей,</w:t>
      </w:r>
      <w:r w:rsidR="00620A7A" w:rsidRPr="00620A7A">
        <w:rPr>
          <w:b w:val="0"/>
          <w:szCs w:val="28"/>
        </w:rPr>
        <w:t xml:space="preserve"> </w:t>
      </w:r>
      <w:r w:rsidR="00620A7A">
        <w:rPr>
          <w:b w:val="0"/>
          <w:szCs w:val="28"/>
        </w:rPr>
        <w:t xml:space="preserve">«Здравоохранение» - на </w:t>
      </w:r>
      <w:r w:rsidR="00076BEB">
        <w:rPr>
          <w:b w:val="0"/>
          <w:szCs w:val="28"/>
        </w:rPr>
        <w:t>31</w:t>
      </w:r>
      <w:r w:rsidR="00620A7A">
        <w:rPr>
          <w:b w:val="0"/>
          <w:szCs w:val="28"/>
        </w:rPr>
        <w:t xml:space="preserve">%, или на </w:t>
      </w:r>
      <w:r w:rsidR="00076BEB">
        <w:rPr>
          <w:b w:val="0"/>
          <w:szCs w:val="28"/>
        </w:rPr>
        <w:t>306,3</w:t>
      </w:r>
      <w:r w:rsidR="00620A7A">
        <w:rPr>
          <w:b w:val="0"/>
          <w:szCs w:val="28"/>
        </w:rPr>
        <w:t xml:space="preserve"> тыс. рублей.</w:t>
      </w:r>
    </w:p>
    <w:p w:rsidR="00A50F81" w:rsidRDefault="00620A7A" w:rsidP="00515727">
      <w:pPr>
        <w:pStyle w:val="Textbody"/>
        <w:suppressAutoHyphens/>
        <w:ind w:firstLine="709"/>
        <w:jc w:val="both"/>
        <w:rPr>
          <w:b w:val="0"/>
        </w:rPr>
      </w:pPr>
      <w:r w:rsidRPr="00620A7A">
        <w:rPr>
          <w:b w:val="0"/>
          <w:szCs w:val="28"/>
        </w:rPr>
        <w:t xml:space="preserve">При этом, уменьшение расходов произошло по </w:t>
      </w:r>
      <w:r w:rsidR="00076BEB">
        <w:rPr>
          <w:b w:val="0"/>
          <w:szCs w:val="28"/>
        </w:rPr>
        <w:t>четырем</w:t>
      </w:r>
      <w:r w:rsidRPr="00620A7A">
        <w:rPr>
          <w:b w:val="0"/>
          <w:szCs w:val="28"/>
        </w:rPr>
        <w:t xml:space="preserve"> разделам -</w:t>
      </w:r>
      <w:r w:rsidR="00B52D68" w:rsidRPr="00620A7A">
        <w:rPr>
          <w:b w:val="0"/>
          <w:sz w:val="27"/>
          <w:szCs w:val="27"/>
        </w:rPr>
        <w:t xml:space="preserve">«Общегосударственные вопросы» на </w:t>
      </w:r>
      <w:r w:rsidR="00076BEB">
        <w:rPr>
          <w:b w:val="0"/>
          <w:sz w:val="27"/>
          <w:szCs w:val="27"/>
        </w:rPr>
        <w:t>1</w:t>
      </w:r>
      <w:r w:rsidR="00B52D68" w:rsidRPr="00620A7A">
        <w:rPr>
          <w:b w:val="0"/>
          <w:sz w:val="27"/>
          <w:szCs w:val="27"/>
        </w:rPr>
        <w:t xml:space="preserve">% или на </w:t>
      </w:r>
      <w:r w:rsidR="00076BEB">
        <w:rPr>
          <w:b w:val="0"/>
          <w:sz w:val="27"/>
          <w:szCs w:val="27"/>
        </w:rPr>
        <w:t>995,3</w:t>
      </w:r>
      <w:r w:rsidR="00B52D68" w:rsidRPr="00620A7A">
        <w:rPr>
          <w:b w:val="0"/>
          <w:sz w:val="27"/>
          <w:szCs w:val="27"/>
        </w:rPr>
        <w:t xml:space="preserve"> тыс. рублей,</w:t>
      </w:r>
      <w:r w:rsidRPr="00620A7A">
        <w:rPr>
          <w:b w:val="0"/>
          <w:szCs w:val="28"/>
        </w:rPr>
        <w:t xml:space="preserve"> «</w:t>
      </w:r>
      <w:r w:rsidR="00076BEB">
        <w:rPr>
          <w:b w:val="0"/>
          <w:szCs w:val="28"/>
        </w:rPr>
        <w:t>Национальная оборона» - на 12</w:t>
      </w:r>
      <w:r w:rsidRPr="00620A7A">
        <w:rPr>
          <w:b w:val="0"/>
          <w:szCs w:val="28"/>
        </w:rPr>
        <w:t>%, или на 54,0 тыс. рублей</w:t>
      </w:r>
      <w:r w:rsidR="00076BEB">
        <w:rPr>
          <w:b w:val="0"/>
          <w:sz w:val="27"/>
          <w:szCs w:val="27"/>
        </w:rPr>
        <w:t>,</w:t>
      </w:r>
      <w:r w:rsidR="00B52D68" w:rsidRPr="00620A7A">
        <w:rPr>
          <w:b w:val="0"/>
          <w:szCs w:val="28"/>
        </w:rPr>
        <w:t xml:space="preserve"> «Социальная</w:t>
      </w:r>
      <w:r w:rsidR="00B52D68">
        <w:rPr>
          <w:b w:val="0"/>
          <w:szCs w:val="28"/>
        </w:rPr>
        <w:t xml:space="preserve"> политика» - на </w:t>
      </w:r>
      <w:r>
        <w:rPr>
          <w:b w:val="0"/>
          <w:szCs w:val="28"/>
        </w:rPr>
        <w:t>4</w:t>
      </w:r>
      <w:r w:rsidR="00076BEB">
        <w:rPr>
          <w:b w:val="0"/>
          <w:szCs w:val="28"/>
        </w:rPr>
        <w:t>4</w:t>
      </w:r>
      <w:r>
        <w:rPr>
          <w:b w:val="0"/>
          <w:szCs w:val="28"/>
        </w:rPr>
        <w:t>,</w:t>
      </w:r>
      <w:r w:rsidR="00076BEB">
        <w:rPr>
          <w:b w:val="0"/>
          <w:szCs w:val="28"/>
        </w:rPr>
        <w:t>3</w:t>
      </w:r>
      <w:r w:rsidR="00B52D68">
        <w:rPr>
          <w:b w:val="0"/>
          <w:szCs w:val="28"/>
        </w:rPr>
        <w:t xml:space="preserve">% или на </w:t>
      </w:r>
      <w:r w:rsidR="00076BEB">
        <w:rPr>
          <w:b w:val="0"/>
          <w:szCs w:val="28"/>
        </w:rPr>
        <w:t>5788,3</w:t>
      </w:r>
      <w:r w:rsidR="00B52D68">
        <w:rPr>
          <w:b w:val="0"/>
          <w:szCs w:val="28"/>
        </w:rPr>
        <w:t xml:space="preserve"> тыс. рублей, «Физ</w:t>
      </w:r>
      <w:r w:rsidR="00515727">
        <w:rPr>
          <w:b w:val="0"/>
          <w:szCs w:val="28"/>
        </w:rPr>
        <w:t xml:space="preserve">ическая культура и спорт» - на </w:t>
      </w:r>
      <w:r w:rsidR="00076BEB">
        <w:rPr>
          <w:b w:val="0"/>
          <w:szCs w:val="28"/>
        </w:rPr>
        <w:t>23,6</w:t>
      </w:r>
      <w:r w:rsidR="00B52D68">
        <w:rPr>
          <w:b w:val="0"/>
          <w:szCs w:val="28"/>
        </w:rPr>
        <w:t xml:space="preserve">% или  на </w:t>
      </w:r>
      <w:r w:rsidR="00076BEB">
        <w:rPr>
          <w:b w:val="0"/>
          <w:szCs w:val="28"/>
        </w:rPr>
        <w:t>1799,6</w:t>
      </w:r>
      <w:r w:rsidR="00515727">
        <w:rPr>
          <w:b w:val="0"/>
          <w:szCs w:val="28"/>
        </w:rPr>
        <w:t xml:space="preserve"> тыс. рублей</w:t>
      </w:r>
      <w:r w:rsidR="00B52D68">
        <w:rPr>
          <w:b w:val="0"/>
          <w:szCs w:val="28"/>
        </w:rPr>
        <w:t>.</w:t>
      </w:r>
    </w:p>
    <w:p w:rsidR="00145C1C" w:rsidRPr="009F3CDC" w:rsidRDefault="00145C1C" w:rsidP="00063E7C">
      <w:pPr>
        <w:pStyle w:val="Standard"/>
        <w:tabs>
          <w:tab w:val="left" w:pos="720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F3CDC">
        <w:rPr>
          <w:sz w:val="28"/>
          <w:szCs w:val="28"/>
        </w:rPr>
        <w:t>Исполнение расходных обязательств в соответствии с ведомственной структурой расходов бюджета</w:t>
      </w:r>
      <w:r w:rsidR="00063E7C" w:rsidRPr="009F3CDC">
        <w:rPr>
          <w:sz w:val="28"/>
          <w:szCs w:val="28"/>
        </w:rPr>
        <w:t xml:space="preserve"> округа в </w:t>
      </w:r>
      <w:r w:rsidR="00076BEB">
        <w:rPr>
          <w:sz w:val="28"/>
          <w:szCs w:val="28"/>
        </w:rPr>
        <w:t xml:space="preserve">3 квартале </w:t>
      </w:r>
      <w:r w:rsidR="00063E7C" w:rsidRPr="009F3CDC">
        <w:rPr>
          <w:sz w:val="28"/>
          <w:szCs w:val="28"/>
        </w:rPr>
        <w:t xml:space="preserve"> 2023</w:t>
      </w:r>
      <w:r w:rsidRPr="009F3CDC">
        <w:rPr>
          <w:sz w:val="28"/>
          <w:szCs w:val="28"/>
        </w:rPr>
        <w:t xml:space="preserve"> году осуществляли </w:t>
      </w:r>
      <w:r w:rsidR="009F3CDC" w:rsidRPr="009F3CDC">
        <w:rPr>
          <w:sz w:val="28"/>
          <w:szCs w:val="28"/>
        </w:rPr>
        <w:t>9</w:t>
      </w:r>
      <w:r w:rsidRPr="009F3CDC">
        <w:rPr>
          <w:sz w:val="28"/>
          <w:szCs w:val="28"/>
        </w:rPr>
        <w:t xml:space="preserve"> главных распорядителя бюджетных средств. </w:t>
      </w:r>
    </w:p>
    <w:p w:rsidR="00145C1C" w:rsidRPr="009F3CDC" w:rsidRDefault="00145C1C" w:rsidP="00145C1C">
      <w:pPr>
        <w:widowControl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9F3CDC">
        <w:rPr>
          <w:rFonts w:eastAsia="Times New Roman" w:cs="Times New Roman"/>
          <w:sz w:val="28"/>
          <w:szCs w:val="28"/>
          <w:lang w:bidi="ar-SA"/>
        </w:rPr>
        <w:t xml:space="preserve">За отчетный </w:t>
      </w:r>
      <w:r w:rsidR="00063E7C" w:rsidRPr="009F3CDC">
        <w:rPr>
          <w:rFonts w:eastAsia="Times New Roman" w:cs="Times New Roman"/>
          <w:sz w:val="28"/>
          <w:szCs w:val="28"/>
          <w:lang w:bidi="ar-SA"/>
        </w:rPr>
        <w:t>период текущего финансового</w:t>
      </w:r>
      <w:r w:rsidRPr="009F3CDC">
        <w:rPr>
          <w:rFonts w:eastAsia="Times New Roman" w:cs="Times New Roman"/>
          <w:sz w:val="28"/>
          <w:szCs w:val="28"/>
          <w:lang w:bidi="ar-SA"/>
        </w:rPr>
        <w:t xml:space="preserve"> год</w:t>
      </w:r>
      <w:r w:rsidR="00063E7C" w:rsidRPr="009F3CDC">
        <w:rPr>
          <w:rFonts w:eastAsia="Times New Roman" w:cs="Times New Roman"/>
          <w:sz w:val="28"/>
          <w:szCs w:val="28"/>
          <w:lang w:bidi="ar-SA"/>
        </w:rPr>
        <w:t>а</w:t>
      </w:r>
      <w:r w:rsidRPr="009F3CDC">
        <w:rPr>
          <w:rFonts w:eastAsia="Times New Roman" w:cs="Times New Roman"/>
          <w:sz w:val="28"/>
          <w:szCs w:val="28"/>
          <w:lang w:bidi="ar-SA"/>
        </w:rPr>
        <w:t xml:space="preserve"> и</w:t>
      </w:r>
      <w:r w:rsidR="00063E7C" w:rsidRPr="009F3CDC">
        <w:rPr>
          <w:rFonts w:eastAsia="Times New Roman" w:cs="Times New Roman"/>
          <w:sz w:val="28"/>
          <w:szCs w:val="28"/>
          <w:lang w:bidi="ar-SA"/>
        </w:rPr>
        <w:t xml:space="preserve">сполнение плановых назначений к сводной бюджетной росписи </w:t>
      </w:r>
      <w:r w:rsidRPr="009F3CDC">
        <w:rPr>
          <w:rFonts w:eastAsia="Times New Roman" w:cs="Times New Roman"/>
          <w:sz w:val="28"/>
          <w:szCs w:val="28"/>
          <w:lang w:bidi="ar-SA"/>
        </w:rPr>
        <w:t>сложилось в следующих размерах:</w:t>
      </w:r>
    </w:p>
    <w:p w:rsidR="009F3CDC" w:rsidRPr="009F3CDC" w:rsidRDefault="009F3CDC" w:rsidP="00145C1C">
      <w:pPr>
        <w:widowControl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9F3CDC">
        <w:rPr>
          <w:rFonts w:eastAsia="Times New Roman" w:cs="Times New Roman"/>
          <w:sz w:val="28"/>
          <w:szCs w:val="28"/>
          <w:lang w:bidi="ar-SA"/>
        </w:rPr>
        <w:t xml:space="preserve">-Финансовое управление Администрации Чагодощенского муниципального округа – </w:t>
      </w:r>
      <w:r w:rsidR="005756A1">
        <w:rPr>
          <w:rFonts w:eastAsia="Times New Roman" w:cs="Times New Roman"/>
          <w:sz w:val="28"/>
          <w:szCs w:val="28"/>
          <w:lang w:bidi="ar-SA"/>
        </w:rPr>
        <w:t>74</w:t>
      </w:r>
      <w:r w:rsidR="00C145EB">
        <w:rPr>
          <w:rFonts w:eastAsia="Times New Roman" w:cs="Times New Roman"/>
          <w:sz w:val="28"/>
          <w:szCs w:val="28"/>
          <w:lang w:bidi="ar-SA"/>
        </w:rPr>
        <w:t>%;</w:t>
      </w:r>
    </w:p>
    <w:p w:rsidR="009F3CDC" w:rsidRDefault="009F3CDC" w:rsidP="009F3CDC">
      <w:pPr>
        <w:widowControl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9F3CDC">
        <w:rPr>
          <w:rFonts w:eastAsia="Times New Roman" w:cs="Times New Roman"/>
          <w:sz w:val="28"/>
          <w:szCs w:val="28"/>
          <w:lang w:bidi="ar-SA"/>
        </w:rPr>
        <w:t xml:space="preserve">- Первомайское Территориальное управление Администрации Чагодощенского муниципального округа – </w:t>
      </w:r>
      <w:r w:rsidR="005756A1">
        <w:rPr>
          <w:rFonts w:eastAsia="Times New Roman" w:cs="Times New Roman"/>
          <w:sz w:val="28"/>
          <w:szCs w:val="28"/>
          <w:lang w:bidi="ar-SA"/>
        </w:rPr>
        <w:t>66</w:t>
      </w:r>
      <w:r w:rsidR="00C145EB">
        <w:rPr>
          <w:rFonts w:eastAsia="Times New Roman" w:cs="Times New Roman"/>
          <w:sz w:val="28"/>
          <w:szCs w:val="28"/>
          <w:lang w:bidi="ar-SA"/>
        </w:rPr>
        <w:t>%;</w:t>
      </w:r>
    </w:p>
    <w:p w:rsidR="00C145EB" w:rsidRDefault="00C145EB" w:rsidP="00C145EB">
      <w:pPr>
        <w:widowControl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-</w:t>
      </w:r>
      <w:r w:rsidRPr="00C145EB">
        <w:rPr>
          <w:rFonts w:eastAsia="Times New Roman" w:cs="Times New Roman"/>
          <w:sz w:val="28"/>
          <w:szCs w:val="28"/>
          <w:lang w:bidi="ar-SA"/>
        </w:rPr>
        <w:t xml:space="preserve"> </w:t>
      </w:r>
      <w:r>
        <w:rPr>
          <w:rFonts w:eastAsia="Times New Roman" w:cs="Times New Roman"/>
          <w:sz w:val="28"/>
          <w:szCs w:val="28"/>
          <w:lang w:bidi="ar-SA"/>
        </w:rPr>
        <w:t>Белокрестское</w:t>
      </w:r>
      <w:r w:rsidRPr="009F3CDC">
        <w:rPr>
          <w:rFonts w:eastAsia="Times New Roman" w:cs="Times New Roman"/>
          <w:sz w:val="28"/>
          <w:szCs w:val="28"/>
          <w:lang w:bidi="ar-SA"/>
        </w:rPr>
        <w:t xml:space="preserve"> Территориальное управление Администрации Чагодощенского муниципального округа – </w:t>
      </w:r>
      <w:r w:rsidR="005756A1">
        <w:rPr>
          <w:rFonts w:eastAsia="Times New Roman" w:cs="Times New Roman"/>
          <w:sz w:val="28"/>
          <w:szCs w:val="28"/>
          <w:lang w:bidi="ar-SA"/>
        </w:rPr>
        <w:t>68</w:t>
      </w:r>
      <w:r>
        <w:rPr>
          <w:rFonts w:eastAsia="Times New Roman" w:cs="Times New Roman"/>
          <w:sz w:val="28"/>
          <w:szCs w:val="28"/>
          <w:lang w:bidi="ar-SA"/>
        </w:rPr>
        <w:t>%;</w:t>
      </w:r>
    </w:p>
    <w:p w:rsidR="00C145EB" w:rsidRDefault="00C145EB" w:rsidP="00C145EB">
      <w:pPr>
        <w:widowControl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- Сазоновское </w:t>
      </w:r>
      <w:r w:rsidRPr="009F3CDC">
        <w:rPr>
          <w:rFonts w:eastAsia="Times New Roman" w:cs="Times New Roman"/>
          <w:sz w:val="28"/>
          <w:szCs w:val="28"/>
          <w:lang w:bidi="ar-SA"/>
        </w:rPr>
        <w:t xml:space="preserve">Территориальное управление Администрации Чагодощенского муниципального округа – </w:t>
      </w:r>
      <w:r w:rsidR="005756A1">
        <w:rPr>
          <w:rFonts w:eastAsia="Times New Roman" w:cs="Times New Roman"/>
          <w:sz w:val="28"/>
          <w:szCs w:val="28"/>
          <w:lang w:bidi="ar-SA"/>
        </w:rPr>
        <w:t>66</w:t>
      </w:r>
      <w:r>
        <w:rPr>
          <w:rFonts w:eastAsia="Times New Roman" w:cs="Times New Roman"/>
          <w:sz w:val="28"/>
          <w:szCs w:val="28"/>
          <w:lang w:bidi="ar-SA"/>
        </w:rPr>
        <w:t>%;</w:t>
      </w:r>
    </w:p>
    <w:p w:rsidR="00C145EB" w:rsidRDefault="00C145EB" w:rsidP="00C145EB">
      <w:pPr>
        <w:widowControl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- Чагодское </w:t>
      </w:r>
      <w:r w:rsidRPr="009F3CDC">
        <w:rPr>
          <w:rFonts w:eastAsia="Times New Roman" w:cs="Times New Roman"/>
          <w:sz w:val="28"/>
          <w:szCs w:val="28"/>
          <w:lang w:bidi="ar-SA"/>
        </w:rPr>
        <w:t xml:space="preserve">Территориальное управление Администрации Чагодощенского муниципального округа – </w:t>
      </w:r>
      <w:r w:rsidR="005756A1">
        <w:rPr>
          <w:rFonts w:eastAsia="Times New Roman" w:cs="Times New Roman"/>
          <w:sz w:val="28"/>
          <w:szCs w:val="28"/>
          <w:lang w:bidi="ar-SA"/>
        </w:rPr>
        <w:t>58</w:t>
      </w:r>
      <w:r>
        <w:rPr>
          <w:rFonts w:eastAsia="Times New Roman" w:cs="Times New Roman"/>
          <w:sz w:val="28"/>
          <w:szCs w:val="28"/>
          <w:lang w:bidi="ar-SA"/>
        </w:rPr>
        <w:t>%;</w:t>
      </w:r>
    </w:p>
    <w:p w:rsidR="00C145EB" w:rsidRDefault="00C145EB" w:rsidP="00C145EB">
      <w:pPr>
        <w:widowControl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- Контрольно-счетная комиссия </w:t>
      </w:r>
      <w:r w:rsidRPr="009F3CDC">
        <w:rPr>
          <w:rFonts w:eastAsia="Times New Roman" w:cs="Times New Roman"/>
          <w:sz w:val="28"/>
          <w:szCs w:val="28"/>
          <w:lang w:bidi="ar-SA"/>
        </w:rPr>
        <w:t xml:space="preserve">Чагодощенского муниципального округа – </w:t>
      </w:r>
      <w:r w:rsidR="005756A1">
        <w:rPr>
          <w:rFonts w:eastAsia="Times New Roman" w:cs="Times New Roman"/>
          <w:sz w:val="28"/>
          <w:szCs w:val="28"/>
          <w:lang w:bidi="ar-SA"/>
        </w:rPr>
        <w:t>61</w:t>
      </w:r>
      <w:r>
        <w:rPr>
          <w:rFonts w:eastAsia="Times New Roman" w:cs="Times New Roman"/>
          <w:sz w:val="28"/>
          <w:szCs w:val="28"/>
          <w:lang w:bidi="ar-SA"/>
        </w:rPr>
        <w:t>%;</w:t>
      </w:r>
    </w:p>
    <w:p w:rsidR="00C145EB" w:rsidRDefault="00C145EB" w:rsidP="00C145EB">
      <w:pPr>
        <w:widowControl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- Администрация </w:t>
      </w:r>
      <w:r w:rsidRPr="009F3CDC">
        <w:rPr>
          <w:rFonts w:eastAsia="Times New Roman" w:cs="Times New Roman"/>
          <w:sz w:val="28"/>
          <w:szCs w:val="28"/>
          <w:lang w:bidi="ar-SA"/>
        </w:rPr>
        <w:t xml:space="preserve">Чагодощенского муниципального округа – </w:t>
      </w:r>
      <w:r w:rsidR="005756A1">
        <w:rPr>
          <w:rFonts w:eastAsia="Times New Roman" w:cs="Times New Roman"/>
          <w:sz w:val="28"/>
          <w:szCs w:val="28"/>
          <w:lang w:bidi="ar-SA"/>
        </w:rPr>
        <w:t>56</w:t>
      </w:r>
      <w:r>
        <w:rPr>
          <w:rFonts w:eastAsia="Times New Roman" w:cs="Times New Roman"/>
          <w:sz w:val="28"/>
          <w:szCs w:val="28"/>
          <w:lang w:bidi="ar-SA"/>
        </w:rPr>
        <w:t>%;</w:t>
      </w:r>
    </w:p>
    <w:p w:rsidR="00C145EB" w:rsidRDefault="00C145EB" w:rsidP="00C145EB">
      <w:pPr>
        <w:widowControl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lastRenderedPageBreak/>
        <w:t xml:space="preserve">- Управление образования </w:t>
      </w:r>
      <w:r w:rsidRPr="009F3CDC">
        <w:rPr>
          <w:rFonts w:eastAsia="Times New Roman" w:cs="Times New Roman"/>
          <w:sz w:val="28"/>
          <w:szCs w:val="28"/>
          <w:lang w:bidi="ar-SA"/>
        </w:rPr>
        <w:t xml:space="preserve">Чагодощенского муниципального округа – </w:t>
      </w:r>
      <w:r w:rsidR="005756A1">
        <w:rPr>
          <w:rFonts w:eastAsia="Times New Roman" w:cs="Times New Roman"/>
          <w:sz w:val="28"/>
          <w:szCs w:val="28"/>
          <w:lang w:bidi="ar-SA"/>
        </w:rPr>
        <w:t>61</w:t>
      </w:r>
      <w:r>
        <w:rPr>
          <w:rFonts w:eastAsia="Times New Roman" w:cs="Times New Roman"/>
          <w:sz w:val="28"/>
          <w:szCs w:val="28"/>
          <w:lang w:bidi="ar-SA"/>
        </w:rPr>
        <w:t>%;</w:t>
      </w:r>
    </w:p>
    <w:p w:rsidR="00C145EB" w:rsidRDefault="00C145EB" w:rsidP="00C145EB">
      <w:pPr>
        <w:widowControl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Комитет по управлению имуществом </w:t>
      </w:r>
      <w:r w:rsidRPr="009F3CDC">
        <w:rPr>
          <w:rFonts w:eastAsia="Times New Roman" w:cs="Times New Roman"/>
          <w:sz w:val="28"/>
          <w:szCs w:val="28"/>
          <w:lang w:bidi="ar-SA"/>
        </w:rPr>
        <w:t xml:space="preserve">Чагодощенского муниципального округа – </w:t>
      </w:r>
      <w:r w:rsidR="005756A1">
        <w:rPr>
          <w:rFonts w:eastAsia="Times New Roman" w:cs="Times New Roman"/>
          <w:sz w:val="28"/>
          <w:szCs w:val="28"/>
          <w:lang w:bidi="ar-SA"/>
        </w:rPr>
        <w:t>74</w:t>
      </w:r>
      <w:r>
        <w:rPr>
          <w:rFonts w:eastAsia="Times New Roman" w:cs="Times New Roman"/>
          <w:sz w:val="28"/>
          <w:szCs w:val="28"/>
          <w:lang w:bidi="ar-SA"/>
        </w:rPr>
        <w:t>%.</w:t>
      </w:r>
    </w:p>
    <w:p w:rsidR="00C145EB" w:rsidRDefault="00C145EB" w:rsidP="00C145EB">
      <w:pPr>
        <w:widowControl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145C1C" w:rsidRPr="00145C1C" w:rsidRDefault="00145C1C" w:rsidP="00145C1C">
      <w:pPr>
        <w:widowControl/>
        <w:jc w:val="both"/>
        <w:rPr>
          <w:rFonts w:eastAsia="Times New Roman" w:cs="Times New Roman"/>
          <w:sz w:val="28"/>
          <w:szCs w:val="28"/>
          <w:lang w:bidi="ar-SA"/>
        </w:rPr>
      </w:pPr>
      <w:r w:rsidRPr="00145C1C">
        <w:rPr>
          <w:rFonts w:eastAsia="Times New Roman" w:cs="Times New Roman"/>
          <w:color w:val="00000A"/>
          <w:sz w:val="28"/>
          <w:szCs w:val="28"/>
          <w:lang w:bidi="ar-SA"/>
        </w:rPr>
        <w:tab/>
        <w:t xml:space="preserve">Анализ исполнения бюджета </w:t>
      </w:r>
      <w:r w:rsidR="006F6297">
        <w:rPr>
          <w:rFonts w:eastAsia="Times New Roman" w:cs="Times New Roman"/>
          <w:color w:val="00000A"/>
          <w:sz w:val="28"/>
          <w:szCs w:val="28"/>
          <w:lang w:bidi="ar-SA"/>
        </w:rPr>
        <w:t xml:space="preserve">округа </w:t>
      </w:r>
      <w:r w:rsidRPr="00145C1C">
        <w:rPr>
          <w:rFonts w:eastAsia="Times New Roman" w:cs="Times New Roman"/>
          <w:color w:val="00000A"/>
          <w:sz w:val="28"/>
          <w:szCs w:val="28"/>
          <w:lang w:bidi="ar-SA"/>
        </w:rPr>
        <w:t>по муниципальным программам  осуществлен исходя из отчета об исполнении бюджета</w:t>
      </w:r>
      <w:r w:rsidR="006F6297">
        <w:rPr>
          <w:rFonts w:eastAsia="Times New Roman" w:cs="Times New Roman"/>
          <w:color w:val="00000A"/>
          <w:sz w:val="28"/>
          <w:szCs w:val="28"/>
          <w:lang w:bidi="ar-SA"/>
        </w:rPr>
        <w:t xml:space="preserve"> округа</w:t>
      </w:r>
      <w:r w:rsidRPr="00145C1C">
        <w:rPr>
          <w:rFonts w:eastAsia="Times New Roman" w:cs="Times New Roman"/>
          <w:color w:val="00000A"/>
          <w:sz w:val="28"/>
          <w:szCs w:val="28"/>
          <w:lang w:bidi="ar-SA"/>
        </w:rPr>
        <w:t xml:space="preserve"> за 202</w:t>
      </w:r>
      <w:r w:rsidR="006F6297">
        <w:rPr>
          <w:rFonts w:eastAsia="Times New Roman" w:cs="Times New Roman"/>
          <w:color w:val="00000A"/>
          <w:sz w:val="28"/>
          <w:szCs w:val="28"/>
          <w:lang w:bidi="ar-SA"/>
        </w:rPr>
        <w:t>3</w:t>
      </w:r>
      <w:r w:rsidRPr="00145C1C">
        <w:rPr>
          <w:rFonts w:eastAsia="Times New Roman" w:cs="Times New Roman"/>
          <w:color w:val="00000A"/>
          <w:sz w:val="28"/>
          <w:szCs w:val="28"/>
          <w:lang w:bidi="ar-SA"/>
        </w:rPr>
        <w:t xml:space="preserve"> год</w:t>
      </w:r>
      <w:r w:rsidR="006F6297">
        <w:rPr>
          <w:rFonts w:eastAsia="Times New Roman" w:cs="Times New Roman"/>
          <w:color w:val="00000A"/>
          <w:sz w:val="28"/>
          <w:szCs w:val="28"/>
          <w:lang w:bidi="ar-SA"/>
        </w:rPr>
        <w:t>.</w:t>
      </w:r>
      <w:r w:rsidRPr="00145C1C">
        <w:rPr>
          <w:rFonts w:eastAsia="Times New Roman" w:cs="Times New Roman"/>
          <w:sz w:val="28"/>
          <w:szCs w:val="28"/>
          <w:lang w:bidi="ar-SA"/>
        </w:rPr>
        <w:tab/>
      </w:r>
      <w:r w:rsidR="00973B34">
        <w:rPr>
          <w:rFonts w:eastAsia="Times New Roman" w:cs="Times New Roman"/>
          <w:sz w:val="28"/>
          <w:szCs w:val="28"/>
          <w:lang w:bidi="ar-SA"/>
        </w:rPr>
        <w:t>На</w:t>
      </w:r>
      <w:r w:rsidR="00C644E3">
        <w:rPr>
          <w:rFonts w:eastAsia="Times New Roman" w:cs="Times New Roman"/>
          <w:sz w:val="28"/>
          <w:szCs w:val="28"/>
          <w:lang w:bidi="ar-SA"/>
        </w:rPr>
        <w:t xml:space="preserve"> </w:t>
      </w:r>
      <w:r w:rsidR="006F6297">
        <w:rPr>
          <w:rFonts w:eastAsia="Times New Roman" w:cs="Times New Roman"/>
          <w:sz w:val="28"/>
          <w:szCs w:val="28"/>
          <w:lang w:bidi="ar-SA"/>
        </w:rPr>
        <w:t xml:space="preserve">2023 </w:t>
      </w:r>
      <w:r w:rsidR="00973B34">
        <w:rPr>
          <w:rFonts w:eastAsia="Times New Roman" w:cs="Times New Roman"/>
          <w:sz w:val="28"/>
          <w:szCs w:val="28"/>
          <w:lang w:bidi="ar-SA"/>
        </w:rPr>
        <w:t xml:space="preserve">на реализацию </w:t>
      </w:r>
      <w:r w:rsidR="007E038F">
        <w:rPr>
          <w:rFonts w:eastAsia="Times New Roman" w:cs="Times New Roman"/>
          <w:sz w:val="28"/>
          <w:szCs w:val="28"/>
          <w:lang w:bidi="ar-SA"/>
        </w:rPr>
        <w:t>2</w:t>
      </w:r>
      <w:r w:rsidR="00B64E1F">
        <w:rPr>
          <w:rFonts w:eastAsia="Times New Roman" w:cs="Times New Roman"/>
          <w:sz w:val="28"/>
          <w:szCs w:val="28"/>
          <w:lang w:bidi="ar-SA"/>
        </w:rPr>
        <w:t>5</w:t>
      </w:r>
      <w:r w:rsidR="00973B34">
        <w:rPr>
          <w:rFonts w:eastAsia="Times New Roman" w:cs="Times New Roman"/>
          <w:sz w:val="28"/>
          <w:szCs w:val="28"/>
          <w:lang w:bidi="ar-SA"/>
        </w:rPr>
        <w:t xml:space="preserve"> муниципальных программ в соответствии со сводной бюджетной росписью </w:t>
      </w:r>
      <w:r w:rsidR="00973B34" w:rsidRPr="00145C1C">
        <w:rPr>
          <w:rFonts w:eastAsia="Times New Roman" w:cs="Times New Roman"/>
          <w:sz w:val="28"/>
          <w:szCs w:val="28"/>
          <w:lang w:bidi="ar-SA"/>
        </w:rPr>
        <w:t>предусмотрено</w:t>
      </w:r>
      <w:r w:rsidR="00C644E3">
        <w:rPr>
          <w:rFonts w:eastAsia="Times New Roman" w:cs="Times New Roman"/>
          <w:sz w:val="28"/>
          <w:szCs w:val="28"/>
          <w:lang w:bidi="ar-SA"/>
        </w:rPr>
        <w:t xml:space="preserve"> </w:t>
      </w:r>
      <w:r w:rsidR="00973B34" w:rsidRPr="00145C1C">
        <w:rPr>
          <w:rFonts w:eastAsia="Times New Roman" w:cs="Times New Roman"/>
          <w:sz w:val="28"/>
          <w:szCs w:val="28"/>
          <w:lang w:bidi="ar-SA"/>
        </w:rPr>
        <w:t>финансовое обеспечение</w:t>
      </w:r>
      <w:r w:rsidR="00973B34">
        <w:rPr>
          <w:rFonts w:eastAsia="Times New Roman" w:cs="Times New Roman"/>
          <w:sz w:val="28"/>
          <w:szCs w:val="28"/>
          <w:lang w:bidi="ar-SA"/>
        </w:rPr>
        <w:t xml:space="preserve"> в сумме </w:t>
      </w:r>
      <w:r w:rsidR="005756A1">
        <w:rPr>
          <w:rFonts w:eastAsia="Times New Roman" w:cs="Times New Roman"/>
          <w:sz w:val="28"/>
          <w:szCs w:val="28"/>
          <w:lang w:bidi="ar-SA"/>
        </w:rPr>
        <w:t>1119,1</w:t>
      </w:r>
      <w:r w:rsidR="00973B34">
        <w:rPr>
          <w:rFonts w:eastAsia="Times New Roman" w:cs="Times New Roman"/>
          <w:sz w:val="28"/>
          <w:szCs w:val="28"/>
          <w:lang w:bidi="ar-SA"/>
        </w:rPr>
        <w:t xml:space="preserve"> </w:t>
      </w:r>
      <w:r w:rsidR="00973B34" w:rsidRPr="00145C1C">
        <w:rPr>
          <w:rFonts w:eastAsia="Times New Roman" w:cs="Times New Roman"/>
          <w:sz w:val="28"/>
          <w:szCs w:val="28"/>
          <w:lang w:bidi="ar-SA"/>
        </w:rPr>
        <w:t>тыс. рублей</w:t>
      </w:r>
      <w:r w:rsidR="00973B34">
        <w:rPr>
          <w:rFonts w:eastAsia="Times New Roman" w:cs="Times New Roman"/>
          <w:sz w:val="28"/>
          <w:szCs w:val="28"/>
          <w:lang w:bidi="ar-SA"/>
        </w:rPr>
        <w:t xml:space="preserve">. </w:t>
      </w:r>
    </w:p>
    <w:p w:rsidR="00973B34" w:rsidRDefault="00145C1C" w:rsidP="00973B34">
      <w:pPr>
        <w:widowControl/>
        <w:shd w:val="clear" w:color="auto" w:fill="FFFFFF"/>
        <w:ind w:firstLine="708"/>
        <w:jc w:val="both"/>
        <w:rPr>
          <w:rFonts w:eastAsia="Times New Roman" w:cs="Times New Roman"/>
          <w:sz w:val="28"/>
          <w:szCs w:val="28"/>
          <w:lang w:bidi="ar-SA"/>
        </w:rPr>
      </w:pPr>
      <w:r w:rsidRPr="00145C1C">
        <w:rPr>
          <w:rFonts w:eastAsia="Times New Roman" w:cs="Times New Roman"/>
          <w:sz w:val="28"/>
          <w:szCs w:val="28"/>
          <w:lang w:bidi="ar-SA"/>
        </w:rPr>
        <w:t xml:space="preserve">Фактическое исполнение программных расходов за </w:t>
      </w:r>
      <w:r w:rsidR="005756A1">
        <w:rPr>
          <w:rFonts w:eastAsia="Times New Roman" w:cs="Times New Roman"/>
          <w:sz w:val="28"/>
          <w:szCs w:val="28"/>
          <w:lang w:bidi="ar-SA"/>
        </w:rPr>
        <w:t>3 квартал</w:t>
      </w:r>
      <w:r w:rsidR="00973B34">
        <w:rPr>
          <w:rFonts w:eastAsia="Times New Roman" w:cs="Times New Roman"/>
          <w:sz w:val="28"/>
          <w:szCs w:val="28"/>
          <w:lang w:bidi="ar-SA"/>
        </w:rPr>
        <w:t xml:space="preserve"> </w:t>
      </w:r>
      <w:r w:rsidRPr="00145C1C">
        <w:rPr>
          <w:rFonts w:eastAsia="Times New Roman" w:cs="Times New Roman"/>
          <w:sz w:val="28"/>
          <w:szCs w:val="28"/>
          <w:lang w:bidi="ar-SA"/>
        </w:rPr>
        <w:t>202</w:t>
      </w:r>
      <w:r w:rsidR="00973B34">
        <w:rPr>
          <w:rFonts w:eastAsia="Times New Roman" w:cs="Times New Roman"/>
          <w:sz w:val="28"/>
          <w:szCs w:val="28"/>
          <w:lang w:bidi="ar-SA"/>
        </w:rPr>
        <w:t>3</w:t>
      </w:r>
      <w:r w:rsidRPr="00145C1C">
        <w:rPr>
          <w:rFonts w:eastAsia="Times New Roman" w:cs="Times New Roman"/>
          <w:sz w:val="28"/>
          <w:szCs w:val="28"/>
          <w:lang w:bidi="ar-SA"/>
        </w:rPr>
        <w:t xml:space="preserve"> год</w:t>
      </w:r>
      <w:r w:rsidR="00973B34">
        <w:rPr>
          <w:rFonts w:eastAsia="Times New Roman" w:cs="Times New Roman"/>
          <w:sz w:val="28"/>
          <w:szCs w:val="28"/>
          <w:lang w:bidi="ar-SA"/>
        </w:rPr>
        <w:t>а</w:t>
      </w:r>
      <w:r w:rsidRPr="00145C1C">
        <w:rPr>
          <w:rFonts w:eastAsia="Times New Roman" w:cs="Times New Roman"/>
          <w:sz w:val="28"/>
          <w:szCs w:val="28"/>
          <w:lang w:bidi="ar-SA"/>
        </w:rPr>
        <w:t xml:space="preserve"> сложилось в сумме </w:t>
      </w:r>
      <w:r w:rsidR="005756A1">
        <w:rPr>
          <w:rFonts w:eastAsia="Times New Roman" w:cs="Times New Roman"/>
          <w:sz w:val="28"/>
          <w:szCs w:val="28"/>
          <w:lang w:bidi="ar-SA"/>
        </w:rPr>
        <w:t>655884,0</w:t>
      </w:r>
      <w:r w:rsidRPr="00145C1C">
        <w:rPr>
          <w:rFonts w:eastAsia="Times New Roman" w:cs="Times New Roman"/>
          <w:sz w:val="28"/>
          <w:szCs w:val="28"/>
          <w:lang w:bidi="ar-SA"/>
        </w:rPr>
        <w:t xml:space="preserve"> тыс. рублей, или </w:t>
      </w:r>
      <w:r w:rsidR="005756A1">
        <w:rPr>
          <w:rFonts w:eastAsia="Times New Roman" w:cs="Times New Roman"/>
          <w:sz w:val="28"/>
          <w:szCs w:val="28"/>
          <w:lang w:bidi="ar-SA"/>
        </w:rPr>
        <w:t>58,6</w:t>
      </w:r>
      <w:r w:rsidR="007E038F">
        <w:rPr>
          <w:rFonts w:eastAsia="Times New Roman" w:cs="Times New Roman"/>
          <w:sz w:val="28"/>
          <w:szCs w:val="28"/>
          <w:lang w:bidi="ar-SA"/>
        </w:rPr>
        <w:t>%</w:t>
      </w:r>
      <w:r w:rsidRPr="00145C1C">
        <w:rPr>
          <w:rFonts w:eastAsia="Times New Roman" w:cs="Times New Roman"/>
          <w:sz w:val="28"/>
          <w:szCs w:val="28"/>
          <w:lang w:bidi="ar-SA"/>
        </w:rPr>
        <w:t xml:space="preserve"> </w:t>
      </w:r>
      <w:r w:rsidRPr="00B64E1F">
        <w:rPr>
          <w:rFonts w:eastAsia="Times New Roman" w:cs="Times New Roman"/>
          <w:sz w:val="28"/>
          <w:szCs w:val="28"/>
          <w:lang w:bidi="ar-SA"/>
        </w:rPr>
        <w:t>.</w:t>
      </w:r>
      <w:r w:rsidR="007E038F" w:rsidRPr="00B64E1F">
        <w:rPr>
          <w:rFonts w:eastAsia="Times New Roman" w:cs="Times New Roman"/>
          <w:sz w:val="28"/>
          <w:szCs w:val="28"/>
          <w:lang w:bidi="ar-SA"/>
        </w:rPr>
        <w:t xml:space="preserve"> </w:t>
      </w:r>
      <w:r w:rsidR="00973B34" w:rsidRPr="00B64E1F">
        <w:rPr>
          <w:rFonts w:eastAsia="Times New Roman" w:cs="Times New Roman"/>
          <w:sz w:val="28"/>
          <w:szCs w:val="28"/>
          <w:lang w:bidi="ar-SA"/>
        </w:rPr>
        <w:t>Исполнение бюджетных назначений</w:t>
      </w:r>
      <w:r w:rsidR="007E038F" w:rsidRPr="00B64E1F">
        <w:rPr>
          <w:rFonts w:eastAsia="Times New Roman" w:cs="Times New Roman"/>
          <w:sz w:val="28"/>
          <w:szCs w:val="28"/>
          <w:lang w:bidi="ar-SA"/>
        </w:rPr>
        <w:t xml:space="preserve"> по проценту исполнения выглядит следующим образом:</w:t>
      </w:r>
      <w:r w:rsidR="009F3CDC" w:rsidRPr="00B64E1F">
        <w:rPr>
          <w:rFonts w:eastAsia="Times New Roman" w:cs="Times New Roman"/>
          <w:sz w:val="28"/>
          <w:szCs w:val="28"/>
          <w:lang w:bidi="ar-SA"/>
        </w:rPr>
        <w:t xml:space="preserve"> </w:t>
      </w:r>
      <w:r w:rsidR="007E038F" w:rsidRPr="00B64E1F">
        <w:rPr>
          <w:rFonts w:eastAsia="Times New Roman" w:cs="Times New Roman"/>
          <w:sz w:val="28"/>
          <w:szCs w:val="28"/>
          <w:lang w:bidi="ar-SA"/>
        </w:rPr>
        <w:t>100% исполнение сложилось</w:t>
      </w:r>
      <w:r w:rsidR="009F3CDC" w:rsidRPr="00B64E1F">
        <w:rPr>
          <w:rFonts w:eastAsia="Times New Roman" w:cs="Times New Roman"/>
          <w:sz w:val="28"/>
          <w:szCs w:val="28"/>
          <w:lang w:bidi="ar-SA"/>
        </w:rPr>
        <w:t xml:space="preserve"> по 1 муниципальной программе,</w:t>
      </w:r>
      <w:r w:rsidR="007E038F" w:rsidRPr="00B64E1F">
        <w:rPr>
          <w:rFonts w:eastAsia="Times New Roman" w:cs="Times New Roman"/>
          <w:sz w:val="28"/>
          <w:szCs w:val="28"/>
          <w:lang w:bidi="ar-SA"/>
        </w:rPr>
        <w:t xml:space="preserve"> </w:t>
      </w:r>
      <w:r w:rsidR="00973B34" w:rsidRPr="00B64E1F">
        <w:rPr>
          <w:rFonts w:eastAsia="Times New Roman" w:cs="Times New Roman"/>
          <w:sz w:val="28"/>
          <w:szCs w:val="28"/>
          <w:lang w:bidi="ar-SA"/>
        </w:rPr>
        <w:t xml:space="preserve"> в интервале от </w:t>
      </w:r>
      <w:r w:rsidR="00196393" w:rsidRPr="00B64E1F">
        <w:rPr>
          <w:rFonts w:eastAsia="Times New Roman" w:cs="Times New Roman"/>
          <w:sz w:val="28"/>
          <w:szCs w:val="28"/>
          <w:lang w:bidi="ar-SA"/>
        </w:rPr>
        <w:t>75</w:t>
      </w:r>
      <w:r w:rsidR="007E038F" w:rsidRPr="00B64E1F">
        <w:rPr>
          <w:rFonts w:eastAsia="Times New Roman" w:cs="Times New Roman"/>
          <w:sz w:val="28"/>
          <w:szCs w:val="28"/>
          <w:lang w:bidi="ar-SA"/>
        </w:rPr>
        <w:t>,0%</w:t>
      </w:r>
      <w:r w:rsidR="00973B34" w:rsidRPr="00B64E1F">
        <w:rPr>
          <w:rFonts w:eastAsia="Times New Roman" w:cs="Times New Roman"/>
          <w:sz w:val="28"/>
          <w:szCs w:val="28"/>
          <w:lang w:bidi="ar-SA"/>
        </w:rPr>
        <w:t xml:space="preserve">  и выше сложилось по </w:t>
      </w:r>
      <w:r w:rsidR="00B64E1F" w:rsidRPr="00B64E1F">
        <w:rPr>
          <w:rFonts w:eastAsia="Times New Roman" w:cs="Times New Roman"/>
          <w:sz w:val="28"/>
          <w:szCs w:val="28"/>
          <w:lang w:bidi="ar-SA"/>
        </w:rPr>
        <w:t xml:space="preserve">5 </w:t>
      </w:r>
      <w:r w:rsidR="00973B34" w:rsidRPr="00B64E1F">
        <w:rPr>
          <w:rFonts w:eastAsia="Times New Roman" w:cs="Times New Roman"/>
          <w:sz w:val="28"/>
          <w:szCs w:val="28"/>
          <w:lang w:bidi="ar-SA"/>
        </w:rPr>
        <w:t xml:space="preserve">муниципальным программам, менее </w:t>
      </w:r>
      <w:r w:rsidR="00B64E1F" w:rsidRPr="00B64E1F">
        <w:rPr>
          <w:rFonts w:eastAsia="Times New Roman" w:cs="Times New Roman"/>
          <w:sz w:val="28"/>
          <w:szCs w:val="28"/>
          <w:lang w:bidi="ar-SA"/>
        </w:rPr>
        <w:t>75</w:t>
      </w:r>
      <w:r w:rsidR="007E038F" w:rsidRPr="00B64E1F">
        <w:rPr>
          <w:rFonts w:eastAsia="Times New Roman" w:cs="Times New Roman"/>
          <w:sz w:val="28"/>
          <w:szCs w:val="28"/>
          <w:lang w:bidi="ar-SA"/>
        </w:rPr>
        <w:t>,0%</w:t>
      </w:r>
      <w:r w:rsidR="00973B34" w:rsidRPr="00B64E1F">
        <w:rPr>
          <w:rFonts w:eastAsia="Times New Roman" w:cs="Times New Roman"/>
          <w:sz w:val="28"/>
          <w:szCs w:val="28"/>
          <w:lang w:bidi="ar-SA"/>
        </w:rPr>
        <w:t xml:space="preserve"> – по </w:t>
      </w:r>
      <w:r w:rsidR="00B64E1F" w:rsidRPr="00B64E1F">
        <w:rPr>
          <w:rFonts w:eastAsia="Times New Roman" w:cs="Times New Roman"/>
          <w:sz w:val="28"/>
          <w:szCs w:val="28"/>
          <w:lang w:bidi="ar-SA"/>
        </w:rPr>
        <w:t>19</w:t>
      </w:r>
      <w:r w:rsidR="00973B34" w:rsidRPr="00B64E1F">
        <w:rPr>
          <w:rFonts w:eastAsia="Times New Roman" w:cs="Times New Roman"/>
          <w:sz w:val="28"/>
          <w:szCs w:val="28"/>
          <w:lang w:bidi="ar-SA"/>
        </w:rPr>
        <w:t>программам.</w:t>
      </w:r>
    </w:p>
    <w:p w:rsidR="00063E7C" w:rsidRPr="00300B7B" w:rsidRDefault="00063E7C" w:rsidP="00063E7C">
      <w:pPr>
        <w:widowControl/>
        <w:ind w:firstLine="709"/>
        <w:jc w:val="both"/>
        <w:rPr>
          <w:rFonts w:eastAsia="Times New Roman" w:cs="Times New Roman"/>
          <w:sz w:val="20"/>
          <w:szCs w:val="20"/>
          <w:lang w:bidi="ar-SA"/>
        </w:rPr>
      </w:pPr>
      <w:r w:rsidRPr="00300B7B">
        <w:rPr>
          <w:rFonts w:eastAsia="Times New Roman" w:cs="Times New Roman"/>
          <w:sz w:val="28"/>
          <w:szCs w:val="28"/>
          <w:lang w:bidi="ar-SA"/>
        </w:rPr>
        <w:t xml:space="preserve">Первоначально решением о бюджете размер резервного фонда администрации округа на 2023 год установлен в сумме </w:t>
      </w:r>
      <w:r w:rsidR="00C145EB" w:rsidRPr="00300B7B">
        <w:rPr>
          <w:rFonts w:eastAsia="Times New Roman" w:cs="Times New Roman"/>
          <w:sz w:val="28"/>
          <w:szCs w:val="28"/>
          <w:lang w:bidi="ar-SA"/>
        </w:rPr>
        <w:t>40,0</w:t>
      </w:r>
      <w:r w:rsidRPr="00300B7B">
        <w:rPr>
          <w:rFonts w:eastAsia="Times New Roman" w:cs="Times New Roman"/>
          <w:sz w:val="28"/>
          <w:szCs w:val="28"/>
          <w:lang w:bidi="ar-SA"/>
        </w:rPr>
        <w:t xml:space="preserve"> тыс. рублей.</w:t>
      </w:r>
    </w:p>
    <w:p w:rsidR="00063E7C" w:rsidRPr="00300B7B" w:rsidRDefault="00063E7C" w:rsidP="00063E7C">
      <w:pPr>
        <w:widowControl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300B7B">
        <w:rPr>
          <w:rFonts w:eastAsia="Times New Roman" w:cs="Times New Roman"/>
          <w:sz w:val="28"/>
          <w:szCs w:val="28"/>
          <w:lang w:bidi="ar-SA"/>
        </w:rPr>
        <w:t xml:space="preserve">Размер резервного фонда администрации </w:t>
      </w:r>
      <w:r w:rsidR="006F6297" w:rsidRPr="00300B7B">
        <w:rPr>
          <w:rFonts w:eastAsia="Times New Roman" w:cs="Times New Roman"/>
          <w:sz w:val="28"/>
          <w:szCs w:val="28"/>
          <w:lang w:bidi="ar-SA"/>
        </w:rPr>
        <w:t>округа</w:t>
      </w:r>
      <w:r w:rsidRPr="00300B7B">
        <w:rPr>
          <w:rFonts w:eastAsia="Times New Roman" w:cs="Times New Roman"/>
          <w:sz w:val="28"/>
          <w:szCs w:val="28"/>
          <w:lang w:bidi="ar-SA"/>
        </w:rPr>
        <w:t xml:space="preserve"> не противоречит статье 81 БК РФ.</w:t>
      </w:r>
    </w:p>
    <w:p w:rsidR="00145C1C" w:rsidRPr="00300B7B" w:rsidRDefault="00063E7C" w:rsidP="006F6297">
      <w:pPr>
        <w:widowControl/>
        <w:ind w:firstLine="709"/>
        <w:jc w:val="both"/>
        <w:rPr>
          <w:sz w:val="28"/>
          <w:szCs w:val="28"/>
        </w:rPr>
      </w:pPr>
      <w:r w:rsidRPr="00300B7B">
        <w:rPr>
          <w:rFonts w:eastAsia="Times New Roman" w:cs="Times New Roman"/>
          <w:sz w:val="28"/>
          <w:szCs w:val="28"/>
          <w:lang w:bidi="ar-SA"/>
        </w:rPr>
        <w:t>В отчетно</w:t>
      </w:r>
      <w:r w:rsidR="006F6297" w:rsidRPr="00300B7B">
        <w:rPr>
          <w:rFonts w:eastAsia="Times New Roman" w:cs="Times New Roman"/>
          <w:sz w:val="28"/>
          <w:szCs w:val="28"/>
          <w:lang w:bidi="ar-SA"/>
        </w:rPr>
        <w:t>м</w:t>
      </w:r>
      <w:r w:rsidRPr="00300B7B">
        <w:rPr>
          <w:rFonts w:eastAsia="Times New Roman" w:cs="Times New Roman"/>
          <w:sz w:val="28"/>
          <w:szCs w:val="28"/>
          <w:lang w:bidi="ar-SA"/>
        </w:rPr>
        <w:t xml:space="preserve"> период</w:t>
      </w:r>
      <w:r w:rsidR="006F6297" w:rsidRPr="00300B7B">
        <w:rPr>
          <w:rFonts w:eastAsia="Times New Roman" w:cs="Times New Roman"/>
          <w:sz w:val="28"/>
          <w:szCs w:val="28"/>
          <w:lang w:bidi="ar-SA"/>
        </w:rPr>
        <w:t>е расходы за счет средств резервного</w:t>
      </w:r>
      <w:r w:rsidRPr="00300B7B">
        <w:rPr>
          <w:rFonts w:eastAsia="Times New Roman" w:cs="Times New Roman"/>
          <w:sz w:val="28"/>
          <w:szCs w:val="28"/>
          <w:lang w:bidi="ar-SA"/>
        </w:rPr>
        <w:t xml:space="preserve"> фонд</w:t>
      </w:r>
      <w:r w:rsidR="006F6297" w:rsidRPr="00300B7B">
        <w:rPr>
          <w:rFonts w:eastAsia="Times New Roman" w:cs="Times New Roman"/>
          <w:sz w:val="28"/>
          <w:szCs w:val="28"/>
          <w:lang w:bidi="ar-SA"/>
        </w:rPr>
        <w:t>а не осуществлялись.</w:t>
      </w:r>
    </w:p>
    <w:p w:rsidR="00A50F81" w:rsidRPr="00300B7B" w:rsidRDefault="00B52D68">
      <w:pPr>
        <w:pStyle w:val="Standard"/>
        <w:suppressAutoHyphens/>
        <w:jc w:val="both"/>
      </w:pPr>
      <w:r w:rsidRPr="00300B7B">
        <w:rPr>
          <w:sz w:val="28"/>
          <w:szCs w:val="28"/>
        </w:rPr>
        <w:tab/>
        <w:t xml:space="preserve">Во исполнение п.6 ст.52 Федерального закона от 06.10.2003 №131 — ФЗ «Об общих принципах местного самоуправления в Российской Федерации» в составе отчета об исполнении бюджета </w:t>
      </w:r>
      <w:r w:rsidR="0000791F" w:rsidRPr="00300B7B">
        <w:rPr>
          <w:bCs/>
          <w:sz w:val="28"/>
          <w:szCs w:val="28"/>
        </w:rPr>
        <w:t>округа</w:t>
      </w:r>
      <w:r w:rsidR="005756A1">
        <w:rPr>
          <w:bCs/>
          <w:sz w:val="28"/>
          <w:szCs w:val="28"/>
        </w:rPr>
        <w:t xml:space="preserve"> </w:t>
      </w:r>
      <w:r w:rsidR="00300B7B" w:rsidRPr="00300B7B">
        <w:rPr>
          <w:sz w:val="28"/>
          <w:szCs w:val="28"/>
        </w:rPr>
        <w:t xml:space="preserve">за </w:t>
      </w:r>
      <w:r w:rsidR="005756A1">
        <w:rPr>
          <w:sz w:val="28"/>
          <w:szCs w:val="28"/>
        </w:rPr>
        <w:t>3 квартал</w:t>
      </w:r>
      <w:r w:rsidR="00300B7B" w:rsidRPr="00300B7B">
        <w:rPr>
          <w:sz w:val="28"/>
          <w:szCs w:val="28"/>
        </w:rPr>
        <w:t xml:space="preserve"> </w:t>
      </w:r>
      <w:r w:rsidRPr="00300B7B">
        <w:rPr>
          <w:sz w:val="28"/>
          <w:szCs w:val="28"/>
        </w:rPr>
        <w:t>202</w:t>
      </w:r>
      <w:r w:rsidR="00A20FDC" w:rsidRPr="00300B7B">
        <w:rPr>
          <w:sz w:val="28"/>
          <w:szCs w:val="28"/>
        </w:rPr>
        <w:t>3</w:t>
      </w:r>
      <w:r w:rsidRPr="00300B7B">
        <w:rPr>
          <w:sz w:val="28"/>
          <w:szCs w:val="28"/>
        </w:rPr>
        <w:t xml:space="preserve"> года приложены сведения о численности муниципальных служащих органов местного самоуправления </w:t>
      </w:r>
      <w:r w:rsidR="0000791F" w:rsidRPr="00300B7B">
        <w:rPr>
          <w:bCs/>
          <w:sz w:val="28"/>
          <w:szCs w:val="28"/>
        </w:rPr>
        <w:t>округа</w:t>
      </w:r>
      <w:r w:rsidRPr="00300B7B">
        <w:rPr>
          <w:sz w:val="28"/>
          <w:szCs w:val="28"/>
        </w:rPr>
        <w:t>, работников муниципальных учреждений с указанием фактических расходов на оплату их труда, подлежащие публикации.</w:t>
      </w:r>
    </w:p>
    <w:p w:rsidR="00A50F81" w:rsidRPr="00525A4E" w:rsidRDefault="00B52D68">
      <w:pPr>
        <w:pStyle w:val="Standard"/>
        <w:suppressAutoHyphens/>
        <w:jc w:val="both"/>
        <w:rPr>
          <w:sz w:val="28"/>
          <w:szCs w:val="28"/>
        </w:rPr>
      </w:pPr>
      <w:r w:rsidRPr="00300B7B">
        <w:rPr>
          <w:sz w:val="28"/>
          <w:szCs w:val="28"/>
        </w:rPr>
        <w:tab/>
        <w:t>Согласно предоставлен</w:t>
      </w:r>
      <w:r w:rsidR="00A20FDC" w:rsidRPr="00300B7B">
        <w:rPr>
          <w:sz w:val="28"/>
          <w:szCs w:val="28"/>
        </w:rPr>
        <w:t xml:space="preserve">ной информации за </w:t>
      </w:r>
      <w:r w:rsidR="005756A1">
        <w:rPr>
          <w:sz w:val="28"/>
          <w:szCs w:val="28"/>
        </w:rPr>
        <w:t>3 квартал</w:t>
      </w:r>
      <w:r w:rsidR="00A20FDC" w:rsidRPr="00300B7B">
        <w:rPr>
          <w:sz w:val="28"/>
          <w:szCs w:val="28"/>
        </w:rPr>
        <w:t xml:space="preserve"> 2023</w:t>
      </w:r>
      <w:r w:rsidRPr="00300B7B">
        <w:rPr>
          <w:sz w:val="28"/>
          <w:szCs w:val="28"/>
        </w:rPr>
        <w:t xml:space="preserve"> года численность муниципальных служащих органов местного самоуправления </w:t>
      </w:r>
      <w:r w:rsidR="0000791F" w:rsidRPr="00300B7B">
        <w:rPr>
          <w:bCs/>
          <w:sz w:val="28"/>
          <w:szCs w:val="28"/>
        </w:rPr>
        <w:t>округа</w:t>
      </w:r>
      <w:r w:rsidR="00F47B3E" w:rsidRPr="00300B7B">
        <w:rPr>
          <w:bCs/>
          <w:sz w:val="28"/>
          <w:szCs w:val="28"/>
        </w:rPr>
        <w:t xml:space="preserve"> </w:t>
      </w:r>
      <w:r w:rsidRPr="00300B7B">
        <w:rPr>
          <w:sz w:val="28"/>
          <w:szCs w:val="28"/>
        </w:rPr>
        <w:t xml:space="preserve">составила </w:t>
      </w:r>
      <w:r w:rsidR="00300B7B" w:rsidRPr="00300B7B">
        <w:rPr>
          <w:sz w:val="28"/>
          <w:szCs w:val="28"/>
        </w:rPr>
        <w:t>58</w:t>
      </w:r>
      <w:r w:rsidR="00A20FDC" w:rsidRPr="00300B7B">
        <w:rPr>
          <w:sz w:val="28"/>
          <w:szCs w:val="28"/>
        </w:rPr>
        <w:t>,0</w:t>
      </w:r>
      <w:r w:rsidRPr="00300B7B">
        <w:rPr>
          <w:sz w:val="28"/>
          <w:szCs w:val="28"/>
        </w:rPr>
        <w:t xml:space="preserve"> штатных единиц. </w:t>
      </w:r>
      <w:r w:rsidRPr="00525A4E">
        <w:rPr>
          <w:sz w:val="28"/>
          <w:szCs w:val="28"/>
        </w:rPr>
        <w:t xml:space="preserve">Численность работников органов </w:t>
      </w:r>
      <w:r w:rsidR="00525A4E" w:rsidRPr="00525A4E">
        <w:rPr>
          <w:sz w:val="28"/>
          <w:szCs w:val="28"/>
        </w:rPr>
        <w:t xml:space="preserve">муниципальных учреждений составила </w:t>
      </w:r>
      <w:r w:rsidR="005756A1">
        <w:rPr>
          <w:sz w:val="28"/>
          <w:szCs w:val="28"/>
        </w:rPr>
        <w:t>410,1</w:t>
      </w:r>
      <w:r w:rsidR="00525A4E" w:rsidRPr="00525A4E">
        <w:rPr>
          <w:sz w:val="28"/>
          <w:szCs w:val="28"/>
        </w:rPr>
        <w:t xml:space="preserve"> штатные единицы</w:t>
      </w:r>
      <w:r w:rsidRPr="00525A4E">
        <w:rPr>
          <w:sz w:val="28"/>
          <w:szCs w:val="28"/>
        </w:rPr>
        <w:t>.</w:t>
      </w:r>
    </w:p>
    <w:p w:rsidR="00A50F81" w:rsidRPr="00300B7B" w:rsidRDefault="00B52D68">
      <w:pPr>
        <w:pStyle w:val="Standard"/>
        <w:spacing w:before="119" w:after="119"/>
        <w:jc w:val="center"/>
        <w:rPr>
          <w:b/>
          <w:sz w:val="28"/>
          <w:szCs w:val="28"/>
        </w:rPr>
      </w:pPr>
      <w:r w:rsidRPr="00300B7B">
        <w:rPr>
          <w:b/>
          <w:i/>
          <w:iCs/>
          <w:sz w:val="28"/>
          <w:szCs w:val="28"/>
        </w:rPr>
        <w:t xml:space="preserve">Источники финансирования дефицита бюджета </w:t>
      </w:r>
      <w:r w:rsidR="005079A5" w:rsidRPr="00300B7B">
        <w:rPr>
          <w:b/>
          <w:i/>
          <w:iCs/>
          <w:sz w:val="28"/>
          <w:szCs w:val="28"/>
        </w:rPr>
        <w:t>Чагодощенского</w:t>
      </w:r>
      <w:r w:rsidRPr="00300B7B">
        <w:rPr>
          <w:b/>
          <w:i/>
          <w:iCs/>
          <w:sz w:val="28"/>
          <w:szCs w:val="28"/>
        </w:rPr>
        <w:t xml:space="preserve"> </w:t>
      </w:r>
      <w:r w:rsidR="0000791F" w:rsidRPr="00300B7B">
        <w:rPr>
          <w:b/>
          <w:bCs/>
          <w:i/>
          <w:sz w:val="28"/>
          <w:szCs w:val="28"/>
        </w:rPr>
        <w:t>округа</w:t>
      </w:r>
      <w:r w:rsidRPr="00300B7B">
        <w:rPr>
          <w:b/>
          <w:i/>
          <w:iCs/>
          <w:sz w:val="28"/>
          <w:szCs w:val="28"/>
        </w:rPr>
        <w:t>.</w:t>
      </w:r>
    </w:p>
    <w:p w:rsidR="00A50F81" w:rsidRPr="00300B7B" w:rsidRDefault="00B52D68">
      <w:pPr>
        <w:pStyle w:val="Standard"/>
        <w:tabs>
          <w:tab w:val="left" w:pos="851"/>
        </w:tabs>
        <w:suppressAutoHyphens/>
        <w:jc w:val="both"/>
        <w:rPr>
          <w:sz w:val="28"/>
          <w:szCs w:val="28"/>
        </w:rPr>
      </w:pPr>
      <w:r w:rsidRPr="00300B7B">
        <w:rPr>
          <w:sz w:val="28"/>
          <w:szCs w:val="28"/>
        </w:rPr>
        <w:tab/>
        <w:t>Решением о бюджете</w:t>
      </w:r>
      <w:r w:rsidR="0000791F" w:rsidRPr="00300B7B">
        <w:rPr>
          <w:bCs/>
          <w:sz w:val="28"/>
          <w:szCs w:val="28"/>
        </w:rPr>
        <w:t xml:space="preserve"> округа</w:t>
      </w:r>
      <w:r w:rsidRPr="00300B7B">
        <w:rPr>
          <w:sz w:val="28"/>
          <w:szCs w:val="28"/>
        </w:rPr>
        <w:t xml:space="preserve"> на 202</w:t>
      </w:r>
      <w:r w:rsidR="00A20FDC" w:rsidRPr="00300B7B">
        <w:rPr>
          <w:sz w:val="28"/>
          <w:szCs w:val="28"/>
        </w:rPr>
        <w:t>3</w:t>
      </w:r>
      <w:r w:rsidRPr="00300B7B">
        <w:rPr>
          <w:sz w:val="28"/>
          <w:szCs w:val="28"/>
        </w:rPr>
        <w:t xml:space="preserve"> год с учётом изменений, прогнозируемый дефицит  бюджета утверждён в сумме </w:t>
      </w:r>
      <w:r w:rsidR="00300B7B" w:rsidRPr="00300B7B">
        <w:rPr>
          <w:sz w:val="28"/>
          <w:szCs w:val="28"/>
        </w:rPr>
        <w:t>15540,4</w:t>
      </w:r>
      <w:r w:rsidRPr="00300B7B">
        <w:rPr>
          <w:sz w:val="28"/>
          <w:szCs w:val="28"/>
        </w:rPr>
        <w:t xml:space="preserve"> тыс. рублей.</w:t>
      </w:r>
    </w:p>
    <w:p w:rsidR="00A50F81" w:rsidRPr="00300B7B" w:rsidRDefault="00B52D6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00B7B">
        <w:rPr>
          <w:rFonts w:ascii="Times New Roman" w:hAnsi="Times New Roman" w:cs="Times New Roman"/>
          <w:sz w:val="28"/>
          <w:szCs w:val="28"/>
        </w:rPr>
        <w:t xml:space="preserve">Согласно ф.0503117 квартальной бюджетной отчетности по итогам исполнения бюджета </w:t>
      </w:r>
      <w:r w:rsidR="006F6297" w:rsidRPr="00300B7B">
        <w:rPr>
          <w:rFonts w:ascii="Times New Roman" w:hAnsi="Times New Roman" w:cs="Times New Roman"/>
          <w:sz w:val="28"/>
          <w:szCs w:val="28"/>
        </w:rPr>
        <w:t xml:space="preserve">округа за </w:t>
      </w:r>
      <w:r w:rsidR="005756A1">
        <w:rPr>
          <w:rFonts w:ascii="Times New Roman" w:hAnsi="Times New Roman" w:cs="Times New Roman"/>
          <w:sz w:val="28"/>
          <w:szCs w:val="28"/>
        </w:rPr>
        <w:t>3 квартал</w:t>
      </w:r>
      <w:r w:rsidR="00300B7B" w:rsidRPr="00300B7B">
        <w:rPr>
          <w:rFonts w:ascii="Times New Roman" w:hAnsi="Times New Roman" w:cs="Times New Roman"/>
          <w:sz w:val="28"/>
          <w:szCs w:val="28"/>
        </w:rPr>
        <w:t xml:space="preserve"> </w:t>
      </w:r>
      <w:r w:rsidR="006F6297" w:rsidRPr="00300B7B">
        <w:rPr>
          <w:rFonts w:ascii="Times New Roman" w:hAnsi="Times New Roman" w:cs="Times New Roman"/>
          <w:sz w:val="28"/>
          <w:szCs w:val="28"/>
        </w:rPr>
        <w:t>2023</w:t>
      </w:r>
      <w:r w:rsidRPr="00300B7B">
        <w:rPr>
          <w:rFonts w:ascii="Times New Roman" w:hAnsi="Times New Roman" w:cs="Times New Roman"/>
          <w:sz w:val="28"/>
          <w:szCs w:val="28"/>
        </w:rPr>
        <w:t xml:space="preserve"> года сложился </w:t>
      </w:r>
      <w:r w:rsidR="00300B7B" w:rsidRPr="00300B7B">
        <w:rPr>
          <w:rFonts w:ascii="Times New Roman" w:hAnsi="Times New Roman" w:cs="Times New Roman"/>
          <w:sz w:val="28"/>
          <w:szCs w:val="28"/>
        </w:rPr>
        <w:t xml:space="preserve">профицит </w:t>
      </w:r>
      <w:r w:rsidRPr="00300B7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756A1" w:rsidRPr="0011155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+</w:t>
      </w:r>
      <w:r w:rsidR="005756A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99731,7</w:t>
      </w:r>
      <w:r w:rsidRPr="00300B7B">
        <w:rPr>
          <w:rFonts w:ascii="Times New Roman" w:hAnsi="Times New Roman" w:cs="Times New Roman"/>
          <w:sz w:val="28"/>
          <w:szCs w:val="28"/>
        </w:rPr>
        <w:t>тыс. рублей.</w:t>
      </w:r>
    </w:p>
    <w:p w:rsidR="00A6012D" w:rsidRDefault="00A6012D" w:rsidP="00A6012D">
      <w:pPr>
        <w:pStyle w:val="Standard"/>
        <w:suppressAutoHyphens/>
        <w:spacing w:before="119" w:after="119"/>
        <w:ind w:firstLine="567"/>
        <w:jc w:val="center"/>
        <w:rPr>
          <w:b/>
          <w:bCs/>
          <w:i/>
          <w:iCs/>
          <w:sz w:val="28"/>
          <w:szCs w:val="28"/>
        </w:rPr>
      </w:pPr>
    </w:p>
    <w:p w:rsidR="005756A1" w:rsidRDefault="005756A1" w:rsidP="00A6012D">
      <w:pPr>
        <w:pStyle w:val="Standard"/>
        <w:suppressAutoHyphens/>
        <w:spacing w:before="119" w:after="119"/>
        <w:ind w:firstLine="567"/>
        <w:jc w:val="center"/>
        <w:rPr>
          <w:b/>
          <w:bCs/>
          <w:i/>
          <w:iCs/>
          <w:sz w:val="28"/>
          <w:szCs w:val="28"/>
        </w:rPr>
      </w:pPr>
    </w:p>
    <w:p w:rsidR="005756A1" w:rsidRDefault="005756A1" w:rsidP="00A6012D">
      <w:pPr>
        <w:pStyle w:val="Standard"/>
        <w:suppressAutoHyphens/>
        <w:spacing w:before="119" w:after="119"/>
        <w:ind w:firstLine="567"/>
        <w:jc w:val="center"/>
        <w:rPr>
          <w:b/>
          <w:bCs/>
          <w:i/>
          <w:iCs/>
          <w:sz w:val="28"/>
          <w:szCs w:val="28"/>
        </w:rPr>
      </w:pPr>
    </w:p>
    <w:p w:rsidR="003D3A6D" w:rsidRPr="003D3A6D" w:rsidRDefault="003D3A6D" w:rsidP="003D3A6D">
      <w:pPr>
        <w:widowControl/>
        <w:suppressAutoHyphens w:val="0"/>
        <w:autoSpaceDN/>
        <w:ind w:firstLine="709"/>
        <w:jc w:val="center"/>
        <w:textAlignment w:val="auto"/>
        <w:rPr>
          <w:rFonts w:eastAsia="Times New Roman" w:cs="Times New Roman"/>
          <w:b/>
          <w:i/>
          <w:kern w:val="0"/>
          <w:sz w:val="28"/>
          <w:szCs w:val="28"/>
          <w:lang w:eastAsia="ar-SA" w:bidi="ar-SA"/>
        </w:rPr>
      </w:pPr>
      <w:r w:rsidRPr="003D3A6D"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  <w:t xml:space="preserve">Анализ </w:t>
      </w:r>
      <w:r w:rsidRPr="003D3A6D">
        <w:rPr>
          <w:rFonts w:eastAsia="Times New Roman" w:cs="Times New Roman"/>
          <w:b/>
          <w:i/>
          <w:kern w:val="0"/>
          <w:sz w:val="28"/>
          <w:szCs w:val="28"/>
          <w:lang w:eastAsia="ar-SA" w:bidi="ar-SA"/>
        </w:rPr>
        <w:t>дебиторской и кредиторской задолженности</w:t>
      </w:r>
    </w:p>
    <w:p w:rsidR="003D3A6D" w:rsidRPr="003D3A6D" w:rsidRDefault="005756A1" w:rsidP="003D3A6D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По состоянию на 01.10</w:t>
      </w:r>
      <w:r w:rsidR="003D3A6D" w:rsidRPr="003D3A6D">
        <w:rPr>
          <w:rFonts w:eastAsia="Times New Roman" w:cs="Times New Roman"/>
          <w:kern w:val="0"/>
          <w:sz w:val="28"/>
          <w:szCs w:val="28"/>
          <w:lang w:eastAsia="ru-RU" w:bidi="ar-SA"/>
        </w:rPr>
        <w:t>.2023 года по бюджету округа просроченная кредиторская задолженность отсутствует.</w:t>
      </w:r>
    </w:p>
    <w:p w:rsidR="003D3A6D" w:rsidRDefault="003D3A6D" w:rsidP="00A6012D">
      <w:pPr>
        <w:pStyle w:val="Standard"/>
        <w:suppressAutoHyphens/>
        <w:spacing w:before="119" w:after="119"/>
        <w:ind w:firstLine="567"/>
        <w:jc w:val="center"/>
        <w:rPr>
          <w:b/>
          <w:bCs/>
          <w:i/>
          <w:iCs/>
          <w:sz w:val="28"/>
          <w:szCs w:val="28"/>
        </w:rPr>
      </w:pPr>
    </w:p>
    <w:p w:rsidR="00A50F81" w:rsidRPr="00A6012D" w:rsidRDefault="00A6012D" w:rsidP="00A6012D">
      <w:pPr>
        <w:pStyle w:val="Standard"/>
        <w:suppressAutoHyphens/>
        <w:spacing w:before="119" w:after="119"/>
        <w:ind w:firstLine="567"/>
        <w:jc w:val="center"/>
        <w:rPr>
          <w:b/>
          <w:bCs/>
          <w:i/>
          <w:iCs/>
          <w:sz w:val="28"/>
          <w:szCs w:val="28"/>
        </w:rPr>
      </w:pPr>
      <w:r w:rsidRPr="00A6012D">
        <w:rPr>
          <w:b/>
          <w:bCs/>
          <w:i/>
          <w:iCs/>
          <w:sz w:val="28"/>
          <w:szCs w:val="28"/>
        </w:rPr>
        <w:t>Муниципальный долг</w:t>
      </w:r>
      <w:r w:rsidR="00B52D68" w:rsidRPr="00A6012D">
        <w:rPr>
          <w:b/>
          <w:bCs/>
          <w:i/>
          <w:iCs/>
          <w:sz w:val="28"/>
          <w:szCs w:val="28"/>
        </w:rPr>
        <w:t>.</w:t>
      </w:r>
    </w:p>
    <w:p w:rsidR="00A6012D" w:rsidRPr="00A6012D" w:rsidRDefault="00B52D68" w:rsidP="006F6297">
      <w:pPr>
        <w:pStyle w:val="a5"/>
        <w:suppressAutoHyphens/>
        <w:jc w:val="both"/>
        <w:rPr>
          <w:sz w:val="28"/>
          <w:szCs w:val="28"/>
        </w:rPr>
      </w:pPr>
      <w:r w:rsidRPr="00A6012D">
        <w:rPr>
          <w:sz w:val="28"/>
          <w:szCs w:val="28"/>
        </w:rPr>
        <w:tab/>
        <w:t xml:space="preserve">     Решением </w:t>
      </w:r>
      <w:r w:rsidR="0088118F" w:rsidRPr="00A6012D">
        <w:rPr>
          <w:sz w:val="28"/>
          <w:szCs w:val="28"/>
        </w:rPr>
        <w:t>Представительного</w:t>
      </w:r>
      <w:r w:rsidRPr="00A6012D">
        <w:rPr>
          <w:sz w:val="28"/>
          <w:szCs w:val="28"/>
        </w:rPr>
        <w:t xml:space="preserve"> Собрания </w:t>
      </w:r>
      <w:r w:rsidR="005079A5" w:rsidRPr="00A6012D">
        <w:rPr>
          <w:color w:val="000000"/>
          <w:spacing w:val="2"/>
          <w:sz w:val="28"/>
          <w:szCs w:val="28"/>
        </w:rPr>
        <w:t>Чагодощенского</w:t>
      </w:r>
      <w:r w:rsidR="006F6297" w:rsidRPr="00A6012D">
        <w:rPr>
          <w:color w:val="000000"/>
          <w:spacing w:val="2"/>
          <w:sz w:val="28"/>
          <w:szCs w:val="28"/>
        </w:rPr>
        <w:t xml:space="preserve"> </w:t>
      </w:r>
      <w:r w:rsidR="00E53D08" w:rsidRPr="00A6012D">
        <w:rPr>
          <w:sz w:val="28"/>
          <w:szCs w:val="28"/>
        </w:rPr>
        <w:t>муниципального</w:t>
      </w:r>
      <w:r w:rsidR="00E53D08" w:rsidRPr="00A6012D">
        <w:rPr>
          <w:bCs/>
          <w:sz w:val="28"/>
          <w:szCs w:val="28"/>
        </w:rPr>
        <w:t xml:space="preserve"> </w:t>
      </w:r>
      <w:r w:rsidR="0000791F" w:rsidRPr="00A6012D">
        <w:rPr>
          <w:bCs/>
          <w:sz w:val="28"/>
          <w:szCs w:val="28"/>
        </w:rPr>
        <w:t>округа</w:t>
      </w:r>
      <w:r w:rsidR="00E53D08" w:rsidRPr="00A6012D">
        <w:rPr>
          <w:bCs/>
          <w:sz w:val="28"/>
          <w:szCs w:val="28"/>
        </w:rPr>
        <w:t xml:space="preserve"> </w:t>
      </w:r>
      <w:r w:rsidR="006F6297" w:rsidRPr="00A6012D">
        <w:rPr>
          <w:sz w:val="28"/>
          <w:szCs w:val="28"/>
        </w:rPr>
        <w:t xml:space="preserve">от </w:t>
      </w:r>
      <w:r w:rsidR="00A6012D" w:rsidRPr="00A6012D">
        <w:rPr>
          <w:sz w:val="28"/>
          <w:szCs w:val="28"/>
        </w:rPr>
        <w:t>22</w:t>
      </w:r>
      <w:r w:rsidRPr="00A6012D">
        <w:rPr>
          <w:sz w:val="28"/>
          <w:szCs w:val="28"/>
        </w:rPr>
        <w:t>.12.202</w:t>
      </w:r>
      <w:r w:rsidR="006F6297" w:rsidRPr="00A6012D">
        <w:rPr>
          <w:sz w:val="28"/>
          <w:szCs w:val="28"/>
        </w:rPr>
        <w:t>2</w:t>
      </w:r>
      <w:r w:rsidRPr="00A6012D">
        <w:rPr>
          <w:sz w:val="28"/>
          <w:szCs w:val="28"/>
        </w:rPr>
        <w:t xml:space="preserve"> №</w:t>
      </w:r>
      <w:r w:rsidR="00A6012D" w:rsidRPr="00A6012D">
        <w:rPr>
          <w:sz w:val="28"/>
          <w:szCs w:val="28"/>
        </w:rPr>
        <w:t>61</w:t>
      </w:r>
      <w:r w:rsidRPr="00A6012D">
        <w:rPr>
          <w:sz w:val="28"/>
          <w:szCs w:val="28"/>
        </w:rPr>
        <w:t xml:space="preserve"> «О бюджете</w:t>
      </w:r>
      <w:r w:rsidR="0000791F" w:rsidRPr="00A6012D">
        <w:rPr>
          <w:bCs/>
          <w:sz w:val="28"/>
          <w:szCs w:val="28"/>
        </w:rPr>
        <w:t xml:space="preserve"> </w:t>
      </w:r>
      <w:r w:rsidR="00A6012D" w:rsidRPr="00A6012D">
        <w:rPr>
          <w:bCs/>
          <w:sz w:val="28"/>
          <w:szCs w:val="28"/>
        </w:rPr>
        <w:t xml:space="preserve">Чагодощенского муниципального </w:t>
      </w:r>
      <w:r w:rsidR="0000791F" w:rsidRPr="00A6012D">
        <w:rPr>
          <w:bCs/>
          <w:sz w:val="28"/>
          <w:szCs w:val="28"/>
        </w:rPr>
        <w:t>округа</w:t>
      </w:r>
      <w:r w:rsidRPr="00A6012D">
        <w:rPr>
          <w:sz w:val="28"/>
          <w:szCs w:val="28"/>
        </w:rPr>
        <w:t xml:space="preserve"> на 202</w:t>
      </w:r>
      <w:r w:rsidR="006F6297" w:rsidRPr="00A6012D">
        <w:rPr>
          <w:sz w:val="28"/>
          <w:szCs w:val="28"/>
        </w:rPr>
        <w:t>3</w:t>
      </w:r>
      <w:r w:rsidRPr="00A6012D">
        <w:rPr>
          <w:sz w:val="28"/>
          <w:szCs w:val="28"/>
        </w:rPr>
        <w:t xml:space="preserve"> год и плановый период 202</w:t>
      </w:r>
      <w:r w:rsidR="006F6297" w:rsidRPr="00A6012D">
        <w:rPr>
          <w:sz w:val="28"/>
          <w:szCs w:val="28"/>
        </w:rPr>
        <w:t>4</w:t>
      </w:r>
      <w:r w:rsidRPr="00A6012D">
        <w:rPr>
          <w:sz w:val="28"/>
          <w:szCs w:val="28"/>
        </w:rPr>
        <w:t xml:space="preserve"> и 202</w:t>
      </w:r>
      <w:r w:rsidR="006F6297" w:rsidRPr="00A6012D">
        <w:rPr>
          <w:sz w:val="28"/>
          <w:szCs w:val="28"/>
        </w:rPr>
        <w:t>5</w:t>
      </w:r>
      <w:r w:rsidRPr="00A6012D">
        <w:rPr>
          <w:sz w:val="28"/>
          <w:szCs w:val="28"/>
        </w:rPr>
        <w:t xml:space="preserve"> годов» (с </w:t>
      </w:r>
      <w:r w:rsidR="006F6297" w:rsidRPr="00A6012D">
        <w:rPr>
          <w:sz w:val="28"/>
          <w:szCs w:val="28"/>
        </w:rPr>
        <w:t xml:space="preserve">изм. от </w:t>
      </w:r>
      <w:r w:rsidR="00A6012D">
        <w:rPr>
          <w:sz w:val="28"/>
          <w:szCs w:val="28"/>
        </w:rPr>
        <w:t>29</w:t>
      </w:r>
      <w:r w:rsidR="006F6297" w:rsidRPr="00A6012D">
        <w:rPr>
          <w:sz w:val="28"/>
          <w:szCs w:val="28"/>
        </w:rPr>
        <w:t>.0</w:t>
      </w:r>
      <w:r w:rsidR="00A6012D">
        <w:rPr>
          <w:sz w:val="28"/>
          <w:szCs w:val="28"/>
        </w:rPr>
        <w:t>6</w:t>
      </w:r>
      <w:r w:rsidR="006F6297" w:rsidRPr="00A6012D">
        <w:rPr>
          <w:sz w:val="28"/>
          <w:szCs w:val="28"/>
        </w:rPr>
        <w:t>.2023 №</w:t>
      </w:r>
      <w:r w:rsidR="00A6012D">
        <w:rPr>
          <w:sz w:val="28"/>
          <w:szCs w:val="28"/>
        </w:rPr>
        <w:t xml:space="preserve">  67</w:t>
      </w:r>
      <w:r w:rsidRPr="00A6012D">
        <w:rPr>
          <w:sz w:val="28"/>
          <w:szCs w:val="28"/>
        </w:rPr>
        <w:t xml:space="preserve">) </w:t>
      </w:r>
      <w:r w:rsidR="006F6297" w:rsidRPr="00A6012D">
        <w:rPr>
          <w:sz w:val="28"/>
          <w:szCs w:val="28"/>
        </w:rPr>
        <w:t>утвержден</w:t>
      </w:r>
      <w:r w:rsidR="00A6012D" w:rsidRPr="00A6012D">
        <w:rPr>
          <w:sz w:val="28"/>
          <w:szCs w:val="28"/>
        </w:rPr>
        <w:t xml:space="preserve">  0 верхний предел муниципального долга.</w:t>
      </w:r>
    </w:p>
    <w:p w:rsidR="00A50F81" w:rsidRPr="00A6012D" w:rsidRDefault="00B52D68" w:rsidP="0000791F">
      <w:pPr>
        <w:pStyle w:val="Standard"/>
        <w:suppressAutoHyphens/>
        <w:spacing w:before="120" w:after="120"/>
        <w:jc w:val="both"/>
        <w:rPr>
          <w:sz w:val="28"/>
          <w:szCs w:val="28"/>
        </w:rPr>
      </w:pPr>
      <w:r w:rsidRPr="00A6012D">
        <w:rPr>
          <w:b/>
          <w:bCs/>
          <w:i/>
          <w:iCs/>
          <w:sz w:val="28"/>
          <w:szCs w:val="28"/>
        </w:rPr>
        <w:t>Выводы</w:t>
      </w:r>
      <w:r w:rsidRPr="00A6012D">
        <w:rPr>
          <w:b/>
          <w:bCs/>
          <w:sz w:val="28"/>
          <w:szCs w:val="28"/>
        </w:rPr>
        <w:t>:</w:t>
      </w:r>
    </w:p>
    <w:p w:rsidR="00973B34" w:rsidRPr="00ED0121" w:rsidRDefault="00B52D68" w:rsidP="00AD02BD">
      <w:pPr>
        <w:pStyle w:val="Standard"/>
        <w:suppressAutoHyphens/>
        <w:spacing w:before="119" w:after="119"/>
        <w:jc w:val="both"/>
        <w:rPr>
          <w:b/>
          <w:sz w:val="28"/>
          <w:szCs w:val="28"/>
        </w:rPr>
      </w:pPr>
      <w:r w:rsidRPr="00ED0121">
        <w:rPr>
          <w:sz w:val="28"/>
          <w:szCs w:val="28"/>
        </w:rPr>
        <w:tab/>
        <w:t xml:space="preserve">Отчет  об исполнении бюджета </w:t>
      </w:r>
      <w:r w:rsidR="0000791F" w:rsidRPr="00ED0121">
        <w:rPr>
          <w:bCs/>
          <w:sz w:val="28"/>
          <w:szCs w:val="28"/>
        </w:rPr>
        <w:t>округа</w:t>
      </w:r>
      <w:r w:rsidR="00E53D08" w:rsidRPr="00ED0121">
        <w:rPr>
          <w:bCs/>
          <w:sz w:val="28"/>
          <w:szCs w:val="28"/>
        </w:rPr>
        <w:t xml:space="preserve"> </w:t>
      </w:r>
      <w:r w:rsidRPr="00ED0121">
        <w:rPr>
          <w:sz w:val="28"/>
          <w:szCs w:val="28"/>
        </w:rPr>
        <w:t xml:space="preserve">за </w:t>
      </w:r>
      <w:r w:rsidR="005756A1">
        <w:rPr>
          <w:sz w:val="28"/>
          <w:szCs w:val="28"/>
        </w:rPr>
        <w:t>3 квартал</w:t>
      </w:r>
      <w:r w:rsidRPr="00ED0121">
        <w:rPr>
          <w:sz w:val="28"/>
          <w:szCs w:val="28"/>
        </w:rPr>
        <w:t xml:space="preserve"> 202</w:t>
      </w:r>
      <w:r w:rsidR="00973B34" w:rsidRPr="00ED0121">
        <w:rPr>
          <w:sz w:val="28"/>
          <w:szCs w:val="28"/>
        </w:rPr>
        <w:t>3</w:t>
      </w:r>
      <w:r w:rsidRPr="00ED0121">
        <w:rPr>
          <w:sz w:val="28"/>
          <w:szCs w:val="28"/>
        </w:rPr>
        <w:t xml:space="preserve"> года подготовлен в рамках полномочий администрации </w:t>
      </w:r>
      <w:r w:rsidR="005079A5" w:rsidRPr="00ED0121">
        <w:rPr>
          <w:sz w:val="28"/>
          <w:szCs w:val="28"/>
        </w:rPr>
        <w:t>Чагодощенского</w:t>
      </w:r>
      <w:r w:rsidRPr="00ED0121">
        <w:rPr>
          <w:sz w:val="28"/>
          <w:szCs w:val="28"/>
        </w:rPr>
        <w:t xml:space="preserve"> </w:t>
      </w:r>
      <w:r w:rsidR="00E53D08" w:rsidRPr="00ED0121">
        <w:rPr>
          <w:sz w:val="28"/>
          <w:szCs w:val="28"/>
        </w:rPr>
        <w:t>муниципального</w:t>
      </w:r>
      <w:r w:rsidRPr="00ED0121">
        <w:rPr>
          <w:sz w:val="28"/>
          <w:szCs w:val="28"/>
        </w:rPr>
        <w:t xml:space="preserve"> </w:t>
      </w:r>
      <w:r w:rsidR="0000791F" w:rsidRPr="00ED0121">
        <w:rPr>
          <w:bCs/>
          <w:sz w:val="28"/>
          <w:szCs w:val="28"/>
        </w:rPr>
        <w:t>округа</w:t>
      </w:r>
      <w:r w:rsidR="00E53D08" w:rsidRPr="00ED0121">
        <w:rPr>
          <w:bCs/>
          <w:sz w:val="28"/>
          <w:szCs w:val="28"/>
        </w:rPr>
        <w:t xml:space="preserve"> </w:t>
      </w:r>
      <w:r w:rsidRPr="00ED0121">
        <w:rPr>
          <w:sz w:val="28"/>
          <w:szCs w:val="28"/>
        </w:rPr>
        <w:t xml:space="preserve">и не противоречит действующему законодательству и муниципальным правовым актам </w:t>
      </w:r>
      <w:r w:rsidR="005079A5" w:rsidRPr="00ED0121">
        <w:rPr>
          <w:sz w:val="28"/>
          <w:szCs w:val="28"/>
        </w:rPr>
        <w:t>Чагодощенского</w:t>
      </w:r>
      <w:r w:rsidR="00ED0121" w:rsidRPr="00ED0121">
        <w:rPr>
          <w:sz w:val="28"/>
          <w:szCs w:val="28"/>
        </w:rPr>
        <w:t xml:space="preserve"> муниципального</w:t>
      </w:r>
      <w:r w:rsidRPr="00ED0121">
        <w:rPr>
          <w:sz w:val="28"/>
          <w:szCs w:val="28"/>
        </w:rPr>
        <w:t xml:space="preserve"> </w:t>
      </w:r>
      <w:r w:rsidR="0000791F" w:rsidRPr="00ED0121">
        <w:rPr>
          <w:bCs/>
          <w:sz w:val="28"/>
          <w:szCs w:val="28"/>
        </w:rPr>
        <w:t>округа</w:t>
      </w:r>
      <w:r w:rsidRPr="00ED0121">
        <w:rPr>
          <w:sz w:val="28"/>
          <w:szCs w:val="28"/>
        </w:rPr>
        <w:t>, а также удовлетворяет требованиям полноты отражения средств бюджета по доходам, расходам и источникам финансирования дефицита бюджета.</w:t>
      </w:r>
    </w:p>
    <w:p w:rsidR="00A50F81" w:rsidRPr="00ED0121" w:rsidRDefault="00B52D68">
      <w:pPr>
        <w:pStyle w:val="Standard"/>
        <w:suppressAutoHyphens/>
        <w:jc w:val="both"/>
        <w:rPr>
          <w:sz w:val="28"/>
          <w:szCs w:val="28"/>
        </w:rPr>
      </w:pPr>
      <w:r w:rsidRPr="00ED0121">
        <w:rPr>
          <w:sz w:val="28"/>
          <w:szCs w:val="28"/>
        </w:rPr>
        <w:tab/>
        <w:t xml:space="preserve">Бюджет </w:t>
      </w:r>
      <w:r w:rsidR="0000791F" w:rsidRPr="00ED0121">
        <w:rPr>
          <w:bCs/>
          <w:sz w:val="28"/>
          <w:szCs w:val="28"/>
        </w:rPr>
        <w:t>округа</w:t>
      </w:r>
      <w:r w:rsidR="00E53D08" w:rsidRPr="00ED0121">
        <w:rPr>
          <w:bCs/>
          <w:sz w:val="28"/>
          <w:szCs w:val="28"/>
        </w:rPr>
        <w:t xml:space="preserve"> </w:t>
      </w:r>
      <w:r w:rsidRPr="00ED0121">
        <w:rPr>
          <w:sz w:val="28"/>
          <w:szCs w:val="28"/>
        </w:rPr>
        <w:t xml:space="preserve">за </w:t>
      </w:r>
      <w:r w:rsidR="007E095C">
        <w:rPr>
          <w:sz w:val="28"/>
          <w:szCs w:val="28"/>
        </w:rPr>
        <w:t>9</w:t>
      </w:r>
      <w:r w:rsidRPr="00ED0121">
        <w:rPr>
          <w:sz w:val="28"/>
          <w:szCs w:val="28"/>
        </w:rPr>
        <w:t xml:space="preserve"> </w:t>
      </w:r>
      <w:r w:rsidR="007E095C">
        <w:rPr>
          <w:sz w:val="28"/>
          <w:szCs w:val="28"/>
        </w:rPr>
        <w:t>месяцев</w:t>
      </w:r>
      <w:r w:rsidRPr="00ED0121">
        <w:rPr>
          <w:sz w:val="28"/>
          <w:szCs w:val="28"/>
        </w:rPr>
        <w:t xml:space="preserve"> 202</w:t>
      </w:r>
      <w:r w:rsidR="00AD02BD" w:rsidRPr="00ED0121">
        <w:rPr>
          <w:sz w:val="28"/>
          <w:szCs w:val="28"/>
        </w:rPr>
        <w:t>3</w:t>
      </w:r>
      <w:r w:rsidRPr="00ED0121">
        <w:rPr>
          <w:sz w:val="28"/>
          <w:szCs w:val="28"/>
        </w:rPr>
        <w:t xml:space="preserve"> года исполнен по доходам в сумме </w:t>
      </w:r>
      <w:r w:rsidR="005756A1">
        <w:rPr>
          <w:sz w:val="28"/>
          <w:szCs w:val="28"/>
        </w:rPr>
        <w:t>758848,1</w:t>
      </w:r>
      <w:r w:rsidR="00AD02BD" w:rsidRPr="00ED0121">
        <w:rPr>
          <w:sz w:val="28"/>
          <w:szCs w:val="28"/>
        </w:rPr>
        <w:t xml:space="preserve"> тыс. рублей (</w:t>
      </w:r>
      <w:r w:rsidR="005756A1">
        <w:rPr>
          <w:sz w:val="28"/>
          <w:szCs w:val="28"/>
        </w:rPr>
        <w:t>68,5</w:t>
      </w:r>
      <w:r w:rsidRPr="00ED0121">
        <w:rPr>
          <w:sz w:val="28"/>
          <w:szCs w:val="28"/>
        </w:rPr>
        <w:t xml:space="preserve">%), по расходам – в сумме </w:t>
      </w:r>
      <w:r w:rsidR="005756A1">
        <w:rPr>
          <w:sz w:val="28"/>
          <w:szCs w:val="28"/>
        </w:rPr>
        <w:t>659116,4</w:t>
      </w:r>
      <w:r w:rsidR="00AD02BD" w:rsidRPr="00ED0121">
        <w:rPr>
          <w:sz w:val="28"/>
          <w:szCs w:val="28"/>
        </w:rPr>
        <w:t xml:space="preserve"> тыс. рублей (</w:t>
      </w:r>
      <w:r w:rsidR="005756A1">
        <w:rPr>
          <w:sz w:val="28"/>
          <w:szCs w:val="28"/>
        </w:rPr>
        <w:t>59</w:t>
      </w:r>
      <w:r w:rsidRPr="00ED0121">
        <w:rPr>
          <w:sz w:val="28"/>
          <w:szCs w:val="28"/>
        </w:rPr>
        <w:t>%). Приоритетным направлением расходования средств бюджета</w:t>
      </w:r>
      <w:r w:rsidR="0000791F" w:rsidRPr="00ED0121">
        <w:rPr>
          <w:bCs/>
          <w:sz w:val="28"/>
          <w:szCs w:val="28"/>
        </w:rPr>
        <w:t xml:space="preserve"> округа</w:t>
      </w:r>
      <w:r w:rsidRPr="00ED0121">
        <w:rPr>
          <w:sz w:val="28"/>
          <w:szCs w:val="28"/>
        </w:rPr>
        <w:t xml:space="preserve"> в </w:t>
      </w:r>
      <w:r w:rsidR="005756A1">
        <w:rPr>
          <w:sz w:val="28"/>
          <w:szCs w:val="28"/>
        </w:rPr>
        <w:t>3 квартале</w:t>
      </w:r>
      <w:r w:rsidRPr="00ED0121">
        <w:rPr>
          <w:sz w:val="28"/>
          <w:szCs w:val="28"/>
        </w:rPr>
        <w:t xml:space="preserve"> 202</w:t>
      </w:r>
      <w:r w:rsidR="00AD02BD" w:rsidRPr="00ED0121">
        <w:rPr>
          <w:sz w:val="28"/>
          <w:szCs w:val="28"/>
        </w:rPr>
        <w:t>3</w:t>
      </w:r>
      <w:r w:rsidRPr="00ED0121">
        <w:rPr>
          <w:sz w:val="28"/>
          <w:szCs w:val="28"/>
        </w:rPr>
        <w:t xml:space="preserve"> года остаётся финансирование первоочередных социально-направленных расходов.</w:t>
      </w:r>
    </w:p>
    <w:p w:rsidR="00A50F81" w:rsidRDefault="00B52D68">
      <w:pPr>
        <w:pStyle w:val="Standard"/>
        <w:suppressAutoHyphens/>
        <w:jc w:val="both"/>
        <w:rPr>
          <w:bCs/>
          <w:color w:val="000000"/>
          <w:sz w:val="28"/>
          <w:szCs w:val="28"/>
        </w:rPr>
      </w:pPr>
      <w:r w:rsidRPr="00ED0121">
        <w:rPr>
          <w:bCs/>
          <w:color w:val="000000"/>
          <w:sz w:val="28"/>
          <w:szCs w:val="28"/>
        </w:rPr>
        <w:tab/>
      </w:r>
      <w:r w:rsidR="00ED0121" w:rsidRPr="00ED0121">
        <w:rPr>
          <w:bCs/>
          <w:color w:val="000000"/>
          <w:sz w:val="28"/>
          <w:szCs w:val="28"/>
        </w:rPr>
        <w:t xml:space="preserve">Профицит </w:t>
      </w:r>
      <w:r w:rsidRPr="00ED0121">
        <w:rPr>
          <w:bCs/>
          <w:color w:val="000000"/>
          <w:sz w:val="28"/>
          <w:szCs w:val="28"/>
        </w:rPr>
        <w:t xml:space="preserve">бюджета </w:t>
      </w:r>
      <w:r w:rsidR="0000791F" w:rsidRPr="00ED0121">
        <w:rPr>
          <w:bCs/>
          <w:sz w:val="28"/>
          <w:szCs w:val="28"/>
        </w:rPr>
        <w:t>округа</w:t>
      </w:r>
      <w:r w:rsidR="00ED0121" w:rsidRPr="00ED0121">
        <w:rPr>
          <w:bCs/>
          <w:sz w:val="28"/>
          <w:szCs w:val="28"/>
        </w:rPr>
        <w:t xml:space="preserve"> </w:t>
      </w:r>
      <w:r w:rsidRPr="00ED0121">
        <w:rPr>
          <w:bCs/>
          <w:color w:val="000000"/>
          <w:sz w:val="28"/>
          <w:szCs w:val="28"/>
        </w:rPr>
        <w:t xml:space="preserve">по итогам </w:t>
      </w:r>
      <w:r w:rsidR="005756A1">
        <w:rPr>
          <w:bCs/>
          <w:color w:val="000000"/>
          <w:sz w:val="28"/>
          <w:szCs w:val="28"/>
        </w:rPr>
        <w:t>3 квартала</w:t>
      </w:r>
      <w:r w:rsidR="001E39DD" w:rsidRPr="00ED0121">
        <w:rPr>
          <w:bCs/>
          <w:color w:val="000000"/>
          <w:sz w:val="28"/>
          <w:szCs w:val="28"/>
        </w:rPr>
        <w:t xml:space="preserve"> 2023</w:t>
      </w:r>
      <w:bookmarkStart w:id="0" w:name="_GoBack"/>
      <w:bookmarkEnd w:id="0"/>
      <w:r w:rsidRPr="00ED0121">
        <w:rPr>
          <w:bCs/>
          <w:color w:val="000000"/>
          <w:sz w:val="28"/>
          <w:szCs w:val="28"/>
        </w:rPr>
        <w:t xml:space="preserve"> года составил </w:t>
      </w:r>
      <w:r w:rsidR="005756A1">
        <w:rPr>
          <w:bCs/>
          <w:color w:val="000000"/>
          <w:sz w:val="28"/>
          <w:szCs w:val="28"/>
        </w:rPr>
        <w:t>99731,7</w:t>
      </w:r>
      <w:r w:rsidRPr="00ED0121">
        <w:rPr>
          <w:bCs/>
          <w:color w:val="000000"/>
          <w:sz w:val="28"/>
          <w:szCs w:val="28"/>
        </w:rPr>
        <w:t xml:space="preserve"> тыс. рублей.</w:t>
      </w:r>
    </w:p>
    <w:p w:rsidR="003D3A6D" w:rsidRPr="003D3A6D" w:rsidRDefault="003D3A6D" w:rsidP="003D3A6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D3A6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По состоянию на 01.</w:t>
      </w:r>
      <w:r w:rsidR="005756A1">
        <w:rPr>
          <w:rFonts w:eastAsia="Times New Roman" w:cs="Times New Roman"/>
          <w:kern w:val="0"/>
          <w:sz w:val="28"/>
          <w:szCs w:val="28"/>
          <w:lang w:eastAsia="ru-RU" w:bidi="ar-SA"/>
        </w:rPr>
        <w:t>1</w:t>
      </w:r>
      <w:r w:rsidRPr="003D3A6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0.2023г. муниципальный долг составляет 0,0 тыс. руб.       </w:t>
      </w:r>
    </w:p>
    <w:p w:rsidR="003D3A6D" w:rsidRPr="003D3A6D" w:rsidRDefault="003D3A6D" w:rsidP="005B3B9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D3A6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</w:t>
      </w:r>
      <w:r w:rsidRPr="003D3A6D">
        <w:rPr>
          <w:rFonts w:eastAsia="Times New Roman" w:cs="Courier New"/>
          <w:kern w:val="0"/>
          <w:sz w:val="28"/>
          <w:szCs w:val="28"/>
          <w:lang w:eastAsia="ru-RU" w:bidi="ar-SA"/>
        </w:rPr>
        <w:t>По состоянию на 01.</w:t>
      </w:r>
      <w:r w:rsidR="005B3B94">
        <w:rPr>
          <w:rFonts w:eastAsia="Times New Roman" w:cs="Courier New"/>
          <w:kern w:val="0"/>
          <w:sz w:val="28"/>
          <w:szCs w:val="28"/>
          <w:lang w:eastAsia="ru-RU" w:bidi="ar-SA"/>
        </w:rPr>
        <w:t>1</w:t>
      </w:r>
      <w:r w:rsidRPr="003D3A6D">
        <w:rPr>
          <w:rFonts w:eastAsia="Times New Roman" w:cs="Courier New"/>
          <w:kern w:val="0"/>
          <w:sz w:val="28"/>
          <w:szCs w:val="28"/>
          <w:lang w:eastAsia="ru-RU" w:bidi="ar-SA"/>
        </w:rPr>
        <w:t>0.202</w:t>
      </w:r>
      <w:r>
        <w:rPr>
          <w:rFonts w:eastAsia="Times New Roman" w:cs="Courier New"/>
          <w:kern w:val="0"/>
          <w:sz w:val="28"/>
          <w:szCs w:val="28"/>
          <w:lang w:eastAsia="ru-RU" w:bidi="ar-SA"/>
        </w:rPr>
        <w:t>3</w:t>
      </w:r>
      <w:r w:rsidRPr="003D3A6D">
        <w:rPr>
          <w:rFonts w:eastAsia="Times New Roman" w:cs="Courier New"/>
          <w:kern w:val="0"/>
          <w:sz w:val="28"/>
          <w:szCs w:val="28"/>
          <w:lang w:eastAsia="ru-RU" w:bidi="ar-SA"/>
        </w:rPr>
        <w:t xml:space="preserve"> года по бюджету округа </w:t>
      </w:r>
      <w:r w:rsidRPr="003D3A6D">
        <w:rPr>
          <w:rFonts w:eastAsia="Times New Roman" w:cs="Times New Roman"/>
          <w:kern w:val="0"/>
          <w:sz w:val="28"/>
          <w:szCs w:val="28"/>
          <w:lang w:eastAsia="ru-RU" w:bidi="ar-SA"/>
        </w:rPr>
        <w:t>просроченная кр</w:t>
      </w:r>
      <w:r w:rsidRPr="003D3A6D">
        <w:rPr>
          <w:rFonts w:eastAsia="Times New Roman" w:cs="Times New Roman"/>
          <w:kern w:val="0"/>
          <w:sz w:val="28"/>
          <w:szCs w:val="28"/>
          <w:lang w:eastAsia="ru-RU" w:bidi="ar-SA"/>
        </w:rPr>
        <w:t>е</w:t>
      </w:r>
      <w:r w:rsidRPr="003D3A6D">
        <w:rPr>
          <w:rFonts w:eastAsia="Times New Roman" w:cs="Times New Roman"/>
          <w:kern w:val="0"/>
          <w:sz w:val="28"/>
          <w:szCs w:val="28"/>
          <w:lang w:eastAsia="ru-RU" w:bidi="ar-SA"/>
        </w:rPr>
        <w:t>диторская задолженность отсутствует.</w:t>
      </w:r>
    </w:p>
    <w:p w:rsidR="00A50F81" w:rsidRPr="00B83F78" w:rsidRDefault="00B52D68">
      <w:pPr>
        <w:pStyle w:val="Standard"/>
        <w:spacing w:before="119" w:after="119"/>
        <w:jc w:val="both"/>
        <w:rPr>
          <w:b/>
          <w:sz w:val="28"/>
          <w:szCs w:val="28"/>
        </w:rPr>
      </w:pPr>
      <w:r w:rsidRPr="00B83F78">
        <w:rPr>
          <w:b/>
          <w:sz w:val="28"/>
          <w:szCs w:val="28"/>
        </w:rPr>
        <w:t>Предложения:</w:t>
      </w:r>
    </w:p>
    <w:p w:rsidR="00A50F81" w:rsidRPr="00B83F78" w:rsidRDefault="00B52D68" w:rsidP="00E006D6">
      <w:pPr>
        <w:pStyle w:val="Standard"/>
        <w:suppressAutoHyphens/>
        <w:ind w:firstLine="709"/>
        <w:jc w:val="both"/>
        <w:rPr>
          <w:sz w:val="28"/>
          <w:szCs w:val="28"/>
        </w:rPr>
      </w:pPr>
      <w:r w:rsidRPr="00B83F78">
        <w:rPr>
          <w:sz w:val="28"/>
          <w:szCs w:val="28"/>
        </w:rPr>
        <w:t xml:space="preserve">По результатам анализа исполнения бюджета </w:t>
      </w:r>
      <w:r w:rsidR="005079A5" w:rsidRPr="00B83F78">
        <w:rPr>
          <w:sz w:val="28"/>
          <w:szCs w:val="28"/>
        </w:rPr>
        <w:t>Чагодощенского</w:t>
      </w:r>
      <w:r w:rsidRPr="00B83F78">
        <w:rPr>
          <w:sz w:val="28"/>
          <w:szCs w:val="28"/>
        </w:rPr>
        <w:t xml:space="preserve"> </w:t>
      </w:r>
      <w:r w:rsidR="00E53D08" w:rsidRPr="00B83F78">
        <w:rPr>
          <w:sz w:val="28"/>
          <w:szCs w:val="28"/>
        </w:rPr>
        <w:t>муниципального</w:t>
      </w:r>
      <w:r w:rsidRPr="00B83F78">
        <w:rPr>
          <w:sz w:val="28"/>
          <w:szCs w:val="28"/>
        </w:rPr>
        <w:t xml:space="preserve"> </w:t>
      </w:r>
      <w:r w:rsidR="0000791F" w:rsidRPr="00B83F78">
        <w:rPr>
          <w:bCs/>
          <w:sz w:val="28"/>
          <w:szCs w:val="28"/>
        </w:rPr>
        <w:t>округа</w:t>
      </w:r>
      <w:r w:rsidR="00E53D08" w:rsidRPr="00B83F78">
        <w:rPr>
          <w:bCs/>
          <w:sz w:val="28"/>
          <w:szCs w:val="28"/>
        </w:rPr>
        <w:t xml:space="preserve"> </w:t>
      </w:r>
      <w:r w:rsidRPr="00B83F78">
        <w:rPr>
          <w:sz w:val="28"/>
          <w:szCs w:val="28"/>
        </w:rPr>
        <w:t xml:space="preserve">за 1 </w:t>
      </w:r>
      <w:r w:rsidR="003D3A6D" w:rsidRPr="00B83F78">
        <w:rPr>
          <w:sz w:val="28"/>
          <w:szCs w:val="28"/>
        </w:rPr>
        <w:t>полугодие</w:t>
      </w:r>
      <w:r w:rsidRPr="00B83F78">
        <w:rPr>
          <w:sz w:val="28"/>
          <w:szCs w:val="28"/>
        </w:rPr>
        <w:t xml:space="preserve"> 202</w:t>
      </w:r>
      <w:r w:rsidR="00AD02BD" w:rsidRPr="00B83F78">
        <w:rPr>
          <w:sz w:val="28"/>
          <w:szCs w:val="28"/>
        </w:rPr>
        <w:t>3</w:t>
      </w:r>
      <w:r w:rsidR="003D3A6D" w:rsidRPr="00B83F78">
        <w:rPr>
          <w:sz w:val="28"/>
          <w:szCs w:val="28"/>
        </w:rPr>
        <w:t xml:space="preserve"> года к</w:t>
      </w:r>
      <w:r w:rsidRPr="00B83F78">
        <w:rPr>
          <w:sz w:val="28"/>
          <w:szCs w:val="28"/>
        </w:rPr>
        <w:t xml:space="preserve">онтрольно-счетная комиссия </w:t>
      </w:r>
      <w:r w:rsidR="005079A5" w:rsidRPr="00B83F78">
        <w:rPr>
          <w:sz w:val="28"/>
          <w:szCs w:val="28"/>
        </w:rPr>
        <w:t>Чагодощенского</w:t>
      </w:r>
      <w:r w:rsidRPr="00B83F78">
        <w:rPr>
          <w:sz w:val="28"/>
          <w:szCs w:val="28"/>
        </w:rPr>
        <w:t xml:space="preserve"> </w:t>
      </w:r>
      <w:r w:rsidR="00E53D08" w:rsidRPr="00B83F78">
        <w:rPr>
          <w:sz w:val="28"/>
          <w:szCs w:val="28"/>
        </w:rPr>
        <w:t>муниципального</w:t>
      </w:r>
      <w:r w:rsidRPr="00B83F78">
        <w:rPr>
          <w:sz w:val="28"/>
          <w:szCs w:val="28"/>
        </w:rPr>
        <w:t xml:space="preserve"> </w:t>
      </w:r>
      <w:r w:rsidR="0000791F" w:rsidRPr="00B83F78">
        <w:rPr>
          <w:bCs/>
          <w:sz w:val="28"/>
          <w:szCs w:val="28"/>
        </w:rPr>
        <w:t>округа</w:t>
      </w:r>
      <w:r w:rsidR="00E53D08" w:rsidRPr="00B83F78">
        <w:rPr>
          <w:bCs/>
          <w:sz w:val="28"/>
          <w:szCs w:val="28"/>
        </w:rPr>
        <w:t xml:space="preserve"> </w:t>
      </w:r>
      <w:r w:rsidRPr="00B83F78">
        <w:rPr>
          <w:sz w:val="28"/>
          <w:szCs w:val="28"/>
        </w:rPr>
        <w:t xml:space="preserve">предлагает финансовому управлению администрации </w:t>
      </w:r>
      <w:r w:rsidR="005079A5" w:rsidRPr="00B83F78">
        <w:rPr>
          <w:sz w:val="28"/>
          <w:szCs w:val="28"/>
        </w:rPr>
        <w:t>Чагодощенского</w:t>
      </w:r>
      <w:r w:rsidRPr="00B83F78">
        <w:rPr>
          <w:sz w:val="28"/>
          <w:szCs w:val="28"/>
        </w:rPr>
        <w:t xml:space="preserve"> </w:t>
      </w:r>
      <w:r w:rsidR="00E53D08" w:rsidRPr="00B83F78">
        <w:rPr>
          <w:sz w:val="28"/>
          <w:szCs w:val="28"/>
        </w:rPr>
        <w:t>муниципального</w:t>
      </w:r>
      <w:r w:rsidR="00E53D08" w:rsidRPr="00B83F78">
        <w:rPr>
          <w:bCs/>
          <w:sz w:val="28"/>
          <w:szCs w:val="28"/>
        </w:rPr>
        <w:t xml:space="preserve"> </w:t>
      </w:r>
      <w:r w:rsidR="0000791F" w:rsidRPr="00B83F78">
        <w:rPr>
          <w:bCs/>
          <w:sz w:val="28"/>
          <w:szCs w:val="28"/>
        </w:rPr>
        <w:t>округа</w:t>
      </w:r>
      <w:r w:rsidRPr="00B83F78">
        <w:rPr>
          <w:sz w:val="28"/>
          <w:szCs w:val="28"/>
        </w:rPr>
        <w:t>:</w:t>
      </w:r>
    </w:p>
    <w:p w:rsidR="00145C1C" w:rsidRPr="00B83F78" w:rsidRDefault="00145C1C" w:rsidP="00AD02BD">
      <w:pPr>
        <w:pStyle w:val="Standard"/>
        <w:numPr>
          <w:ilvl w:val="0"/>
          <w:numId w:val="44"/>
        </w:numPr>
        <w:suppressAutoHyphens/>
        <w:jc w:val="both"/>
        <w:rPr>
          <w:sz w:val="28"/>
          <w:szCs w:val="28"/>
        </w:rPr>
      </w:pPr>
      <w:r w:rsidRPr="00B83F78">
        <w:rPr>
          <w:sz w:val="28"/>
          <w:szCs w:val="28"/>
        </w:rPr>
        <w:t xml:space="preserve">проанализировать ожидаемое поступление администрируемых видов доходов, с целью своевременной корректировки годовых плановых показателей, по доходам и расходам </w:t>
      </w:r>
      <w:r w:rsidR="005079A5" w:rsidRPr="00B83F78">
        <w:rPr>
          <w:sz w:val="28"/>
          <w:szCs w:val="28"/>
        </w:rPr>
        <w:t>Чагодощенского</w:t>
      </w:r>
      <w:r w:rsidRPr="00B83F78">
        <w:rPr>
          <w:sz w:val="28"/>
          <w:szCs w:val="28"/>
        </w:rPr>
        <w:t xml:space="preserve"> </w:t>
      </w:r>
      <w:r w:rsidR="00E53D08" w:rsidRPr="00B83F78">
        <w:rPr>
          <w:sz w:val="28"/>
          <w:szCs w:val="28"/>
        </w:rPr>
        <w:t xml:space="preserve">муниципального </w:t>
      </w:r>
      <w:r w:rsidR="00AD02BD" w:rsidRPr="00B83F78">
        <w:rPr>
          <w:sz w:val="28"/>
          <w:szCs w:val="28"/>
        </w:rPr>
        <w:t>округа</w:t>
      </w:r>
      <w:r w:rsidRPr="00B83F78">
        <w:rPr>
          <w:sz w:val="28"/>
          <w:szCs w:val="28"/>
        </w:rPr>
        <w:t>;</w:t>
      </w:r>
    </w:p>
    <w:p w:rsidR="00A50F81" w:rsidRDefault="00B52D68" w:rsidP="00AD02BD">
      <w:pPr>
        <w:pStyle w:val="Standard"/>
        <w:numPr>
          <w:ilvl w:val="0"/>
          <w:numId w:val="44"/>
        </w:numPr>
        <w:suppressAutoHyphens/>
        <w:jc w:val="both"/>
        <w:rPr>
          <w:sz w:val="28"/>
          <w:szCs w:val="28"/>
        </w:rPr>
      </w:pPr>
      <w:r w:rsidRPr="00B83F78">
        <w:rPr>
          <w:sz w:val="28"/>
          <w:szCs w:val="28"/>
        </w:rPr>
        <w:t>обратить внимание на равномерное исполнение утвержденных бюджетных назначений по разделам и подразделам расходной части бюджета</w:t>
      </w:r>
      <w:r w:rsidR="00AD02BD" w:rsidRPr="00B83F78">
        <w:rPr>
          <w:sz w:val="28"/>
          <w:szCs w:val="28"/>
        </w:rPr>
        <w:t xml:space="preserve"> округа</w:t>
      </w:r>
      <w:r w:rsidRPr="00B83F78">
        <w:rPr>
          <w:sz w:val="28"/>
          <w:szCs w:val="28"/>
        </w:rPr>
        <w:t>;</w:t>
      </w:r>
    </w:p>
    <w:p w:rsidR="00A50F81" w:rsidRDefault="00A50F81">
      <w:pPr>
        <w:pStyle w:val="Standard"/>
        <w:jc w:val="both"/>
        <w:rPr>
          <w:sz w:val="28"/>
          <w:szCs w:val="28"/>
        </w:rPr>
      </w:pPr>
    </w:p>
    <w:p w:rsidR="008A04AB" w:rsidRDefault="00B52D68">
      <w:pPr>
        <w:pStyle w:val="Standard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A50F81" w:rsidRDefault="00E53D08">
      <w:pPr>
        <w:pStyle w:val="Standard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52D68">
        <w:rPr>
          <w:sz w:val="28"/>
          <w:szCs w:val="28"/>
        </w:rPr>
        <w:t>онтрольно-счетной</w:t>
      </w:r>
      <w:r w:rsidR="008A04AB">
        <w:rPr>
          <w:sz w:val="28"/>
          <w:szCs w:val="28"/>
        </w:rPr>
        <w:t xml:space="preserve"> комиссии</w:t>
      </w:r>
    </w:p>
    <w:p w:rsidR="00A50F81" w:rsidRDefault="005079A5" w:rsidP="005B3B94">
      <w:pPr>
        <w:pStyle w:val="Standard"/>
        <w:suppressAutoHyphens/>
        <w:jc w:val="both"/>
        <w:rPr>
          <w:sz w:val="26"/>
          <w:szCs w:val="26"/>
        </w:rPr>
      </w:pPr>
      <w:r>
        <w:rPr>
          <w:sz w:val="28"/>
          <w:szCs w:val="28"/>
        </w:rPr>
        <w:t>Чагодощенского</w:t>
      </w:r>
      <w:r w:rsidR="008A04AB">
        <w:rPr>
          <w:sz w:val="28"/>
          <w:szCs w:val="28"/>
        </w:rPr>
        <w:t xml:space="preserve"> </w:t>
      </w:r>
      <w:r w:rsidR="00E53D08">
        <w:rPr>
          <w:sz w:val="28"/>
          <w:szCs w:val="28"/>
        </w:rPr>
        <w:t xml:space="preserve">муниципального </w:t>
      </w:r>
      <w:r w:rsidR="008A04AB" w:rsidRPr="0000791F">
        <w:rPr>
          <w:bCs/>
          <w:sz w:val="28"/>
          <w:szCs w:val="28"/>
        </w:rPr>
        <w:t>округа</w:t>
      </w:r>
      <w:r w:rsidR="008A04AB">
        <w:rPr>
          <w:sz w:val="28"/>
          <w:szCs w:val="28"/>
        </w:rPr>
        <w:tab/>
      </w:r>
      <w:r w:rsidR="008A04AB">
        <w:rPr>
          <w:sz w:val="28"/>
          <w:szCs w:val="28"/>
        </w:rPr>
        <w:tab/>
      </w:r>
      <w:r w:rsidR="008A04AB">
        <w:rPr>
          <w:sz w:val="28"/>
          <w:szCs w:val="28"/>
        </w:rPr>
        <w:tab/>
      </w:r>
      <w:r w:rsidR="008A04AB">
        <w:rPr>
          <w:sz w:val="28"/>
          <w:szCs w:val="28"/>
        </w:rPr>
        <w:tab/>
      </w:r>
      <w:r w:rsidR="004A43C4">
        <w:rPr>
          <w:sz w:val="28"/>
          <w:szCs w:val="28"/>
        </w:rPr>
        <w:t>Н.В.Васильева</w:t>
      </w:r>
    </w:p>
    <w:sectPr w:rsidR="00A50F81" w:rsidSect="001448BC">
      <w:footerReference w:type="even" r:id="rId8"/>
      <w:footerReference w:type="default" r:id="rId9"/>
      <w:pgSz w:w="11906" w:h="16838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DD1" w:rsidRDefault="004B4DD1">
      <w:r>
        <w:separator/>
      </w:r>
    </w:p>
  </w:endnote>
  <w:endnote w:type="continuationSeparator" w:id="1">
    <w:p w:rsidR="004B4DD1" w:rsidRDefault="004B4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09A" w:rsidRDefault="00BC351D">
    <w:pPr>
      <w:pStyle w:val="a6"/>
      <w:jc w:val="center"/>
    </w:pPr>
    <w:fldSimple w:instr=" PAGE ">
      <w:r w:rsidR="007E095C">
        <w:rPr>
          <w:noProof/>
        </w:rPr>
        <w:t>14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09A" w:rsidRDefault="00BC351D">
    <w:pPr>
      <w:pStyle w:val="a6"/>
      <w:jc w:val="center"/>
    </w:pPr>
    <w:fldSimple w:instr=" PAGE ">
      <w:r w:rsidR="007E095C">
        <w:rPr>
          <w:noProof/>
        </w:rPr>
        <w:t>15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DD1" w:rsidRDefault="004B4DD1">
      <w:r>
        <w:rPr>
          <w:color w:val="000000"/>
        </w:rPr>
        <w:separator/>
      </w:r>
    </w:p>
  </w:footnote>
  <w:footnote w:type="continuationSeparator" w:id="1">
    <w:p w:rsidR="004B4DD1" w:rsidRDefault="004B4D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0756"/>
    <w:multiLevelType w:val="multilevel"/>
    <w:tmpl w:val="619E7B02"/>
    <w:styleLink w:val="WW8Num3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3E35237"/>
    <w:multiLevelType w:val="multilevel"/>
    <w:tmpl w:val="95E64458"/>
    <w:styleLink w:val="WW8Num1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99373DF"/>
    <w:multiLevelType w:val="multilevel"/>
    <w:tmpl w:val="FE36E40C"/>
    <w:styleLink w:val="WW8Num35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A7D1557"/>
    <w:multiLevelType w:val="multilevel"/>
    <w:tmpl w:val="D7EE76C2"/>
    <w:styleLink w:val="WW8Num9"/>
    <w:lvl w:ilvl="0">
      <w:numFmt w:val="bullet"/>
      <w:lvlText w:val="•"/>
      <w:lvlJc w:val="left"/>
      <w:rPr>
        <w:rFonts w:ascii="OpenSymbol" w:eastAsia="OpenSymbol" w:hAnsi="OpenSymbol" w:cs="OpenSymbol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0CE974EA"/>
    <w:multiLevelType w:val="multilevel"/>
    <w:tmpl w:val="3140D020"/>
    <w:styleLink w:val="WW8Num3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0F06792F"/>
    <w:multiLevelType w:val="multilevel"/>
    <w:tmpl w:val="AABC7EF2"/>
    <w:lvl w:ilvl="0">
      <w:numFmt w:val="bullet"/>
      <w:lvlText w:val="•"/>
      <w:lvlJc w:val="left"/>
      <w:rPr>
        <w:rFonts w:ascii="OpenSymbol" w:eastAsia="OpenSymbol" w:hAnsi="OpenSymbol" w:cs="OpenSymbol"/>
        <w:sz w:val="24"/>
        <w:szCs w:val="24"/>
      </w:rPr>
    </w:lvl>
    <w:lvl w:ilvl="1">
      <w:numFmt w:val="bullet"/>
      <w:lvlText w:val="◦"/>
      <w:lvlJc w:val="left"/>
      <w:rPr>
        <w:rFonts w:ascii="OpenSymbol" w:eastAsia="OpenSymbol" w:hAnsi="OpenSymbol" w:cs="OpenSymbol"/>
        <w:sz w:val="24"/>
        <w:szCs w:val="24"/>
      </w:rPr>
    </w:lvl>
    <w:lvl w:ilvl="2">
      <w:numFmt w:val="bullet"/>
      <w:lvlText w:val="▪"/>
      <w:lvlJc w:val="left"/>
      <w:rPr>
        <w:rFonts w:ascii="OpenSymbol" w:eastAsia="OpenSymbol" w:hAnsi="OpenSymbol" w:cs="OpenSymbol"/>
        <w:sz w:val="24"/>
        <w:szCs w:val="24"/>
      </w:rPr>
    </w:lvl>
    <w:lvl w:ilvl="3">
      <w:numFmt w:val="bullet"/>
      <w:lvlText w:val="•"/>
      <w:lvlJc w:val="left"/>
      <w:rPr>
        <w:rFonts w:ascii="OpenSymbol" w:eastAsia="OpenSymbol" w:hAnsi="OpenSymbol" w:cs="OpenSymbol"/>
        <w:sz w:val="24"/>
        <w:szCs w:val="24"/>
      </w:rPr>
    </w:lvl>
    <w:lvl w:ilvl="4">
      <w:numFmt w:val="bullet"/>
      <w:lvlText w:val="◦"/>
      <w:lvlJc w:val="left"/>
      <w:rPr>
        <w:rFonts w:ascii="OpenSymbol" w:eastAsia="OpenSymbol" w:hAnsi="OpenSymbol" w:cs="OpenSymbol"/>
        <w:sz w:val="24"/>
        <w:szCs w:val="24"/>
      </w:rPr>
    </w:lvl>
    <w:lvl w:ilvl="5">
      <w:numFmt w:val="bullet"/>
      <w:lvlText w:val="▪"/>
      <w:lvlJc w:val="left"/>
      <w:rPr>
        <w:rFonts w:ascii="OpenSymbol" w:eastAsia="OpenSymbol" w:hAnsi="OpenSymbol" w:cs="OpenSymbol"/>
        <w:sz w:val="24"/>
        <w:szCs w:val="24"/>
      </w:rPr>
    </w:lvl>
    <w:lvl w:ilvl="6">
      <w:numFmt w:val="bullet"/>
      <w:lvlText w:val="•"/>
      <w:lvlJc w:val="left"/>
      <w:rPr>
        <w:rFonts w:ascii="OpenSymbol" w:eastAsia="OpenSymbol" w:hAnsi="OpenSymbol" w:cs="OpenSymbol"/>
        <w:sz w:val="24"/>
        <w:szCs w:val="24"/>
      </w:rPr>
    </w:lvl>
    <w:lvl w:ilvl="7">
      <w:numFmt w:val="bullet"/>
      <w:lvlText w:val="◦"/>
      <w:lvlJc w:val="left"/>
      <w:rPr>
        <w:rFonts w:ascii="OpenSymbol" w:eastAsia="OpenSymbol" w:hAnsi="OpenSymbol" w:cs="OpenSymbol"/>
        <w:sz w:val="24"/>
        <w:szCs w:val="24"/>
      </w:rPr>
    </w:lvl>
    <w:lvl w:ilvl="8">
      <w:numFmt w:val="bullet"/>
      <w:lvlText w:val="▪"/>
      <w:lvlJc w:val="left"/>
      <w:rPr>
        <w:rFonts w:ascii="OpenSymbol" w:eastAsia="OpenSymbol" w:hAnsi="OpenSymbol" w:cs="OpenSymbol"/>
        <w:sz w:val="24"/>
        <w:szCs w:val="24"/>
      </w:rPr>
    </w:lvl>
  </w:abstractNum>
  <w:abstractNum w:abstractNumId="6">
    <w:nsid w:val="126F67AD"/>
    <w:multiLevelType w:val="multilevel"/>
    <w:tmpl w:val="5DB2FB30"/>
    <w:styleLink w:val="WW8Num11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14025145"/>
    <w:multiLevelType w:val="multilevel"/>
    <w:tmpl w:val="26B0A042"/>
    <w:styleLink w:val="WW8Num33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1B610149"/>
    <w:multiLevelType w:val="multilevel"/>
    <w:tmpl w:val="ED6AB6C0"/>
    <w:styleLink w:val="WW8Num2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1C286D6F"/>
    <w:multiLevelType w:val="multilevel"/>
    <w:tmpl w:val="28CC741E"/>
    <w:styleLink w:val="WW8Num1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1C3B27EC"/>
    <w:multiLevelType w:val="multilevel"/>
    <w:tmpl w:val="61CC5350"/>
    <w:lvl w:ilvl="0">
      <w:numFmt w:val="bullet"/>
      <w:lvlText w:val="•"/>
      <w:lvlJc w:val="left"/>
      <w:rPr>
        <w:rFonts w:ascii="OpenSymbol" w:eastAsia="OpenSymbol" w:hAnsi="OpenSymbol" w:cs="OpenSymbol"/>
        <w:sz w:val="24"/>
        <w:szCs w:val="24"/>
      </w:rPr>
    </w:lvl>
    <w:lvl w:ilvl="1">
      <w:numFmt w:val="bullet"/>
      <w:lvlText w:val="◦"/>
      <w:lvlJc w:val="left"/>
      <w:rPr>
        <w:rFonts w:ascii="OpenSymbol" w:eastAsia="OpenSymbol" w:hAnsi="OpenSymbol" w:cs="OpenSymbol"/>
        <w:sz w:val="24"/>
        <w:szCs w:val="24"/>
      </w:rPr>
    </w:lvl>
    <w:lvl w:ilvl="2">
      <w:numFmt w:val="bullet"/>
      <w:lvlText w:val="▪"/>
      <w:lvlJc w:val="left"/>
      <w:rPr>
        <w:rFonts w:ascii="OpenSymbol" w:eastAsia="OpenSymbol" w:hAnsi="OpenSymbol" w:cs="OpenSymbol"/>
        <w:sz w:val="24"/>
        <w:szCs w:val="24"/>
      </w:rPr>
    </w:lvl>
    <w:lvl w:ilvl="3">
      <w:numFmt w:val="bullet"/>
      <w:lvlText w:val="•"/>
      <w:lvlJc w:val="left"/>
      <w:rPr>
        <w:rFonts w:ascii="OpenSymbol" w:eastAsia="OpenSymbol" w:hAnsi="OpenSymbol" w:cs="OpenSymbol"/>
        <w:sz w:val="24"/>
        <w:szCs w:val="24"/>
      </w:rPr>
    </w:lvl>
    <w:lvl w:ilvl="4">
      <w:numFmt w:val="bullet"/>
      <w:lvlText w:val="◦"/>
      <w:lvlJc w:val="left"/>
      <w:rPr>
        <w:rFonts w:ascii="OpenSymbol" w:eastAsia="OpenSymbol" w:hAnsi="OpenSymbol" w:cs="OpenSymbol"/>
        <w:sz w:val="24"/>
        <w:szCs w:val="24"/>
      </w:rPr>
    </w:lvl>
    <w:lvl w:ilvl="5">
      <w:numFmt w:val="bullet"/>
      <w:lvlText w:val="▪"/>
      <w:lvlJc w:val="left"/>
      <w:rPr>
        <w:rFonts w:ascii="OpenSymbol" w:eastAsia="OpenSymbol" w:hAnsi="OpenSymbol" w:cs="OpenSymbol"/>
        <w:sz w:val="24"/>
        <w:szCs w:val="24"/>
      </w:rPr>
    </w:lvl>
    <w:lvl w:ilvl="6">
      <w:numFmt w:val="bullet"/>
      <w:lvlText w:val="•"/>
      <w:lvlJc w:val="left"/>
      <w:rPr>
        <w:rFonts w:ascii="OpenSymbol" w:eastAsia="OpenSymbol" w:hAnsi="OpenSymbol" w:cs="OpenSymbol"/>
        <w:sz w:val="24"/>
        <w:szCs w:val="24"/>
      </w:rPr>
    </w:lvl>
    <w:lvl w:ilvl="7">
      <w:numFmt w:val="bullet"/>
      <w:lvlText w:val="◦"/>
      <w:lvlJc w:val="left"/>
      <w:rPr>
        <w:rFonts w:ascii="OpenSymbol" w:eastAsia="OpenSymbol" w:hAnsi="OpenSymbol" w:cs="OpenSymbol"/>
        <w:sz w:val="24"/>
        <w:szCs w:val="24"/>
      </w:rPr>
    </w:lvl>
    <w:lvl w:ilvl="8">
      <w:numFmt w:val="bullet"/>
      <w:lvlText w:val="▪"/>
      <w:lvlJc w:val="left"/>
      <w:rPr>
        <w:rFonts w:ascii="OpenSymbol" w:eastAsia="OpenSymbol" w:hAnsi="OpenSymbol" w:cs="OpenSymbol"/>
        <w:sz w:val="24"/>
        <w:szCs w:val="24"/>
      </w:rPr>
    </w:lvl>
  </w:abstractNum>
  <w:abstractNum w:abstractNumId="11">
    <w:nsid w:val="1E2C303C"/>
    <w:multiLevelType w:val="multilevel"/>
    <w:tmpl w:val="4ADEAAA6"/>
    <w:styleLink w:val="WW8Num30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1F610032"/>
    <w:multiLevelType w:val="multilevel"/>
    <w:tmpl w:val="349A4A44"/>
    <w:styleLink w:val="WW8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1FEE2D43"/>
    <w:multiLevelType w:val="multilevel"/>
    <w:tmpl w:val="47FA9ED6"/>
    <w:styleLink w:val="WW8Num37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24341094"/>
    <w:multiLevelType w:val="multilevel"/>
    <w:tmpl w:val="8196DDDC"/>
    <w:styleLink w:val="WW8Num2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25402FC9"/>
    <w:multiLevelType w:val="multilevel"/>
    <w:tmpl w:val="F6CE0292"/>
    <w:styleLink w:val="WW8Num1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26C35011"/>
    <w:multiLevelType w:val="multilevel"/>
    <w:tmpl w:val="D90C2BCC"/>
    <w:styleLink w:val="WW8Num3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29A25BB0"/>
    <w:multiLevelType w:val="multilevel"/>
    <w:tmpl w:val="8AF8F854"/>
    <w:styleLink w:val="WW8Num27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2B785E1D"/>
    <w:multiLevelType w:val="multilevel"/>
    <w:tmpl w:val="89F0503A"/>
    <w:styleLink w:val="WW8Num10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2D3759A5"/>
    <w:multiLevelType w:val="multilevel"/>
    <w:tmpl w:val="CB2AB288"/>
    <w:styleLink w:val="WW8Num251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  <w:rPr>
        <w:rFonts w:ascii="Symbol" w:hAnsi="Symbol" w:cs="Symbol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  <w:rPr>
        <w:rFonts w:ascii="Symbol" w:hAnsi="Symbol" w:cs="Symbol"/>
      </w:rPr>
    </w:lvl>
    <w:lvl w:ilvl="5">
      <w:start w:val="1"/>
      <w:numFmt w:val="decimal"/>
      <w:lvlText w:val="%6."/>
      <w:lvlJc w:val="left"/>
      <w:rPr>
        <w:rFonts w:ascii="Symbol" w:hAnsi="Symbol" w:cs="Symbol"/>
      </w:rPr>
    </w:lvl>
    <w:lvl w:ilvl="6">
      <w:start w:val="1"/>
      <w:numFmt w:val="decimal"/>
      <w:lvlText w:val="%7."/>
      <w:lvlJc w:val="left"/>
      <w:rPr>
        <w:rFonts w:ascii="Symbol" w:hAnsi="Symbol" w:cs="Symbol"/>
      </w:rPr>
    </w:lvl>
    <w:lvl w:ilvl="7">
      <w:start w:val="1"/>
      <w:numFmt w:val="decimal"/>
      <w:lvlText w:val="%8."/>
      <w:lvlJc w:val="left"/>
      <w:rPr>
        <w:rFonts w:ascii="Symbol" w:hAnsi="Symbol" w:cs="Symbol"/>
      </w:rPr>
    </w:lvl>
    <w:lvl w:ilvl="8">
      <w:start w:val="1"/>
      <w:numFmt w:val="decimal"/>
      <w:lvlText w:val="%9."/>
      <w:lvlJc w:val="left"/>
      <w:rPr>
        <w:rFonts w:ascii="Symbol" w:hAnsi="Symbol" w:cs="Symbol"/>
      </w:rPr>
    </w:lvl>
  </w:abstractNum>
  <w:abstractNum w:abstractNumId="20">
    <w:nsid w:val="2E227CA8"/>
    <w:multiLevelType w:val="multilevel"/>
    <w:tmpl w:val="F9827148"/>
    <w:styleLink w:val="WW8Num29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2FB61F61"/>
    <w:multiLevelType w:val="multilevel"/>
    <w:tmpl w:val="E4088396"/>
    <w:styleLink w:val="WW8Num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2FE1003F"/>
    <w:multiLevelType w:val="multilevel"/>
    <w:tmpl w:val="448C239C"/>
    <w:styleLink w:val="WW8Num23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316D64D0"/>
    <w:multiLevelType w:val="multilevel"/>
    <w:tmpl w:val="A5A094B4"/>
    <w:styleLink w:val="WW8Num36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389738F1"/>
    <w:multiLevelType w:val="multilevel"/>
    <w:tmpl w:val="8D4C2A84"/>
    <w:styleLink w:val="WW8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389E5001"/>
    <w:multiLevelType w:val="multilevel"/>
    <w:tmpl w:val="109220D8"/>
    <w:styleLink w:val="WW8Num2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38AD1352"/>
    <w:multiLevelType w:val="multilevel"/>
    <w:tmpl w:val="B7CCB746"/>
    <w:styleLink w:val="WW8Num40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7">
    <w:nsid w:val="3C0F4076"/>
    <w:multiLevelType w:val="multilevel"/>
    <w:tmpl w:val="709EC81A"/>
    <w:styleLink w:val="WW8Num17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>
    <w:nsid w:val="3C5A1087"/>
    <w:multiLevelType w:val="multilevel"/>
    <w:tmpl w:val="81E804F6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>
    <w:nsid w:val="3CA415F5"/>
    <w:multiLevelType w:val="multilevel"/>
    <w:tmpl w:val="18722D1E"/>
    <w:styleLink w:val="WW8Num3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4322331F"/>
    <w:multiLevelType w:val="multilevel"/>
    <w:tmpl w:val="CF8EFD8C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>
    <w:nsid w:val="44BA43F3"/>
    <w:multiLevelType w:val="multilevel"/>
    <w:tmpl w:val="06E49244"/>
    <w:styleLink w:val="WW8Num4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>
    <w:nsid w:val="470309F3"/>
    <w:multiLevelType w:val="multilevel"/>
    <w:tmpl w:val="E01C268E"/>
    <w:styleLink w:val="WW8Num16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47932358"/>
    <w:multiLevelType w:val="hybridMultilevel"/>
    <w:tmpl w:val="1DFCA8F6"/>
    <w:lvl w:ilvl="0" w:tplc="A60C99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8C45A83"/>
    <w:multiLevelType w:val="multilevel"/>
    <w:tmpl w:val="1C86BC40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5">
    <w:nsid w:val="4A15554C"/>
    <w:multiLevelType w:val="multilevel"/>
    <w:tmpl w:val="2E1E86A6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6">
    <w:nsid w:val="4D6E2738"/>
    <w:multiLevelType w:val="multilevel"/>
    <w:tmpl w:val="6C9C1134"/>
    <w:styleLink w:val="WW8Num2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7">
    <w:nsid w:val="4E0A2804"/>
    <w:multiLevelType w:val="multilevel"/>
    <w:tmpl w:val="91C4890A"/>
    <w:styleLink w:val="WW8Num6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8">
    <w:nsid w:val="50A33B6C"/>
    <w:multiLevelType w:val="multilevel"/>
    <w:tmpl w:val="CFBE6CE6"/>
    <w:lvl w:ilvl="0">
      <w:numFmt w:val="bullet"/>
      <w:lvlText w:val="•"/>
      <w:lvlJc w:val="left"/>
      <w:rPr>
        <w:rFonts w:ascii="OpenSymbol" w:eastAsia="OpenSymbol" w:hAnsi="OpenSymbol" w:cs="OpenSymbol"/>
        <w:sz w:val="24"/>
        <w:szCs w:val="24"/>
      </w:rPr>
    </w:lvl>
    <w:lvl w:ilvl="1">
      <w:numFmt w:val="bullet"/>
      <w:lvlText w:val="◦"/>
      <w:lvlJc w:val="left"/>
      <w:rPr>
        <w:rFonts w:ascii="OpenSymbol" w:eastAsia="OpenSymbol" w:hAnsi="OpenSymbol" w:cs="OpenSymbol"/>
        <w:sz w:val="24"/>
        <w:szCs w:val="24"/>
      </w:rPr>
    </w:lvl>
    <w:lvl w:ilvl="2">
      <w:numFmt w:val="bullet"/>
      <w:lvlText w:val="▪"/>
      <w:lvlJc w:val="left"/>
      <w:rPr>
        <w:rFonts w:ascii="OpenSymbol" w:eastAsia="OpenSymbol" w:hAnsi="OpenSymbol" w:cs="OpenSymbol"/>
        <w:sz w:val="24"/>
        <w:szCs w:val="24"/>
      </w:rPr>
    </w:lvl>
    <w:lvl w:ilvl="3">
      <w:numFmt w:val="bullet"/>
      <w:lvlText w:val="•"/>
      <w:lvlJc w:val="left"/>
      <w:rPr>
        <w:rFonts w:ascii="OpenSymbol" w:eastAsia="OpenSymbol" w:hAnsi="OpenSymbol" w:cs="OpenSymbol"/>
        <w:sz w:val="24"/>
        <w:szCs w:val="24"/>
      </w:rPr>
    </w:lvl>
    <w:lvl w:ilvl="4">
      <w:numFmt w:val="bullet"/>
      <w:lvlText w:val="◦"/>
      <w:lvlJc w:val="left"/>
      <w:rPr>
        <w:rFonts w:ascii="OpenSymbol" w:eastAsia="OpenSymbol" w:hAnsi="OpenSymbol" w:cs="OpenSymbol"/>
        <w:sz w:val="24"/>
        <w:szCs w:val="24"/>
      </w:rPr>
    </w:lvl>
    <w:lvl w:ilvl="5">
      <w:numFmt w:val="bullet"/>
      <w:lvlText w:val="▪"/>
      <w:lvlJc w:val="left"/>
      <w:rPr>
        <w:rFonts w:ascii="OpenSymbol" w:eastAsia="OpenSymbol" w:hAnsi="OpenSymbol" w:cs="OpenSymbol"/>
        <w:sz w:val="24"/>
        <w:szCs w:val="24"/>
      </w:rPr>
    </w:lvl>
    <w:lvl w:ilvl="6">
      <w:numFmt w:val="bullet"/>
      <w:lvlText w:val="•"/>
      <w:lvlJc w:val="left"/>
      <w:rPr>
        <w:rFonts w:ascii="OpenSymbol" w:eastAsia="OpenSymbol" w:hAnsi="OpenSymbol" w:cs="OpenSymbol"/>
        <w:sz w:val="24"/>
        <w:szCs w:val="24"/>
      </w:rPr>
    </w:lvl>
    <w:lvl w:ilvl="7">
      <w:numFmt w:val="bullet"/>
      <w:lvlText w:val="◦"/>
      <w:lvlJc w:val="left"/>
      <w:rPr>
        <w:rFonts w:ascii="OpenSymbol" w:eastAsia="OpenSymbol" w:hAnsi="OpenSymbol" w:cs="OpenSymbol"/>
        <w:sz w:val="24"/>
        <w:szCs w:val="24"/>
      </w:rPr>
    </w:lvl>
    <w:lvl w:ilvl="8">
      <w:numFmt w:val="bullet"/>
      <w:lvlText w:val="▪"/>
      <w:lvlJc w:val="left"/>
      <w:rPr>
        <w:rFonts w:ascii="OpenSymbol" w:eastAsia="OpenSymbol" w:hAnsi="OpenSymbol" w:cs="OpenSymbol"/>
        <w:sz w:val="24"/>
        <w:szCs w:val="24"/>
      </w:rPr>
    </w:lvl>
  </w:abstractNum>
  <w:abstractNum w:abstractNumId="39">
    <w:nsid w:val="522063B5"/>
    <w:multiLevelType w:val="multilevel"/>
    <w:tmpl w:val="E13E8B04"/>
    <w:styleLink w:val="WW8Num4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0">
    <w:nsid w:val="54AF12A3"/>
    <w:multiLevelType w:val="multilevel"/>
    <w:tmpl w:val="5A32A1A8"/>
    <w:styleLink w:val="WW8Num34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1">
    <w:nsid w:val="555907B3"/>
    <w:multiLevelType w:val="multilevel"/>
    <w:tmpl w:val="3920FC3E"/>
    <w:styleLink w:val="WW8Num3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2">
    <w:nsid w:val="5C1025F0"/>
    <w:multiLevelType w:val="multilevel"/>
    <w:tmpl w:val="46406470"/>
    <w:styleLink w:val="WW8Num20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3">
    <w:nsid w:val="5EAA5AB6"/>
    <w:multiLevelType w:val="multilevel"/>
    <w:tmpl w:val="9BA809F6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>
    <w:nsid w:val="67450136"/>
    <w:multiLevelType w:val="multilevel"/>
    <w:tmpl w:val="57E2108E"/>
    <w:styleLink w:val="WW8Num7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5">
    <w:nsid w:val="6C746E7A"/>
    <w:multiLevelType w:val="multilevel"/>
    <w:tmpl w:val="054C9A8E"/>
    <w:styleLink w:val="WW8Num19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6">
    <w:nsid w:val="73F00BFF"/>
    <w:multiLevelType w:val="multilevel"/>
    <w:tmpl w:val="CDA4CB8C"/>
    <w:styleLink w:val="WW8Num26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7">
    <w:nsid w:val="75E47796"/>
    <w:multiLevelType w:val="multilevel"/>
    <w:tmpl w:val="0618124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  <w:sz w:val="28"/>
        <w:szCs w:val="28"/>
      </w:rPr>
    </w:lvl>
    <w:lvl w:ilvl="5">
      <w:start w:val="1"/>
      <w:numFmt w:val="decimal"/>
      <w:lvlText w:val="%6."/>
      <w:lvlJc w:val="left"/>
      <w:rPr>
        <w:b w:val="0"/>
        <w:bCs w:val="0"/>
        <w:i w:val="0"/>
        <w:iCs w:val="0"/>
        <w:sz w:val="28"/>
        <w:szCs w:val="28"/>
      </w:rPr>
    </w:lvl>
    <w:lvl w:ilvl="6">
      <w:start w:val="1"/>
      <w:numFmt w:val="decimal"/>
      <w:lvlText w:val="%7."/>
      <w:lvlJc w:val="left"/>
      <w:rPr>
        <w:b w:val="0"/>
        <w:bCs w:val="0"/>
        <w:i w:val="0"/>
        <w:iCs w:val="0"/>
        <w:sz w:val="28"/>
        <w:szCs w:val="28"/>
      </w:rPr>
    </w:lvl>
    <w:lvl w:ilvl="7">
      <w:start w:val="1"/>
      <w:numFmt w:val="decimal"/>
      <w:lvlText w:val="%8."/>
      <w:lvlJc w:val="left"/>
      <w:rPr>
        <w:b w:val="0"/>
        <w:bCs w:val="0"/>
        <w:i w:val="0"/>
        <w:iCs w:val="0"/>
        <w:sz w:val="28"/>
        <w:szCs w:val="28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  <w:sz w:val="28"/>
        <w:szCs w:val="28"/>
      </w:rPr>
    </w:lvl>
  </w:abstractNum>
  <w:num w:numId="1">
    <w:abstractNumId w:val="21"/>
  </w:num>
  <w:num w:numId="2">
    <w:abstractNumId w:val="30"/>
  </w:num>
  <w:num w:numId="3">
    <w:abstractNumId w:val="41"/>
  </w:num>
  <w:num w:numId="4">
    <w:abstractNumId w:val="34"/>
  </w:num>
  <w:num w:numId="5">
    <w:abstractNumId w:val="28"/>
  </w:num>
  <w:num w:numId="6">
    <w:abstractNumId w:val="37"/>
  </w:num>
  <w:num w:numId="7">
    <w:abstractNumId w:val="44"/>
  </w:num>
  <w:num w:numId="8">
    <w:abstractNumId w:val="35"/>
  </w:num>
  <w:num w:numId="9">
    <w:abstractNumId w:val="3"/>
  </w:num>
  <w:num w:numId="10">
    <w:abstractNumId w:val="18"/>
  </w:num>
  <w:num w:numId="11">
    <w:abstractNumId w:val="6"/>
  </w:num>
  <w:num w:numId="12">
    <w:abstractNumId w:val="1"/>
  </w:num>
  <w:num w:numId="13">
    <w:abstractNumId w:val="9"/>
  </w:num>
  <w:num w:numId="14">
    <w:abstractNumId w:val="12"/>
  </w:num>
  <w:num w:numId="15">
    <w:abstractNumId w:val="24"/>
  </w:num>
  <w:num w:numId="16">
    <w:abstractNumId w:val="32"/>
  </w:num>
  <w:num w:numId="17">
    <w:abstractNumId w:val="27"/>
  </w:num>
  <w:num w:numId="18">
    <w:abstractNumId w:val="15"/>
  </w:num>
  <w:num w:numId="19">
    <w:abstractNumId w:val="45"/>
  </w:num>
  <w:num w:numId="20">
    <w:abstractNumId w:val="42"/>
  </w:num>
  <w:num w:numId="21">
    <w:abstractNumId w:val="43"/>
  </w:num>
  <w:num w:numId="22">
    <w:abstractNumId w:val="36"/>
  </w:num>
  <w:num w:numId="23">
    <w:abstractNumId w:val="22"/>
  </w:num>
  <w:num w:numId="24">
    <w:abstractNumId w:val="25"/>
  </w:num>
  <w:num w:numId="25">
    <w:abstractNumId w:val="14"/>
  </w:num>
  <w:num w:numId="26">
    <w:abstractNumId w:val="46"/>
  </w:num>
  <w:num w:numId="27">
    <w:abstractNumId w:val="17"/>
  </w:num>
  <w:num w:numId="28">
    <w:abstractNumId w:val="8"/>
  </w:num>
  <w:num w:numId="29">
    <w:abstractNumId w:val="20"/>
  </w:num>
  <w:num w:numId="30">
    <w:abstractNumId w:val="11"/>
  </w:num>
  <w:num w:numId="31">
    <w:abstractNumId w:val="16"/>
  </w:num>
  <w:num w:numId="32">
    <w:abstractNumId w:val="29"/>
  </w:num>
  <w:num w:numId="33">
    <w:abstractNumId w:val="7"/>
  </w:num>
  <w:num w:numId="34">
    <w:abstractNumId w:val="40"/>
  </w:num>
  <w:num w:numId="35">
    <w:abstractNumId w:val="2"/>
  </w:num>
  <w:num w:numId="36">
    <w:abstractNumId w:val="23"/>
  </w:num>
  <w:num w:numId="37">
    <w:abstractNumId w:val="13"/>
  </w:num>
  <w:num w:numId="38">
    <w:abstractNumId w:val="4"/>
  </w:num>
  <w:num w:numId="39">
    <w:abstractNumId w:val="0"/>
  </w:num>
  <w:num w:numId="40">
    <w:abstractNumId w:val="26"/>
  </w:num>
  <w:num w:numId="41">
    <w:abstractNumId w:val="31"/>
  </w:num>
  <w:num w:numId="42">
    <w:abstractNumId w:val="39"/>
  </w:num>
  <w:num w:numId="43">
    <w:abstractNumId w:val="38"/>
  </w:num>
  <w:num w:numId="44">
    <w:abstractNumId w:val="5"/>
  </w:num>
  <w:num w:numId="45">
    <w:abstractNumId w:val="10"/>
  </w:num>
  <w:num w:numId="46">
    <w:abstractNumId w:val="33"/>
  </w:num>
  <w:num w:numId="47">
    <w:abstractNumId w:val="19"/>
  </w:num>
  <w:num w:numId="48">
    <w:abstractNumId w:val="19"/>
    <w:lvlOverride w:ilvl="0">
      <w:startOverride w:val="1"/>
    </w:lvlOverride>
  </w:num>
  <w:num w:numId="49">
    <w:abstractNumId w:val="47"/>
  </w:num>
  <w:num w:numId="50">
    <w:abstractNumId w:val="47"/>
    <w:lvlOverride w:ilvl="0">
      <w:startOverride w:val="1"/>
    </w:lvlOverride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0F81"/>
    <w:rsid w:val="000040AA"/>
    <w:rsid w:val="0000791F"/>
    <w:rsid w:val="00024244"/>
    <w:rsid w:val="00051901"/>
    <w:rsid w:val="00063E7C"/>
    <w:rsid w:val="00076BEB"/>
    <w:rsid w:val="00087D2D"/>
    <w:rsid w:val="000913C3"/>
    <w:rsid w:val="000A143B"/>
    <w:rsid w:val="000B603F"/>
    <w:rsid w:val="000B6FBA"/>
    <w:rsid w:val="000C1656"/>
    <w:rsid w:val="000C7AD6"/>
    <w:rsid w:val="000D14D0"/>
    <w:rsid w:val="000D5203"/>
    <w:rsid w:val="000E4FC8"/>
    <w:rsid w:val="000F494D"/>
    <w:rsid w:val="00111557"/>
    <w:rsid w:val="001448BC"/>
    <w:rsid w:val="00145C0D"/>
    <w:rsid w:val="00145C1C"/>
    <w:rsid w:val="0015263A"/>
    <w:rsid w:val="00152642"/>
    <w:rsid w:val="00157AFA"/>
    <w:rsid w:val="0016110E"/>
    <w:rsid w:val="00164C98"/>
    <w:rsid w:val="00172080"/>
    <w:rsid w:val="00180FEB"/>
    <w:rsid w:val="001810C3"/>
    <w:rsid w:val="00182176"/>
    <w:rsid w:val="00193A27"/>
    <w:rsid w:val="00195929"/>
    <w:rsid w:val="00196393"/>
    <w:rsid w:val="00197886"/>
    <w:rsid w:val="001B7C32"/>
    <w:rsid w:val="001C40EB"/>
    <w:rsid w:val="001D1BA6"/>
    <w:rsid w:val="001D664D"/>
    <w:rsid w:val="001D6DB4"/>
    <w:rsid w:val="001E39DD"/>
    <w:rsid w:val="001E5E00"/>
    <w:rsid w:val="0021119E"/>
    <w:rsid w:val="002246A2"/>
    <w:rsid w:val="00250BFE"/>
    <w:rsid w:val="00260FA4"/>
    <w:rsid w:val="002719EB"/>
    <w:rsid w:val="002874D8"/>
    <w:rsid w:val="002A1BB3"/>
    <w:rsid w:val="002A6915"/>
    <w:rsid w:val="002C03AD"/>
    <w:rsid w:val="002C514D"/>
    <w:rsid w:val="002D0458"/>
    <w:rsid w:val="002D42B1"/>
    <w:rsid w:val="002F2866"/>
    <w:rsid w:val="002F39A5"/>
    <w:rsid w:val="00300B7B"/>
    <w:rsid w:val="00302CB5"/>
    <w:rsid w:val="003241FD"/>
    <w:rsid w:val="003404BA"/>
    <w:rsid w:val="00342684"/>
    <w:rsid w:val="003619FF"/>
    <w:rsid w:val="00362013"/>
    <w:rsid w:val="00364E40"/>
    <w:rsid w:val="003A3510"/>
    <w:rsid w:val="003B16BD"/>
    <w:rsid w:val="003B2304"/>
    <w:rsid w:val="003B45D4"/>
    <w:rsid w:val="003C06E7"/>
    <w:rsid w:val="003C2DCA"/>
    <w:rsid w:val="003C60EA"/>
    <w:rsid w:val="003D3A6D"/>
    <w:rsid w:val="003D752C"/>
    <w:rsid w:val="003F3B48"/>
    <w:rsid w:val="00401491"/>
    <w:rsid w:val="00416CA6"/>
    <w:rsid w:val="004367F7"/>
    <w:rsid w:val="0046672B"/>
    <w:rsid w:val="00470ACE"/>
    <w:rsid w:val="0048509A"/>
    <w:rsid w:val="0048627A"/>
    <w:rsid w:val="0048722C"/>
    <w:rsid w:val="004A43C4"/>
    <w:rsid w:val="004B4DD1"/>
    <w:rsid w:val="004B6CA3"/>
    <w:rsid w:val="004C1FF9"/>
    <w:rsid w:val="004D5F31"/>
    <w:rsid w:val="004D6F70"/>
    <w:rsid w:val="004F6246"/>
    <w:rsid w:val="00503BA7"/>
    <w:rsid w:val="005074B5"/>
    <w:rsid w:val="005079A5"/>
    <w:rsid w:val="00515727"/>
    <w:rsid w:val="00525A4E"/>
    <w:rsid w:val="00537D9E"/>
    <w:rsid w:val="00540512"/>
    <w:rsid w:val="00544245"/>
    <w:rsid w:val="005549AF"/>
    <w:rsid w:val="005574C8"/>
    <w:rsid w:val="0056557F"/>
    <w:rsid w:val="005756A1"/>
    <w:rsid w:val="00577F92"/>
    <w:rsid w:val="005A1641"/>
    <w:rsid w:val="005B3642"/>
    <w:rsid w:val="005B3B94"/>
    <w:rsid w:val="005B4AB7"/>
    <w:rsid w:val="005C1EDC"/>
    <w:rsid w:val="005C676D"/>
    <w:rsid w:val="005D64FF"/>
    <w:rsid w:val="005F10FE"/>
    <w:rsid w:val="005F32C9"/>
    <w:rsid w:val="00601BEB"/>
    <w:rsid w:val="0060613E"/>
    <w:rsid w:val="00614810"/>
    <w:rsid w:val="00615E82"/>
    <w:rsid w:val="00620A7A"/>
    <w:rsid w:val="00640E8B"/>
    <w:rsid w:val="00651DC0"/>
    <w:rsid w:val="00670A60"/>
    <w:rsid w:val="006767CC"/>
    <w:rsid w:val="00691365"/>
    <w:rsid w:val="006A6DFF"/>
    <w:rsid w:val="006B459A"/>
    <w:rsid w:val="006C3BF9"/>
    <w:rsid w:val="006C461E"/>
    <w:rsid w:val="006D70C9"/>
    <w:rsid w:val="006E77B2"/>
    <w:rsid w:val="006F0E03"/>
    <w:rsid w:val="006F3607"/>
    <w:rsid w:val="006F6297"/>
    <w:rsid w:val="007045F4"/>
    <w:rsid w:val="0071054E"/>
    <w:rsid w:val="00711E06"/>
    <w:rsid w:val="0071458D"/>
    <w:rsid w:val="007202D8"/>
    <w:rsid w:val="00727ED6"/>
    <w:rsid w:val="00744D0D"/>
    <w:rsid w:val="00760DCE"/>
    <w:rsid w:val="00762D00"/>
    <w:rsid w:val="00781677"/>
    <w:rsid w:val="0079060F"/>
    <w:rsid w:val="00793763"/>
    <w:rsid w:val="007A69A1"/>
    <w:rsid w:val="007B5673"/>
    <w:rsid w:val="007E038F"/>
    <w:rsid w:val="007E095C"/>
    <w:rsid w:val="007E6261"/>
    <w:rsid w:val="007F590C"/>
    <w:rsid w:val="00842E94"/>
    <w:rsid w:val="00856577"/>
    <w:rsid w:val="00864C8B"/>
    <w:rsid w:val="0088118F"/>
    <w:rsid w:val="00883964"/>
    <w:rsid w:val="008A04AB"/>
    <w:rsid w:val="008C49F0"/>
    <w:rsid w:val="008D2370"/>
    <w:rsid w:val="008D24F2"/>
    <w:rsid w:val="008D59C0"/>
    <w:rsid w:val="008D765C"/>
    <w:rsid w:val="008E06B3"/>
    <w:rsid w:val="009032AB"/>
    <w:rsid w:val="00913BDF"/>
    <w:rsid w:val="0093105F"/>
    <w:rsid w:val="009336DE"/>
    <w:rsid w:val="00943A65"/>
    <w:rsid w:val="00960F2F"/>
    <w:rsid w:val="00965605"/>
    <w:rsid w:val="00973B34"/>
    <w:rsid w:val="00974897"/>
    <w:rsid w:val="00980960"/>
    <w:rsid w:val="009B1D2C"/>
    <w:rsid w:val="009C2323"/>
    <w:rsid w:val="009C279B"/>
    <w:rsid w:val="009E09A0"/>
    <w:rsid w:val="009F0F99"/>
    <w:rsid w:val="009F3CDC"/>
    <w:rsid w:val="009F3ECE"/>
    <w:rsid w:val="00A02635"/>
    <w:rsid w:val="00A17ECA"/>
    <w:rsid w:val="00A20FDC"/>
    <w:rsid w:val="00A233F3"/>
    <w:rsid w:val="00A23E7D"/>
    <w:rsid w:val="00A263E2"/>
    <w:rsid w:val="00A26BCA"/>
    <w:rsid w:val="00A36E31"/>
    <w:rsid w:val="00A479DF"/>
    <w:rsid w:val="00A501DD"/>
    <w:rsid w:val="00A50F81"/>
    <w:rsid w:val="00A5618F"/>
    <w:rsid w:val="00A57BCD"/>
    <w:rsid w:val="00A6012D"/>
    <w:rsid w:val="00A64DF4"/>
    <w:rsid w:val="00A83A01"/>
    <w:rsid w:val="00A92450"/>
    <w:rsid w:val="00AA23A9"/>
    <w:rsid w:val="00AB6326"/>
    <w:rsid w:val="00AB7E01"/>
    <w:rsid w:val="00AD02BD"/>
    <w:rsid w:val="00AE00A1"/>
    <w:rsid w:val="00AF641D"/>
    <w:rsid w:val="00AF7851"/>
    <w:rsid w:val="00B003EF"/>
    <w:rsid w:val="00B02BFB"/>
    <w:rsid w:val="00B24196"/>
    <w:rsid w:val="00B52D68"/>
    <w:rsid w:val="00B64E1F"/>
    <w:rsid w:val="00B65843"/>
    <w:rsid w:val="00B7510A"/>
    <w:rsid w:val="00B77592"/>
    <w:rsid w:val="00B83F78"/>
    <w:rsid w:val="00B86650"/>
    <w:rsid w:val="00B86DCE"/>
    <w:rsid w:val="00B8741E"/>
    <w:rsid w:val="00B933D0"/>
    <w:rsid w:val="00BA1D5E"/>
    <w:rsid w:val="00BC351D"/>
    <w:rsid w:val="00BD5399"/>
    <w:rsid w:val="00BD56A9"/>
    <w:rsid w:val="00BD6677"/>
    <w:rsid w:val="00BF779C"/>
    <w:rsid w:val="00C04CB9"/>
    <w:rsid w:val="00C113F7"/>
    <w:rsid w:val="00C138D6"/>
    <w:rsid w:val="00C145EB"/>
    <w:rsid w:val="00C300C0"/>
    <w:rsid w:val="00C34181"/>
    <w:rsid w:val="00C36A47"/>
    <w:rsid w:val="00C412DF"/>
    <w:rsid w:val="00C44A28"/>
    <w:rsid w:val="00C644E3"/>
    <w:rsid w:val="00C6591D"/>
    <w:rsid w:val="00C777D4"/>
    <w:rsid w:val="00C920F3"/>
    <w:rsid w:val="00C94D38"/>
    <w:rsid w:val="00CD19DE"/>
    <w:rsid w:val="00CD7F02"/>
    <w:rsid w:val="00CE4277"/>
    <w:rsid w:val="00CF39B7"/>
    <w:rsid w:val="00D042A5"/>
    <w:rsid w:val="00D505D8"/>
    <w:rsid w:val="00D639D0"/>
    <w:rsid w:val="00D75FAB"/>
    <w:rsid w:val="00D76898"/>
    <w:rsid w:val="00D81599"/>
    <w:rsid w:val="00DA644D"/>
    <w:rsid w:val="00DB0A0F"/>
    <w:rsid w:val="00DB4B46"/>
    <w:rsid w:val="00DD3ED9"/>
    <w:rsid w:val="00DE3AFF"/>
    <w:rsid w:val="00DE6565"/>
    <w:rsid w:val="00DF5ED5"/>
    <w:rsid w:val="00DF5EE1"/>
    <w:rsid w:val="00E006D6"/>
    <w:rsid w:val="00E0301F"/>
    <w:rsid w:val="00E079CB"/>
    <w:rsid w:val="00E14312"/>
    <w:rsid w:val="00E240AA"/>
    <w:rsid w:val="00E24776"/>
    <w:rsid w:val="00E45504"/>
    <w:rsid w:val="00E53D08"/>
    <w:rsid w:val="00E7639E"/>
    <w:rsid w:val="00EB291E"/>
    <w:rsid w:val="00EB519E"/>
    <w:rsid w:val="00EC31F6"/>
    <w:rsid w:val="00EC76D1"/>
    <w:rsid w:val="00ED0121"/>
    <w:rsid w:val="00ED65B2"/>
    <w:rsid w:val="00EE4A9C"/>
    <w:rsid w:val="00F12B01"/>
    <w:rsid w:val="00F15F1E"/>
    <w:rsid w:val="00F22E65"/>
    <w:rsid w:val="00F2721E"/>
    <w:rsid w:val="00F31591"/>
    <w:rsid w:val="00F35D2A"/>
    <w:rsid w:val="00F4153A"/>
    <w:rsid w:val="00F47B3E"/>
    <w:rsid w:val="00F51A8E"/>
    <w:rsid w:val="00F92411"/>
    <w:rsid w:val="00F92B38"/>
    <w:rsid w:val="00F93073"/>
    <w:rsid w:val="00F96DA7"/>
    <w:rsid w:val="00F9797B"/>
    <w:rsid w:val="00FA2F4F"/>
    <w:rsid w:val="00FB4612"/>
    <w:rsid w:val="00FD0D46"/>
    <w:rsid w:val="00FD141F"/>
    <w:rsid w:val="00FE2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788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rsid w:val="00197886"/>
    <w:pPr>
      <w:keepNext/>
      <w:outlineLvl w:val="0"/>
    </w:pPr>
    <w:rPr>
      <w:b/>
      <w:sz w:val="28"/>
    </w:rPr>
  </w:style>
  <w:style w:type="paragraph" w:styleId="2">
    <w:name w:val="heading 2"/>
    <w:basedOn w:val="Standard"/>
    <w:next w:val="Standard"/>
    <w:rsid w:val="00197886"/>
    <w:pPr>
      <w:keepNext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Standard"/>
    <w:next w:val="Standard"/>
    <w:rsid w:val="00197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Standard"/>
    <w:next w:val="Standard"/>
    <w:rsid w:val="00197886"/>
    <w:pPr>
      <w:keepNext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7886"/>
    <w:pPr>
      <w:autoSpaceDN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Heading">
    <w:name w:val="Heading"/>
    <w:basedOn w:val="Standard"/>
    <w:next w:val="Textbody"/>
    <w:rsid w:val="001978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97886"/>
    <w:rPr>
      <w:b/>
      <w:sz w:val="28"/>
    </w:rPr>
  </w:style>
  <w:style w:type="paragraph" w:styleId="a3">
    <w:name w:val="List"/>
    <w:basedOn w:val="Textbody"/>
    <w:rsid w:val="00197886"/>
    <w:rPr>
      <w:rFonts w:cs="Mangal"/>
    </w:rPr>
  </w:style>
  <w:style w:type="paragraph" w:styleId="a4">
    <w:name w:val="caption"/>
    <w:basedOn w:val="Standard"/>
    <w:next w:val="Standard"/>
    <w:rsid w:val="00197886"/>
    <w:pPr>
      <w:spacing w:before="120" w:after="120"/>
    </w:pPr>
    <w:rPr>
      <w:b/>
      <w:bCs/>
    </w:rPr>
  </w:style>
  <w:style w:type="paragraph" w:customStyle="1" w:styleId="Index">
    <w:name w:val="Index"/>
    <w:basedOn w:val="Standard"/>
    <w:rsid w:val="00197886"/>
    <w:pPr>
      <w:suppressLineNumbers/>
    </w:pPr>
    <w:rPr>
      <w:rFonts w:cs="Mangal"/>
    </w:rPr>
  </w:style>
  <w:style w:type="paragraph" w:styleId="20">
    <w:name w:val="Body Text 2"/>
    <w:basedOn w:val="Standard"/>
    <w:rsid w:val="00197886"/>
    <w:pPr>
      <w:overflowPunct w:val="0"/>
      <w:autoSpaceDE w:val="0"/>
      <w:jc w:val="both"/>
    </w:pPr>
    <w:rPr>
      <w:b/>
      <w:sz w:val="24"/>
    </w:rPr>
  </w:style>
  <w:style w:type="paragraph" w:styleId="21">
    <w:name w:val="Body Text Indent 2"/>
    <w:basedOn w:val="Standard"/>
    <w:rsid w:val="00197886"/>
    <w:pPr>
      <w:ind w:firstLine="567"/>
      <w:jc w:val="both"/>
    </w:pPr>
    <w:rPr>
      <w:sz w:val="24"/>
    </w:rPr>
  </w:style>
  <w:style w:type="paragraph" w:customStyle="1" w:styleId="Textbodyindent">
    <w:name w:val="Text body indent"/>
    <w:basedOn w:val="Standard"/>
    <w:rsid w:val="00197886"/>
    <w:pPr>
      <w:jc w:val="center"/>
    </w:pPr>
    <w:rPr>
      <w:b/>
      <w:sz w:val="28"/>
    </w:rPr>
  </w:style>
  <w:style w:type="paragraph" w:styleId="30">
    <w:name w:val="Body Text 3"/>
    <w:basedOn w:val="Standard"/>
    <w:rsid w:val="00197886"/>
    <w:pPr>
      <w:jc w:val="both"/>
    </w:pPr>
    <w:rPr>
      <w:sz w:val="24"/>
    </w:rPr>
  </w:style>
  <w:style w:type="paragraph" w:styleId="31">
    <w:name w:val="Body Text Indent 3"/>
    <w:basedOn w:val="Standard"/>
    <w:rsid w:val="00197886"/>
    <w:pPr>
      <w:ind w:firstLine="567"/>
      <w:jc w:val="both"/>
    </w:pPr>
    <w:rPr>
      <w:sz w:val="28"/>
    </w:rPr>
  </w:style>
  <w:style w:type="paragraph" w:styleId="a5">
    <w:name w:val="header"/>
    <w:basedOn w:val="Standard"/>
    <w:rsid w:val="00197886"/>
    <w:pPr>
      <w:tabs>
        <w:tab w:val="center" w:pos="4153"/>
        <w:tab w:val="right" w:pos="8306"/>
      </w:tabs>
    </w:pPr>
  </w:style>
  <w:style w:type="paragraph" w:styleId="a6">
    <w:name w:val="footer"/>
    <w:basedOn w:val="Standard"/>
    <w:rsid w:val="00197886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197886"/>
    <w:pPr>
      <w:widowControl w:val="0"/>
      <w:suppressAutoHyphens/>
      <w:autoSpaceDE w:val="0"/>
      <w:autoSpaceDN w:val="0"/>
      <w:ind w:right="19772"/>
      <w:textAlignment w:val="baseline"/>
    </w:pPr>
    <w:rPr>
      <w:rFonts w:ascii="Courier New" w:eastAsia="Times New Roman" w:hAnsi="Courier New" w:cs="Courier New"/>
      <w:kern w:val="3"/>
      <w:lang w:eastAsia="zh-CN"/>
    </w:rPr>
  </w:style>
  <w:style w:type="paragraph" w:customStyle="1" w:styleId="Text">
    <w:name w:val="Text"/>
    <w:basedOn w:val="Standard"/>
    <w:rsid w:val="00197886"/>
    <w:rPr>
      <w:rFonts w:ascii="Courier New" w:hAnsi="Courier New" w:cs="Courier New"/>
    </w:rPr>
  </w:style>
  <w:style w:type="paragraph" w:customStyle="1" w:styleId="ConsNormal">
    <w:name w:val="ConsNormal"/>
    <w:rsid w:val="00197886"/>
    <w:pPr>
      <w:widowControl w:val="0"/>
      <w:suppressAutoHyphens/>
      <w:autoSpaceDE w:val="0"/>
      <w:autoSpaceDN w:val="0"/>
      <w:ind w:right="19772" w:firstLine="720"/>
      <w:textAlignment w:val="baseline"/>
    </w:pPr>
    <w:rPr>
      <w:rFonts w:ascii="Arial" w:eastAsia="Times New Roman" w:hAnsi="Arial" w:cs="Arial"/>
      <w:kern w:val="3"/>
      <w:lang w:eastAsia="zh-CN"/>
    </w:rPr>
  </w:style>
  <w:style w:type="paragraph" w:customStyle="1" w:styleId="Style12">
    <w:name w:val="Style12"/>
    <w:basedOn w:val="Standard"/>
    <w:rsid w:val="00197886"/>
    <w:pPr>
      <w:widowControl w:val="0"/>
      <w:autoSpaceDE w:val="0"/>
      <w:spacing w:line="226" w:lineRule="exact"/>
      <w:ind w:firstLine="485"/>
    </w:pPr>
    <w:rPr>
      <w:sz w:val="24"/>
      <w:szCs w:val="24"/>
    </w:rPr>
  </w:style>
  <w:style w:type="paragraph" w:customStyle="1" w:styleId="Style17">
    <w:name w:val="Style17"/>
    <w:basedOn w:val="Standard"/>
    <w:rsid w:val="00197886"/>
    <w:pPr>
      <w:widowControl w:val="0"/>
      <w:autoSpaceDE w:val="0"/>
      <w:spacing w:line="221" w:lineRule="exact"/>
      <w:ind w:firstLine="490"/>
    </w:pPr>
    <w:rPr>
      <w:sz w:val="24"/>
      <w:szCs w:val="24"/>
    </w:rPr>
  </w:style>
  <w:style w:type="paragraph" w:customStyle="1" w:styleId="ConsPlusNonformat">
    <w:name w:val="ConsPlusNonformat"/>
    <w:rsid w:val="00197886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  <w:lang w:eastAsia="zh-CN"/>
    </w:rPr>
  </w:style>
  <w:style w:type="paragraph" w:customStyle="1" w:styleId="Style3">
    <w:name w:val="Style3"/>
    <w:basedOn w:val="Standard"/>
    <w:rsid w:val="00197886"/>
    <w:pPr>
      <w:widowControl w:val="0"/>
      <w:autoSpaceDE w:val="0"/>
      <w:spacing w:line="302" w:lineRule="exact"/>
      <w:ind w:firstLine="778"/>
      <w:jc w:val="both"/>
    </w:pPr>
    <w:rPr>
      <w:sz w:val="24"/>
      <w:szCs w:val="24"/>
    </w:rPr>
  </w:style>
  <w:style w:type="paragraph" w:customStyle="1" w:styleId="Style4">
    <w:name w:val="Style4"/>
    <w:basedOn w:val="Standard"/>
    <w:rsid w:val="00197886"/>
    <w:pPr>
      <w:widowControl w:val="0"/>
      <w:autoSpaceDE w:val="0"/>
      <w:spacing w:line="301" w:lineRule="exact"/>
      <w:ind w:firstLine="341"/>
      <w:jc w:val="both"/>
    </w:pPr>
    <w:rPr>
      <w:sz w:val="24"/>
      <w:szCs w:val="24"/>
    </w:rPr>
  </w:style>
  <w:style w:type="paragraph" w:customStyle="1" w:styleId="Style5">
    <w:name w:val="Style5"/>
    <w:basedOn w:val="Standard"/>
    <w:rsid w:val="00197886"/>
    <w:pPr>
      <w:widowControl w:val="0"/>
      <w:autoSpaceDE w:val="0"/>
      <w:spacing w:line="302" w:lineRule="exact"/>
      <w:ind w:firstLine="1046"/>
    </w:pPr>
    <w:rPr>
      <w:sz w:val="24"/>
      <w:szCs w:val="24"/>
    </w:rPr>
  </w:style>
  <w:style w:type="paragraph" w:customStyle="1" w:styleId="Style7">
    <w:name w:val="Style7"/>
    <w:basedOn w:val="Standard"/>
    <w:rsid w:val="00197886"/>
    <w:pPr>
      <w:widowControl w:val="0"/>
      <w:autoSpaceDE w:val="0"/>
      <w:spacing w:line="302" w:lineRule="exact"/>
      <w:ind w:firstLine="336"/>
    </w:pPr>
    <w:rPr>
      <w:sz w:val="24"/>
      <w:szCs w:val="24"/>
    </w:rPr>
  </w:style>
  <w:style w:type="paragraph" w:styleId="a7">
    <w:name w:val="Normal (Web)"/>
    <w:basedOn w:val="Standard"/>
    <w:rsid w:val="00197886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197886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eastAsia="Times New Roman" w:hAnsi="Arial" w:cs="Arial"/>
      <w:kern w:val="3"/>
      <w:lang w:eastAsia="zh-CN"/>
    </w:rPr>
  </w:style>
  <w:style w:type="paragraph" w:customStyle="1" w:styleId="ConsPlusTitle">
    <w:name w:val="ConsPlusTitle"/>
    <w:rsid w:val="00197886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 w:cs="Arial"/>
      <w:b/>
      <w:bCs/>
      <w:kern w:val="3"/>
      <w:lang w:eastAsia="zh-CN"/>
    </w:rPr>
  </w:style>
  <w:style w:type="paragraph" w:customStyle="1" w:styleId="Normal1">
    <w:name w:val="Normal1"/>
    <w:rsid w:val="00197886"/>
    <w:pPr>
      <w:suppressAutoHyphens/>
      <w:autoSpaceDN w:val="0"/>
      <w:snapToGrid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Style2">
    <w:name w:val="Style2"/>
    <w:basedOn w:val="Standard"/>
    <w:rsid w:val="00197886"/>
    <w:pPr>
      <w:widowControl w:val="0"/>
      <w:autoSpaceDE w:val="0"/>
      <w:spacing w:line="306" w:lineRule="exact"/>
      <w:ind w:firstLine="653"/>
      <w:jc w:val="both"/>
    </w:pPr>
    <w:rPr>
      <w:sz w:val="24"/>
      <w:szCs w:val="24"/>
    </w:rPr>
  </w:style>
  <w:style w:type="paragraph" w:customStyle="1" w:styleId="Style10">
    <w:name w:val="Style10"/>
    <w:basedOn w:val="Standard"/>
    <w:rsid w:val="00197886"/>
    <w:pPr>
      <w:widowControl w:val="0"/>
      <w:autoSpaceDE w:val="0"/>
      <w:spacing w:line="475" w:lineRule="exact"/>
      <w:jc w:val="both"/>
    </w:pPr>
    <w:rPr>
      <w:sz w:val="24"/>
      <w:szCs w:val="24"/>
    </w:rPr>
  </w:style>
  <w:style w:type="paragraph" w:customStyle="1" w:styleId="Style8">
    <w:name w:val="Style8"/>
    <w:basedOn w:val="Standard"/>
    <w:rsid w:val="00197886"/>
    <w:pPr>
      <w:widowControl w:val="0"/>
      <w:autoSpaceDE w:val="0"/>
      <w:spacing w:line="494" w:lineRule="exact"/>
      <w:ind w:firstLine="696"/>
      <w:jc w:val="both"/>
    </w:pPr>
    <w:rPr>
      <w:sz w:val="24"/>
      <w:szCs w:val="24"/>
    </w:rPr>
  </w:style>
  <w:style w:type="paragraph" w:customStyle="1" w:styleId="Style6">
    <w:name w:val="Style6"/>
    <w:basedOn w:val="Standard"/>
    <w:rsid w:val="00197886"/>
    <w:pPr>
      <w:widowControl w:val="0"/>
      <w:autoSpaceDE w:val="0"/>
      <w:spacing w:line="320" w:lineRule="exact"/>
      <w:jc w:val="both"/>
    </w:pPr>
    <w:rPr>
      <w:sz w:val="24"/>
      <w:szCs w:val="24"/>
    </w:rPr>
  </w:style>
  <w:style w:type="paragraph" w:styleId="HTML">
    <w:name w:val="HTML Preformatted"/>
    <w:basedOn w:val="Standard"/>
    <w:rsid w:val="00197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ConsPlusNonformat0">
    <w:name w:val="ConsPlusNonformat Знак"/>
    <w:rsid w:val="00197886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  <w:lang w:eastAsia="zh-CN"/>
    </w:rPr>
  </w:style>
  <w:style w:type="paragraph" w:customStyle="1" w:styleId="ENo">
    <w:name w:val="E?No?"/>
    <w:basedOn w:val="Standard"/>
    <w:rsid w:val="00197886"/>
    <w:pPr>
      <w:ind w:firstLine="284"/>
      <w:jc w:val="both"/>
    </w:pPr>
    <w:rPr>
      <w:rFonts w:ascii="Arial" w:hAnsi="Arial" w:cs="Arial"/>
    </w:rPr>
  </w:style>
  <w:style w:type="paragraph" w:customStyle="1" w:styleId="a8">
    <w:name w:val="Знак Знак Знак"/>
    <w:basedOn w:val="Standard"/>
    <w:rsid w:val="00197886"/>
    <w:rPr>
      <w:rFonts w:ascii="Verdana" w:hAnsi="Verdana" w:cs="Verdana"/>
      <w:lang w:val="en-US"/>
    </w:rPr>
  </w:style>
  <w:style w:type="paragraph" w:customStyle="1" w:styleId="ConsPlusCell">
    <w:name w:val="ConsPlusCell"/>
    <w:rsid w:val="00197886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kern w:val="3"/>
      <w:lang w:eastAsia="zh-CN"/>
    </w:rPr>
  </w:style>
  <w:style w:type="paragraph" w:customStyle="1" w:styleId="a9">
    <w:name w:val="Знак Знак Знак Знак"/>
    <w:basedOn w:val="Standard"/>
    <w:rsid w:val="00197886"/>
    <w:rPr>
      <w:rFonts w:ascii="Verdana" w:hAnsi="Verdana" w:cs="Verdana"/>
      <w:lang w:val="en-US"/>
    </w:rPr>
  </w:style>
  <w:style w:type="paragraph" w:styleId="aa">
    <w:name w:val="Title"/>
    <w:basedOn w:val="Standard"/>
    <w:next w:val="ab"/>
    <w:rsid w:val="00197886"/>
    <w:pPr>
      <w:jc w:val="center"/>
    </w:pPr>
    <w:rPr>
      <w:b/>
      <w:bCs/>
      <w:sz w:val="28"/>
      <w:szCs w:val="24"/>
    </w:rPr>
  </w:style>
  <w:style w:type="paragraph" w:styleId="ab">
    <w:name w:val="Subtitle"/>
    <w:basedOn w:val="Standard"/>
    <w:next w:val="Textbody"/>
    <w:rsid w:val="00197886"/>
    <w:rPr>
      <w:sz w:val="24"/>
    </w:rPr>
  </w:style>
  <w:style w:type="paragraph" w:styleId="ac">
    <w:name w:val="Balloon Text"/>
    <w:basedOn w:val="Standard"/>
    <w:rsid w:val="00197886"/>
    <w:rPr>
      <w:rFonts w:ascii="Tahoma" w:hAnsi="Tahoma" w:cs="Tahoma"/>
      <w:sz w:val="16"/>
      <w:szCs w:val="16"/>
    </w:rPr>
  </w:style>
  <w:style w:type="paragraph" w:customStyle="1" w:styleId="10">
    <w:name w:val="Стиль1"/>
    <w:basedOn w:val="Textbody"/>
    <w:rsid w:val="00197886"/>
    <w:pPr>
      <w:ind w:firstLine="709"/>
      <w:jc w:val="both"/>
    </w:pPr>
    <w:rPr>
      <w:b w:val="0"/>
      <w:szCs w:val="24"/>
    </w:rPr>
  </w:style>
  <w:style w:type="paragraph" w:customStyle="1" w:styleId="Contents1">
    <w:name w:val="Contents 1"/>
    <w:basedOn w:val="Standard"/>
    <w:next w:val="Standard"/>
    <w:rsid w:val="00197886"/>
    <w:pPr>
      <w:tabs>
        <w:tab w:val="right" w:leader="dot" w:pos="9214"/>
      </w:tabs>
      <w:ind w:right="424"/>
    </w:pPr>
    <w:rPr>
      <w:sz w:val="26"/>
    </w:rPr>
  </w:style>
  <w:style w:type="paragraph" w:customStyle="1" w:styleId="Contents2">
    <w:name w:val="Contents 2"/>
    <w:basedOn w:val="Standard"/>
    <w:next w:val="Standard"/>
    <w:rsid w:val="00197886"/>
    <w:pPr>
      <w:ind w:left="200"/>
    </w:pPr>
    <w:rPr>
      <w:sz w:val="26"/>
    </w:rPr>
  </w:style>
  <w:style w:type="paragraph" w:customStyle="1" w:styleId="Contents3">
    <w:name w:val="Contents 3"/>
    <w:basedOn w:val="Standard"/>
    <w:next w:val="Standard"/>
    <w:rsid w:val="00197886"/>
    <w:pPr>
      <w:ind w:left="400"/>
    </w:pPr>
    <w:rPr>
      <w:sz w:val="26"/>
    </w:rPr>
  </w:style>
  <w:style w:type="paragraph" w:customStyle="1" w:styleId="Contents4">
    <w:name w:val="Contents 4"/>
    <w:basedOn w:val="Standard"/>
    <w:next w:val="Standard"/>
    <w:rsid w:val="00197886"/>
    <w:pPr>
      <w:ind w:left="720"/>
    </w:pPr>
    <w:rPr>
      <w:sz w:val="24"/>
      <w:szCs w:val="24"/>
    </w:rPr>
  </w:style>
  <w:style w:type="paragraph" w:customStyle="1" w:styleId="Contents5">
    <w:name w:val="Contents 5"/>
    <w:basedOn w:val="Standard"/>
    <w:next w:val="Standard"/>
    <w:rsid w:val="00197886"/>
    <w:pPr>
      <w:ind w:left="960"/>
    </w:pPr>
    <w:rPr>
      <w:sz w:val="24"/>
      <w:szCs w:val="24"/>
    </w:rPr>
  </w:style>
  <w:style w:type="paragraph" w:customStyle="1" w:styleId="Contents6">
    <w:name w:val="Contents 6"/>
    <w:basedOn w:val="Standard"/>
    <w:next w:val="Standard"/>
    <w:rsid w:val="00197886"/>
    <w:pPr>
      <w:ind w:left="1200"/>
    </w:pPr>
    <w:rPr>
      <w:sz w:val="24"/>
      <w:szCs w:val="24"/>
    </w:rPr>
  </w:style>
  <w:style w:type="paragraph" w:customStyle="1" w:styleId="Contents7">
    <w:name w:val="Contents 7"/>
    <w:basedOn w:val="Standard"/>
    <w:next w:val="Standard"/>
    <w:rsid w:val="00197886"/>
    <w:pPr>
      <w:ind w:left="1440"/>
    </w:pPr>
    <w:rPr>
      <w:sz w:val="24"/>
      <w:szCs w:val="24"/>
    </w:rPr>
  </w:style>
  <w:style w:type="paragraph" w:customStyle="1" w:styleId="Contents8">
    <w:name w:val="Contents 8"/>
    <w:basedOn w:val="Standard"/>
    <w:next w:val="Standard"/>
    <w:rsid w:val="00197886"/>
    <w:pPr>
      <w:ind w:left="1680"/>
    </w:pPr>
    <w:rPr>
      <w:sz w:val="24"/>
      <w:szCs w:val="24"/>
    </w:rPr>
  </w:style>
  <w:style w:type="paragraph" w:customStyle="1" w:styleId="Contents9">
    <w:name w:val="Contents 9"/>
    <w:basedOn w:val="Standard"/>
    <w:next w:val="Standard"/>
    <w:rsid w:val="00197886"/>
    <w:pPr>
      <w:ind w:left="1920"/>
    </w:pPr>
    <w:rPr>
      <w:sz w:val="24"/>
      <w:szCs w:val="24"/>
    </w:rPr>
  </w:style>
  <w:style w:type="paragraph" w:styleId="ad">
    <w:name w:val="annotation text"/>
    <w:basedOn w:val="Standard"/>
    <w:rsid w:val="00197886"/>
  </w:style>
  <w:style w:type="paragraph" w:styleId="ae">
    <w:name w:val="annotation subject"/>
    <w:basedOn w:val="ad"/>
    <w:next w:val="ad"/>
    <w:rsid w:val="00197886"/>
    <w:rPr>
      <w:b/>
      <w:bCs/>
    </w:rPr>
  </w:style>
  <w:style w:type="paragraph" w:customStyle="1" w:styleId="af">
    <w:name w:val="Знак Знак Знак Знак Знак Знак Знак Знак Знак Знак Знак Знак Знак"/>
    <w:basedOn w:val="Standard"/>
    <w:rsid w:val="0019788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">
    <w:name w:val="Char Char"/>
    <w:basedOn w:val="Standard"/>
    <w:rsid w:val="0019788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par1">
    <w:name w:val="par1"/>
    <w:basedOn w:val="Standard"/>
    <w:rsid w:val="00197886"/>
    <w:pPr>
      <w:spacing w:before="100" w:after="100"/>
    </w:pPr>
    <w:rPr>
      <w:sz w:val="24"/>
      <w:szCs w:val="24"/>
    </w:rPr>
  </w:style>
  <w:style w:type="paragraph" w:customStyle="1" w:styleId="11">
    <w:name w:val="Обычный1"/>
    <w:rsid w:val="00197886"/>
    <w:pPr>
      <w:widowControl w:val="0"/>
      <w:suppressAutoHyphens/>
      <w:autoSpaceDN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12">
    <w:name w:val="1"/>
    <w:basedOn w:val="Standard"/>
    <w:rsid w:val="00197886"/>
    <w:pPr>
      <w:spacing w:after="160" w:line="240" w:lineRule="exact"/>
    </w:pPr>
  </w:style>
  <w:style w:type="paragraph" w:customStyle="1" w:styleId="Contents10">
    <w:name w:val="Contents 10"/>
    <w:basedOn w:val="Index"/>
    <w:rsid w:val="00197886"/>
    <w:pPr>
      <w:tabs>
        <w:tab w:val="right" w:leader="dot" w:pos="9638"/>
      </w:tabs>
      <w:ind w:left="2547"/>
    </w:pPr>
  </w:style>
  <w:style w:type="paragraph" w:customStyle="1" w:styleId="TableContents">
    <w:name w:val="Table Contents"/>
    <w:basedOn w:val="Standard"/>
    <w:rsid w:val="00197886"/>
    <w:pPr>
      <w:suppressLineNumbers/>
    </w:pPr>
  </w:style>
  <w:style w:type="paragraph" w:customStyle="1" w:styleId="TableHeading">
    <w:name w:val="Table Heading"/>
    <w:basedOn w:val="TableContents"/>
    <w:rsid w:val="00197886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197886"/>
  </w:style>
  <w:style w:type="paragraph" w:customStyle="1" w:styleId="Headerleft">
    <w:name w:val="Header left"/>
    <w:basedOn w:val="Standard"/>
    <w:rsid w:val="00197886"/>
    <w:pPr>
      <w:suppressLineNumbers/>
      <w:tabs>
        <w:tab w:val="center" w:pos="4607"/>
        <w:tab w:val="right" w:pos="9214"/>
      </w:tabs>
    </w:pPr>
  </w:style>
  <w:style w:type="paragraph" w:styleId="af0">
    <w:name w:val="List Paragraph"/>
    <w:basedOn w:val="Standard"/>
    <w:rsid w:val="00197886"/>
    <w:pPr>
      <w:spacing w:after="200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Footnote">
    <w:name w:val="Footnote"/>
    <w:basedOn w:val="Standard"/>
    <w:rsid w:val="00197886"/>
  </w:style>
  <w:style w:type="paragraph" w:customStyle="1" w:styleId="FR1">
    <w:name w:val="FR1"/>
    <w:rsid w:val="00197886"/>
    <w:pPr>
      <w:widowControl w:val="0"/>
      <w:suppressAutoHyphens/>
      <w:autoSpaceDE w:val="0"/>
      <w:autoSpaceDN w:val="0"/>
      <w:jc w:val="center"/>
      <w:textAlignment w:val="baseline"/>
    </w:pPr>
    <w:rPr>
      <w:rFonts w:ascii="Arial" w:eastAsia="Times New Roman" w:hAnsi="Arial" w:cs="Arial"/>
      <w:b/>
      <w:bCs/>
      <w:i/>
      <w:iCs/>
      <w:kern w:val="3"/>
      <w:sz w:val="28"/>
      <w:szCs w:val="28"/>
      <w:lang w:eastAsia="zh-CN"/>
    </w:rPr>
  </w:style>
  <w:style w:type="paragraph" w:styleId="af1">
    <w:name w:val="Plain Text"/>
    <w:basedOn w:val="Standard"/>
    <w:rsid w:val="00197886"/>
    <w:rPr>
      <w:rFonts w:ascii="Courier New" w:hAnsi="Courier New" w:cs="Courier New"/>
    </w:rPr>
  </w:style>
  <w:style w:type="paragraph" w:styleId="af2">
    <w:name w:val="No Spacing"/>
    <w:rsid w:val="00197886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197886"/>
    <w:rPr>
      <w:rFonts w:ascii="Courier New" w:eastAsia="NSimSun" w:hAnsi="Courier New" w:cs="Courier New"/>
    </w:rPr>
  </w:style>
  <w:style w:type="character" w:customStyle="1" w:styleId="WW8Num1z0">
    <w:name w:val="WW8Num1z0"/>
    <w:rsid w:val="00197886"/>
    <w:rPr>
      <w:rFonts w:ascii="Symbol" w:hAnsi="Symbol" w:cs="Symbol"/>
    </w:rPr>
  </w:style>
  <w:style w:type="character" w:customStyle="1" w:styleId="WW8Num1z1">
    <w:name w:val="WW8Num1z1"/>
    <w:rsid w:val="00197886"/>
    <w:rPr>
      <w:rFonts w:ascii="Courier New" w:hAnsi="Courier New" w:cs="Courier New"/>
    </w:rPr>
  </w:style>
  <w:style w:type="character" w:customStyle="1" w:styleId="WW8Num1z2">
    <w:name w:val="WW8Num1z2"/>
    <w:rsid w:val="00197886"/>
    <w:rPr>
      <w:rFonts w:ascii="Wingdings" w:hAnsi="Wingdings" w:cs="Wingdings"/>
    </w:rPr>
  </w:style>
  <w:style w:type="character" w:customStyle="1" w:styleId="WW8Num2z0">
    <w:name w:val="WW8Num2z0"/>
    <w:rsid w:val="00197886"/>
    <w:rPr>
      <w:rFonts w:ascii="Symbol" w:hAnsi="Symbol" w:cs="Symbol"/>
    </w:rPr>
  </w:style>
  <w:style w:type="character" w:customStyle="1" w:styleId="WW8Num2z1">
    <w:name w:val="WW8Num2z1"/>
    <w:rsid w:val="00197886"/>
    <w:rPr>
      <w:rFonts w:ascii="Courier New" w:hAnsi="Courier New" w:cs="Courier New"/>
    </w:rPr>
  </w:style>
  <w:style w:type="character" w:customStyle="1" w:styleId="WW8Num2z2">
    <w:name w:val="WW8Num2z2"/>
    <w:rsid w:val="00197886"/>
    <w:rPr>
      <w:rFonts w:ascii="Wingdings" w:hAnsi="Wingdings" w:cs="Wingdings"/>
    </w:rPr>
  </w:style>
  <w:style w:type="character" w:customStyle="1" w:styleId="WW8Num3z0">
    <w:name w:val="WW8Num3z0"/>
    <w:rsid w:val="00197886"/>
    <w:rPr>
      <w:rFonts w:ascii="Symbol" w:hAnsi="Symbol" w:cs="Symbol"/>
    </w:rPr>
  </w:style>
  <w:style w:type="character" w:customStyle="1" w:styleId="WW8Num3z1">
    <w:name w:val="WW8Num3z1"/>
    <w:rsid w:val="00197886"/>
    <w:rPr>
      <w:rFonts w:ascii="Courier New" w:hAnsi="Courier New" w:cs="Courier New"/>
    </w:rPr>
  </w:style>
  <w:style w:type="character" w:customStyle="1" w:styleId="WW8Num3z2">
    <w:name w:val="WW8Num3z2"/>
    <w:rsid w:val="00197886"/>
    <w:rPr>
      <w:rFonts w:ascii="Wingdings" w:hAnsi="Wingdings" w:cs="Wingdings"/>
    </w:rPr>
  </w:style>
  <w:style w:type="character" w:customStyle="1" w:styleId="WW8Num4z0">
    <w:name w:val="WW8Num4z0"/>
    <w:rsid w:val="00197886"/>
    <w:rPr>
      <w:rFonts w:ascii="Symbol" w:hAnsi="Symbol" w:cs="Symbol"/>
    </w:rPr>
  </w:style>
  <w:style w:type="character" w:customStyle="1" w:styleId="WW8Num4z1">
    <w:name w:val="WW8Num4z1"/>
    <w:rsid w:val="00197886"/>
    <w:rPr>
      <w:rFonts w:ascii="Courier New" w:hAnsi="Courier New" w:cs="Courier New"/>
    </w:rPr>
  </w:style>
  <w:style w:type="character" w:customStyle="1" w:styleId="WW8Num4z2">
    <w:name w:val="WW8Num4z2"/>
    <w:rsid w:val="00197886"/>
    <w:rPr>
      <w:rFonts w:ascii="Wingdings" w:hAnsi="Wingdings" w:cs="Wingdings"/>
    </w:rPr>
  </w:style>
  <w:style w:type="character" w:customStyle="1" w:styleId="WW8Num5z0">
    <w:name w:val="WW8Num5z0"/>
    <w:rsid w:val="00197886"/>
    <w:rPr>
      <w:rFonts w:ascii="Wingdings" w:hAnsi="Wingdings" w:cs="Wingdings"/>
    </w:rPr>
  </w:style>
  <w:style w:type="character" w:customStyle="1" w:styleId="WW8Num5z1">
    <w:name w:val="WW8Num5z1"/>
    <w:rsid w:val="00197886"/>
    <w:rPr>
      <w:rFonts w:ascii="Courier New" w:hAnsi="Courier New" w:cs="Courier New"/>
    </w:rPr>
  </w:style>
  <w:style w:type="character" w:customStyle="1" w:styleId="WW8Num5z3">
    <w:name w:val="WW8Num5z3"/>
    <w:rsid w:val="00197886"/>
    <w:rPr>
      <w:rFonts w:ascii="Symbol" w:hAnsi="Symbol" w:cs="Symbol"/>
    </w:rPr>
  </w:style>
  <w:style w:type="character" w:customStyle="1" w:styleId="WW8Num6z0">
    <w:name w:val="WW8Num6z0"/>
    <w:rsid w:val="00197886"/>
    <w:rPr>
      <w:rFonts w:ascii="Symbol" w:hAnsi="Symbol" w:cs="Symbol"/>
    </w:rPr>
  </w:style>
  <w:style w:type="character" w:customStyle="1" w:styleId="WW8Num6z1">
    <w:name w:val="WW8Num6z1"/>
    <w:rsid w:val="00197886"/>
    <w:rPr>
      <w:rFonts w:ascii="Courier New" w:hAnsi="Courier New" w:cs="Courier New"/>
    </w:rPr>
  </w:style>
  <w:style w:type="character" w:customStyle="1" w:styleId="WW8Num6z2">
    <w:name w:val="WW8Num6z2"/>
    <w:rsid w:val="00197886"/>
    <w:rPr>
      <w:rFonts w:ascii="Wingdings" w:hAnsi="Wingdings" w:cs="Wingdings"/>
    </w:rPr>
  </w:style>
  <w:style w:type="character" w:customStyle="1" w:styleId="WW8Num7z0">
    <w:name w:val="WW8Num7z0"/>
    <w:rsid w:val="00197886"/>
    <w:rPr>
      <w:rFonts w:ascii="Wingdings" w:hAnsi="Wingdings" w:cs="Wingdings"/>
    </w:rPr>
  </w:style>
  <w:style w:type="character" w:customStyle="1" w:styleId="WW8Num7z1">
    <w:name w:val="WW8Num7z1"/>
    <w:rsid w:val="00197886"/>
    <w:rPr>
      <w:rFonts w:ascii="Courier New" w:hAnsi="Courier New" w:cs="Courier New"/>
    </w:rPr>
  </w:style>
  <w:style w:type="character" w:customStyle="1" w:styleId="WW8Num7z3">
    <w:name w:val="WW8Num7z3"/>
    <w:rsid w:val="00197886"/>
    <w:rPr>
      <w:rFonts w:ascii="Symbol" w:hAnsi="Symbol" w:cs="Symbol"/>
    </w:rPr>
  </w:style>
  <w:style w:type="character" w:customStyle="1" w:styleId="WW8Num8z0">
    <w:name w:val="WW8Num8z0"/>
    <w:rsid w:val="00197886"/>
    <w:rPr>
      <w:rFonts w:ascii="Symbol" w:hAnsi="Symbol" w:cs="Symbol"/>
    </w:rPr>
  </w:style>
  <w:style w:type="character" w:customStyle="1" w:styleId="WW8Num8z1">
    <w:name w:val="WW8Num8z1"/>
    <w:rsid w:val="00197886"/>
    <w:rPr>
      <w:rFonts w:ascii="Courier New" w:hAnsi="Courier New" w:cs="Courier New"/>
    </w:rPr>
  </w:style>
  <w:style w:type="character" w:customStyle="1" w:styleId="WW8Num8z2">
    <w:name w:val="WW8Num8z2"/>
    <w:rsid w:val="00197886"/>
    <w:rPr>
      <w:rFonts w:ascii="Wingdings" w:hAnsi="Wingdings" w:cs="Wingdings"/>
    </w:rPr>
  </w:style>
  <w:style w:type="character" w:customStyle="1" w:styleId="WW8Num9z0">
    <w:name w:val="WW8Num9z0"/>
    <w:rsid w:val="00197886"/>
    <w:rPr>
      <w:rFonts w:ascii="Wingdings" w:hAnsi="Wingdings" w:cs="Wingdings"/>
    </w:rPr>
  </w:style>
  <w:style w:type="character" w:customStyle="1" w:styleId="WW8Num9z1">
    <w:name w:val="WW8Num9z1"/>
    <w:rsid w:val="00197886"/>
    <w:rPr>
      <w:rFonts w:ascii="Courier New" w:hAnsi="Courier New" w:cs="Courier New"/>
    </w:rPr>
  </w:style>
  <w:style w:type="character" w:customStyle="1" w:styleId="WW8Num9z3">
    <w:name w:val="WW8Num9z3"/>
    <w:rsid w:val="00197886"/>
    <w:rPr>
      <w:rFonts w:ascii="Symbol" w:hAnsi="Symbol" w:cs="Symbol"/>
    </w:rPr>
  </w:style>
  <w:style w:type="character" w:customStyle="1" w:styleId="WW8Num10z0">
    <w:name w:val="WW8Num10z0"/>
    <w:rsid w:val="00197886"/>
    <w:rPr>
      <w:rFonts w:ascii="Symbol" w:hAnsi="Symbol" w:cs="Symbol"/>
    </w:rPr>
  </w:style>
  <w:style w:type="character" w:customStyle="1" w:styleId="WW8Num10z1">
    <w:name w:val="WW8Num10z1"/>
    <w:rsid w:val="00197886"/>
    <w:rPr>
      <w:rFonts w:ascii="Courier New" w:hAnsi="Courier New" w:cs="Courier New"/>
    </w:rPr>
  </w:style>
  <w:style w:type="character" w:customStyle="1" w:styleId="WW8Num10z2">
    <w:name w:val="WW8Num10z2"/>
    <w:rsid w:val="00197886"/>
    <w:rPr>
      <w:rFonts w:ascii="Wingdings" w:hAnsi="Wingdings" w:cs="Wingdings"/>
    </w:rPr>
  </w:style>
  <w:style w:type="character" w:customStyle="1" w:styleId="WW8Num11z0">
    <w:name w:val="WW8Num11z0"/>
    <w:rsid w:val="00197886"/>
    <w:rPr>
      <w:rFonts w:ascii="Symbol" w:hAnsi="Symbol" w:cs="Symbol"/>
      <w:color w:val="000000"/>
    </w:rPr>
  </w:style>
  <w:style w:type="character" w:customStyle="1" w:styleId="WW8Num11z1">
    <w:name w:val="WW8Num11z1"/>
    <w:rsid w:val="00197886"/>
    <w:rPr>
      <w:rFonts w:ascii="Courier New" w:hAnsi="Courier New" w:cs="Courier New"/>
    </w:rPr>
  </w:style>
  <w:style w:type="character" w:customStyle="1" w:styleId="WW8Num11z2">
    <w:name w:val="WW8Num11z2"/>
    <w:rsid w:val="00197886"/>
    <w:rPr>
      <w:rFonts w:ascii="Wingdings" w:hAnsi="Wingdings" w:cs="Wingdings"/>
    </w:rPr>
  </w:style>
  <w:style w:type="character" w:customStyle="1" w:styleId="WW8Num11z3">
    <w:name w:val="WW8Num11z3"/>
    <w:rsid w:val="00197886"/>
    <w:rPr>
      <w:rFonts w:ascii="Symbol" w:hAnsi="Symbol" w:cs="Symbol"/>
    </w:rPr>
  </w:style>
  <w:style w:type="character" w:customStyle="1" w:styleId="WW8Num12z0">
    <w:name w:val="WW8Num12z0"/>
    <w:rsid w:val="00197886"/>
    <w:rPr>
      <w:rFonts w:ascii="Symbol" w:hAnsi="Symbol" w:cs="Symbol"/>
    </w:rPr>
  </w:style>
  <w:style w:type="character" w:customStyle="1" w:styleId="WW8Num12z1">
    <w:name w:val="WW8Num12z1"/>
    <w:rsid w:val="00197886"/>
    <w:rPr>
      <w:rFonts w:ascii="Courier New" w:hAnsi="Courier New" w:cs="Courier New"/>
    </w:rPr>
  </w:style>
  <w:style w:type="character" w:customStyle="1" w:styleId="WW8Num12z2">
    <w:name w:val="WW8Num12z2"/>
    <w:rsid w:val="00197886"/>
    <w:rPr>
      <w:rFonts w:ascii="Wingdings" w:hAnsi="Wingdings" w:cs="Wingdings"/>
    </w:rPr>
  </w:style>
  <w:style w:type="character" w:customStyle="1" w:styleId="WW8Num13z0">
    <w:name w:val="WW8Num13z0"/>
    <w:rsid w:val="00197886"/>
    <w:rPr>
      <w:rFonts w:ascii="Symbol" w:hAnsi="Symbol" w:cs="Symbol"/>
    </w:rPr>
  </w:style>
  <w:style w:type="character" w:customStyle="1" w:styleId="WW8Num13z1">
    <w:name w:val="WW8Num13z1"/>
    <w:rsid w:val="00197886"/>
    <w:rPr>
      <w:rFonts w:ascii="Courier New" w:hAnsi="Courier New" w:cs="Courier New"/>
    </w:rPr>
  </w:style>
  <w:style w:type="character" w:customStyle="1" w:styleId="WW8Num13z2">
    <w:name w:val="WW8Num13z2"/>
    <w:rsid w:val="00197886"/>
    <w:rPr>
      <w:rFonts w:ascii="Wingdings" w:hAnsi="Wingdings" w:cs="Wingdings"/>
    </w:rPr>
  </w:style>
  <w:style w:type="character" w:customStyle="1" w:styleId="WW8Num16z0">
    <w:name w:val="WW8Num16z0"/>
    <w:rsid w:val="00197886"/>
    <w:rPr>
      <w:rFonts w:ascii="Symbol" w:hAnsi="Symbol" w:cs="Symbol"/>
    </w:rPr>
  </w:style>
  <w:style w:type="character" w:customStyle="1" w:styleId="WW8Num16z1">
    <w:name w:val="WW8Num16z1"/>
    <w:rsid w:val="00197886"/>
    <w:rPr>
      <w:rFonts w:ascii="Courier New" w:hAnsi="Courier New" w:cs="Courier New"/>
    </w:rPr>
  </w:style>
  <w:style w:type="character" w:customStyle="1" w:styleId="WW8Num16z2">
    <w:name w:val="WW8Num16z2"/>
    <w:rsid w:val="00197886"/>
    <w:rPr>
      <w:rFonts w:ascii="Wingdings" w:hAnsi="Wingdings" w:cs="Wingdings"/>
    </w:rPr>
  </w:style>
  <w:style w:type="character" w:customStyle="1" w:styleId="WW8Num17z0">
    <w:name w:val="WW8Num17z0"/>
    <w:rsid w:val="00197886"/>
    <w:rPr>
      <w:rFonts w:ascii="Wingdings" w:hAnsi="Wingdings" w:cs="Wingdings"/>
    </w:rPr>
  </w:style>
  <w:style w:type="character" w:customStyle="1" w:styleId="WW8Num17z1">
    <w:name w:val="WW8Num17z1"/>
    <w:rsid w:val="00197886"/>
    <w:rPr>
      <w:rFonts w:ascii="Courier New" w:hAnsi="Courier New" w:cs="Courier New"/>
    </w:rPr>
  </w:style>
  <w:style w:type="character" w:customStyle="1" w:styleId="WW8Num17z3">
    <w:name w:val="WW8Num17z3"/>
    <w:rsid w:val="00197886"/>
    <w:rPr>
      <w:rFonts w:ascii="Symbol" w:hAnsi="Symbol" w:cs="Symbol"/>
    </w:rPr>
  </w:style>
  <w:style w:type="character" w:customStyle="1" w:styleId="WW8Num19z0">
    <w:name w:val="WW8Num19z0"/>
    <w:rsid w:val="00197886"/>
    <w:rPr>
      <w:rFonts w:ascii="Wingdings" w:hAnsi="Wingdings" w:cs="Wingdings"/>
    </w:rPr>
  </w:style>
  <w:style w:type="character" w:customStyle="1" w:styleId="WW8Num19z1">
    <w:name w:val="WW8Num19z1"/>
    <w:rsid w:val="00197886"/>
    <w:rPr>
      <w:rFonts w:ascii="Courier New" w:hAnsi="Courier New" w:cs="Courier New"/>
    </w:rPr>
  </w:style>
  <w:style w:type="character" w:customStyle="1" w:styleId="WW8Num19z3">
    <w:name w:val="WW8Num19z3"/>
    <w:rsid w:val="00197886"/>
    <w:rPr>
      <w:rFonts w:ascii="Symbol" w:hAnsi="Symbol" w:cs="Symbol"/>
    </w:rPr>
  </w:style>
  <w:style w:type="character" w:customStyle="1" w:styleId="WW8Num20z0">
    <w:name w:val="WW8Num20z0"/>
    <w:rsid w:val="00197886"/>
    <w:rPr>
      <w:rFonts w:ascii="Wingdings" w:hAnsi="Wingdings" w:cs="Wingdings"/>
    </w:rPr>
  </w:style>
  <w:style w:type="character" w:customStyle="1" w:styleId="WW8Num20z1">
    <w:name w:val="WW8Num20z1"/>
    <w:rsid w:val="00197886"/>
    <w:rPr>
      <w:rFonts w:ascii="Courier New" w:hAnsi="Courier New" w:cs="Courier New"/>
    </w:rPr>
  </w:style>
  <w:style w:type="character" w:customStyle="1" w:styleId="WW8Num20z3">
    <w:name w:val="WW8Num20z3"/>
    <w:rsid w:val="00197886"/>
    <w:rPr>
      <w:rFonts w:ascii="Symbol" w:hAnsi="Symbol" w:cs="Symbol"/>
    </w:rPr>
  </w:style>
  <w:style w:type="character" w:customStyle="1" w:styleId="WW8Num22z0">
    <w:name w:val="WW8Num22z0"/>
    <w:rsid w:val="00197886"/>
    <w:rPr>
      <w:rFonts w:ascii="Symbol" w:hAnsi="Symbol" w:cs="Symbol"/>
    </w:rPr>
  </w:style>
  <w:style w:type="character" w:customStyle="1" w:styleId="WW8Num22z1">
    <w:name w:val="WW8Num22z1"/>
    <w:rsid w:val="00197886"/>
    <w:rPr>
      <w:rFonts w:ascii="Courier New" w:hAnsi="Courier New" w:cs="Courier New"/>
    </w:rPr>
  </w:style>
  <w:style w:type="character" w:customStyle="1" w:styleId="WW8Num22z2">
    <w:name w:val="WW8Num22z2"/>
    <w:rsid w:val="00197886"/>
    <w:rPr>
      <w:rFonts w:ascii="Wingdings" w:hAnsi="Wingdings" w:cs="Wingdings"/>
    </w:rPr>
  </w:style>
  <w:style w:type="character" w:customStyle="1" w:styleId="WW8Num23z0">
    <w:name w:val="WW8Num23z0"/>
    <w:rsid w:val="00197886"/>
    <w:rPr>
      <w:rFonts w:ascii="Symbol" w:hAnsi="Symbol" w:cs="Symbol"/>
    </w:rPr>
  </w:style>
  <w:style w:type="character" w:customStyle="1" w:styleId="WW8Num23z1">
    <w:name w:val="WW8Num23z1"/>
    <w:rsid w:val="00197886"/>
    <w:rPr>
      <w:rFonts w:ascii="Courier New" w:hAnsi="Courier New" w:cs="Courier New"/>
    </w:rPr>
  </w:style>
  <w:style w:type="character" w:customStyle="1" w:styleId="WW8Num23z2">
    <w:name w:val="WW8Num23z2"/>
    <w:rsid w:val="00197886"/>
    <w:rPr>
      <w:rFonts w:ascii="Wingdings" w:hAnsi="Wingdings" w:cs="Wingdings"/>
    </w:rPr>
  </w:style>
  <w:style w:type="character" w:customStyle="1" w:styleId="WW8Num24z0">
    <w:name w:val="WW8Num24z0"/>
    <w:rsid w:val="00197886"/>
    <w:rPr>
      <w:rFonts w:ascii="Symbol" w:hAnsi="Symbol" w:cs="Symbol"/>
    </w:rPr>
  </w:style>
  <w:style w:type="character" w:customStyle="1" w:styleId="WW8Num24z1">
    <w:name w:val="WW8Num24z1"/>
    <w:rsid w:val="00197886"/>
    <w:rPr>
      <w:rFonts w:ascii="Courier New" w:hAnsi="Courier New" w:cs="Courier New"/>
    </w:rPr>
  </w:style>
  <w:style w:type="character" w:customStyle="1" w:styleId="WW8Num24z2">
    <w:name w:val="WW8Num24z2"/>
    <w:rsid w:val="00197886"/>
    <w:rPr>
      <w:rFonts w:ascii="Wingdings" w:hAnsi="Wingdings" w:cs="Wingdings"/>
    </w:rPr>
  </w:style>
  <w:style w:type="character" w:customStyle="1" w:styleId="WW8Num25z0">
    <w:name w:val="WW8Num25z0"/>
    <w:rsid w:val="00197886"/>
    <w:rPr>
      <w:rFonts w:ascii="Symbol" w:hAnsi="Symbol" w:cs="Symbol"/>
    </w:rPr>
  </w:style>
  <w:style w:type="character" w:customStyle="1" w:styleId="WW8Num25z1">
    <w:name w:val="WW8Num25z1"/>
    <w:rsid w:val="00197886"/>
    <w:rPr>
      <w:rFonts w:ascii="Courier New" w:hAnsi="Courier New" w:cs="Courier New"/>
    </w:rPr>
  </w:style>
  <w:style w:type="character" w:customStyle="1" w:styleId="WW8Num25z2">
    <w:name w:val="WW8Num25z2"/>
    <w:rsid w:val="00197886"/>
    <w:rPr>
      <w:rFonts w:ascii="Wingdings" w:hAnsi="Wingdings" w:cs="Wingdings"/>
    </w:rPr>
  </w:style>
  <w:style w:type="character" w:customStyle="1" w:styleId="WW8Num26z0">
    <w:name w:val="WW8Num26z0"/>
    <w:rsid w:val="00197886"/>
    <w:rPr>
      <w:rFonts w:ascii="Symbol" w:hAnsi="Symbol" w:cs="Symbol"/>
    </w:rPr>
  </w:style>
  <w:style w:type="character" w:customStyle="1" w:styleId="WW8Num26z1">
    <w:name w:val="WW8Num26z1"/>
    <w:rsid w:val="00197886"/>
    <w:rPr>
      <w:rFonts w:ascii="Courier New" w:hAnsi="Courier New" w:cs="Courier New"/>
    </w:rPr>
  </w:style>
  <w:style w:type="character" w:customStyle="1" w:styleId="WW8Num26z2">
    <w:name w:val="WW8Num26z2"/>
    <w:rsid w:val="00197886"/>
    <w:rPr>
      <w:rFonts w:ascii="Wingdings" w:hAnsi="Wingdings" w:cs="Wingdings"/>
    </w:rPr>
  </w:style>
  <w:style w:type="character" w:customStyle="1" w:styleId="WW8Num27z0">
    <w:name w:val="WW8Num27z0"/>
    <w:rsid w:val="00197886"/>
    <w:rPr>
      <w:rFonts w:ascii="Times New Roman" w:hAnsi="Times New Roman" w:cs="Times New Roman"/>
    </w:rPr>
  </w:style>
  <w:style w:type="character" w:customStyle="1" w:styleId="WW8Num27z1">
    <w:name w:val="WW8Num27z1"/>
    <w:rsid w:val="00197886"/>
    <w:rPr>
      <w:rFonts w:ascii="Courier New" w:hAnsi="Courier New" w:cs="Courier New"/>
    </w:rPr>
  </w:style>
  <w:style w:type="character" w:customStyle="1" w:styleId="WW8Num27z2">
    <w:name w:val="WW8Num27z2"/>
    <w:rsid w:val="00197886"/>
    <w:rPr>
      <w:rFonts w:ascii="Wingdings" w:hAnsi="Wingdings" w:cs="Wingdings"/>
    </w:rPr>
  </w:style>
  <w:style w:type="character" w:customStyle="1" w:styleId="WW8Num27z3">
    <w:name w:val="WW8Num27z3"/>
    <w:rsid w:val="00197886"/>
    <w:rPr>
      <w:rFonts w:ascii="Symbol" w:hAnsi="Symbol" w:cs="Symbol"/>
    </w:rPr>
  </w:style>
  <w:style w:type="character" w:customStyle="1" w:styleId="WW8Num28z0">
    <w:name w:val="WW8Num28z0"/>
    <w:rsid w:val="00197886"/>
    <w:rPr>
      <w:rFonts w:ascii="Symbol" w:hAnsi="Symbol" w:cs="Symbol"/>
    </w:rPr>
  </w:style>
  <w:style w:type="character" w:customStyle="1" w:styleId="WW8Num28z1">
    <w:name w:val="WW8Num28z1"/>
    <w:rsid w:val="00197886"/>
    <w:rPr>
      <w:rFonts w:ascii="Courier New" w:hAnsi="Courier New" w:cs="Courier New"/>
    </w:rPr>
  </w:style>
  <w:style w:type="character" w:customStyle="1" w:styleId="WW8Num28z2">
    <w:name w:val="WW8Num28z2"/>
    <w:rsid w:val="00197886"/>
    <w:rPr>
      <w:rFonts w:ascii="Wingdings" w:hAnsi="Wingdings" w:cs="Wingdings"/>
    </w:rPr>
  </w:style>
  <w:style w:type="character" w:customStyle="1" w:styleId="WW8Num29z0">
    <w:name w:val="WW8Num29z0"/>
    <w:rsid w:val="00197886"/>
    <w:rPr>
      <w:rFonts w:ascii="Symbol" w:hAnsi="Symbol" w:cs="Symbol"/>
    </w:rPr>
  </w:style>
  <w:style w:type="character" w:customStyle="1" w:styleId="WW8Num29z1">
    <w:name w:val="WW8Num29z1"/>
    <w:rsid w:val="00197886"/>
    <w:rPr>
      <w:rFonts w:ascii="Courier New" w:hAnsi="Courier New" w:cs="Courier New"/>
    </w:rPr>
  </w:style>
  <w:style w:type="character" w:customStyle="1" w:styleId="WW8Num29z2">
    <w:name w:val="WW8Num29z2"/>
    <w:rsid w:val="00197886"/>
    <w:rPr>
      <w:rFonts w:ascii="Wingdings" w:hAnsi="Wingdings" w:cs="Wingdings"/>
    </w:rPr>
  </w:style>
  <w:style w:type="character" w:customStyle="1" w:styleId="WW8Num30z0">
    <w:name w:val="WW8Num30z0"/>
    <w:rsid w:val="00197886"/>
    <w:rPr>
      <w:rFonts w:ascii="Symbol" w:eastAsia="Times New Roman" w:hAnsi="Symbol" w:cs="Times New Roman"/>
    </w:rPr>
  </w:style>
  <w:style w:type="character" w:customStyle="1" w:styleId="WW8Num30z1">
    <w:name w:val="WW8Num30z1"/>
    <w:rsid w:val="00197886"/>
    <w:rPr>
      <w:rFonts w:ascii="Courier New" w:hAnsi="Courier New" w:cs="Courier New"/>
    </w:rPr>
  </w:style>
  <w:style w:type="character" w:customStyle="1" w:styleId="WW8Num30z2">
    <w:name w:val="WW8Num30z2"/>
    <w:rsid w:val="00197886"/>
    <w:rPr>
      <w:rFonts w:ascii="Wingdings" w:hAnsi="Wingdings" w:cs="Wingdings"/>
    </w:rPr>
  </w:style>
  <w:style w:type="character" w:customStyle="1" w:styleId="WW8Num30z3">
    <w:name w:val="WW8Num30z3"/>
    <w:rsid w:val="00197886"/>
    <w:rPr>
      <w:rFonts w:ascii="Symbol" w:hAnsi="Symbol" w:cs="Symbol"/>
    </w:rPr>
  </w:style>
  <w:style w:type="character" w:customStyle="1" w:styleId="WW8Num31z0">
    <w:name w:val="WW8Num31z0"/>
    <w:rsid w:val="00197886"/>
    <w:rPr>
      <w:rFonts w:ascii="Symbol" w:hAnsi="Symbol" w:cs="Symbol"/>
    </w:rPr>
  </w:style>
  <w:style w:type="character" w:customStyle="1" w:styleId="WW8Num31z1">
    <w:name w:val="WW8Num31z1"/>
    <w:rsid w:val="00197886"/>
    <w:rPr>
      <w:rFonts w:ascii="Courier New" w:hAnsi="Courier New" w:cs="Courier New"/>
    </w:rPr>
  </w:style>
  <w:style w:type="character" w:customStyle="1" w:styleId="WW8Num31z2">
    <w:name w:val="WW8Num31z2"/>
    <w:rsid w:val="00197886"/>
    <w:rPr>
      <w:rFonts w:ascii="Wingdings" w:hAnsi="Wingdings" w:cs="Wingdings"/>
    </w:rPr>
  </w:style>
  <w:style w:type="character" w:customStyle="1" w:styleId="WW8Num32z0">
    <w:name w:val="WW8Num32z0"/>
    <w:rsid w:val="00197886"/>
    <w:rPr>
      <w:rFonts w:ascii="Symbol" w:hAnsi="Symbol" w:cs="Symbol"/>
    </w:rPr>
  </w:style>
  <w:style w:type="character" w:customStyle="1" w:styleId="WW8Num32z1">
    <w:name w:val="WW8Num32z1"/>
    <w:rsid w:val="00197886"/>
    <w:rPr>
      <w:rFonts w:ascii="Courier New" w:hAnsi="Courier New" w:cs="Courier New"/>
    </w:rPr>
  </w:style>
  <w:style w:type="character" w:customStyle="1" w:styleId="WW8Num32z2">
    <w:name w:val="WW8Num32z2"/>
    <w:rsid w:val="00197886"/>
    <w:rPr>
      <w:rFonts w:ascii="Wingdings" w:hAnsi="Wingdings" w:cs="Wingdings"/>
    </w:rPr>
  </w:style>
  <w:style w:type="character" w:customStyle="1" w:styleId="WW8Num33z1">
    <w:name w:val="WW8Num33z1"/>
    <w:rsid w:val="00197886"/>
    <w:rPr>
      <w:rFonts w:ascii="Symbol" w:hAnsi="Symbol" w:cs="Symbol"/>
    </w:rPr>
  </w:style>
  <w:style w:type="character" w:customStyle="1" w:styleId="WW8Num34z0">
    <w:name w:val="WW8Num34z0"/>
    <w:rsid w:val="00197886"/>
    <w:rPr>
      <w:rFonts w:ascii="Wingdings" w:hAnsi="Wingdings" w:cs="Wingdings"/>
    </w:rPr>
  </w:style>
  <w:style w:type="character" w:customStyle="1" w:styleId="WW8Num34z1">
    <w:name w:val="WW8Num34z1"/>
    <w:rsid w:val="00197886"/>
    <w:rPr>
      <w:rFonts w:ascii="Courier New" w:hAnsi="Courier New" w:cs="Courier New"/>
    </w:rPr>
  </w:style>
  <w:style w:type="character" w:customStyle="1" w:styleId="WW8Num34z3">
    <w:name w:val="WW8Num34z3"/>
    <w:rsid w:val="00197886"/>
    <w:rPr>
      <w:rFonts w:ascii="Symbol" w:hAnsi="Symbol" w:cs="Symbol"/>
    </w:rPr>
  </w:style>
  <w:style w:type="character" w:customStyle="1" w:styleId="WW8Num35z0">
    <w:name w:val="WW8Num35z0"/>
    <w:rsid w:val="00197886"/>
    <w:rPr>
      <w:i w:val="0"/>
    </w:rPr>
  </w:style>
  <w:style w:type="character" w:customStyle="1" w:styleId="WW8Num36z0">
    <w:name w:val="WW8Num36z0"/>
    <w:rsid w:val="00197886"/>
    <w:rPr>
      <w:rFonts w:ascii="Symbol" w:hAnsi="Symbol" w:cs="Symbol"/>
    </w:rPr>
  </w:style>
  <w:style w:type="character" w:customStyle="1" w:styleId="WW8Num36z1">
    <w:name w:val="WW8Num36z1"/>
    <w:rsid w:val="00197886"/>
    <w:rPr>
      <w:rFonts w:ascii="Courier New" w:hAnsi="Courier New" w:cs="Courier New"/>
    </w:rPr>
  </w:style>
  <w:style w:type="character" w:customStyle="1" w:styleId="WW8Num36z2">
    <w:name w:val="WW8Num36z2"/>
    <w:rsid w:val="00197886"/>
    <w:rPr>
      <w:rFonts w:ascii="Wingdings" w:hAnsi="Wingdings" w:cs="Wingdings"/>
    </w:rPr>
  </w:style>
  <w:style w:type="character" w:customStyle="1" w:styleId="WW8Num37z0">
    <w:name w:val="WW8Num37z0"/>
    <w:rsid w:val="00197886"/>
    <w:rPr>
      <w:rFonts w:ascii="Wingdings" w:hAnsi="Wingdings" w:cs="Wingdings"/>
    </w:rPr>
  </w:style>
  <w:style w:type="character" w:customStyle="1" w:styleId="WW8Num37z1">
    <w:name w:val="WW8Num37z1"/>
    <w:rsid w:val="00197886"/>
    <w:rPr>
      <w:rFonts w:ascii="Courier New" w:hAnsi="Courier New" w:cs="Courier New"/>
    </w:rPr>
  </w:style>
  <w:style w:type="character" w:customStyle="1" w:styleId="WW8Num37z3">
    <w:name w:val="WW8Num37z3"/>
    <w:rsid w:val="00197886"/>
    <w:rPr>
      <w:rFonts w:ascii="Symbol" w:hAnsi="Symbol" w:cs="Symbol"/>
    </w:rPr>
  </w:style>
  <w:style w:type="character" w:customStyle="1" w:styleId="WW8Num38z0">
    <w:name w:val="WW8Num38z0"/>
    <w:rsid w:val="00197886"/>
    <w:rPr>
      <w:rFonts w:ascii="Symbol" w:hAnsi="Symbol" w:cs="Symbol"/>
    </w:rPr>
  </w:style>
  <w:style w:type="character" w:customStyle="1" w:styleId="WW8Num38z1">
    <w:name w:val="WW8Num38z1"/>
    <w:rsid w:val="00197886"/>
    <w:rPr>
      <w:rFonts w:ascii="Courier New" w:hAnsi="Courier New" w:cs="Courier New"/>
    </w:rPr>
  </w:style>
  <w:style w:type="character" w:customStyle="1" w:styleId="WW8Num38z2">
    <w:name w:val="WW8Num38z2"/>
    <w:rsid w:val="00197886"/>
    <w:rPr>
      <w:rFonts w:ascii="Wingdings" w:hAnsi="Wingdings" w:cs="Wingdings"/>
    </w:rPr>
  </w:style>
  <w:style w:type="character" w:customStyle="1" w:styleId="WW8Num40z0">
    <w:name w:val="WW8Num40z0"/>
    <w:rsid w:val="00197886"/>
    <w:rPr>
      <w:rFonts w:ascii="Symbol" w:hAnsi="Symbol" w:cs="Symbol"/>
    </w:rPr>
  </w:style>
  <w:style w:type="character" w:customStyle="1" w:styleId="WW8Num40z1">
    <w:name w:val="WW8Num40z1"/>
    <w:rsid w:val="00197886"/>
    <w:rPr>
      <w:rFonts w:ascii="Courier New" w:hAnsi="Courier New" w:cs="Courier New"/>
    </w:rPr>
  </w:style>
  <w:style w:type="character" w:customStyle="1" w:styleId="WW8Num40z2">
    <w:name w:val="WW8Num40z2"/>
    <w:rsid w:val="00197886"/>
    <w:rPr>
      <w:rFonts w:ascii="Wingdings" w:hAnsi="Wingdings" w:cs="Wingdings"/>
    </w:rPr>
  </w:style>
  <w:style w:type="character" w:customStyle="1" w:styleId="WW8Num41z0">
    <w:name w:val="WW8Num41z0"/>
    <w:rsid w:val="00197886"/>
    <w:rPr>
      <w:rFonts w:ascii="Symbol" w:hAnsi="Symbol" w:cs="Symbol"/>
    </w:rPr>
  </w:style>
  <w:style w:type="character" w:customStyle="1" w:styleId="WW8Num41z1">
    <w:name w:val="WW8Num41z1"/>
    <w:rsid w:val="00197886"/>
    <w:rPr>
      <w:rFonts w:ascii="Courier New" w:hAnsi="Courier New" w:cs="Courier New"/>
    </w:rPr>
  </w:style>
  <w:style w:type="character" w:customStyle="1" w:styleId="WW8Num41z2">
    <w:name w:val="WW8Num41z2"/>
    <w:rsid w:val="00197886"/>
    <w:rPr>
      <w:rFonts w:ascii="Wingdings" w:hAnsi="Wingdings" w:cs="Wingdings"/>
    </w:rPr>
  </w:style>
  <w:style w:type="character" w:customStyle="1" w:styleId="WW8Num42z0">
    <w:name w:val="WW8Num42z0"/>
    <w:rsid w:val="00197886"/>
    <w:rPr>
      <w:rFonts w:ascii="Symbol" w:hAnsi="Symbol" w:cs="Symbol"/>
    </w:rPr>
  </w:style>
  <w:style w:type="character" w:customStyle="1" w:styleId="WW8Num42z1">
    <w:name w:val="WW8Num42z1"/>
    <w:rsid w:val="00197886"/>
    <w:rPr>
      <w:rFonts w:ascii="Courier New" w:hAnsi="Courier New" w:cs="Courier New"/>
    </w:rPr>
  </w:style>
  <w:style w:type="character" w:customStyle="1" w:styleId="WW8Num42z2">
    <w:name w:val="WW8Num42z2"/>
    <w:rsid w:val="00197886"/>
    <w:rPr>
      <w:rFonts w:ascii="Wingdings" w:hAnsi="Wingdings" w:cs="Wingdings"/>
    </w:rPr>
  </w:style>
  <w:style w:type="character" w:styleId="af3">
    <w:name w:val="page number"/>
    <w:basedOn w:val="a0"/>
    <w:rsid w:val="00197886"/>
  </w:style>
  <w:style w:type="character" w:customStyle="1" w:styleId="FontStyle26">
    <w:name w:val="Font Style26"/>
    <w:rsid w:val="0019788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rsid w:val="001978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rsid w:val="00197886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rsid w:val="00197886"/>
    <w:rPr>
      <w:rFonts w:ascii="Impact" w:hAnsi="Impact" w:cs="Impact"/>
      <w:spacing w:val="-10"/>
      <w:sz w:val="14"/>
      <w:szCs w:val="14"/>
    </w:rPr>
  </w:style>
  <w:style w:type="character" w:customStyle="1" w:styleId="FontStyle12">
    <w:name w:val="Font Style12"/>
    <w:rsid w:val="00197886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197886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19788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197886"/>
    <w:rPr>
      <w:rFonts w:ascii="Times New Roman" w:hAnsi="Times New Roman" w:cs="Times New Roman"/>
      <w:sz w:val="26"/>
      <w:szCs w:val="26"/>
    </w:rPr>
  </w:style>
  <w:style w:type="character" w:customStyle="1" w:styleId="ConsPlusNonformat1">
    <w:name w:val="ConsPlusNonformat Знак Знак"/>
    <w:rsid w:val="00197886"/>
    <w:rPr>
      <w:rFonts w:ascii="Courier New" w:hAnsi="Courier New" w:cs="Courier New"/>
      <w:lang w:val="ru-RU" w:bidi="ar-SA"/>
    </w:rPr>
  </w:style>
  <w:style w:type="character" w:customStyle="1" w:styleId="FontStyle17">
    <w:name w:val="Font Style17"/>
    <w:rsid w:val="00197886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197886"/>
    <w:rPr>
      <w:rFonts w:ascii="Times New Roman" w:hAnsi="Times New Roman" w:cs="Times New Roman"/>
      <w:b/>
      <w:bCs/>
      <w:sz w:val="24"/>
      <w:szCs w:val="24"/>
    </w:rPr>
  </w:style>
  <w:style w:type="character" w:customStyle="1" w:styleId="32">
    <w:name w:val="Знак Знак3"/>
    <w:rsid w:val="00197886"/>
    <w:rPr>
      <w:sz w:val="24"/>
      <w:lang w:val="ru-RU" w:bidi="ar-SA"/>
    </w:rPr>
  </w:style>
  <w:style w:type="character" w:customStyle="1" w:styleId="Internetlink">
    <w:name w:val="Internet link"/>
    <w:rsid w:val="00197886"/>
    <w:rPr>
      <w:rFonts w:ascii="Times New Roman" w:hAnsi="Times New Roman" w:cs="Times New Roman"/>
      <w:color w:val="0000FF"/>
      <w:sz w:val="28"/>
      <w:u w:val="single"/>
    </w:rPr>
  </w:style>
  <w:style w:type="character" w:customStyle="1" w:styleId="FontStyle15">
    <w:name w:val="Font Style15"/>
    <w:rsid w:val="00197886"/>
    <w:rPr>
      <w:rFonts w:ascii="Times New Roman" w:hAnsi="Times New Roman" w:cs="Times New Roman"/>
      <w:sz w:val="16"/>
      <w:szCs w:val="16"/>
    </w:rPr>
  </w:style>
  <w:style w:type="character" w:customStyle="1" w:styleId="13">
    <w:name w:val="Стиль1 Знак"/>
    <w:rsid w:val="00197886"/>
    <w:rPr>
      <w:sz w:val="28"/>
      <w:szCs w:val="24"/>
      <w:lang w:val="ru-RU" w:bidi="ar-SA"/>
    </w:rPr>
  </w:style>
  <w:style w:type="character" w:styleId="af4">
    <w:name w:val="annotation reference"/>
    <w:rsid w:val="00197886"/>
    <w:rPr>
      <w:sz w:val="16"/>
      <w:szCs w:val="16"/>
    </w:rPr>
  </w:style>
  <w:style w:type="character" w:customStyle="1" w:styleId="14">
    <w:name w:val="Знак Знак1"/>
    <w:basedOn w:val="a0"/>
    <w:rsid w:val="00197886"/>
  </w:style>
  <w:style w:type="character" w:customStyle="1" w:styleId="af5">
    <w:name w:val="Знак Знак"/>
    <w:rsid w:val="00197886"/>
    <w:rPr>
      <w:b/>
      <w:bCs/>
    </w:rPr>
  </w:style>
  <w:style w:type="character" w:customStyle="1" w:styleId="100">
    <w:name w:val="Знак Знак10"/>
    <w:rsid w:val="00197886"/>
    <w:rPr>
      <w:b/>
      <w:sz w:val="28"/>
      <w:u w:val="single"/>
    </w:rPr>
  </w:style>
  <w:style w:type="character" w:customStyle="1" w:styleId="6">
    <w:name w:val="Знак Знак6"/>
    <w:rsid w:val="00197886"/>
  </w:style>
  <w:style w:type="character" w:customStyle="1" w:styleId="7">
    <w:name w:val="Знак Знак7"/>
    <w:rsid w:val="00197886"/>
    <w:rPr>
      <w:b/>
      <w:sz w:val="28"/>
    </w:rPr>
  </w:style>
  <w:style w:type="character" w:customStyle="1" w:styleId="22">
    <w:name w:val="Знак Знак2"/>
    <w:rsid w:val="00197886"/>
    <w:rPr>
      <w:rFonts w:ascii="Tahoma" w:hAnsi="Tahoma" w:cs="Tahoma"/>
      <w:sz w:val="16"/>
      <w:szCs w:val="16"/>
    </w:rPr>
  </w:style>
  <w:style w:type="character" w:customStyle="1" w:styleId="5">
    <w:name w:val="Знак Знак5"/>
    <w:rsid w:val="00197886"/>
  </w:style>
  <w:style w:type="character" w:customStyle="1" w:styleId="9">
    <w:name w:val="Знак Знак9"/>
    <w:rsid w:val="00197886"/>
    <w:rPr>
      <w:b/>
      <w:sz w:val="28"/>
    </w:rPr>
  </w:style>
  <w:style w:type="character" w:customStyle="1" w:styleId="4">
    <w:name w:val="Знак Знак4"/>
    <w:rsid w:val="00197886"/>
    <w:rPr>
      <w:b/>
      <w:bCs/>
      <w:sz w:val="28"/>
      <w:szCs w:val="24"/>
    </w:rPr>
  </w:style>
  <w:style w:type="character" w:customStyle="1" w:styleId="110">
    <w:name w:val="Знак Знак11"/>
    <w:rsid w:val="00197886"/>
    <w:rPr>
      <w:b/>
      <w:sz w:val="28"/>
    </w:rPr>
  </w:style>
  <w:style w:type="character" w:customStyle="1" w:styleId="80">
    <w:name w:val="Знак Знак8"/>
    <w:rsid w:val="00197886"/>
    <w:rPr>
      <w:b/>
      <w:sz w:val="28"/>
    </w:rPr>
  </w:style>
  <w:style w:type="character" w:customStyle="1" w:styleId="120">
    <w:name w:val="Знак Знак12"/>
    <w:rsid w:val="00197886"/>
    <w:rPr>
      <w:sz w:val="24"/>
      <w:lang w:val="ru-RU" w:bidi="ar-SA"/>
    </w:rPr>
  </w:style>
  <w:style w:type="character" w:customStyle="1" w:styleId="Normal">
    <w:name w:val="Normal Знак"/>
    <w:rsid w:val="00197886"/>
    <w:rPr>
      <w:lang w:val="ru-RU" w:bidi="ar-SA"/>
    </w:rPr>
  </w:style>
  <w:style w:type="character" w:customStyle="1" w:styleId="BulletSymbols">
    <w:name w:val="Bullet Symbols"/>
    <w:rsid w:val="00197886"/>
    <w:rPr>
      <w:rFonts w:ascii="OpenSymbol" w:eastAsia="OpenSymbol" w:hAnsi="OpenSymbol" w:cs="OpenSymbol"/>
      <w:sz w:val="24"/>
      <w:szCs w:val="24"/>
    </w:rPr>
  </w:style>
  <w:style w:type="character" w:customStyle="1" w:styleId="NumberingSymbols">
    <w:name w:val="Numbering Symbols"/>
    <w:rsid w:val="00197886"/>
    <w:rPr>
      <w:b/>
      <w:bCs/>
      <w:sz w:val="28"/>
      <w:szCs w:val="28"/>
    </w:rPr>
  </w:style>
  <w:style w:type="character" w:customStyle="1" w:styleId="StrongEmphasis">
    <w:name w:val="Strong Emphasis"/>
    <w:rsid w:val="00197886"/>
    <w:rPr>
      <w:b/>
      <w:bCs/>
    </w:rPr>
  </w:style>
  <w:style w:type="character" w:customStyle="1" w:styleId="sobi2listingfieldvstupl">
    <w:name w:val="sobi2listing_field_vstupl"/>
    <w:basedOn w:val="a0"/>
    <w:rsid w:val="00197886"/>
  </w:style>
  <w:style w:type="numbering" w:customStyle="1" w:styleId="WW8Num1">
    <w:name w:val="WW8Num1"/>
    <w:basedOn w:val="a2"/>
    <w:rsid w:val="00197886"/>
    <w:pPr>
      <w:numPr>
        <w:numId w:val="1"/>
      </w:numPr>
    </w:pPr>
  </w:style>
  <w:style w:type="numbering" w:customStyle="1" w:styleId="WW8Num2">
    <w:name w:val="WW8Num2"/>
    <w:basedOn w:val="a2"/>
    <w:rsid w:val="00197886"/>
    <w:pPr>
      <w:numPr>
        <w:numId w:val="2"/>
      </w:numPr>
    </w:pPr>
  </w:style>
  <w:style w:type="numbering" w:customStyle="1" w:styleId="WW8Num3">
    <w:name w:val="WW8Num3"/>
    <w:basedOn w:val="a2"/>
    <w:rsid w:val="00197886"/>
    <w:pPr>
      <w:numPr>
        <w:numId w:val="3"/>
      </w:numPr>
    </w:pPr>
  </w:style>
  <w:style w:type="numbering" w:customStyle="1" w:styleId="WW8Num4">
    <w:name w:val="WW8Num4"/>
    <w:basedOn w:val="a2"/>
    <w:rsid w:val="00197886"/>
    <w:pPr>
      <w:numPr>
        <w:numId w:val="4"/>
      </w:numPr>
    </w:pPr>
  </w:style>
  <w:style w:type="numbering" w:customStyle="1" w:styleId="WW8Num5">
    <w:name w:val="WW8Num5"/>
    <w:basedOn w:val="a2"/>
    <w:rsid w:val="00197886"/>
    <w:pPr>
      <w:numPr>
        <w:numId w:val="5"/>
      </w:numPr>
    </w:pPr>
  </w:style>
  <w:style w:type="numbering" w:customStyle="1" w:styleId="WW8Num6">
    <w:name w:val="WW8Num6"/>
    <w:basedOn w:val="a2"/>
    <w:rsid w:val="00197886"/>
    <w:pPr>
      <w:numPr>
        <w:numId w:val="6"/>
      </w:numPr>
    </w:pPr>
  </w:style>
  <w:style w:type="numbering" w:customStyle="1" w:styleId="WW8Num7">
    <w:name w:val="WW8Num7"/>
    <w:basedOn w:val="a2"/>
    <w:rsid w:val="00197886"/>
    <w:pPr>
      <w:numPr>
        <w:numId w:val="7"/>
      </w:numPr>
    </w:pPr>
  </w:style>
  <w:style w:type="numbering" w:customStyle="1" w:styleId="WW8Num8">
    <w:name w:val="WW8Num8"/>
    <w:basedOn w:val="a2"/>
    <w:rsid w:val="00197886"/>
    <w:pPr>
      <w:numPr>
        <w:numId w:val="8"/>
      </w:numPr>
    </w:pPr>
  </w:style>
  <w:style w:type="numbering" w:customStyle="1" w:styleId="WW8Num9">
    <w:name w:val="WW8Num9"/>
    <w:basedOn w:val="a2"/>
    <w:rsid w:val="00197886"/>
    <w:pPr>
      <w:numPr>
        <w:numId w:val="9"/>
      </w:numPr>
    </w:pPr>
  </w:style>
  <w:style w:type="numbering" w:customStyle="1" w:styleId="WW8Num10">
    <w:name w:val="WW8Num10"/>
    <w:basedOn w:val="a2"/>
    <w:rsid w:val="00197886"/>
    <w:pPr>
      <w:numPr>
        <w:numId w:val="10"/>
      </w:numPr>
    </w:pPr>
  </w:style>
  <w:style w:type="numbering" w:customStyle="1" w:styleId="WW8Num11">
    <w:name w:val="WW8Num11"/>
    <w:basedOn w:val="a2"/>
    <w:rsid w:val="00197886"/>
    <w:pPr>
      <w:numPr>
        <w:numId w:val="11"/>
      </w:numPr>
    </w:pPr>
  </w:style>
  <w:style w:type="numbering" w:customStyle="1" w:styleId="WW8Num12">
    <w:name w:val="WW8Num12"/>
    <w:basedOn w:val="a2"/>
    <w:rsid w:val="00197886"/>
    <w:pPr>
      <w:numPr>
        <w:numId w:val="12"/>
      </w:numPr>
    </w:pPr>
  </w:style>
  <w:style w:type="numbering" w:customStyle="1" w:styleId="WW8Num13">
    <w:name w:val="WW8Num13"/>
    <w:basedOn w:val="a2"/>
    <w:rsid w:val="00197886"/>
    <w:pPr>
      <w:numPr>
        <w:numId w:val="13"/>
      </w:numPr>
    </w:pPr>
  </w:style>
  <w:style w:type="numbering" w:customStyle="1" w:styleId="WW8Num14">
    <w:name w:val="WW8Num14"/>
    <w:basedOn w:val="a2"/>
    <w:rsid w:val="00197886"/>
    <w:pPr>
      <w:numPr>
        <w:numId w:val="14"/>
      </w:numPr>
    </w:pPr>
  </w:style>
  <w:style w:type="numbering" w:customStyle="1" w:styleId="WW8Num15">
    <w:name w:val="WW8Num15"/>
    <w:basedOn w:val="a2"/>
    <w:rsid w:val="00197886"/>
    <w:pPr>
      <w:numPr>
        <w:numId w:val="15"/>
      </w:numPr>
    </w:pPr>
  </w:style>
  <w:style w:type="numbering" w:customStyle="1" w:styleId="WW8Num16">
    <w:name w:val="WW8Num16"/>
    <w:basedOn w:val="a2"/>
    <w:rsid w:val="00197886"/>
    <w:pPr>
      <w:numPr>
        <w:numId w:val="16"/>
      </w:numPr>
    </w:pPr>
  </w:style>
  <w:style w:type="numbering" w:customStyle="1" w:styleId="WW8Num17">
    <w:name w:val="WW8Num17"/>
    <w:basedOn w:val="a2"/>
    <w:rsid w:val="00197886"/>
    <w:pPr>
      <w:numPr>
        <w:numId w:val="17"/>
      </w:numPr>
    </w:pPr>
  </w:style>
  <w:style w:type="numbering" w:customStyle="1" w:styleId="WW8Num18">
    <w:name w:val="WW8Num18"/>
    <w:basedOn w:val="a2"/>
    <w:rsid w:val="00197886"/>
    <w:pPr>
      <w:numPr>
        <w:numId w:val="18"/>
      </w:numPr>
    </w:pPr>
  </w:style>
  <w:style w:type="numbering" w:customStyle="1" w:styleId="WW8Num19">
    <w:name w:val="WW8Num19"/>
    <w:basedOn w:val="a2"/>
    <w:rsid w:val="00197886"/>
    <w:pPr>
      <w:numPr>
        <w:numId w:val="19"/>
      </w:numPr>
    </w:pPr>
  </w:style>
  <w:style w:type="numbering" w:customStyle="1" w:styleId="WW8Num20">
    <w:name w:val="WW8Num20"/>
    <w:basedOn w:val="a2"/>
    <w:rsid w:val="00197886"/>
    <w:pPr>
      <w:numPr>
        <w:numId w:val="20"/>
      </w:numPr>
    </w:pPr>
  </w:style>
  <w:style w:type="numbering" w:customStyle="1" w:styleId="WW8Num21">
    <w:name w:val="WW8Num21"/>
    <w:basedOn w:val="a2"/>
    <w:rsid w:val="00197886"/>
    <w:pPr>
      <w:numPr>
        <w:numId w:val="21"/>
      </w:numPr>
    </w:pPr>
  </w:style>
  <w:style w:type="numbering" w:customStyle="1" w:styleId="WW8Num22">
    <w:name w:val="WW8Num22"/>
    <w:basedOn w:val="a2"/>
    <w:rsid w:val="00197886"/>
    <w:pPr>
      <w:numPr>
        <w:numId w:val="22"/>
      </w:numPr>
    </w:pPr>
  </w:style>
  <w:style w:type="numbering" w:customStyle="1" w:styleId="WW8Num23">
    <w:name w:val="WW8Num23"/>
    <w:basedOn w:val="a2"/>
    <w:rsid w:val="00197886"/>
    <w:pPr>
      <w:numPr>
        <w:numId w:val="23"/>
      </w:numPr>
    </w:pPr>
  </w:style>
  <w:style w:type="numbering" w:customStyle="1" w:styleId="WW8Num24">
    <w:name w:val="WW8Num24"/>
    <w:basedOn w:val="a2"/>
    <w:rsid w:val="00197886"/>
    <w:pPr>
      <w:numPr>
        <w:numId w:val="24"/>
      </w:numPr>
    </w:pPr>
  </w:style>
  <w:style w:type="numbering" w:customStyle="1" w:styleId="WW8Num25">
    <w:name w:val="WW8Num25"/>
    <w:basedOn w:val="a2"/>
    <w:rsid w:val="00197886"/>
    <w:pPr>
      <w:numPr>
        <w:numId w:val="25"/>
      </w:numPr>
    </w:pPr>
  </w:style>
  <w:style w:type="numbering" w:customStyle="1" w:styleId="WW8Num26">
    <w:name w:val="WW8Num26"/>
    <w:basedOn w:val="a2"/>
    <w:rsid w:val="00197886"/>
    <w:pPr>
      <w:numPr>
        <w:numId w:val="26"/>
      </w:numPr>
    </w:pPr>
  </w:style>
  <w:style w:type="numbering" w:customStyle="1" w:styleId="WW8Num27">
    <w:name w:val="WW8Num27"/>
    <w:basedOn w:val="a2"/>
    <w:rsid w:val="00197886"/>
    <w:pPr>
      <w:numPr>
        <w:numId w:val="27"/>
      </w:numPr>
    </w:pPr>
  </w:style>
  <w:style w:type="numbering" w:customStyle="1" w:styleId="WW8Num28">
    <w:name w:val="WW8Num28"/>
    <w:basedOn w:val="a2"/>
    <w:rsid w:val="00197886"/>
    <w:pPr>
      <w:numPr>
        <w:numId w:val="28"/>
      </w:numPr>
    </w:pPr>
  </w:style>
  <w:style w:type="numbering" w:customStyle="1" w:styleId="WW8Num29">
    <w:name w:val="WW8Num29"/>
    <w:basedOn w:val="a2"/>
    <w:rsid w:val="00197886"/>
    <w:pPr>
      <w:numPr>
        <w:numId w:val="29"/>
      </w:numPr>
    </w:pPr>
  </w:style>
  <w:style w:type="numbering" w:customStyle="1" w:styleId="WW8Num30">
    <w:name w:val="WW8Num30"/>
    <w:basedOn w:val="a2"/>
    <w:rsid w:val="00197886"/>
    <w:pPr>
      <w:numPr>
        <w:numId w:val="30"/>
      </w:numPr>
    </w:pPr>
  </w:style>
  <w:style w:type="numbering" w:customStyle="1" w:styleId="WW8Num31">
    <w:name w:val="WW8Num31"/>
    <w:basedOn w:val="a2"/>
    <w:rsid w:val="00197886"/>
    <w:pPr>
      <w:numPr>
        <w:numId w:val="31"/>
      </w:numPr>
    </w:pPr>
  </w:style>
  <w:style w:type="numbering" w:customStyle="1" w:styleId="WW8Num32">
    <w:name w:val="WW8Num32"/>
    <w:basedOn w:val="a2"/>
    <w:rsid w:val="00197886"/>
    <w:pPr>
      <w:numPr>
        <w:numId w:val="32"/>
      </w:numPr>
    </w:pPr>
  </w:style>
  <w:style w:type="numbering" w:customStyle="1" w:styleId="WW8Num33">
    <w:name w:val="WW8Num33"/>
    <w:basedOn w:val="a2"/>
    <w:rsid w:val="00197886"/>
    <w:pPr>
      <w:numPr>
        <w:numId w:val="33"/>
      </w:numPr>
    </w:pPr>
  </w:style>
  <w:style w:type="numbering" w:customStyle="1" w:styleId="WW8Num34">
    <w:name w:val="WW8Num34"/>
    <w:basedOn w:val="a2"/>
    <w:rsid w:val="00197886"/>
    <w:pPr>
      <w:numPr>
        <w:numId w:val="34"/>
      </w:numPr>
    </w:pPr>
  </w:style>
  <w:style w:type="numbering" w:customStyle="1" w:styleId="WW8Num35">
    <w:name w:val="WW8Num35"/>
    <w:basedOn w:val="a2"/>
    <w:rsid w:val="00197886"/>
    <w:pPr>
      <w:numPr>
        <w:numId w:val="35"/>
      </w:numPr>
    </w:pPr>
  </w:style>
  <w:style w:type="numbering" w:customStyle="1" w:styleId="WW8Num36">
    <w:name w:val="WW8Num36"/>
    <w:basedOn w:val="a2"/>
    <w:rsid w:val="00197886"/>
    <w:pPr>
      <w:numPr>
        <w:numId w:val="36"/>
      </w:numPr>
    </w:pPr>
  </w:style>
  <w:style w:type="numbering" w:customStyle="1" w:styleId="WW8Num37">
    <w:name w:val="WW8Num37"/>
    <w:basedOn w:val="a2"/>
    <w:rsid w:val="00197886"/>
    <w:pPr>
      <w:numPr>
        <w:numId w:val="37"/>
      </w:numPr>
    </w:pPr>
  </w:style>
  <w:style w:type="numbering" w:customStyle="1" w:styleId="WW8Num38">
    <w:name w:val="WW8Num38"/>
    <w:basedOn w:val="a2"/>
    <w:rsid w:val="00197886"/>
    <w:pPr>
      <w:numPr>
        <w:numId w:val="38"/>
      </w:numPr>
    </w:pPr>
  </w:style>
  <w:style w:type="numbering" w:customStyle="1" w:styleId="WW8Num39">
    <w:name w:val="WW8Num39"/>
    <w:basedOn w:val="a2"/>
    <w:rsid w:val="00197886"/>
    <w:pPr>
      <w:numPr>
        <w:numId w:val="39"/>
      </w:numPr>
    </w:pPr>
  </w:style>
  <w:style w:type="numbering" w:customStyle="1" w:styleId="WW8Num40">
    <w:name w:val="WW8Num40"/>
    <w:basedOn w:val="a2"/>
    <w:rsid w:val="00197886"/>
    <w:pPr>
      <w:numPr>
        <w:numId w:val="40"/>
      </w:numPr>
    </w:pPr>
  </w:style>
  <w:style w:type="numbering" w:customStyle="1" w:styleId="WW8Num41">
    <w:name w:val="WW8Num41"/>
    <w:basedOn w:val="a2"/>
    <w:rsid w:val="00197886"/>
    <w:pPr>
      <w:numPr>
        <w:numId w:val="41"/>
      </w:numPr>
    </w:pPr>
  </w:style>
  <w:style w:type="numbering" w:customStyle="1" w:styleId="WW8Num42">
    <w:name w:val="WW8Num42"/>
    <w:basedOn w:val="a2"/>
    <w:rsid w:val="00197886"/>
    <w:pPr>
      <w:numPr>
        <w:numId w:val="42"/>
      </w:numPr>
    </w:pPr>
  </w:style>
  <w:style w:type="character" w:customStyle="1" w:styleId="fontstyle01">
    <w:name w:val="fontstyle01"/>
    <w:basedOn w:val="a0"/>
    <w:rsid w:val="00651DC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WW8Num251">
    <w:name w:val="WW8Num251"/>
    <w:basedOn w:val="a2"/>
    <w:rsid w:val="00145C1C"/>
    <w:pPr>
      <w:numPr>
        <w:numId w:val="47"/>
      </w:numPr>
    </w:pPr>
  </w:style>
  <w:style w:type="character" w:styleId="af6">
    <w:name w:val="Emphasis"/>
    <w:basedOn w:val="a0"/>
    <w:uiPriority w:val="20"/>
    <w:qFormat/>
    <w:rsid w:val="00A83A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pPr>
      <w:keepNext/>
      <w:outlineLvl w:val="0"/>
    </w:pPr>
    <w:rPr>
      <w:b/>
      <w:sz w:val="2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Standard"/>
    <w:next w:val="Standard"/>
    <w:pPr>
      <w:keepNext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N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b/>
      <w:sz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next w:val="Standard"/>
    <w:pPr>
      <w:spacing w:before="120" w:after="120"/>
    </w:pPr>
    <w:rPr>
      <w:b/>
      <w:b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20">
    <w:name w:val="Body Text 2"/>
    <w:basedOn w:val="Standard"/>
    <w:pPr>
      <w:overflowPunct w:val="0"/>
      <w:autoSpaceDE w:val="0"/>
      <w:jc w:val="both"/>
    </w:pPr>
    <w:rPr>
      <w:b/>
      <w:sz w:val="24"/>
    </w:rPr>
  </w:style>
  <w:style w:type="paragraph" w:styleId="21">
    <w:name w:val="Body Text Indent 2"/>
    <w:basedOn w:val="Standard"/>
    <w:pPr>
      <w:ind w:firstLine="567"/>
      <w:jc w:val="both"/>
    </w:pPr>
    <w:rPr>
      <w:sz w:val="24"/>
    </w:rPr>
  </w:style>
  <w:style w:type="paragraph" w:customStyle="1" w:styleId="Textbodyindent">
    <w:name w:val="Text body indent"/>
    <w:basedOn w:val="Standard"/>
    <w:pPr>
      <w:jc w:val="center"/>
    </w:pPr>
    <w:rPr>
      <w:b/>
      <w:sz w:val="28"/>
    </w:rPr>
  </w:style>
  <w:style w:type="paragraph" w:styleId="30">
    <w:name w:val="Body Text 3"/>
    <w:basedOn w:val="Standard"/>
    <w:pPr>
      <w:jc w:val="both"/>
    </w:pPr>
    <w:rPr>
      <w:sz w:val="24"/>
    </w:rPr>
  </w:style>
  <w:style w:type="paragraph" w:styleId="31">
    <w:name w:val="Body Text Indent 3"/>
    <w:basedOn w:val="Standard"/>
    <w:pPr>
      <w:ind w:firstLine="567"/>
      <w:jc w:val="both"/>
    </w:pPr>
    <w:rPr>
      <w:sz w:val="28"/>
    </w:rPr>
  </w:style>
  <w:style w:type="paragraph" w:styleId="a5">
    <w:name w:val="header"/>
    <w:basedOn w:val="Standard"/>
    <w:pPr>
      <w:tabs>
        <w:tab w:val="center" w:pos="4153"/>
        <w:tab w:val="right" w:pos="8306"/>
      </w:tabs>
    </w:p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  <w:autoSpaceDN w:val="0"/>
      <w:ind w:right="19772"/>
      <w:textAlignment w:val="baseline"/>
    </w:pPr>
    <w:rPr>
      <w:rFonts w:ascii="Courier New" w:eastAsia="Times New Roman" w:hAnsi="Courier New" w:cs="Courier New"/>
      <w:kern w:val="3"/>
      <w:lang w:eastAsia="zh-CN"/>
    </w:rPr>
  </w:style>
  <w:style w:type="paragraph" w:customStyle="1" w:styleId="Text">
    <w:name w:val="Text"/>
    <w:basedOn w:val="Standard"/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suppressAutoHyphens/>
      <w:autoSpaceDE w:val="0"/>
      <w:autoSpaceDN w:val="0"/>
      <w:ind w:right="19772" w:firstLine="720"/>
      <w:textAlignment w:val="baseline"/>
    </w:pPr>
    <w:rPr>
      <w:rFonts w:ascii="Arial" w:eastAsia="Times New Roman" w:hAnsi="Arial" w:cs="Arial"/>
      <w:kern w:val="3"/>
      <w:lang w:eastAsia="zh-CN"/>
    </w:rPr>
  </w:style>
  <w:style w:type="paragraph" w:customStyle="1" w:styleId="Style12">
    <w:name w:val="Style12"/>
    <w:basedOn w:val="Standard"/>
    <w:pPr>
      <w:widowControl w:val="0"/>
      <w:autoSpaceDE w:val="0"/>
      <w:spacing w:line="226" w:lineRule="exact"/>
      <w:ind w:firstLine="485"/>
    </w:pPr>
    <w:rPr>
      <w:sz w:val="24"/>
      <w:szCs w:val="24"/>
    </w:rPr>
  </w:style>
  <w:style w:type="paragraph" w:customStyle="1" w:styleId="Style17">
    <w:name w:val="Style17"/>
    <w:basedOn w:val="Standard"/>
    <w:pPr>
      <w:widowControl w:val="0"/>
      <w:autoSpaceDE w:val="0"/>
      <w:spacing w:line="221" w:lineRule="exact"/>
      <w:ind w:firstLine="490"/>
    </w:pPr>
    <w:rPr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  <w:lang w:eastAsia="zh-CN"/>
    </w:rPr>
  </w:style>
  <w:style w:type="paragraph" w:customStyle="1" w:styleId="Style3">
    <w:name w:val="Style3"/>
    <w:basedOn w:val="Standard"/>
    <w:pPr>
      <w:widowControl w:val="0"/>
      <w:autoSpaceDE w:val="0"/>
      <w:spacing w:line="302" w:lineRule="exact"/>
      <w:ind w:firstLine="778"/>
      <w:jc w:val="both"/>
    </w:pPr>
    <w:rPr>
      <w:sz w:val="24"/>
      <w:szCs w:val="24"/>
    </w:rPr>
  </w:style>
  <w:style w:type="paragraph" w:customStyle="1" w:styleId="Style4">
    <w:name w:val="Style4"/>
    <w:basedOn w:val="Standard"/>
    <w:pPr>
      <w:widowControl w:val="0"/>
      <w:autoSpaceDE w:val="0"/>
      <w:spacing w:line="301" w:lineRule="exact"/>
      <w:ind w:firstLine="341"/>
      <w:jc w:val="both"/>
    </w:pPr>
    <w:rPr>
      <w:sz w:val="24"/>
      <w:szCs w:val="24"/>
    </w:rPr>
  </w:style>
  <w:style w:type="paragraph" w:customStyle="1" w:styleId="Style5">
    <w:name w:val="Style5"/>
    <w:basedOn w:val="Standard"/>
    <w:pPr>
      <w:widowControl w:val="0"/>
      <w:autoSpaceDE w:val="0"/>
      <w:spacing w:line="302" w:lineRule="exact"/>
      <w:ind w:firstLine="1046"/>
    </w:pPr>
    <w:rPr>
      <w:sz w:val="24"/>
      <w:szCs w:val="24"/>
    </w:rPr>
  </w:style>
  <w:style w:type="paragraph" w:customStyle="1" w:styleId="Style7">
    <w:name w:val="Style7"/>
    <w:basedOn w:val="Standard"/>
    <w:pPr>
      <w:widowControl w:val="0"/>
      <w:autoSpaceDE w:val="0"/>
      <w:spacing w:line="302" w:lineRule="exact"/>
      <w:ind w:firstLine="336"/>
    </w:pPr>
    <w:rPr>
      <w:sz w:val="24"/>
      <w:szCs w:val="24"/>
    </w:rPr>
  </w:style>
  <w:style w:type="paragraph" w:styleId="a7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eastAsia="Times New Roman" w:hAnsi="Arial" w:cs="Arial"/>
      <w:kern w:val="3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 w:cs="Arial"/>
      <w:b/>
      <w:bCs/>
      <w:kern w:val="3"/>
      <w:lang w:eastAsia="zh-CN"/>
    </w:rPr>
  </w:style>
  <w:style w:type="paragraph" w:customStyle="1" w:styleId="Normal1">
    <w:name w:val="Normal1"/>
    <w:pPr>
      <w:suppressAutoHyphens/>
      <w:autoSpaceDN w:val="0"/>
      <w:snapToGrid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Style2">
    <w:name w:val="Style2"/>
    <w:basedOn w:val="Standard"/>
    <w:pPr>
      <w:widowControl w:val="0"/>
      <w:autoSpaceDE w:val="0"/>
      <w:spacing w:line="306" w:lineRule="exact"/>
      <w:ind w:firstLine="653"/>
      <w:jc w:val="both"/>
    </w:pPr>
    <w:rPr>
      <w:sz w:val="24"/>
      <w:szCs w:val="24"/>
    </w:rPr>
  </w:style>
  <w:style w:type="paragraph" w:customStyle="1" w:styleId="Style10">
    <w:name w:val="Style10"/>
    <w:basedOn w:val="Standard"/>
    <w:pPr>
      <w:widowControl w:val="0"/>
      <w:autoSpaceDE w:val="0"/>
      <w:spacing w:line="475" w:lineRule="exact"/>
      <w:jc w:val="both"/>
    </w:pPr>
    <w:rPr>
      <w:sz w:val="24"/>
      <w:szCs w:val="24"/>
    </w:rPr>
  </w:style>
  <w:style w:type="paragraph" w:customStyle="1" w:styleId="Style8">
    <w:name w:val="Style8"/>
    <w:basedOn w:val="Standard"/>
    <w:pPr>
      <w:widowControl w:val="0"/>
      <w:autoSpaceDE w:val="0"/>
      <w:spacing w:line="494" w:lineRule="exact"/>
      <w:ind w:firstLine="696"/>
      <w:jc w:val="both"/>
    </w:pPr>
    <w:rPr>
      <w:sz w:val="24"/>
      <w:szCs w:val="24"/>
    </w:rPr>
  </w:style>
  <w:style w:type="paragraph" w:customStyle="1" w:styleId="Style6">
    <w:name w:val="Style6"/>
    <w:basedOn w:val="Standard"/>
    <w:pPr>
      <w:widowControl w:val="0"/>
      <w:autoSpaceDE w:val="0"/>
      <w:spacing w:line="320" w:lineRule="exact"/>
      <w:jc w:val="both"/>
    </w:pPr>
    <w:rPr>
      <w:sz w:val="24"/>
      <w:szCs w:val="24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ConsPlusNonformat0">
    <w:name w:val="ConsPlusNonformat Знак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  <w:lang w:eastAsia="zh-CN"/>
    </w:rPr>
  </w:style>
  <w:style w:type="paragraph" w:customStyle="1" w:styleId="ENo">
    <w:name w:val="E?No?"/>
    <w:basedOn w:val="Standard"/>
    <w:pPr>
      <w:ind w:firstLine="284"/>
      <w:jc w:val="both"/>
    </w:pPr>
    <w:rPr>
      <w:rFonts w:ascii="Arial" w:hAnsi="Arial" w:cs="Arial"/>
    </w:rPr>
  </w:style>
  <w:style w:type="paragraph" w:customStyle="1" w:styleId="a8">
    <w:name w:val="Знак Знак Знак"/>
    <w:basedOn w:val="Standard"/>
    <w:rPr>
      <w:rFonts w:ascii="Verdana" w:hAnsi="Verdana" w:cs="Verdana"/>
      <w:lang w:val="en-US"/>
    </w:rPr>
  </w:style>
  <w:style w:type="paragraph" w:customStyle="1" w:styleId="ConsPlusCell">
    <w:name w:val="ConsPlusCell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kern w:val="3"/>
      <w:lang w:eastAsia="zh-CN"/>
    </w:rPr>
  </w:style>
  <w:style w:type="paragraph" w:customStyle="1" w:styleId="a9">
    <w:name w:val="Знак Знак Знак Знак"/>
    <w:basedOn w:val="Standard"/>
    <w:rPr>
      <w:rFonts w:ascii="Verdana" w:hAnsi="Verdana" w:cs="Verdana"/>
      <w:lang w:val="en-US"/>
    </w:rPr>
  </w:style>
  <w:style w:type="paragraph" w:styleId="aa">
    <w:name w:val="Title"/>
    <w:basedOn w:val="Standard"/>
    <w:next w:val="ab"/>
    <w:pPr>
      <w:jc w:val="center"/>
    </w:pPr>
    <w:rPr>
      <w:b/>
      <w:bCs/>
      <w:sz w:val="28"/>
      <w:szCs w:val="24"/>
    </w:rPr>
  </w:style>
  <w:style w:type="paragraph" w:styleId="ab">
    <w:name w:val="Subtitle"/>
    <w:basedOn w:val="Standard"/>
    <w:next w:val="Textbody"/>
    <w:rPr>
      <w:sz w:val="24"/>
    </w:rPr>
  </w:style>
  <w:style w:type="paragraph" w:styleId="ac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10">
    <w:name w:val="Стиль1"/>
    <w:basedOn w:val="Textbody"/>
    <w:pPr>
      <w:ind w:firstLine="709"/>
      <w:jc w:val="both"/>
    </w:pPr>
    <w:rPr>
      <w:b w:val="0"/>
      <w:szCs w:val="24"/>
    </w:rPr>
  </w:style>
  <w:style w:type="paragraph" w:customStyle="1" w:styleId="Contents1">
    <w:name w:val="Contents 1"/>
    <w:basedOn w:val="Standard"/>
    <w:next w:val="Standard"/>
    <w:pPr>
      <w:tabs>
        <w:tab w:val="right" w:leader="dot" w:pos="9214"/>
      </w:tabs>
      <w:ind w:right="424"/>
    </w:pPr>
    <w:rPr>
      <w:sz w:val="26"/>
    </w:rPr>
  </w:style>
  <w:style w:type="paragraph" w:customStyle="1" w:styleId="Contents2">
    <w:name w:val="Contents 2"/>
    <w:basedOn w:val="Standard"/>
    <w:next w:val="Standard"/>
    <w:pPr>
      <w:ind w:left="200"/>
    </w:pPr>
    <w:rPr>
      <w:sz w:val="26"/>
    </w:rPr>
  </w:style>
  <w:style w:type="paragraph" w:customStyle="1" w:styleId="Contents3">
    <w:name w:val="Contents 3"/>
    <w:basedOn w:val="Standard"/>
    <w:next w:val="Standard"/>
    <w:pPr>
      <w:ind w:left="400"/>
    </w:pPr>
    <w:rPr>
      <w:sz w:val="26"/>
    </w:rPr>
  </w:style>
  <w:style w:type="paragraph" w:customStyle="1" w:styleId="Contents4">
    <w:name w:val="Contents 4"/>
    <w:basedOn w:val="Standard"/>
    <w:next w:val="Standard"/>
    <w:pPr>
      <w:ind w:left="720"/>
    </w:pPr>
    <w:rPr>
      <w:sz w:val="24"/>
      <w:szCs w:val="24"/>
    </w:rPr>
  </w:style>
  <w:style w:type="paragraph" w:customStyle="1" w:styleId="Contents5">
    <w:name w:val="Contents 5"/>
    <w:basedOn w:val="Standard"/>
    <w:next w:val="Standard"/>
    <w:pPr>
      <w:ind w:left="960"/>
    </w:pPr>
    <w:rPr>
      <w:sz w:val="24"/>
      <w:szCs w:val="24"/>
    </w:rPr>
  </w:style>
  <w:style w:type="paragraph" w:customStyle="1" w:styleId="Contents6">
    <w:name w:val="Contents 6"/>
    <w:basedOn w:val="Standard"/>
    <w:next w:val="Standard"/>
    <w:pPr>
      <w:ind w:left="1200"/>
    </w:pPr>
    <w:rPr>
      <w:sz w:val="24"/>
      <w:szCs w:val="24"/>
    </w:rPr>
  </w:style>
  <w:style w:type="paragraph" w:customStyle="1" w:styleId="Contents7">
    <w:name w:val="Contents 7"/>
    <w:basedOn w:val="Standard"/>
    <w:next w:val="Standard"/>
    <w:pPr>
      <w:ind w:left="1440"/>
    </w:pPr>
    <w:rPr>
      <w:sz w:val="24"/>
      <w:szCs w:val="24"/>
    </w:rPr>
  </w:style>
  <w:style w:type="paragraph" w:customStyle="1" w:styleId="Contents8">
    <w:name w:val="Contents 8"/>
    <w:basedOn w:val="Standard"/>
    <w:next w:val="Standard"/>
    <w:pPr>
      <w:ind w:left="1680"/>
    </w:pPr>
    <w:rPr>
      <w:sz w:val="24"/>
      <w:szCs w:val="24"/>
    </w:rPr>
  </w:style>
  <w:style w:type="paragraph" w:customStyle="1" w:styleId="Contents9">
    <w:name w:val="Contents 9"/>
    <w:basedOn w:val="Standard"/>
    <w:next w:val="Standard"/>
    <w:pPr>
      <w:ind w:left="1920"/>
    </w:pPr>
    <w:rPr>
      <w:sz w:val="24"/>
      <w:szCs w:val="24"/>
    </w:rPr>
  </w:style>
  <w:style w:type="paragraph" w:styleId="ad">
    <w:name w:val="annotation text"/>
    <w:basedOn w:val="Standard"/>
  </w:style>
  <w:style w:type="paragraph" w:styleId="ae">
    <w:name w:val="annotation subject"/>
    <w:basedOn w:val="ad"/>
    <w:next w:val="ad"/>
    <w:rPr>
      <w:b/>
      <w:bCs/>
    </w:rPr>
  </w:style>
  <w:style w:type="paragraph" w:customStyle="1" w:styleId="af">
    <w:name w:val="Знак Знак Знак Знак Знак Знак Знак Знак Знак Знак Знак Знак Знак"/>
    <w:basedOn w:val="Standard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">
    <w:name w:val="Char Char"/>
    <w:basedOn w:val="Standard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par1">
    <w:name w:val="par1"/>
    <w:basedOn w:val="Standard"/>
    <w:pPr>
      <w:spacing w:before="100" w:after="100"/>
    </w:pPr>
    <w:rPr>
      <w:sz w:val="24"/>
      <w:szCs w:val="24"/>
    </w:rPr>
  </w:style>
  <w:style w:type="paragraph" w:customStyle="1" w:styleId="11">
    <w:name w:val="Обычный1"/>
    <w:pPr>
      <w:widowControl w:val="0"/>
      <w:suppressAutoHyphens/>
      <w:autoSpaceDN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12">
    <w:name w:val="1"/>
    <w:basedOn w:val="Standard"/>
    <w:pPr>
      <w:spacing w:after="160" w:line="240" w:lineRule="exact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eaderleft">
    <w:name w:val="Header left"/>
    <w:basedOn w:val="Standard"/>
    <w:pPr>
      <w:suppressLineNumbers/>
      <w:tabs>
        <w:tab w:val="center" w:pos="4607"/>
        <w:tab w:val="right" w:pos="9214"/>
      </w:tabs>
    </w:pPr>
  </w:style>
  <w:style w:type="paragraph" w:styleId="af0">
    <w:name w:val="List Paragraph"/>
    <w:basedOn w:val="Standard"/>
    <w:pPr>
      <w:spacing w:after="200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Footnote">
    <w:name w:val="Footnote"/>
    <w:basedOn w:val="Standard"/>
  </w:style>
  <w:style w:type="paragraph" w:customStyle="1" w:styleId="FR1">
    <w:name w:val="FR1"/>
    <w:pPr>
      <w:widowControl w:val="0"/>
      <w:suppressAutoHyphens/>
      <w:autoSpaceDE w:val="0"/>
      <w:autoSpaceDN w:val="0"/>
      <w:jc w:val="center"/>
      <w:textAlignment w:val="baseline"/>
    </w:pPr>
    <w:rPr>
      <w:rFonts w:ascii="Arial" w:eastAsia="Times New Roman" w:hAnsi="Arial" w:cs="Arial"/>
      <w:b/>
      <w:bCs/>
      <w:i/>
      <w:iCs/>
      <w:kern w:val="3"/>
      <w:sz w:val="28"/>
      <w:szCs w:val="28"/>
      <w:lang w:eastAsia="zh-CN"/>
    </w:rPr>
  </w:style>
  <w:style w:type="paragraph" w:styleId="af1">
    <w:name w:val="Plain Text"/>
    <w:basedOn w:val="Standard"/>
    <w:rPr>
      <w:rFonts w:ascii="Courier New" w:hAnsi="Courier New" w:cs="Courier New"/>
    </w:rPr>
  </w:style>
  <w:style w:type="paragraph" w:styleId="af2">
    <w:name w:val="No Spacing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  <w:color w:val="00000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eastAsia="Times New Roman" w:hAnsi="Symbol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1">
    <w:name w:val="WW8Num33z1"/>
    <w:rPr>
      <w:rFonts w:ascii="Symbol" w:hAnsi="Symbol" w:cs="Symbol"/>
    </w:rPr>
  </w:style>
  <w:style w:type="character" w:customStyle="1" w:styleId="WW8Num34z0">
    <w:name w:val="WW8Num34z0"/>
    <w:rPr>
      <w:rFonts w:ascii="Wingdings" w:hAnsi="Wingdings" w:cs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i w:val="0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styleId="af3">
    <w:name w:val="page number"/>
    <w:basedOn w:val="a0"/>
  </w:style>
  <w:style w:type="character" w:customStyle="1" w:styleId="FontStyle26">
    <w:name w:val="Font Style2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rPr>
      <w:rFonts w:ascii="Impact" w:hAnsi="Impact" w:cs="Impact"/>
      <w:spacing w:val="-10"/>
      <w:sz w:val="14"/>
      <w:szCs w:val="14"/>
    </w:rPr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ConsPlusNonformat1">
    <w:name w:val="ConsPlusNonformat Знак Знак"/>
    <w:rPr>
      <w:rFonts w:ascii="Courier New" w:hAnsi="Courier New" w:cs="Courier New"/>
      <w:lang w:val="ru-RU" w:bidi="ar-SA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Pr>
      <w:rFonts w:ascii="Times New Roman" w:hAnsi="Times New Roman" w:cs="Times New Roman"/>
      <w:b/>
      <w:bCs/>
      <w:sz w:val="24"/>
      <w:szCs w:val="24"/>
    </w:rPr>
  </w:style>
  <w:style w:type="character" w:customStyle="1" w:styleId="32">
    <w:name w:val="Знак Знак3"/>
    <w:rPr>
      <w:sz w:val="24"/>
      <w:lang w:val="ru-RU" w:bidi="ar-SA"/>
    </w:rPr>
  </w:style>
  <w:style w:type="character" w:customStyle="1" w:styleId="Internetlink">
    <w:name w:val="Internet link"/>
    <w:rPr>
      <w:rFonts w:ascii="Times New Roman" w:hAnsi="Times New Roman" w:cs="Times New Roman"/>
      <w:color w:val="0000FF"/>
      <w:sz w:val="28"/>
      <w:u w:val="single"/>
    </w:rPr>
  </w:style>
  <w:style w:type="character" w:customStyle="1" w:styleId="FontStyle15">
    <w:name w:val="Font Style15"/>
    <w:rPr>
      <w:rFonts w:ascii="Times New Roman" w:hAnsi="Times New Roman" w:cs="Times New Roman"/>
      <w:sz w:val="16"/>
      <w:szCs w:val="16"/>
    </w:rPr>
  </w:style>
  <w:style w:type="character" w:customStyle="1" w:styleId="13">
    <w:name w:val="Стиль1 Знак"/>
    <w:rPr>
      <w:sz w:val="28"/>
      <w:szCs w:val="24"/>
      <w:lang w:val="ru-RU" w:bidi="ar-SA"/>
    </w:rPr>
  </w:style>
  <w:style w:type="character" w:styleId="af4">
    <w:name w:val="annotation reference"/>
    <w:rPr>
      <w:sz w:val="16"/>
      <w:szCs w:val="16"/>
    </w:rPr>
  </w:style>
  <w:style w:type="character" w:customStyle="1" w:styleId="14">
    <w:name w:val="Знак Знак1"/>
    <w:basedOn w:val="a0"/>
  </w:style>
  <w:style w:type="character" w:customStyle="1" w:styleId="af5">
    <w:name w:val="Знак Знак"/>
    <w:rPr>
      <w:b/>
      <w:bCs/>
    </w:rPr>
  </w:style>
  <w:style w:type="character" w:customStyle="1" w:styleId="100">
    <w:name w:val="Знак Знак10"/>
    <w:rPr>
      <w:b/>
      <w:sz w:val="28"/>
      <w:u w:val="single"/>
    </w:rPr>
  </w:style>
  <w:style w:type="character" w:customStyle="1" w:styleId="6">
    <w:name w:val="Знак Знак6"/>
  </w:style>
  <w:style w:type="character" w:customStyle="1" w:styleId="7">
    <w:name w:val="Знак Знак7"/>
    <w:rPr>
      <w:b/>
      <w:sz w:val="28"/>
    </w:rPr>
  </w:style>
  <w:style w:type="character" w:customStyle="1" w:styleId="22">
    <w:name w:val="Знак Знак2"/>
    <w:rPr>
      <w:rFonts w:ascii="Tahoma" w:hAnsi="Tahoma" w:cs="Tahoma"/>
      <w:sz w:val="16"/>
      <w:szCs w:val="16"/>
    </w:rPr>
  </w:style>
  <w:style w:type="character" w:customStyle="1" w:styleId="5">
    <w:name w:val="Знак Знак5"/>
  </w:style>
  <w:style w:type="character" w:customStyle="1" w:styleId="9">
    <w:name w:val="Знак Знак9"/>
    <w:rPr>
      <w:b/>
      <w:sz w:val="28"/>
    </w:rPr>
  </w:style>
  <w:style w:type="character" w:customStyle="1" w:styleId="4">
    <w:name w:val="Знак Знак4"/>
    <w:rPr>
      <w:b/>
      <w:bCs/>
      <w:sz w:val="28"/>
      <w:szCs w:val="24"/>
    </w:rPr>
  </w:style>
  <w:style w:type="character" w:customStyle="1" w:styleId="110">
    <w:name w:val="Знак Знак11"/>
    <w:rPr>
      <w:b/>
      <w:sz w:val="28"/>
    </w:rPr>
  </w:style>
  <w:style w:type="character" w:customStyle="1" w:styleId="80">
    <w:name w:val="Знак Знак8"/>
    <w:rPr>
      <w:b/>
      <w:sz w:val="28"/>
    </w:rPr>
  </w:style>
  <w:style w:type="character" w:customStyle="1" w:styleId="120">
    <w:name w:val="Знак Знак12"/>
    <w:rPr>
      <w:sz w:val="24"/>
      <w:lang w:val="ru-RU" w:bidi="ar-SA"/>
    </w:rPr>
  </w:style>
  <w:style w:type="character" w:customStyle="1" w:styleId="Normal">
    <w:name w:val="Normal Знак"/>
    <w:rPr>
      <w:lang w:val="ru-RU" w:bidi="ar-SA"/>
    </w:rPr>
  </w:style>
  <w:style w:type="character" w:customStyle="1" w:styleId="BulletSymbols">
    <w:name w:val="Bullet Symbols"/>
    <w:rPr>
      <w:rFonts w:ascii="OpenSymbol" w:eastAsia="OpenSymbol" w:hAnsi="OpenSymbol" w:cs="OpenSymbol"/>
      <w:sz w:val="24"/>
      <w:szCs w:val="24"/>
    </w:rPr>
  </w:style>
  <w:style w:type="character" w:customStyle="1" w:styleId="NumberingSymbols">
    <w:name w:val="Numbering Symbols"/>
    <w:rPr>
      <w:b/>
      <w:bCs/>
      <w:sz w:val="28"/>
      <w:szCs w:val="28"/>
    </w:rPr>
  </w:style>
  <w:style w:type="character" w:customStyle="1" w:styleId="StrongEmphasis">
    <w:name w:val="Strong Emphasis"/>
    <w:rPr>
      <w:b/>
      <w:bCs/>
    </w:rPr>
  </w:style>
  <w:style w:type="character" w:customStyle="1" w:styleId="sobi2listingfieldvstupl">
    <w:name w:val="sobi2listing_field_vstupl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  <w:style w:type="numbering" w:customStyle="1" w:styleId="WW8Num35">
    <w:name w:val="WW8Num35"/>
    <w:basedOn w:val="a2"/>
    <w:pPr>
      <w:numPr>
        <w:numId w:val="35"/>
      </w:numPr>
    </w:pPr>
  </w:style>
  <w:style w:type="numbering" w:customStyle="1" w:styleId="WW8Num36">
    <w:name w:val="WW8Num36"/>
    <w:basedOn w:val="a2"/>
    <w:pPr>
      <w:numPr>
        <w:numId w:val="36"/>
      </w:numPr>
    </w:pPr>
  </w:style>
  <w:style w:type="numbering" w:customStyle="1" w:styleId="WW8Num37">
    <w:name w:val="WW8Num37"/>
    <w:basedOn w:val="a2"/>
    <w:pPr>
      <w:numPr>
        <w:numId w:val="37"/>
      </w:numPr>
    </w:pPr>
  </w:style>
  <w:style w:type="numbering" w:customStyle="1" w:styleId="WW8Num38">
    <w:name w:val="WW8Num38"/>
    <w:basedOn w:val="a2"/>
    <w:pPr>
      <w:numPr>
        <w:numId w:val="38"/>
      </w:numPr>
    </w:pPr>
  </w:style>
  <w:style w:type="numbering" w:customStyle="1" w:styleId="WW8Num39">
    <w:name w:val="WW8Num39"/>
    <w:basedOn w:val="a2"/>
    <w:pPr>
      <w:numPr>
        <w:numId w:val="39"/>
      </w:numPr>
    </w:pPr>
  </w:style>
  <w:style w:type="numbering" w:customStyle="1" w:styleId="WW8Num40">
    <w:name w:val="WW8Num40"/>
    <w:basedOn w:val="a2"/>
    <w:pPr>
      <w:numPr>
        <w:numId w:val="40"/>
      </w:numPr>
    </w:pPr>
  </w:style>
  <w:style w:type="numbering" w:customStyle="1" w:styleId="WW8Num41">
    <w:name w:val="WW8Num41"/>
    <w:basedOn w:val="a2"/>
    <w:pPr>
      <w:numPr>
        <w:numId w:val="41"/>
      </w:numPr>
    </w:pPr>
  </w:style>
  <w:style w:type="numbering" w:customStyle="1" w:styleId="WW8Num42">
    <w:name w:val="WW8Num42"/>
    <w:basedOn w:val="a2"/>
    <w:pPr>
      <w:numPr>
        <w:numId w:val="42"/>
      </w:numPr>
    </w:pPr>
  </w:style>
  <w:style w:type="character" w:customStyle="1" w:styleId="fontstyle01">
    <w:name w:val="fontstyle01"/>
    <w:basedOn w:val="a0"/>
    <w:rsid w:val="00651DC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WW8Num251">
    <w:name w:val="WW8Num251"/>
    <w:basedOn w:val="a2"/>
    <w:rsid w:val="00145C1C"/>
    <w:pPr>
      <w:numPr>
        <w:numId w:val="4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B81D9-45AD-45A5-9664-01BFBA44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4910</Words>
  <Characters>27987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SPecialiST RePack</Company>
  <LinksUpToDate>false</LinksUpToDate>
  <CharactersWithSpaces>32832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Валявин</dc:creator>
  <cp:lastModifiedBy>user</cp:lastModifiedBy>
  <cp:revision>41</cp:revision>
  <cp:lastPrinted>2023-10-30T06:23:00Z</cp:lastPrinted>
  <dcterms:created xsi:type="dcterms:W3CDTF">2023-10-19T07:41:00Z</dcterms:created>
  <dcterms:modified xsi:type="dcterms:W3CDTF">2023-10-30T06:25:00Z</dcterms:modified>
</cp:coreProperties>
</file>