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2C" w:rsidRDefault="00D9382C" w:rsidP="00D9382C">
      <w:pPr>
        <w:pStyle w:val="ConsPlusNormal"/>
        <w:jc w:val="right"/>
        <w:rPr>
          <w:sz w:val="28"/>
          <w:szCs w:val="28"/>
        </w:rPr>
      </w:pPr>
      <w:r>
        <w:rPr>
          <w:sz w:val="28"/>
          <w:szCs w:val="28"/>
        </w:rPr>
        <w:t xml:space="preserve">УТВЕРЖДАЮ </w:t>
      </w:r>
    </w:p>
    <w:p w:rsidR="00D9382C" w:rsidRDefault="00D9382C" w:rsidP="00D9382C">
      <w:pPr>
        <w:pStyle w:val="ConsPlusNormal"/>
        <w:jc w:val="right"/>
        <w:rPr>
          <w:sz w:val="28"/>
          <w:szCs w:val="28"/>
        </w:rPr>
      </w:pPr>
      <w:r>
        <w:rPr>
          <w:sz w:val="28"/>
          <w:szCs w:val="28"/>
        </w:rPr>
        <w:t xml:space="preserve">Глава Чагодощенского </w:t>
      </w:r>
    </w:p>
    <w:p w:rsidR="00D9382C" w:rsidRDefault="00D9382C" w:rsidP="00D9382C">
      <w:pPr>
        <w:pStyle w:val="ConsPlusNormal"/>
        <w:jc w:val="right"/>
        <w:rPr>
          <w:sz w:val="28"/>
          <w:szCs w:val="28"/>
        </w:rPr>
      </w:pPr>
      <w:r>
        <w:rPr>
          <w:sz w:val="28"/>
          <w:szCs w:val="28"/>
        </w:rPr>
        <w:t xml:space="preserve">муниципального </w:t>
      </w:r>
      <w:r w:rsidRPr="002560A4">
        <w:rPr>
          <w:sz w:val="28"/>
          <w:szCs w:val="28"/>
        </w:rPr>
        <w:t xml:space="preserve">округа </w:t>
      </w:r>
    </w:p>
    <w:p w:rsidR="00D9382C" w:rsidRDefault="00D9382C" w:rsidP="00D9382C">
      <w:pPr>
        <w:pStyle w:val="ConsPlusNormal"/>
        <w:jc w:val="right"/>
        <w:rPr>
          <w:sz w:val="28"/>
          <w:szCs w:val="28"/>
        </w:rPr>
      </w:pPr>
      <w:r>
        <w:rPr>
          <w:sz w:val="28"/>
          <w:szCs w:val="28"/>
        </w:rPr>
        <w:t>А.В.Косёнков</w:t>
      </w:r>
    </w:p>
    <w:p w:rsidR="00D9382C" w:rsidRDefault="00D9382C" w:rsidP="00D9382C">
      <w:pPr>
        <w:pStyle w:val="ConsPlusNormal"/>
        <w:jc w:val="right"/>
        <w:rPr>
          <w:sz w:val="28"/>
          <w:szCs w:val="28"/>
        </w:rPr>
      </w:pPr>
      <w:r>
        <w:rPr>
          <w:sz w:val="28"/>
          <w:szCs w:val="28"/>
        </w:rPr>
        <w:t>«___»  __________ 2023г.</w:t>
      </w:r>
    </w:p>
    <w:p w:rsidR="00E01B19" w:rsidRDefault="00E01B19" w:rsidP="00D9382C">
      <w:pPr>
        <w:pStyle w:val="ConsPlusNormal"/>
        <w:jc w:val="right"/>
        <w:rPr>
          <w:sz w:val="28"/>
          <w:szCs w:val="28"/>
        </w:rPr>
      </w:pPr>
    </w:p>
    <w:p w:rsidR="00E01B19" w:rsidRDefault="00E01B19" w:rsidP="00D9382C">
      <w:pPr>
        <w:pStyle w:val="ConsPlusNormal"/>
        <w:jc w:val="right"/>
      </w:pPr>
    </w:p>
    <w:p w:rsidR="00D9382C" w:rsidRPr="00E01B19" w:rsidRDefault="00D9382C" w:rsidP="00D9382C">
      <w:pPr>
        <w:pStyle w:val="ConsPlusNormal"/>
        <w:jc w:val="both"/>
        <w:rPr>
          <w:b/>
        </w:rPr>
      </w:pPr>
    </w:p>
    <w:p w:rsidR="00E01B19" w:rsidRPr="00E01B19" w:rsidRDefault="00E01B19" w:rsidP="00E01B19">
      <w:pPr>
        <w:pStyle w:val="ConsPlusNormal"/>
        <w:jc w:val="center"/>
        <w:rPr>
          <w:b/>
          <w:sz w:val="32"/>
          <w:szCs w:val="32"/>
        </w:rPr>
      </w:pPr>
      <w:r w:rsidRPr="00E01B19">
        <w:rPr>
          <w:b/>
          <w:sz w:val="32"/>
          <w:szCs w:val="32"/>
        </w:rPr>
        <w:t>Е</w:t>
      </w:r>
      <w:r w:rsidR="00BE5C78">
        <w:rPr>
          <w:b/>
          <w:sz w:val="32"/>
          <w:szCs w:val="32"/>
        </w:rPr>
        <w:t>ДИНЫЙ</w:t>
      </w:r>
      <w:r w:rsidRPr="00E01B19">
        <w:rPr>
          <w:b/>
          <w:sz w:val="32"/>
          <w:szCs w:val="32"/>
        </w:rPr>
        <w:t xml:space="preserve"> ДОКЛАД</w:t>
      </w:r>
    </w:p>
    <w:p w:rsidR="00E01B19" w:rsidRPr="00E01B19" w:rsidRDefault="00E01B19" w:rsidP="00E01B19">
      <w:pPr>
        <w:pStyle w:val="ConsPlusNormal"/>
        <w:jc w:val="center"/>
        <w:rPr>
          <w:b/>
          <w:sz w:val="32"/>
          <w:szCs w:val="32"/>
        </w:rPr>
      </w:pPr>
      <w:r w:rsidRPr="00E01B19">
        <w:rPr>
          <w:b/>
          <w:sz w:val="32"/>
          <w:szCs w:val="32"/>
        </w:rPr>
        <w:t>О ДОСТИЖЕНИИ ЦЕЛЕЙ ВВЕДЕНИЯ ОБЯЗАТЕЛЬНЫХ ТРЕБОВАНИЙ</w:t>
      </w:r>
    </w:p>
    <w:p w:rsidR="00D9382C" w:rsidRDefault="00D9382C" w:rsidP="00E01B19">
      <w:pPr>
        <w:pBdr>
          <w:bottom w:val="single" w:sz="12" w:space="1" w:color="auto"/>
        </w:pBdr>
        <w:jc w:val="center"/>
        <w:rPr>
          <w:b/>
          <w:sz w:val="28"/>
          <w:szCs w:val="28"/>
        </w:rPr>
      </w:pPr>
    </w:p>
    <w:p w:rsidR="008E0C2B" w:rsidRDefault="00E01B19" w:rsidP="00E01B19">
      <w:pPr>
        <w:pBdr>
          <w:bottom w:val="single" w:sz="12" w:space="1" w:color="auto"/>
        </w:pBdr>
        <w:jc w:val="both"/>
        <w:rPr>
          <w:sz w:val="28"/>
          <w:szCs w:val="28"/>
        </w:rPr>
      </w:pPr>
      <w:r w:rsidRPr="002560A4">
        <w:rPr>
          <w:sz w:val="28"/>
          <w:szCs w:val="28"/>
        </w:rPr>
        <w:t>Настоящий докл</w:t>
      </w:r>
      <w:r>
        <w:rPr>
          <w:sz w:val="28"/>
          <w:szCs w:val="28"/>
        </w:rPr>
        <w:t xml:space="preserve">ад разработан в соответствии с </w:t>
      </w:r>
      <w:r>
        <w:rPr>
          <w:bCs/>
          <w:sz w:val="28"/>
          <w:szCs w:val="28"/>
        </w:rPr>
        <w:t>Федеральным</w:t>
      </w:r>
      <w:r w:rsidRPr="002560A4">
        <w:rPr>
          <w:bCs/>
          <w:sz w:val="28"/>
          <w:szCs w:val="28"/>
        </w:rPr>
        <w:t xml:space="preserve"> закон</w:t>
      </w:r>
      <w:r>
        <w:rPr>
          <w:bCs/>
          <w:sz w:val="28"/>
          <w:szCs w:val="28"/>
        </w:rPr>
        <w:t xml:space="preserve">ом от 31.07.2020 № </w:t>
      </w:r>
      <w:r w:rsidRPr="002560A4">
        <w:rPr>
          <w:bCs/>
          <w:sz w:val="28"/>
          <w:szCs w:val="28"/>
        </w:rPr>
        <w:t>247-ФЗ</w:t>
      </w:r>
      <w:r w:rsidRPr="002560A4">
        <w:rPr>
          <w:b/>
          <w:bCs/>
          <w:sz w:val="28"/>
          <w:szCs w:val="28"/>
        </w:rPr>
        <w:t xml:space="preserve"> </w:t>
      </w:r>
      <w:hyperlink r:id="rId7" w:tgtFrame="_blank" w:history="1">
        <w:r w:rsidRPr="002560A4">
          <w:rPr>
            <w:sz w:val="28"/>
            <w:szCs w:val="28"/>
          </w:rPr>
          <w:t>«Об обязательных требованиях в Российской Федерации»</w:t>
        </w:r>
      </w:hyperlink>
      <w:r>
        <w:rPr>
          <w:sz w:val="28"/>
          <w:szCs w:val="28"/>
        </w:rPr>
        <w:t xml:space="preserve"> (далее – ФЗ № 247)</w:t>
      </w:r>
      <w:r w:rsidR="00E906ED">
        <w:rPr>
          <w:sz w:val="28"/>
          <w:szCs w:val="28"/>
        </w:rPr>
        <w:t>, решение Представительного Собрания Чагодощенского муниципального округа Вологодской области от 29.09.2022 № 18</w:t>
      </w:r>
      <w:r w:rsidR="008E0C2B">
        <w:rPr>
          <w:sz w:val="28"/>
          <w:szCs w:val="28"/>
        </w:rPr>
        <w:t xml:space="preserve"> «Об утверждении Порядка установления и оценки применения обязательных требований, содержащихся в нормативных правовых актах Чагодощенского муниципального округа, размещения и актуализации в информационно – телекоммуникационной сети «Интернет» перечней нормативных правовых актов Чагодощенского муниципального округа, содержащих обязательные требования».</w:t>
      </w:r>
    </w:p>
    <w:p w:rsidR="008E0C2B" w:rsidRDefault="008E0C2B" w:rsidP="00E01B19">
      <w:pPr>
        <w:pBdr>
          <w:bottom w:val="single" w:sz="12" w:space="1" w:color="auto"/>
        </w:pBdr>
        <w:jc w:val="both"/>
        <w:rPr>
          <w:sz w:val="28"/>
          <w:szCs w:val="28"/>
        </w:rPr>
      </w:pPr>
      <w:r>
        <w:rPr>
          <w:sz w:val="28"/>
          <w:szCs w:val="28"/>
        </w:rPr>
        <w:t>Указанный доклад рассматривает достижение целей введения обязательных требований, предусмотренных Правилами благоустройства территории Чагодощенского муници</w:t>
      </w:r>
      <w:r w:rsidR="00E32E25">
        <w:rPr>
          <w:sz w:val="28"/>
          <w:szCs w:val="28"/>
        </w:rPr>
        <w:t>пального округа, утвержденными р</w:t>
      </w:r>
      <w:r>
        <w:rPr>
          <w:sz w:val="28"/>
          <w:szCs w:val="28"/>
        </w:rPr>
        <w:t>ешением Представительного Собрания Чагодощенского муниципального округа № 42 от 24.11.2022 года «</w:t>
      </w:r>
      <w:r w:rsidRPr="00C9402F">
        <w:rPr>
          <w:sz w:val="28"/>
          <w:szCs w:val="28"/>
        </w:rPr>
        <w:t>Об утверждении Правил благоустройства на территории Чагодощенского муниципального округа</w:t>
      </w:r>
      <w:r>
        <w:rPr>
          <w:sz w:val="28"/>
          <w:szCs w:val="28"/>
        </w:rPr>
        <w:t>» (далее – Правила благоустройства).</w:t>
      </w:r>
    </w:p>
    <w:p w:rsidR="00D9382C" w:rsidRDefault="001B4566" w:rsidP="00E01B19">
      <w:pPr>
        <w:pBdr>
          <w:bottom w:val="single" w:sz="12" w:space="1" w:color="auto"/>
        </w:pBdr>
        <w:jc w:val="both"/>
        <w:rPr>
          <w:sz w:val="28"/>
          <w:szCs w:val="28"/>
        </w:rPr>
      </w:pPr>
      <w:r>
        <w:rPr>
          <w:sz w:val="28"/>
          <w:szCs w:val="28"/>
        </w:rPr>
        <w:t xml:space="preserve">Правила благоустройства территории Чагодощенского муниципального округа разработаны в целях </w:t>
      </w:r>
      <w:r w:rsidRPr="0090473F">
        <w:rPr>
          <w:sz w:val="28"/>
          <w:szCs w:val="28"/>
        </w:rPr>
        <w:t xml:space="preserve">обеспечения надлежащего санитарного состояния, чистоты и порядка на территории Чагодощенского муниципального округа, руководствуясь </w:t>
      </w:r>
      <w:hyperlink r:id="rId8" w:history="1">
        <w:r w:rsidRPr="0090473F">
          <w:rPr>
            <w:color w:val="0000FF"/>
            <w:sz w:val="28"/>
            <w:szCs w:val="28"/>
          </w:rPr>
          <w:t>статьями 16</w:t>
        </w:r>
      </w:hyperlink>
      <w:r w:rsidRPr="0090473F">
        <w:rPr>
          <w:sz w:val="28"/>
          <w:szCs w:val="28"/>
        </w:rPr>
        <w:t xml:space="preserve">, </w:t>
      </w:r>
      <w:hyperlink r:id="rId9" w:history="1">
        <w:r w:rsidRPr="0090473F">
          <w:rPr>
            <w:color w:val="0000FF"/>
            <w:sz w:val="28"/>
            <w:szCs w:val="28"/>
          </w:rPr>
          <w:t>43</w:t>
        </w:r>
      </w:hyperlink>
      <w:r w:rsidRPr="0090473F">
        <w:rPr>
          <w:sz w:val="28"/>
          <w:szCs w:val="28"/>
        </w:rPr>
        <w:t xml:space="preserve">, </w:t>
      </w:r>
      <w:hyperlink r:id="rId10" w:history="1">
        <w:r w:rsidRPr="0090473F">
          <w:rPr>
            <w:color w:val="0000FF"/>
            <w:sz w:val="28"/>
            <w:szCs w:val="28"/>
          </w:rPr>
          <w:t>45.1</w:t>
        </w:r>
      </w:hyperlink>
      <w:r w:rsidRPr="0090473F">
        <w:rPr>
          <w:sz w:val="28"/>
          <w:szCs w:val="28"/>
        </w:rPr>
        <w:t xml:space="preserve"> Федерального закона от 06.10.2003 № 131-ФЗ "Об общих принципах организации местного самоуправления в Российской Федерации", Уставом Чагодощенского муниципального округа</w:t>
      </w:r>
      <w:r>
        <w:rPr>
          <w:sz w:val="28"/>
          <w:szCs w:val="28"/>
        </w:rPr>
        <w:t>.</w:t>
      </w:r>
    </w:p>
    <w:p w:rsidR="008C2012" w:rsidRDefault="008C2012" w:rsidP="00E01B19">
      <w:pPr>
        <w:pBdr>
          <w:bottom w:val="single" w:sz="12" w:space="1" w:color="auto"/>
        </w:pBdr>
        <w:jc w:val="both"/>
        <w:rPr>
          <w:sz w:val="28"/>
          <w:szCs w:val="28"/>
        </w:rPr>
      </w:pPr>
      <w:r>
        <w:rPr>
          <w:sz w:val="28"/>
          <w:szCs w:val="28"/>
        </w:rPr>
        <w:t>Положение о муниципальном контроле в сфере благоустройства устанавливает порядок организации и осуществления муниципального контроля в сфере благоустройства проводимого на территории Чагодощенского муниципального округа. Предметом муниципального контроля в сфере благоустройства является соблюдение Правил благоустройства на территории Чагодощенского муниципального округа.</w:t>
      </w:r>
      <w:r w:rsidR="006F2A0C">
        <w:rPr>
          <w:sz w:val="28"/>
          <w:szCs w:val="28"/>
        </w:rPr>
        <w:t xml:space="preserve"> </w:t>
      </w:r>
      <w:r>
        <w:rPr>
          <w:sz w:val="28"/>
          <w:szCs w:val="28"/>
        </w:rPr>
        <w:t>Целью муниципального контроля в сфере благоустройства является предупреждение, выявление и пресечение нарушений обязательных требований.</w:t>
      </w:r>
    </w:p>
    <w:p w:rsidR="008C2012" w:rsidRPr="001B4566" w:rsidRDefault="008C2012" w:rsidP="00E01B19">
      <w:pPr>
        <w:pBdr>
          <w:bottom w:val="single" w:sz="12" w:space="1" w:color="auto"/>
        </w:pBdr>
        <w:jc w:val="both"/>
        <w:rPr>
          <w:sz w:val="28"/>
          <w:szCs w:val="28"/>
        </w:rPr>
      </w:pPr>
      <w:r>
        <w:rPr>
          <w:sz w:val="28"/>
          <w:szCs w:val="28"/>
        </w:rPr>
        <w:lastRenderedPageBreak/>
        <w:t xml:space="preserve"> </w:t>
      </w:r>
    </w:p>
    <w:p w:rsidR="00D85642" w:rsidRPr="007A085C" w:rsidRDefault="00E75CEA" w:rsidP="00D85642">
      <w:pPr>
        <w:pBdr>
          <w:bottom w:val="single" w:sz="12" w:space="1" w:color="auto"/>
        </w:pBdr>
        <w:jc w:val="center"/>
        <w:rPr>
          <w:b/>
          <w:sz w:val="28"/>
          <w:szCs w:val="28"/>
        </w:rPr>
      </w:pPr>
      <w:r>
        <w:rPr>
          <w:b/>
          <w:sz w:val="28"/>
          <w:szCs w:val="28"/>
        </w:rPr>
        <w:t>Единый д</w:t>
      </w:r>
      <w:r w:rsidR="00D85642" w:rsidRPr="007A085C">
        <w:rPr>
          <w:b/>
          <w:sz w:val="28"/>
          <w:szCs w:val="28"/>
        </w:rPr>
        <w:t>оклад</w:t>
      </w:r>
    </w:p>
    <w:p w:rsidR="00D85642" w:rsidRPr="007A085C" w:rsidRDefault="00C91A6A" w:rsidP="00D85642">
      <w:pPr>
        <w:pBdr>
          <w:bottom w:val="single" w:sz="12" w:space="1" w:color="auto"/>
        </w:pBdr>
        <w:jc w:val="center"/>
        <w:rPr>
          <w:b/>
          <w:sz w:val="28"/>
          <w:szCs w:val="28"/>
        </w:rPr>
      </w:pPr>
      <w:r>
        <w:rPr>
          <w:b/>
          <w:sz w:val="28"/>
          <w:szCs w:val="28"/>
        </w:rPr>
        <w:t>Администрация Чагодощенского муниципального округа</w:t>
      </w:r>
    </w:p>
    <w:p w:rsidR="00D85642" w:rsidRPr="00D72EA5" w:rsidRDefault="00D85642" w:rsidP="00D85642">
      <w:pPr>
        <w:spacing w:line="288" w:lineRule="auto"/>
        <w:jc w:val="center"/>
        <w:rPr>
          <w:sz w:val="24"/>
          <w:szCs w:val="24"/>
        </w:rPr>
      </w:pPr>
      <w:r w:rsidRPr="00D72EA5">
        <w:rPr>
          <w:sz w:val="24"/>
          <w:szCs w:val="24"/>
        </w:rPr>
        <w:t>(наименование органа исполнительной государственной власти области – составителя доклада)</w:t>
      </w:r>
    </w:p>
    <w:p w:rsidR="00D85642" w:rsidRPr="007A085C" w:rsidRDefault="00D85642" w:rsidP="00D85642">
      <w:pPr>
        <w:jc w:val="center"/>
        <w:rPr>
          <w:b/>
          <w:sz w:val="28"/>
          <w:szCs w:val="28"/>
        </w:rPr>
      </w:pPr>
      <w:r w:rsidRPr="007A085C">
        <w:rPr>
          <w:b/>
          <w:sz w:val="28"/>
          <w:szCs w:val="28"/>
        </w:rPr>
        <w:t>о достижении целей</w:t>
      </w:r>
      <w:r w:rsidR="00E75CEA">
        <w:rPr>
          <w:b/>
          <w:sz w:val="28"/>
          <w:szCs w:val="28"/>
        </w:rPr>
        <w:t>,</w:t>
      </w:r>
      <w:r w:rsidRPr="007A085C">
        <w:rPr>
          <w:b/>
          <w:sz w:val="28"/>
          <w:szCs w:val="28"/>
        </w:rPr>
        <w:t xml:space="preserve"> установлениях обязательных требований, содержащихся в </w:t>
      </w:r>
    </w:p>
    <w:p w:rsidR="00D85642" w:rsidRPr="00D85642" w:rsidRDefault="00E32E25" w:rsidP="00D85642">
      <w:pPr>
        <w:jc w:val="center"/>
        <w:rPr>
          <w:i/>
          <w:sz w:val="28"/>
          <w:szCs w:val="28"/>
        </w:rPr>
      </w:pPr>
      <w:r>
        <w:rPr>
          <w:i/>
          <w:sz w:val="28"/>
          <w:szCs w:val="28"/>
        </w:rPr>
        <w:t>р</w:t>
      </w:r>
      <w:bookmarkStart w:id="0" w:name="_GoBack"/>
      <w:bookmarkEnd w:id="0"/>
      <w:r w:rsidR="00E75CEA">
        <w:rPr>
          <w:i/>
          <w:sz w:val="28"/>
          <w:szCs w:val="28"/>
        </w:rPr>
        <w:t>ешении</w:t>
      </w:r>
      <w:r w:rsidR="00D85642" w:rsidRPr="00D85642">
        <w:rPr>
          <w:i/>
          <w:sz w:val="28"/>
          <w:szCs w:val="28"/>
        </w:rPr>
        <w:t xml:space="preserve"> Представительного собрания Чагодощенского муниципального округа Вологодской области от 24.11.2022 № 42 «Об утверждении Правил благоустройства на территории Чагодощенского муниципального округа»</w:t>
      </w:r>
    </w:p>
    <w:p w:rsidR="00D85642" w:rsidRPr="00D72EA5" w:rsidRDefault="00D85642" w:rsidP="00D85642">
      <w:pPr>
        <w:spacing w:line="288" w:lineRule="auto"/>
        <w:jc w:val="center"/>
        <w:rPr>
          <w:sz w:val="24"/>
          <w:szCs w:val="24"/>
        </w:rPr>
      </w:pPr>
      <w:r w:rsidRPr="00D72EA5">
        <w:rPr>
          <w:sz w:val="24"/>
          <w:szCs w:val="24"/>
        </w:rPr>
        <w:t>(наименование Правового акта)</w:t>
      </w:r>
    </w:p>
    <w:p w:rsidR="00D85642" w:rsidRPr="00D85642" w:rsidRDefault="00D85642" w:rsidP="00D85642">
      <w:pPr>
        <w:pBdr>
          <w:top w:val="nil"/>
          <w:left w:val="nil"/>
          <w:bottom w:val="nil"/>
          <w:right w:val="nil"/>
          <w:between w:val="nil"/>
        </w:pBdr>
        <w:tabs>
          <w:tab w:val="left" w:pos="720"/>
          <w:tab w:val="left" w:pos="1080"/>
        </w:tabs>
        <w:rPr>
          <w:sz w:val="28"/>
          <w:szCs w:val="28"/>
          <w:u w:val="single"/>
        </w:rPr>
      </w:pPr>
      <w:r w:rsidRPr="00B64C9B">
        <w:rPr>
          <w:sz w:val="28"/>
          <w:szCs w:val="28"/>
        </w:rPr>
        <w:t>1. Сведения о внесенных в Правовой акт изменениях (при наличии)</w:t>
      </w:r>
      <w:r>
        <w:rPr>
          <w:sz w:val="28"/>
          <w:szCs w:val="28"/>
        </w:rPr>
        <w:t xml:space="preserve"> </w:t>
      </w:r>
      <w:r w:rsidRPr="00D85642">
        <w:rPr>
          <w:sz w:val="28"/>
          <w:szCs w:val="28"/>
          <w:u w:val="single"/>
        </w:rPr>
        <w:t>не вносились</w:t>
      </w:r>
    </w:p>
    <w:p w:rsidR="00D85642" w:rsidRPr="00D85642" w:rsidRDefault="00D85642" w:rsidP="00D85642">
      <w:pPr>
        <w:pBdr>
          <w:top w:val="nil"/>
          <w:left w:val="nil"/>
          <w:bottom w:val="nil"/>
          <w:right w:val="nil"/>
          <w:between w:val="nil"/>
        </w:pBdr>
        <w:tabs>
          <w:tab w:val="left" w:pos="720"/>
          <w:tab w:val="left" w:pos="1080"/>
        </w:tabs>
        <w:rPr>
          <w:sz w:val="28"/>
          <w:szCs w:val="28"/>
          <w:u w:val="single"/>
        </w:rPr>
      </w:pPr>
      <w:r w:rsidRPr="00B64C9B">
        <w:rPr>
          <w:sz w:val="28"/>
          <w:szCs w:val="28"/>
        </w:rPr>
        <w:t>2. Период действия Правового акта и его отдельных положений (при наличии)</w:t>
      </w:r>
      <w:r>
        <w:rPr>
          <w:sz w:val="28"/>
          <w:szCs w:val="28"/>
        </w:rPr>
        <w:t xml:space="preserve"> </w:t>
      </w:r>
      <w:r w:rsidRPr="00D85642">
        <w:rPr>
          <w:sz w:val="28"/>
          <w:szCs w:val="28"/>
          <w:u w:val="single"/>
        </w:rPr>
        <w:t>не установлен</w:t>
      </w:r>
    </w:p>
    <w:p w:rsidR="00D85642" w:rsidRPr="00D85642" w:rsidRDefault="00D85642" w:rsidP="00D85642">
      <w:pPr>
        <w:pBdr>
          <w:top w:val="nil"/>
          <w:left w:val="nil"/>
          <w:bottom w:val="nil"/>
          <w:right w:val="nil"/>
          <w:between w:val="nil"/>
        </w:pBdr>
        <w:tabs>
          <w:tab w:val="left" w:pos="720"/>
          <w:tab w:val="left" w:pos="1080"/>
        </w:tabs>
        <w:jc w:val="both"/>
        <w:rPr>
          <w:sz w:val="28"/>
          <w:szCs w:val="28"/>
          <w:u w:val="single"/>
        </w:rPr>
      </w:pPr>
      <w:r>
        <w:rPr>
          <w:sz w:val="28"/>
          <w:szCs w:val="28"/>
        </w:rPr>
        <w:t>3</w:t>
      </w:r>
      <w:r w:rsidRPr="00A8441F">
        <w:rPr>
          <w:sz w:val="28"/>
          <w:szCs w:val="28"/>
        </w:rPr>
        <w:t>. Регулируемая сфера общественных отношений</w:t>
      </w:r>
      <w:r>
        <w:rPr>
          <w:sz w:val="28"/>
          <w:szCs w:val="28"/>
        </w:rPr>
        <w:t xml:space="preserve"> </w:t>
      </w:r>
      <w:r w:rsidRPr="00A8441F">
        <w:rPr>
          <w:sz w:val="28"/>
          <w:szCs w:val="28"/>
        </w:rPr>
        <w:t>(перечень сфер, если их несколько), в которой действует обязательное требование (</w:t>
      </w:r>
      <w:r>
        <w:rPr>
          <w:sz w:val="28"/>
          <w:szCs w:val="28"/>
        </w:rPr>
        <w:t>обязательные требования</w:t>
      </w:r>
      <w:r w:rsidRPr="00A8441F">
        <w:rPr>
          <w:sz w:val="28"/>
          <w:szCs w:val="28"/>
        </w:rPr>
        <w:t>), содержащиеся в Правовом акте</w:t>
      </w:r>
      <w:r>
        <w:rPr>
          <w:sz w:val="28"/>
          <w:szCs w:val="28"/>
        </w:rPr>
        <w:t xml:space="preserve">: </w:t>
      </w:r>
      <w:r w:rsidRPr="00D85642">
        <w:rPr>
          <w:sz w:val="28"/>
          <w:szCs w:val="28"/>
          <w:u w:val="single"/>
        </w:rPr>
        <w:t>благоустройство</w:t>
      </w:r>
    </w:p>
    <w:p w:rsidR="00D85642" w:rsidRDefault="00D85642" w:rsidP="00D85642">
      <w:pPr>
        <w:pBdr>
          <w:top w:val="nil"/>
          <w:left w:val="nil"/>
          <w:bottom w:val="nil"/>
          <w:right w:val="nil"/>
          <w:between w:val="nil"/>
        </w:pBdr>
        <w:tabs>
          <w:tab w:val="left" w:pos="720"/>
          <w:tab w:val="left" w:pos="1080"/>
        </w:tabs>
        <w:rPr>
          <w:sz w:val="28"/>
          <w:szCs w:val="28"/>
        </w:rPr>
      </w:pPr>
      <w:r>
        <w:rPr>
          <w:sz w:val="28"/>
          <w:szCs w:val="28"/>
        </w:rPr>
        <w:t>____________________________________________________________________________________________________________</w:t>
      </w:r>
    </w:p>
    <w:p w:rsidR="00D85642" w:rsidRDefault="00D85642" w:rsidP="00D85642">
      <w:pPr>
        <w:pBdr>
          <w:top w:val="nil"/>
          <w:left w:val="nil"/>
          <w:bottom w:val="nil"/>
          <w:right w:val="nil"/>
          <w:between w:val="nil"/>
        </w:pBdr>
        <w:tabs>
          <w:tab w:val="left" w:pos="720"/>
          <w:tab w:val="left" w:pos="1080"/>
        </w:tabs>
        <w:rPr>
          <w:sz w:val="28"/>
          <w:szCs w:val="28"/>
        </w:rPr>
      </w:pPr>
      <w:r>
        <w:rPr>
          <w:sz w:val="28"/>
          <w:szCs w:val="28"/>
        </w:rPr>
        <w:t xml:space="preserve">4. </w:t>
      </w:r>
      <w:r w:rsidRPr="00F704B6">
        <w:rPr>
          <w:sz w:val="28"/>
          <w:szCs w:val="28"/>
        </w:rPr>
        <w:t>Охраняемые законом ценности, защищаемые в рамках соответствующей сферы общественных отношений:</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2137"/>
        <w:gridCol w:w="2268"/>
        <w:gridCol w:w="1701"/>
        <w:gridCol w:w="1842"/>
        <w:gridCol w:w="1985"/>
        <w:gridCol w:w="1843"/>
        <w:gridCol w:w="1842"/>
        <w:gridCol w:w="1559"/>
      </w:tblGrid>
      <w:tr w:rsidR="009A09FA" w:rsidTr="00004F04">
        <w:trPr>
          <w:trHeight w:val="602"/>
        </w:trPr>
        <w:tc>
          <w:tcPr>
            <w:tcW w:w="552" w:type="dxa"/>
            <w:vMerge w:val="restart"/>
          </w:tcPr>
          <w:p w:rsidR="009A09FA" w:rsidRPr="00991F1E" w:rsidRDefault="009A09FA" w:rsidP="00937DFE">
            <w:pPr>
              <w:pStyle w:val="ConsPlusNormal"/>
              <w:jc w:val="center"/>
            </w:pPr>
            <w:r w:rsidRPr="00991F1E">
              <w:t>N п/п</w:t>
            </w:r>
          </w:p>
        </w:tc>
        <w:tc>
          <w:tcPr>
            <w:tcW w:w="2137" w:type="dxa"/>
            <w:vMerge w:val="restart"/>
          </w:tcPr>
          <w:p w:rsidR="009A09FA" w:rsidRPr="00991F1E" w:rsidRDefault="009A09FA" w:rsidP="00937DFE">
            <w:pPr>
              <w:pStyle w:val="ConsPlusNormal"/>
              <w:jc w:val="center"/>
            </w:pPr>
            <w:r>
              <w:t>Охраняемые законом ценности, защищаемые в соответствующей сфере общественных отношений</w:t>
            </w:r>
          </w:p>
        </w:tc>
        <w:tc>
          <w:tcPr>
            <w:tcW w:w="2268" w:type="dxa"/>
            <w:vMerge w:val="restart"/>
          </w:tcPr>
          <w:p w:rsidR="009A09FA" w:rsidRPr="00991F1E" w:rsidRDefault="009A09FA" w:rsidP="00937DFE">
            <w:pPr>
              <w:pStyle w:val="ConsPlusNormal"/>
              <w:jc w:val="center"/>
            </w:pPr>
            <w:r>
              <w:t>Основные источники риска причинения вреда охраняемых законом ценностей, защищаемых в соответствующей сфере общественных отношений</w:t>
            </w:r>
          </w:p>
        </w:tc>
        <w:tc>
          <w:tcPr>
            <w:tcW w:w="5528" w:type="dxa"/>
            <w:gridSpan w:val="3"/>
          </w:tcPr>
          <w:p w:rsidR="009A09FA" w:rsidRPr="00991F1E" w:rsidRDefault="009A09FA" w:rsidP="00937DFE">
            <w:pPr>
              <w:pStyle w:val="ConsPlusNormal"/>
              <w:jc w:val="center"/>
            </w:pPr>
            <w:r>
              <w:t>Ключевые показатели достижения цели регулирования Правового акта</w:t>
            </w:r>
          </w:p>
        </w:tc>
        <w:tc>
          <w:tcPr>
            <w:tcW w:w="1843" w:type="dxa"/>
            <w:vMerge w:val="restart"/>
          </w:tcPr>
          <w:p w:rsidR="009A09FA" w:rsidRPr="00991F1E" w:rsidRDefault="009A09FA" w:rsidP="00937DFE">
            <w:pPr>
              <w:pStyle w:val="ConsPlusNormal"/>
              <w:jc w:val="center"/>
            </w:pPr>
            <w:r>
              <w:t>Значение ключевого показателя достижения цели регулирования Правового акта, установленное в информации для подготовки заключения об оценке регулирующего воздействия Проекта акта</w:t>
            </w:r>
          </w:p>
        </w:tc>
        <w:tc>
          <w:tcPr>
            <w:tcW w:w="1842" w:type="dxa"/>
            <w:vMerge w:val="restart"/>
          </w:tcPr>
          <w:p w:rsidR="009A09FA" w:rsidRDefault="009A09FA" w:rsidP="00937DFE">
            <w:pPr>
              <w:pStyle w:val="ConsPlusNormal"/>
              <w:jc w:val="center"/>
            </w:pPr>
            <w:r>
              <w:t>Обоснование отклонения фактического значения от значения, установленного в информации для подготовки заключения об оценке регулирующего воздействия Проекта акта (в случае наличия отклонения)</w:t>
            </w:r>
          </w:p>
        </w:tc>
        <w:tc>
          <w:tcPr>
            <w:tcW w:w="1559" w:type="dxa"/>
            <w:vMerge w:val="restart"/>
          </w:tcPr>
          <w:p w:rsidR="009A09FA" w:rsidRDefault="009A09FA" w:rsidP="00937DFE">
            <w:pPr>
              <w:pStyle w:val="ConsPlusNormal"/>
              <w:jc w:val="center"/>
            </w:pPr>
            <w:r>
              <w:t>Источник данных</w:t>
            </w:r>
          </w:p>
        </w:tc>
      </w:tr>
      <w:tr w:rsidR="009A09FA" w:rsidTr="00004F04">
        <w:trPr>
          <w:trHeight w:val="690"/>
        </w:trPr>
        <w:tc>
          <w:tcPr>
            <w:tcW w:w="552" w:type="dxa"/>
            <w:vMerge/>
          </w:tcPr>
          <w:p w:rsidR="009A09FA" w:rsidRPr="00991F1E" w:rsidRDefault="009A09FA" w:rsidP="00937DFE">
            <w:pPr>
              <w:pStyle w:val="ConsPlusNormal"/>
              <w:jc w:val="center"/>
            </w:pPr>
          </w:p>
        </w:tc>
        <w:tc>
          <w:tcPr>
            <w:tcW w:w="2137" w:type="dxa"/>
            <w:vMerge/>
          </w:tcPr>
          <w:p w:rsidR="009A09FA" w:rsidRDefault="009A09FA" w:rsidP="00937DFE">
            <w:pPr>
              <w:pStyle w:val="ConsPlusNormal"/>
              <w:jc w:val="center"/>
            </w:pPr>
          </w:p>
        </w:tc>
        <w:tc>
          <w:tcPr>
            <w:tcW w:w="2268" w:type="dxa"/>
            <w:vMerge/>
          </w:tcPr>
          <w:p w:rsidR="009A09FA" w:rsidRDefault="009A09FA" w:rsidP="00937DFE">
            <w:pPr>
              <w:pStyle w:val="ConsPlusNormal"/>
              <w:jc w:val="center"/>
            </w:pPr>
          </w:p>
        </w:tc>
        <w:tc>
          <w:tcPr>
            <w:tcW w:w="1701" w:type="dxa"/>
          </w:tcPr>
          <w:p w:rsidR="009A09FA" w:rsidRPr="00991F1E" w:rsidRDefault="009A09FA" w:rsidP="00937DFE">
            <w:pPr>
              <w:pStyle w:val="ConsPlusNormal"/>
              <w:jc w:val="center"/>
            </w:pPr>
            <w:r>
              <w:t>наименование</w:t>
            </w:r>
          </w:p>
        </w:tc>
        <w:tc>
          <w:tcPr>
            <w:tcW w:w="1842" w:type="dxa"/>
          </w:tcPr>
          <w:p w:rsidR="009A09FA" w:rsidRPr="00991F1E" w:rsidRDefault="009A09FA" w:rsidP="00937DFE">
            <w:pPr>
              <w:pStyle w:val="ConsPlusNormal"/>
              <w:jc w:val="center"/>
            </w:pPr>
            <w:r>
              <w:t>срок оценки достижения цели</w:t>
            </w:r>
          </w:p>
        </w:tc>
        <w:tc>
          <w:tcPr>
            <w:tcW w:w="1985" w:type="dxa"/>
          </w:tcPr>
          <w:p w:rsidR="009A09FA" w:rsidRPr="00991F1E" w:rsidRDefault="009A09FA" w:rsidP="00937DFE">
            <w:pPr>
              <w:pStyle w:val="ConsPlusNormal"/>
              <w:jc w:val="center"/>
            </w:pPr>
            <w:r>
              <w:t>фактическое значение ключевого показателя достижения цели (если срок не наступил, то указывается прогнозное значение)</w:t>
            </w:r>
          </w:p>
        </w:tc>
        <w:tc>
          <w:tcPr>
            <w:tcW w:w="1843" w:type="dxa"/>
            <w:vMerge/>
          </w:tcPr>
          <w:p w:rsidR="009A09FA" w:rsidRPr="00991F1E" w:rsidRDefault="009A09FA" w:rsidP="00937DFE">
            <w:pPr>
              <w:pStyle w:val="ConsPlusNormal"/>
              <w:jc w:val="center"/>
            </w:pPr>
          </w:p>
        </w:tc>
        <w:tc>
          <w:tcPr>
            <w:tcW w:w="1842" w:type="dxa"/>
            <w:vMerge/>
          </w:tcPr>
          <w:p w:rsidR="009A09FA" w:rsidRPr="00991F1E" w:rsidRDefault="009A09FA" w:rsidP="00937DFE">
            <w:pPr>
              <w:pStyle w:val="ConsPlusNormal"/>
              <w:jc w:val="center"/>
            </w:pPr>
          </w:p>
        </w:tc>
        <w:tc>
          <w:tcPr>
            <w:tcW w:w="1559" w:type="dxa"/>
            <w:vMerge/>
          </w:tcPr>
          <w:p w:rsidR="009A09FA" w:rsidRPr="00991F1E" w:rsidRDefault="009A09FA" w:rsidP="00937DFE">
            <w:pPr>
              <w:pStyle w:val="ConsPlusNormal"/>
              <w:jc w:val="center"/>
            </w:pPr>
          </w:p>
        </w:tc>
      </w:tr>
      <w:tr w:rsidR="00004F04" w:rsidTr="00004F04">
        <w:tc>
          <w:tcPr>
            <w:tcW w:w="552" w:type="dxa"/>
          </w:tcPr>
          <w:p w:rsidR="00004F04" w:rsidRPr="00991F1E" w:rsidRDefault="00004F04" w:rsidP="007B57B3">
            <w:pPr>
              <w:pStyle w:val="ConsPlusNormal"/>
              <w:jc w:val="center"/>
            </w:pPr>
            <w:r w:rsidRPr="00991F1E">
              <w:t>1</w:t>
            </w:r>
          </w:p>
        </w:tc>
        <w:tc>
          <w:tcPr>
            <w:tcW w:w="2137" w:type="dxa"/>
          </w:tcPr>
          <w:p w:rsidR="00004F04" w:rsidRPr="00991F1E" w:rsidRDefault="00004F04" w:rsidP="007B57B3">
            <w:pPr>
              <w:pStyle w:val="ConsPlusNormal"/>
            </w:pPr>
            <w:r w:rsidRPr="00991F1E">
              <w:t xml:space="preserve">Мероприятия по содержанию </w:t>
            </w:r>
            <w:r w:rsidRPr="00991F1E">
              <w:lastRenderedPageBreak/>
              <w:t>территорий</w:t>
            </w:r>
          </w:p>
        </w:tc>
        <w:tc>
          <w:tcPr>
            <w:tcW w:w="2268" w:type="dxa"/>
          </w:tcPr>
          <w:p w:rsidR="00004F04" w:rsidRPr="00991F1E" w:rsidRDefault="00004F04" w:rsidP="007B57B3">
            <w:pPr>
              <w:pStyle w:val="ConsPlusNormal"/>
              <w:spacing w:before="200"/>
              <w:jc w:val="both"/>
            </w:pPr>
            <w:r>
              <w:lastRenderedPageBreak/>
              <w:t>Н</w:t>
            </w:r>
            <w:r w:rsidRPr="00991F1E">
              <w:t xml:space="preserve">есоблюдение требований к </w:t>
            </w:r>
            <w:r w:rsidRPr="00991F1E">
              <w:lastRenderedPageBreak/>
              <w:t>обустройству и оформлению площадок</w:t>
            </w:r>
          </w:p>
        </w:tc>
        <w:tc>
          <w:tcPr>
            <w:tcW w:w="1701" w:type="dxa"/>
          </w:tcPr>
          <w:p w:rsidR="00004F04" w:rsidRPr="00991F1E" w:rsidRDefault="00004F04" w:rsidP="007B57B3">
            <w:pPr>
              <w:pStyle w:val="ConsPlusNormal"/>
            </w:pPr>
            <w:r>
              <w:lastRenderedPageBreak/>
              <w:t>Требования</w:t>
            </w:r>
            <w:r w:rsidRPr="00991F1E">
              <w:t xml:space="preserve"> по содержанию </w:t>
            </w:r>
            <w:r w:rsidRPr="00991F1E">
              <w:lastRenderedPageBreak/>
              <w:t>с</w:t>
            </w:r>
            <w:r>
              <w:t xml:space="preserve">портивных площадок, </w:t>
            </w:r>
            <w:r w:rsidRPr="00991F1E">
              <w:t xml:space="preserve"> норм</w:t>
            </w:r>
            <w:r>
              <w:t>ы</w:t>
            </w:r>
            <w:r w:rsidRPr="00991F1E">
              <w:t xml:space="preserve"> безопасности при эксплуатации оборудования спортивных площадок</w:t>
            </w:r>
          </w:p>
        </w:tc>
        <w:tc>
          <w:tcPr>
            <w:tcW w:w="1842" w:type="dxa"/>
            <w:vMerge w:val="restart"/>
          </w:tcPr>
          <w:p w:rsidR="00004F04" w:rsidRDefault="00004F04" w:rsidP="007B57B3">
            <w:pPr>
              <w:pStyle w:val="ConsPlusNormal"/>
              <w:spacing w:before="200"/>
              <w:jc w:val="center"/>
            </w:pPr>
            <w:r>
              <w:lastRenderedPageBreak/>
              <w:t>Не определен</w:t>
            </w:r>
          </w:p>
        </w:tc>
        <w:tc>
          <w:tcPr>
            <w:tcW w:w="1985" w:type="dxa"/>
          </w:tcPr>
          <w:p w:rsidR="00004F04" w:rsidRDefault="00004F04" w:rsidP="007B57B3">
            <w:pPr>
              <w:pStyle w:val="ConsPlusNormal"/>
              <w:spacing w:before="200"/>
              <w:jc w:val="both"/>
            </w:pPr>
            <w:r>
              <w:t xml:space="preserve">Соблюдены требования при </w:t>
            </w:r>
            <w:r>
              <w:lastRenderedPageBreak/>
              <w:t>обустройстве и оформлении площадок</w:t>
            </w:r>
          </w:p>
        </w:tc>
        <w:tc>
          <w:tcPr>
            <w:tcW w:w="1843" w:type="dxa"/>
          </w:tcPr>
          <w:p w:rsidR="00004F04" w:rsidRPr="00991F1E" w:rsidRDefault="00004F04" w:rsidP="007B57B3">
            <w:pPr>
              <w:pStyle w:val="ConsPlusNormal"/>
              <w:spacing w:before="200"/>
              <w:jc w:val="both"/>
            </w:pPr>
          </w:p>
        </w:tc>
        <w:tc>
          <w:tcPr>
            <w:tcW w:w="1842" w:type="dxa"/>
          </w:tcPr>
          <w:p w:rsidR="00004F04" w:rsidRPr="00991F1E" w:rsidRDefault="00004F04" w:rsidP="007B57B3">
            <w:pPr>
              <w:pStyle w:val="ConsPlusNormal"/>
              <w:spacing w:before="200"/>
              <w:jc w:val="both"/>
            </w:pPr>
          </w:p>
        </w:tc>
        <w:tc>
          <w:tcPr>
            <w:tcW w:w="1559" w:type="dxa"/>
            <w:vMerge w:val="restart"/>
          </w:tcPr>
          <w:p w:rsidR="00004F04" w:rsidRPr="00991F1E" w:rsidRDefault="00004F04" w:rsidP="007B57B3">
            <w:pPr>
              <w:pStyle w:val="ConsPlusNormal"/>
              <w:spacing w:before="200"/>
              <w:jc w:val="both"/>
            </w:pPr>
            <w:r>
              <w:rPr>
                <w:sz w:val="28"/>
                <w:szCs w:val="28"/>
              </w:rPr>
              <w:t xml:space="preserve">Решение </w:t>
            </w:r>
            <w:r>
              <w:rPr>
                <w:sz w:val="28"/>
                <w:szCs w:val="28"/>
              </w:rPr>
              <w:lastRenderedPageBreak/>
              <w:t>Представительного Собрания Чагодощенского муниципального округа № 42 от 24.11.2022 года «</w:t>
            </w:r>
            <w:r w:rsidRPr="00C9402F">
              <w:rPr>
                <w:sz w:val="28"/>
                <w:szCs w:val="28"/>
              </w:rPr>
              <w:t>Об утверждении Правил благоустройства на территории Чагодощенского муниципального округа</w:t>
            </w:r>
            <w:r>
              <w:rPr>
                <w:sz w:val="28"/>
                <w:szCs w:val="28"/>
              </w:rPr>
              <w:t>».</w:t>
            </w:r>
          </w:p>
        </w:tc>
      </w:tr>
      <w:tr w:rsidR="00004F04" w:rsidTr="00004F04">
        <w:tc>
          <w:tcPr>
            <w:tcW w:w="552" w:type="dxa"/>
          </w:tcPr>
          <w:p w:rsidR="00004F04" w:rsidRPr="00991F1E" w:rsidRDefault="00004F04" w:rsidP="007B57B3">
            <w:pPr>
              <w:pStyle w:val="ConsPlusNormal"/>
              <w:jc w:val="center"/>
            </w:pPr>
            <w:r w:rsidRPr="00991F1E">
              <w:lastRenderedPageBreak/>
              <w:t>2</w:t>
            </w:r>
          </w:p>
        </w:tc>
        <w:tc>
          <w:tcPr>
            <w:tcW w:w="2137" w:type="dxa"/>
          </w:tcPr>
          <w:p w:rsidR="00004F04" w:rsidRPr="00991F1E" w:rsidRDefault="00004F04" w:rsidP="007B57B3">
            <w:pPr>
              <w:pStyle w:val="ConsPlusNormal"/>
            </w:pPr>
            <w:r w:rsidRPr="00991F1E">
              <w:t>Проектирование и размещение объектов благоустройства</w:t>
            </w:r>
          </w:p>
        </w:tc>
        <w:tc>
          <w:tcPr>
            <w:tcW w:w="2268" w:type="dxa"/>
          </w:tcPr>
          <w:p w:rsidR="00004F04" w:rsidRPr="00991F1E" w:rsidRDefault="00004F04" w:rsidP="007B57B3">
            <w:pPr>
              <w:pStyle w:val="ConsPlusNormal"/>
            </w:pPr>
            <w:r w:rsidRPr="00991F1E">
              <w:t>Несоблюдение</w:t>
            </w:r>
            <w:r>
              <w:t xml:space="preserve"> </w:t>
            </w:r>
            <w:r w:rsidRPr="00991F1E">
              <w:t>требований безопасности при эксплуатации оборудования детских площадок</w:t>
            </w:r>
          </w:p>
        </w:tc>
        <w:tc>
          <w:tcPr>
            <w:tcW w:w="1701" w:type="dxa"/>
          </w:tcPr>
          <w:p w:rsidR="00004F04" w:rsidRPr="00991F1E" w:rsidRDefault="00004F04" w:rsidP="007B57B3">
            <w:pPr>
              <w:pStyle w:val="ConsPlusNormal"/>
            </w:pPr>
            <w:r>
              <w:t>Требования</w:t>
            </w:r>
            <w:r w:rsidRPr="00991F1E">
              <w:t xml:space="preserve"> безопасности при эксплуатации оборудования детских площадок</w:t>
            </w:r>
          </w:p>
        </w:tc>
        <w:tc>
          <w:tcPr>
            <w:tcW w:w="1842" w:type="dxa"/>
            <w:vMerge/>
          </w:tcPr>
          <w:p w:rsidR="00004F04" w:rsidRPr="00991F1E" w:rsidRDefault="00004F04" w:rsidP="007B57B3">
            <w:pPr>
              <w:pStyle w:val="ConsPlusNormal"/>
            </w:pPr>
          </w:p>
        </w:tc>
        <w:tc>
          <w:tcPr>
            <w:tcW w:w="1985" w:type="dxa"/>
          </w:tcPr>
          <w:p w:rsidR="00004F04" w:rsidRPr="00991F1E" w:rsidRDefault="00004F04" w:rsidP="007B57B3">
            <w:pPr>
              <w:pStyle w:val="ConsPlusNormal"/>
            </w:pPr>
            <w:r>
              <w:t>Безопасность детских площадок предусмотрена</w:t>
            </w:r>
          </w:p>
        </w:tc>
        <w:tc>
          <w:tcPr>
            <w:tcW w:w="1843" w:type="dxa"/>
          </w:tcPr>
          <w:p w:rsidR="00004F04" w:rsidRPr="00991F1E" w:rsidRDefault="00004F04" w:rsidP="007B57B3">
            <w:pPr>
              <w:pStyle w:val="ConsPlusNormal"/>
            </w:pPr>
          </w:p>
        </w:tc>
        <w:tc>
          <w:tcPr>
            <w:tcW w:w="1842" w:type="dxa"/>
          </w:tcPr>
          <w:p w:rsidR="00004F04" w:rsidRPr="00991F1E" w:rsidRDefault="00004F04" w:rsidP="007B57B3">
            <w:pPr>
              <w:pStyle w:val="ConsPlusNormal"/>
            </w:pPr>
          </w:p>
        </w:tc>
        <w:tc>
          <w:tcPr>
            <w:tcW w:w="1559" w:type="dxa"/>
            <w:vMerge/>
          </w:tcPr>
          <w:p w:rsidR="00004F04" w:rsidRPr="00991F1E" w:rsidRDefault="00004F04" w:rsidP="007B57B3">
            <w:pPr>
              <w:pStyle w:val="ConsPlusNormal"/>
            </w:pPr>
          </w:p>
        </w:tc>
      </w:tr>
      <w:tr w:rsidR="00004F04" w:rsidTr="00004F04">
        <w:tc>
          <w:tcPr>
            <w:tcW w:w="552" w:type="dxa"/>
          </w:tcPr>
          <w:p w:rsidR="00004F04" w:rsidRPr="00991F1E" w:rsidRDefault="00004F04" w:rsidP="007B57B3">
            <w:pPr>
              <w:pStyle w:val="ConsPlusNormal"/>
              <w:jc w:val="center"/>
            </w:pPr>
            <w:r w:rsidRPr="00991F1E">
              <w:t>3</w:t>
            </w:r>
          </w:p>
        </w:tc>
        <w:tc>
          <w:tcPr>
            <w:tcW w:w="2137" w:type="dxa"/>
          </w:tcPr>
          <w:p w:rsidR="00004F04" w:rsidRPr="00991F1E" w:rsidRDefault="00004F04" w:rsidP="007B57B3">
            <w:pPr>
              <w:pStyle w:val="ConsPlusNormal"/>
            </w:pPr>
            <w:r w:rsidRPr="00991F1E">
              <w:t>Обеспечение доступности для инвалидов к объектам социальной, инженерной, и транспортной инфраструктуре</w:t>
            </w:r>
          </w:p>
        </w:tc>
        <w:tc>
          <w:tcPr>
            <w:tcW w:w="2268" w:type="dxa"/>
          </w:tcPr>
          <w:p w:rsidR="00004F04" w:rsidRPr="00991F1E" w:rsidRDefault="00004F04" w:rsidP="007B57B3">
            <w:pPr>
              <w:pStyle w:val="ConsPlusNormal"/>
            </w:pPr>
            <w:r>
              <w:t>О</w:t>
            </w:r>
            <w:r w:rsidRPr="00991F1E">
              <w:t>тсутствие</w:t>
            </w:r>
          </w:p>
          <w:p w:rsidR="00004F04" w:rsidRPr="00991F1E" w:rsidRDefault="00004F04" w:rsidP="007B57B3">
            <w:pPr>
              <w:pStyle w:val="ConsPlusNormal"/>
            </w:pPr>
            <w:r w:rsidRPr="00991F1E">
              <w:t xml:space="preserve"> условий доступности для инвалидов к объектам социальной, инженерной и транспортной инфраструктуры </w:t>
            </w:r>
          </w:p>
        </w:tc>
        <w:tc>
          <w:tcPr>
            <w:tcW w:w="1701" w:type="dxa"/>
          </w:tcPr>
          <w:p w:rsidR="00004F04" w:rsidRPr="00991F1E" w:rsidRDefault="00004F04" w:rsidP="007B57B3">
            <w:pPr>
              <w:pStyle w:val="ConsPlusNormal"/>
            </w:pPr>
            <w:r>
              <w:t>Условия</w:t>
            </w:r>
            <w:r w:rsidRPr="00991F1E">
              <w:t xml:space="preserve"> доступности для инвалидов к объектам социальной, инженерной и транспортной инфраструктуры и предоставляемым услугам</w:t>
            </w:r>
          </w:p>
        </w:tc>
        <w:tc>
          <w:tcPr>
            <w:tcW w:w="1842" w:type="dxa"/>
            <w:vMerge/>
          </w:tcPr>
          <w:p w:rsidR="00004F04" w:rsidRDefault="00004F04" w:rsidP="007B57B3">
            <w:pPr>
              <w:pStyle w:val="ConsPlusNormal"/>
            </w:pPr>
          </w:p>
        </w:tc>
        <w:tc>
          <w:tcPr>
            <w:tcW w:w="1985" w:type="dxa"/>
          </w:tcPr>
          <w:p w:rsidR="00004F04" w:rsidRDefault="00004F04" w:rsidP="007B57B3">
            <w:pPr>
              <w:pStyle w:val="ConsPlusNormal"/>
            </w:pPr>
            <w:r>
              <w:t>Предоставлены условия доступности для инвалидов к объектам социальной, инженерной и транспортной инфраструктуры</w:t>
            </w:r>
          </w:p>
        </w:tc>
        <w:tc>
          <w:tcPr>
            <w:tcW w:w="1843" w:type="dxa"/>
          </w:tcPr>
          <w:p w:rsidR="00004F04" w:rsidRPr="00991F1E" w:rsidRDefault="00004F04" w:rsidP="007B57B3">
            <w:pPr>
              <w:pStyle w:val="ConsPlusNormal"/>
            </w:pPr>
          </w:p>
        </w:tc>
        <w:tc>
          <w:tcPr>
            <w:tcW w:w="1842" w:type="dxa"/>
          </w:tcPr>
          <w:p w:rsidR="00004F04" w:rsidRPr="00991F1E" w:rsidRDefault="00004F04" w:rsidP="007B57B3">
            <w:pPr>
              <w:pStyle w:val="ConsPlusNormal"/>
            </w:pPr>
          </w:p>
        </w:tc>
        <w:tc>
          <w:tcPr>
            <w:tcW w:w="1559" w:type="dxa"/>
            <w:vMerge/>
          </w:tcPr>
          <w:p w:rsidR="00004F04" w:rsidRPr="00991F1E" w:rsidRDefault="00004F04" w:rsidP="007B57B3">
            <w:pPr>
              <w:pStyle w:val="ConsPlusNormal"/>
            </w:pPr>
          </w:p>
        </w:tc>
      </w:tr>
      <w:tr w:rsidR="00004F04" w:rsidTr="00004F04">
        <w:tc>
          <w:tcPr>
            <w:tcW w:w="552" w:type="dxa"/>
          </w:tcPr>
          <w:p w:rsidR="00004F04" w:rsidRPr="00991F1E" w:rsidRDefault="00004F04" w:rsidP="007B57B3">
            <w:pPr>
              <w:pStyle w:val="ConsPlusNormal"/>
              <w:jc w:val="center"/>
            </w:pPr>
            <w:r w:rsidRPr="00991F1E">
              <w:t>4</w:t>
            </w:r>
          </w:p>
        </w:tc>
        <w:tc>
          <w:tcPr>
            <w:tcW w:w="2137" w:type="dxa"/>
          </w:tcPr>
          <w:p w:rsidR="00004F04" w:rsidRPr="00991F1E" w:rsidRDefault="00004F04" w:rsidP="007B57B3">
            <w:pPr>
              <w:pStyle w:val="ConsPlusNormal"/>
            </w:pPr>
            <w:r w:rsidRPr="00991F1E">
              <w:t>Порядок осуществления земляных работ</w:t>
            </w:r>
          </w:p>
        </w:tc>
        <w:tc>
          <w:tcPr>
            <w:tcW w:w="2268" w:type="dxa"/>
          </w:tcPr>
          <w:p w:rsidR="00004F04" w:rsidRPr="00991F1E" w:rsidRDefault="00004F04" w:rsidP="007B57B3">
            <w:pPr>
              <w:pStyle w:val="ConsPlusNormal"/>
            </w:pPr>
            <w:r w:rsidRPr="00991F1E">
              <w:t>Несоблюдение порядка осуществления земляных работ</w:t>
            </w:r>
          </w:p>
        </w:tc>
        <w:tc>
          <w:tcPr>
            <w:tcW w:w="1701" w:type="dxa"/>
          </w:tcPr>
          <w:p w:rsidR="00004F04" w:rsidRPr="00991F1E" w:rsidRDefault="00004F04" w:rsidP="007B57B3">
            <w:pPr>
              <w:autoSpaceDE w:val="0"/>
              <w:autoSpaceDN w:val="0"/>
              <w:adjustRightInd w:val="0"/>
              <w:jc w:val="both"/>
              <w:rPr>
                <w:sz w:val="24"/>
                <w:szCs w:val="24"/>
              </w:rPr>
            </w:pPr>
            <w:r>
              <w:rPr>
                <w:sz w:val="24"/>
                <w:szCs w:val="24"/>
              </w:rPr>
              <w:t>Порядок</w:t>
            </w:r>
            <w:r w:rsidRPr="00991F1E">
              <w:rPr>
                <w:sz w:val="24"/>
                <w:szCs w:val="24"/>
              </w:rPr>
              <w:t xml:space="preserve"> при осуществлении земляных работ, в том числе </w:t>
            </w:r>
            <w:r w:rsidRPr="00991F1E">
              <w:rPr>
                <w:sz w:val="24"/>
                <w:szCs w:val="24"/>
              </w:rPr>
              <w:lastRenderedPageBreak/>
              <w:t>отсутствие разрешения на осуществление таких работ, отсутствие ограждения места о</w:t>
            </w:r>
            <w:r>
              <w:rPr>
                <w:sz w:val="24"/>
                <w:szCs w:val="24"/>
              </w:rPr>
              <w:t>существления работ,</w:t>
            </w:r>
            <w:r w:rsidRPr="00991F1E">
              <w:rPr>
                <w:sz w:val="24"/>
                <w:szCs w:val="24"/>
              </w:rPr>
              <w:t xml:space="preserve"> норм</w:t>
            </w:r>
            <w:r>
              <w:rPr>
                <w:sz w:val="24"/>
                <w:szCs w:val="24"/>
              </w:rPr>
              <w:t>ы</w:t>
            </w:r>
            <w:r w:rsidRPr="00991F1E">
              <w:rPr>
                <w:sz w:val="24"/>
                <w:szCs w:val="24"/>
              </w:rPr>
              <w:t xml:space="preserve"> санитарного состояния прилегающей территории, установленных требований безопасности движения пешеходов и транспорта, необеспечение подъездов и подходов к местам общего пользо</w:t>
            </w:r>
            <w:r>
              <w:rPr>
                <w:sz w:val="24"/>
                <w:szCs w:val="24"/>
              </w:rPr>
              <w:t xml:space="preserve">вания, </w:t>
            </w:r>
            <w:r w:rsidRPr="00991F1E">
              <w:rPr>
                <w:sz w:val="24"/>
                <w:szCs w:val="24"/>
              </w:rPr>
              <w:t xml:space="preserve"> работ</w:t>
            </w:r>
            <w:r>
              <w:rPr>
                <w:sz w:val="24"/>
                <w:szCs w:val="24"/>
              </w:rPr>
              <w:t>ы</w:t>
            </w:r>
            <w:r w:rsidRPr="00991F1E">
              <w:rPr>
                <w:sz w:val="24"/>
                <w:szCs w:val="24"/>
              </w:rPr>
              <w:t xml:space="preserve"> по восстановлению нарушенного и/или проектного благоустройства после их завершения</w:t>
            </w:r>
          </w:p>
          <w:p w:rsidR="00004F04" w:rsidRPr="00991F1E" w:rsidRDefault="00004F04" w:rsidP="007B57B3">
            <w:pPr>
              <w:pStyle w:val="ConsPlusNormal"/>
            </w:pPr>
          </w:p>
        </w:tc>
        <w:tc>
          <w:tcPr>
            <w:tcW w:w="1842" w:type="dxa"/>
            <w:vMerge/>
          </w:tcPr>
          <w:p w:rsidR="00004F04" w:rsidRPr="00991F1E" w:rsidRDefault="00004F04" w:rsidP="007B57B3">
            <w:pPr>
              <w:pStyle w:val="ConsPlusNormal"/>
            </w:pPr>
          </w:p>
        </w:tc>
        <w:tc>
          <w:tcPr>
            <w:tcW w:w="1985" w:type="dxa"/>
          </w:tcPr>
          <w:p w:rsidR="00004F04" w:rsidRPr="00991F1E" w:rsidRDefault="00004F04" w:rsidP="007B57B3">
            <w:pPr>
              <w:pStyle w:val="ConsPlusNormal"/>
            </w:pPr>
            <w:r>
              <w:t xml:space="preserve">Порядок при осуществлении земляных работ соблюден </w:t>
            </w:r>
          </w:p>
        </w:tc>
        <w:tc>
          <w:tcPr>
            <w:tcW w:w="1843" w:type="dxa"/>
          </w:tcPr>
          <w:p w:rsidR="00004F04" w:rsidRPr="00991F1E" w:rsidRDefault="00004F04" w:rsidP="007B57B3">
            <w:pPr>
              <w:pStyle w:val="ConsPlusNormal"/>
            </w:pPr>
          </w:p>
        </w:tc>
        <w:tc>
          <w:tcPr>
            <w:tcW w:w="1842" w:type="dxa"/>
          </w:tcPr>
          <w:p w:rsidR="00004F04" w:rsidRPr="00991F1E" w:rsidRDefault="00004F04" w:rsidP="007B57B3">
            <w:pPr>
              <w:pStyle w:val="ConsPlusNormal"/>
            </w:pPr>
          </w:p>
        </w:tc>
        <w:tc>
          <w:tcPr>
            <w:tcW w:w="1559" w:type="dxa"/>
            <w:vMerge/>
          </w:tcPr>
          <w:p w:rsidR="00004F04" w:rsidRPr="00991F1E" w:rsidRDefault="00004F04" w:rsidP="007B57B3">
            <w:pPr>
              <w:pStyle w:val="ConsPlusNormal"/>
            </w:pPr>
          </w:p>
        </w:tc>
      </w:tr>
      <w:tr w:rsidR="00004F04" w:rsidTr="00004F04">
        <w:tc>
          <w:tcPr>
            <w:tcW w:w="552" w:type="dxa"/>
          </w:tcPr>
          <w:p w:rsidR="00004F04" w:rsidRPr="00991F1E" w:rsidRDefault="00004F04" w:rsidP="007B57B3">
            <w:pPr>
              <w:pStyle w:val="ConsPlusNormal"/>
              <w:jc w:val="center"/>
            </w:pPr>
            <w:r w:rsidRPr="00991F1E">
              <w:t>5</w:t>
            </w:r>
          </w:p>
        </w:tc>
        <w:tc>
          <w:tcPr>
            <w:tcW w:w="2137" w:type="dxa"/>
          </w:tcPr>
          <w:p w:rsidR="00004F04" w:rsidRPr="00991F1E" w:rsidRDefault="00004F04" w:rsidP="007B57B3">
            <w:pPr>
              <w:pStyle w:val="ConsPlusNormal"/>
            </w:pPr>
            <w:r w:rsidRPr="00991F1E">
              <w:t>Проектирование и размещение объектов благоустройства</w:t>
            </w:r>
          </w:p>
        </w:tc>
        <w:tc>
          <w:tcPr>
            <w:tcW w:w="2268" w:type="dxa"/>
          </w:tcPr>
          <w:p w:rsidR="00004F04" w:rsidRPr="00991F1E" w:rsidRDefault="00004F04" w:rsidP="007B57B3">
            <w:pPr>
              <w:pStyle w:val="ConsPlusNormal"/>
            </w:pPr>
            <w:r w:rsidRPr="00991F1E">
              <w:t>Несоблюдение</w:t>
            </w:r>
          </w:p>
          <w:p w:rsidR="00004F04" w:rsidRPr="00991F1E" w:rsidRDefault="00004F04" w:rsidP="007B57B3">
            <w:pPr>
              <w:pStyle w:val="ConsPlusNormal"/>
            </w:pPr>
            <w:r w:rsidRPr="00991F1E">
              <w:t>требований к обустройству и оформлению строительных объектов и площадок</w:t>
            </w:r>
          </w:p>
        </w:tc>
        <w:tc>
          <w:tcPr>
            <w:tcW w:w="1701" w:type="dxa"/>
          </w:tcPr>
          <w:p w:rsidR="00004F04" w:rsidRPr="00991F1E" w:rsidRDefault="00004F04" w:rsidP="007B57B3">
            <w:pPr>
              <w:autoSpaceDE w:val="0"/>
              <w:autoSpaceDN w:val="0"/>
              <w:adjustRightInd w:val="0"/>
              <w:jc w:val="both"/>
              <w:rPr>
                <w:sz w:val="24"/>
                <w:szCs w:val="24"/>
              </w:rPr>
            </w:pPr>
            <w:r>
              <w:rPr>
                <w:sz w:val="24"/>
                <w:szCs w:val="24"/>
              </w:rPr>
              <w:t>Т</w:t>
            </w:r>
            <w:r w:rsidRPr="00991F1E">
              <w:rPr>
                <w:sz w:val="24"/>
                <w:szCs w:val="24"/>
              </w:rPr>
              <w:t>ребования к обустройству и оформлению строительных объектов и площадок</w:t>
            </w:r>
          </w:p>
          <w:p w:rsidR="00004F04" w:rsidRPr="00991F1E" w:rsidRDefault="00004F04" w:rsidP="007B57B3">
            <w:pPr>
              <w:pStyle w:val="ConsPlusNormal"/>
            </w:pPr>
          </w:p>
        </w:tc>
        <w:tc>
          <w:tcPr>
            <w:tcW w:w="1842" w:type="dxa"/>
            <w:vMerge/>
          </w:tcPr>
          <w:p w:rsidR="00004F04" w:rsidRPr="00991F1E" w:rsidRDefault="00004F04" w:rsidP="007B57B3">
            <w:pPr>
              <w:pStyle w:val="ConsPlusNormal"/>
            </w:pPr>
          </w:p>
        </w:tc>
        <w:tc>
          <w:tcPr>
            <w:tcW w:w="1985" w:type="dxa"/>
          </w:tcPr>
          <w:p w:rsidR="00004F04" w:rsidRPr="00991F1E" w:rsidRDefault="00004F04" w:rsidP="007B57B3">
            <w:pPr>
              <w:pStyle w:val="ConsPlusNormal"/>
            </w:pPr>
            <w:r>
              <w:t>Требования соблюдены</w:t>
            </w:r>
          </w:p>
        </w:tc>
        <w:tc>
          <w:tcPr>
            <w:tcW w:w="1843" w:type="dxa"/>
          </w:tcPr>
          <w:p w:rsidR="00004F04" w:rsidRPr="00991F1E" w:rsidRDefault="00004F04" w:rsidP="007B57B3">
            <w:pPr>
              <w:pStyle w:val="ConsPlusNormal"/>
            </w:pPr>
          </w:p>
        </w:tc>
        <w:tc>
          <w:tcPr>
            <w:tcW w:w="1842" w:type="dxa"/>
          </w:tcPr>
          <w:p w:rsidR="00004F04" w:rsidRPr="00991F1E" w:rsidRDefault="00004F04" w:rsidP="007B57B3">
            <w:pPr>
              <w:pStyle w:val="ConsPlusNormal"/>
            </w:pPr>
          </w:p>
        </w:tc>
        <w:tc>
          <w:tcPr>
            <w:tcW w:w="1559" w:type="dxa"/>
            <w:vMerge/>
          </w:tcPr>
          <w:p w:rsidR="00004F04" w:rsidRPr="00991F1E" w:rsidRDefault="00004F04" w:rsidP="007B57B3">
            <w:pPr>
              <w:pStyle w:val="ConsPlusNormal"/>
            </w:pPr>
          </w:p>
        </w:tc>
      </w:tr>
      <w:tr w:rsidR="00004F04" w:rsidTr="00004F04">
        <w:tc>
          <w:tcPr>
            <w:tcW w:w="552" w:type="dxa"/>
          </w:tcPr>
          <w:p w:rsidR="00004F04" w:rsidRPr="00991F1E" w:rsidRDefault="00004F04" w:rsidP="007B57B3">
            <w:pPr>
              <w:pStyle w:val="ConsPlusNormal"/>
              <w:jc w:val="center"/>
            </w:pPr>
            <w:r w:rsidRPr="00991F1E">
              <w:t>6</w:t>
            </w:r>
          </w:p>
        </w:tc>
        <w:tc>
          <w:tcPr>
            <w:tcW w:w="2137" w:type="dxa"/>
          </w:tcPr>
          <w:p w:rsidR="00004F04" w:rsidRPr="00991F1E" w:rsidRDefault="00004F04" w:rsidP="007B57B3">
            <w:pPr>
              <w:autoSpaceDE w:val="0"/>
              <w:autoSpaceDN w:val="0"/>
              <w:adjustRightInd w:val="0"/>
              <w:jc w:val="both"/>
              <w:outlineLvl w:val="0"/>
              <w:rPr>
                <w:bCs/>
                <w:sz w:val="24"/>
                <w:szCs w:val="24"/>
              </w:rPr>
            </w:pPr>
            <w:r w:rsidRPr="00991F1E">
              <w:rPr>
                <w:bCs/>
                <w:sz w:val="24"/>
                <w:szCs w:val="24"/>
              </w:rPr>
              <w:t>Требования к внешнему виду и размещению инженерного и технического оборудования фасадов зданий, сооружений</w:t>
            </w:r>
          </w:p>
          <w:p w:rsidR="00004F04" w:rsidRPr="00991F1E" w:rsidRDefault="00004F04" w:rsidP="007B57B3">
            <w:pPr>
              <w:pStyle w:val="ConsPlusNormal"/>
            </w:pPr>
          </w:p>
        </w:tc>
        <w:tc>
          <w:tcPr>
            <w:tcW w:w="2268" w:type="dxa"/>
          </w:tcPr>
          <w:p w:rsidR="00004F04" w:rsidRPr="00991F1E" w:rsidRDefault="00004F04" w:rsidP="007B57B3">
            <w:pPr>
              <w:autoSpaceDE w:val="0"/>
              <w:autoSpaceDN w:val="0"/>
              <w:adjustRightInd w:val="0"/>
              <w:jc w:val="both"/>
              <w:rPr>
                <w:sz w:val="24"/>
                <w:szCs w:val="24"/>
              </w:rPr>
            </w:pPr>
            <w:r w:rsidRPr="00991F1E">
              <w:rPr>
                <w:sz w:val="24"/>
                <w:szCs w:val="24"/>
              </w:rPr>
              <w:t>Непринятие мер по очистке зданий, строений, сооружений, от снега, наледи и сосулек</w:t>
            </w:r>
          </w:p>
          <w:p w:rsidR="00004F04" w:rsidRPr="00991F1E" w:rsidRDefault="00004F04" w:rsidP="007B57B3">
            <w:pPr>
              <w:pStyle w:val="ConsPlusNormal"/>
            </w:pPr>
          </w:p>
        </w:tc>
        <w:tc>
          <w:tcPr>
            <w:tcW w:w="1701" w:type="dxa"/>
          </w:tcPr>
          <w:p w:rsidR="00004F04" w:rsidRDefault="00004F04" w:rsidP="007B57B3">
            <w:pPr>
              <w:autoSpaceDE w:val="0"/>
              <w:autoSpaceDN w:val="0"/>
              <w:adjustRightInd w:val="0"/>
              <w:jc w:val="both"/>
              <w:rPr>
                <w:sz w:val="24"/>
                <w:szCs w:val="24"/>
              </w:rPr>
            </w:pPr>
            <w:r>
              <w:rPr>
                <w:sz w:val="24"/>
                <w:szCs w:val="24"/>
              </w:rPr>
              <w:t>М</w:t>
            </w:r>
            <w:r w:rsidRPr="00991F1E">
              <w:rPr>
                <w:sz w:val="24"/>
                <w:szCs w:val="24"/>
              </w:rPr>
              <w:t>ер</w:t>
            </w:r>
            <w:r>
              <w:rPr>
                <w:sz w:val="24"/>
                <w:szCs w:val="24"/>
              </w:rPr>
              <w:t>ы</w:t>
            </w:r>
            <w:r w:rsidRPr="00991F1E">
              <w:rPr>
                <w:sz w:val="24"/>
                <w:szCs w:val="24"/>
              </w:rPr>
              <w:t xml:space="preserve"> по очистке кровель, козырьков и навесов от снега, наледи и сосулек</w:t>
            </w:r>
            <w:r>
              <w:rPr>
                <w:sz w:val="24"/>
                <w:szCs w:val="24"/>
              </w:rPr>
              <w:t xml:space="preserve"> </w:t>
            </w:r>
            <w:r w:rsidRPr="00991F1E">
              <w:rPr>
                <w:sz w:val="24"/>
                <w:szCs w:val="24"/>
              </w:rPr>
              <w:t xml:space="preserve">здания, строения, сооружения, </w:t>
            </w:r>
            <w:r>
              <w:rPr>
                <w:sz w:val="24"/>
                <w:szCs w:val="24"/>
              </w:rPr>
              <w:t>находящихся в собственности контролируемых лиц</w:t>
            </w:r>
          </w:p>
          <w:p w:rsidR="00004F04" w:rsidRPr="00991F1E" w:rsidRDefault="00004F04" w:rsidP="007B57B3">
            <w:pPr>
              <w:autoSpaceDE w:val="0"/>
              <w:autoSpaceDN w:val="0"/>
              <w:adjustRightInd w:val="0"/>
              <w:jc w:val="both"/>
              <w:rPr>
                <w:sz w:val="24"/>
                <w:szCs w:val="24"/>
              </w:rPr>
            </w:pPr>
          </w:p>
          <w:p w:rsidR="00004F04" w:rsidRPr="00991F1E" w:rsidRDefault="00004F04" w:rsidP="007B57B3">
            <w:pPr>
              <w:pStyle w:val="ConsPlusNormal"/>
            </w:pPr>
          </w:p>
        </w:tc>
        <w:tc>
          <w:tcPr>
            <w:tcW w:w="1842" w:type="dxa"/>
            <w:vMerge/>
          </w:tcPr>
          <w:p w:rsidR="00004F04" w:rsidRPr="00991F1E" w:rsidRDefault="00004F04" w:rsidP="007B57B3">
            <w:pPr>
              <w:autoSpaceDE w:val="0"/>
              <w:autoSpaceDN w:val="0"/>
              <w:adjustRightInd w:val="0"/>
              <w:jc w:val="both"/>
              <w:rPr>
                <w:sz w:val="24"/>
                <w:szCs w:val="24"/>
              </w:rPr>
            </w:pPr>
          </w:p>
        </w:tc>
        <w:tc>
          <w:tcPr>
            <w:tcW w:w="1985" w:type="dxa"/>
          </w:tcPr>
          <w:p w:rsidR="00004F04" w:rsidRPr="00991F1E" w:rsidRDefault="00004F04" w:rsidP="007B57B3">
            <w:pPr>
              <w:autoSpaceDE w:val="0"/>
              <w:autoSpaceDN w:val="0"/>
              <w:adjustRightInd w:val="0"/>
              <w:jc w:val="both"/>
              <w:rPr>
                <w:sz w:val="24"/>
                <w:szCs w:val="24"/>
              </w:rPr>
            </w:pPr>
            <w:r>
              <w:rPr>
                <w:sz w:val="24"/>
                <w:szCs w:val="24"/>
              </w:rPr>
              <w:t>Меры по очистке зданий, строений, сооружений, от снега, наледи и сосулек предприняты</w:t>
            </w:r>
          </w:p>
        </w:tc>
        <w:tc>
          <w:tcPr>
            <w:tcW w:w="1843" w:type="dxa"/>
          </w:tcPr>
          <w:p w:rsidR="00004F04" w:rsidRPr="00991F1E" w:rsidRDefault="00004F04" w:rsidP="007B57B3">
            <w:pPr>
              <w:pStyle w:val="ConsPlusNormal"/>
            </w:pPr>
          </w:p>
        </w:tc>
        <w:tc>
          <w:tcPr>
            <w:tcW w:w="1842" w:type="dxa"/>
          </w:tcPr>
          <w:p w:rsidR="00004F04" w:rsidRPr="00991F1E" w:rsidRDefault="00004F04" w:rsidP="007B57B3">
            <w:pPr>
              <w:pStyle w:val="ConsPlusNormal"/>
            </w:pPr>
          </w:p>
        </w:tc>
        <w:tc>
          <w:tcPr>
            <w:tcW w:w="1559" w:type="dxa"/>
            <w:vMerge/>
          </w:tcPr>
          <w:p w:rsidR="00004F04" w:rsidRPr="00991F1E" w:rsidRDefault="00004F04" w:rsidP="007B57B3">
            <w:pPr>
              <w:pStyle w:val="ConsPlusNormal"/>
            </w:pPr>
          </w:p>
        </w:tc>
      </w:tr>
      <w:tr w:rsidR="00004F04" w:rsidTr="00004F04">
        <w:tc>
          <w:tcPr>
            <w:tcW w:w="552" w:type="dxa"/>
          </w:tcPr>
          <w:p w:rsidR="00004F04" w:rsidRPr="00991F1E" w:rsidRDefault="00004F04" w:rsidP="007B57B3">
            <w:pPr>
              <w:pStyle w:val="ConsPlusNormal"/>
              <w:jc w:val="center"/>
            </w:pPr>
            <w:r w:rsidRPr="00991F1E">
              <w:t>7</w:t>
            </w:r>
          </w:p>
        </w:tc>
        <w:tc>
          <w:tcPr>
            <w:tcW w:w="2137" w:type="dxa"/>
          </w:tcPr>
          <w:p w:rsidR="00004F04" w:rsidRPr="00991F1E" w:rsidRDefault="00004F04" w:rsidP="007B57B3">
            <w:pPr>
              <w:autoSpaceDE w:val="0"/>
              <w:autoSpaceDN w:val="0"/>
              <w:adjustRightInd w:val="0"/>
              <w:jc w:val="both"/>
              <w:outlineLvl w:val="0"/>
              <w:rPr>
                <w:bCs/>
                <w:sz w:val="24"/>
                <w:szCs w:val="24"/>
              </w:rPr>
            </w:pPr>
            <w:r>
              <w:rPr>
                <w:bCs/>
                <w:sz w:val="24"/>
                <w:szCs w:val="24"/>
              </w:rPr>
              <w:t>С</w:t>
            </w:r>
            <w:r w:rsidRPr="00991F1E">
              <w:rPr>
                <w:bCs/>
                <w:sz w:val="24"/>
                <w:szCs w:val="24"/>
              </w:rPr>
              <w:t>одержани</w:t>
            </w:r>
            <w:r>
              <w:rPr>
                <w:bCs/>
                <w:sz w:val="24"/>
                <w:szCs w:val="24"/>
              </w:rPr>
              <w:t>е объектов благоустройства</w:t>
            </w:r>
          </w:p>
          <w:p w:rsidR="00004F04" w:rsidRPr="00991F1E" w:rsidRDefault="00004F04" w:rsidP="007B57B3">
            <w:pPr>
              <w:pStyle w:val="ConsPlusNormal"/>
            </w:pPr>
          </w:p>
        </w:tc>
        <w:tc>
          <w:tcPr>
            <w:tcW w:w="2268" w:type="dxa"/>
          </w:tcPr>
          <w:p w:rsidR="00004F04" w:rsidRPr="00991F1E" w:rsidRDefault="00004F04" w:rsidP="007B57B3">
            <w:pPr>
              <w:pStyle w:val="ConsPlusNormal"/>
            </w:pPr>
            <w:r w:rsidRPr="00991F1E">
              <w:t xml:space="preserve">Неисполнение мер по </w:t>
            </w:r>
            <w:r w:rsidRPr="00991F1E">
              <w:rPr>
                <w:bCs/>
              </w:rPr>
              <w:t>содержанию и уборке территории городского округа</w:t>
            </w:r>
          </w:p>
        </w:tc>
        <w:tc>
          <w:tcPr>
            <w:tcW w:w="1701" w:type="dxa"/>
          </w:tcPr>
          <w:p w:rsidR="00004F04" w:rsidRPr="00991F1E" w:rsidRDefault="00004F04" w:rsidP="007B57B3">
            <w:pPr>
              <w:autoSpaceDE w:val="0"/>
              <w:autoSpaceDN w:val="0"/>
              <w:adjustRightInd w:val="0"/>
              <w:jc w:val="both"/>
              <w:rPr>
                <w:sz w:val="24"/>
                <w:szCs w:val="24"/>
              </w:rPr>
            </w:pPr>
            <w:r>
              <w:rPr>
                <w:sz w:val="24"/>
                <w:szCs w:val="24"/>
              </w:rPr>
              <w:t>Н</w:t>
            </w:r>
            <w:r w:rsidRPr="00991F1E">
              <w:rPr>
                <w:sz w:val="24"/>
                <w:szCs w:val="24"/>
              </w:rPr>
              <w:t xml:space="preserve">арушение по содержанию и эксплуатации инженерных коммуникаций и сооружений, а также </w:t>
            </w:r>
            <w:r>
              <w:rPr>
                <w:sz w:val="24"/>
                <w:szCs w:val="24"/>
              </w:rPr>
              <w:t>надлежащие</w:t>
            </w:r>
            <w:r w:rsidRPr="00991F1E">
              <w:rPr>
                <w:sz w:val="24"/>
                <w:szCs w:val="24"/>
              </w:rPr>
              <w:t xml:space="preserve"> мер</w:t>
            </w:r>
            <w:r>
              <w:rPr>
                <w:sz w:val="24"/>
                <w:szCs w:val="24"/>
              </w:rPr>
              <w:t>ы</w:t>
            </w:r>
            <w:r w:rsidRPr="00991F1E">
              <w:rPr>
                <w:sz w:val="24"/>
                <w:szCs w:val="24"/>
              </w:rPr>
              <w:t xml:space="preserve"> по устранению дефектов (засыпка и засорение водоотводных лотков, слив жидких коммунальных отходов, хозяйственно-бытовых и производственных сточных вод, сброс снега, льда, смета и мусора в канализационные колодцы, закрытие крышек люков колодцев);</w:t>
            </w:r>
          </w:p>
          <w:p w:rsidR="00004F04" w:rsidRPr="00991F1E" w:rsidRDefault="00004F04" w:rsidP="007B57B3">
            <w:pPr>
              <w:pStyle w:val="ConsPlusNormal"/>
            </w:pPr>
          </w:p>
        </w:tc>
        <w:tc>
          <w:tcPr>
            <w:tcW w:w="1842" w:type="dxa"/>
            <w:vMerge/>
          </w:tcPr>
          <w:p w:rsidR="00004F04" w:rsidRPr="00991F1E" w:rsidRDefault="00004F04" w:rsidP="007B57B3">
            <w:pPr>
              <w:pStyle w:val="ConsPlusNormal"/>
            </w:pPr>
          </w:p>
        </w:tc>
        <w:tc>
          <w:tcPr>
            <w:tcW w:w="1985" w:type="dxa"/>
          </w:tcPr>
          <w:p w:rsidR="00004F04" w:rsidRPr="00991F1E" w:rsidRDefault="00004F04" w:rsidP="007B57B3">
            <w:pPr>
              <w:pStyle w:val="ConsPlusNormal"/>
            </w:pPr>
            <w:r>
              <w:t>Меры по содержанию и уборке территории городского округа предприняты</w:t>
            </w:r>
          </w:p>
        </w:tc>
        <w:tc>
          <w:tcPr>
            <w:tcW w:w="1843" w:type="dxa"/>
          </w:tcPr>
          <w:p w:rsidR="00004F04" w:rsidRPr="00991F1E" w:rsidRDefault="00004F04" w:rsidP="007B57B3">
            <w:pPr>
              <w:pStyle w:val="ConsPlusNormal"/>
            </w:pPr>
          </w:p>
        </w:tc>
        <w:tc>
          <w:tcPr>
            <w:tcW w:w="1842" w:type="dxa"/>
          </w:tcPr>
          <w:p w:rsidR="00004F04" w:rsidRPr="00991F1E" w:rsidRDefault="00004F04" w:rsidP="007B57B3">
            <w:pPr>
              <w:pStyle w:val="ConsPlusNormal"/>
            </w:pPr>
          </w:p>
        </w:tc>
        <w:tc>
          <w:tcPr>
            <w:tcW w:w="1559" w:type="dxa"/>
            <w:vMerge/>
          </w:tcPr>
          <w:p w:rsidR="00004F04" w:rsidRPr="00991F1E" w:rsidRDefault="00004F04" w:rsidP="007B57B3">
            <w:pPr>
              <w:pStyle w:val="ConsPlusNormal"/>
            </w:pPr>
          </w:p>
        </w:tc>
      </w:tr>
      <w:tr w:rsidR="00004F04" w:rsidTr="00004F04">
        <w:tc>
          <w:tcPr>
            <w:tcW w:w="552" w:type="dxa"/>
          </w:tcPr>
          <w:p w:rsidR="00004F04" w:rsidRPr="00991F1E" w:rsidRDefault="00004F04" w:rsidP="007B57B3">
            <w:pPr>
              <w:pStyle w:val="ConsPlusNormal"/>
              <w:jc w:val="center"/>
            </w:pPr>
            <w:r w:rsidRPr="00991F1E">
              <w:t>8</w:t>
            </w:r>
          </w:p>
        </w:tc>
        <w:tc>
          <w:tcPr>
            <w:tcW w:w="2137" w:type="dxa"/>
          </w:tcPr>
          <w:p w:rsidR="00004F04" w:rsidRPr="00991F1E" w:rsidRDefault="00004F04" w:rsidP="007B57B3">
            <w:pPr>
              <w:pStyle w:val="ConsPlusNormal"/>
            </w:pPr>
            <w:r w:rsidRPr="00022500">
              <w:rPr>
                <w:bCs/>
              </w:rPr>
              <w:t>Содержание объектов благоустройства</w:t>
            </w:r>
          </w:p>
        </w:tc>
        <w:tc>
          <w:tcPr>
            <w:tcW w:w="2268" w:type="dxa"/>
          </w:tcPr>
          <w:p w:rsidR="00004F04" w:rsidRPr="00991F1E" w:rsidRDefault="00004F04" w:rsidP="007B57B3">
            <w:pPr>
              <w:autoSpaceDE w:val="0"/>
              <w:autoSpaceDN w:val="0"/>
              <w:adjustRightInd w:val="0"/>
              <w:jc w:val="both"/>
              <w:rPr>
                <w:sz w:val="24"/>
                <w:szCs w:val="24"/>
              </w:rPr>
            </w:pPr>
            <w:r>
              <w:rPr>
                <w:sz w:val="24"/>
                <w:szCs w:val="24"/>
              </w:rPr>
              <w:t>Не проведение</w:t>
            </w:r>
            <w:r w:rsidRPr="00991F1E">
              <w:rPr>
                <w:sz w:val="24"/>
                <w:szCs w:val="24"/>
              </w:rPr>
              <w:t xml:space="preserve"> мероприятий,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w:t>
            </w:r>
          </w:p>
          <w:p w:rsidR="00004F04" w:rsidRPr="00991F1E" w:rsidRDefault="00004F04" w:rsidP="007B57B3">
            <w:pPr>
              <w:pStyle w:val="ConsPlusNormal"/>
            </w:pPr>
          </w:p>
        </w:tc>
        <w:tc>
          <w:tcPr>
            <w:tcW w:w="1701" w:type="dxa"/>
          </w:tcPr>
          <w:p w:rsidR="00004F04" w:rsidRPr="00991F1E" w:rsidRDefault="00004F04" w:rsidP="007B57B3">
            <w:pPr>
              <w:autoSpaceDE w:val="0"/>
              <w:autoSpaceDN w:val="0"/>
              <w:adjustRightInd w:val="0"/>
              <w:jc w:val="both"/>
              <w:rPr>
                <w:sz w:val="24"/>
                <w:szCs w:val="24"/>
              </w:rPr>
            </w:pPr>
            <w:r>
              <w:rPr>
                <w:sz w:val="24"/>
                <w:szCs w:val="24"/>
              </w:rPr>
              <w:t>М</w:t>
            </w:r>
            <w:r w:rsidRPr="00991F1E">
              <w:rPr>
                <w:sz w:val="24"/>
                <w:szCs w:val="24"/>
              </w:rPr>
              <w:t>ероприятия, связанные с уборкой территории, поддержанием в чистоте, своевременный ремонт фасадов зданий, строений, сооружений, малых архитектурных форм, заборов и ограждений</w:t>
            </w:r>
          </w:p>
          <w:p w:rsidR="00004F04" w:rsidRPr="00991F1E" w:rsidRDefault="00004F04" w:rsidP="007B57B3">
            <w:pPr>
              <w:pStyle w:val="ConsPlusNormal"/>
            </w:pPr>
          </w:p>
        </w:tc>
        <w:tc>
          <w:tcPr>
            <w:tcW w:w="1842" w:type="dxa"/>
            <w:vMerge/>
          </w:tcPr>
          <w:p w:rsidR="00004F04" w:rsidRDefault="00004F04" w:rsidP="007B57B3">
            <w:pPr>
              <w:autoSpaceDE w:val="0"/>
              <w:autoSpaceDN w:val="0"/>
              <w:adjustRightInd w:val="0"/>
              <w:jc w:val="both"/>
              <w:rPr>
                <w:sz w:val="24"/>
                <w:szCs w:val="24"/>
              </w:rPr>
            </w:pPr>
          </w:p>
        </w:tc>
        <w:tc>
          <w:tcPr>
            <w:tcW w:w="1985" w:type="dxa"/>
          </w:tcPr>
          <w:p w:rsidR="00004F04" w:rsidRPr="00991F1E" w:rsidRDefault="00004F04" w:rsidP="00FA448E">
            <w:pPr>
              <w:autoSpaceDE w:val="0"/>
              <w:autoSpaceDN w:val="0"/>
              <w:adjustRightInd w:val="0"/>
              <w:jc w:val="both"/>
              <w:rPr>
                <w:sz w:val="24"/>
                <w:szCs w:val="24"/>
              </w:rPr>
            </w:pPr>
            <w:r>
              <w:rPr>
                <w:sz w:val="24"/>
                <w:szCs w:val="24"/>
              </w:rPr>
              <w:t xml:space="preserve">Проведены мероприятия, связанные с уборкой территории, поддержанием в чистоте и проведением своевременного ремонта фасадов зданий, </w:t>
            </w:r>
            <w:r w:rsidRPr="00991F1E">
              <w:rPr>
                <w:sz w:val="24"/>
                <w:szCs w:val="24"/>
              </w:rPr>
              <w:t>строений, сооружений, малых архитектурных форм, заборов и ограждений</w:t>
            </w:r>
          </w:p>
          <w:p w:rsidR="00004F04" w:rsidRDefault="00004F04" w:rsidP="007B57B3">
            <w:pPr>
              <w:autoSpaceDE w:val="0"/>
              <w:autoSpaceDN w:val="0"/>
              <w:adjustRightInd w:val="0"/>
              <w:jc w:val="both"/>
              <w:rPr>
                <w:sz w:val="24"/>
                <w:szCs w:val="24"/>
              </w:rPr>
            </w:pPr>
          </w:p>
        </w:tc>
        <w:tc>
          <w:tcPr>
            <w:tcW w:w="1843" w:type="dxa"/>
          </w:tcPr>
          <w:p w:rsidR="00004F04" w:rsidRPr="00991F1E" w:rsidRDefault="00004F04" w:rsidP="007B57B3">
            <w:pPr>
              <w:pStyle w:val="ConsPlusNormal"/>
            </w:pPr>
          </w:p>
        </w:tc>
        <w:tc>
          <w:tcPr>
            <w:tcW w:w="1842" w:type="dxa"/>
          </w:tcPr>
          <w:p w:rsidR="00004F04" w:rsidRPr="00991F1E" w:rsidRDefault="00004F04" w:rsidP="007B57B3">
            <w:pPr>
              <w:pStyle w:val="ConsPlusNormal"/>
            </w:pPr>
          </w:p>
        </w:tc>
        <w:tc>
          <w:tcPr>
            <w:tcW w:w="1559" w:type="dxa"/>
            <w:vMerge/>
          </w:tcPr>
          <w:p w:rsidR="00004F04" w:rsidRPr="00991F1E" w:rsidRDefault="00004F04" w:rsidP="007B57B3">
            <w:pPr>
              <w:pStyle w:val="ConsPlusNormal"/>
            </w:pPr>
          </w:p>
        </w:tc>
      </w:tr>
      <w:tr w:rsidR="00004F04" w:rsidTr="00004F04">
        <w:tc>
          <w:tcPr>
            <w:tcW w:w="552" w:type="dxa"/>
          </w:tcPr>
          <w:p w:rsidR="00004F04" w:rsidRPr="00991F1E" w:rsidRDefault="00004F04" w:rsidP="007B57B3">
            <w:pPr>
              <w:pStyle w:val="ConsPlusNormal"/>
              <w:jc w:val="center"/>
            </w:pPr>
            <w:r w:rsidRPr="00991F1E">
              <w:t>9</w:t>
            </w:r>
          </w:p>
        </w:tc>
        <w:tc>
          <w:tcPr>
            <w:tcW w:w="2137" w:type="dxa"/>
          </w:tcPr>
          <w:p w:rsidR="00004F04" w:rsidRPr="00991F1E" w:rsidRDefault="00004F04" w:rsidP="007B57B3">
            <w:pPr>
              <w:pStyle w:val="ConsPlusNormal"/>
            </w:pPr>
            <w:r w:rsidRPr="00991F1E">
              <w:t>Поддержание и улучшение санитарного и эстетического состояния территорий</w:t>
            </w:r>
          </w:p>
        </w:tc>
        <w:tc>
          <w:tcPr>
            <w:tcW w:w="2268" w:type="dxa"/>
          </w:tcPr>
          <w:p w:rsidR="00004F04" w:rsidRPr="00991F1E" w:rsidRDefault="00004F04" w:rsidP="007B57B3">
            <w:pPr>
              <w:pStyle w:val="ConsPlusNormal"/>
            </w:pPr>
            <w:r>
              <w:t>Н</w:t>
            </w:r>
            <w:r w:rsidRPr="00991F1E">
              <w:t>е проведение работ по очистке фасадов, ограждений и иных объектов благоустройства от самовольно расклеенных объявлений, плакатов и информационно-печатной продукции, очистке (либо закрашиванию) от надписей и рисунков на фасадах (конструктивных элементах), ограждениях и иных объектах благоустройства</w:t>
            </w:r>
          </w:p>
        </w:tc>
        <w:tc>
          <w:tcPr>
            <w:tcW w:w="1701" w:type="dxa"/>
          </w:tcPr>
          <w:p w:rsidR="00004F04" w:rsidRPr="00991F1E" w:rsidRDefault="00004F04" w:rsidP="007B57B3">
            <w:pPr>
              <w:autoSpaceDE w:val="0"/>
              <w:autoSpaceDN w:val="0"/>
              <w:adjustRightInd w:val="0"/>
              <w:jc w:val="both"/>
              <w:rPr>
                <w:sz w:val="24"/>
                <w:szCs w:val="24"/>
              </w:rPr>
            </w:pPr>
            <w:r>
              <w:rPr>
                <w:sz w:val="24"/>
                <w:szCs w:val="24"/>
              </w:rPr>
              <w:t>Р</w:t>
            </w:r>
            <w:r w:rsidRPr="00991F1E">
              <w:rPr>
                <w:sz w:val="24"/>
                <w:szCs w:val="24"/>
              </w:rPr>
              <w:t>аботы по очистке фасадов, ограждений и иных объектов благоустройства от самовольно расклеенных объявлений, плакатов и информационно-печатной продукции, очистке (либо закрашиванию) от надписей и рисунков на фасадах (конструктивных элементах), ограждениях и иных объектах благоустройства</w:t>
            </w:r>
          </w:p>
          <w:p w:rsidR="00004F04" w:rsidRPr="00991F1E" w:rsidRDefault="00004F04" w:rsidP="007B57B3">
            <w:pPr>
              <w:pStyle w:val="ConsPlusNormal"/>
            </w:pPr>
          </w:p>
        </w:tc>
        <w:tc>
          <w:tcPr>
            <w:tcW w:w="1842" w:type="dxa"/>
            <w:vMerge/>
          </w:tcPr>
          <w:p w:rsidR="00004F04" w:rsidRDefault="00004F04" w:rsidP="007B57B3">
            <w:pPr>
              <w:pStyle w:val="ConsPlusNormal"/>
            </w:pPr>
          </w:p>
        </w:tc>
        <w:tc>
          <w:tcPr>
            <w:tcW w:w="1985" w:type="dxa"/>
          </w:tcPr>
          <w:p w:rsidR="00004F04" w:rsidRDefault="00004F04" w:rsidP="007B57B3">
            <w:pPr>
              <w:pStyle w:val="ConsPlusNormal"/>
            </w:pPr>
            <w:r>
              <w:t>Р</w:t>
            </w:r>
            <w:r w:rsidRPr="00991F1E">
              <w:t>аботы по очистке фасадов, ограждений и иных объектов благоустройства</w:t>
            </w:r>
            <w:r>
              <w:t xml:space="preserve"> проведены</w:t>
            </w:r>
          </w:p>
        </w:tc>
        <w:tc>
          <w:tcPr>
            <w:tcW w:w="1843" w:type="dxa"/>
          </w:tcPr>
          <w:p w:rsidR="00004F04" w:rsidRPr="00991F1E" w:rsidRDefault="00004F04" w:rsidP="007B57B3">
            <w:pPr>
              <w:pStyle w:val="ConsPlusNormal"/>
            </w:pPr>
          </w:p>
        </w:tc>
        <w:tc>
          <w:tcPr>
            <w:tcW w:w="1842" w:type="dxa"/>
          </w:tcPr>
          <w:p w:rsidR="00004F04" w:rsidRPr="00991F1E" w:rsidRDefault="00004F04" w:rsidP="007B57B3">
            <w:pPr>
              <w:pStyle w:val="ConsPlusNormal"/>
            </w:pPr>
          </w:p>
        </w:tc>
        <w:tc>
          <w:tcPr>
            <w:tcW w:w="1559" w:type="dxa"/>
            <w:vMerge/>
          </w:tcPr>
          <w:p w:rsidR="00004F04" w:rsidRPr="00991F1E" w:rsidRDefault="00004F04" w:rsidP="007B57B3">
            <w:pPr>
              <w:pStyle w:val="ConsPlusNormal"/>
            </w:pPr>
          </w:p>
        </w:tc>
      </w:tr>
      <w:tr w:rsidR="00004F04" w:rsidTr="00004F04">
        <w:tc>
          <w:tcPr>
            <w:tcW w:w="552" w:type="dxa"/>
          </w:tcPr>
          <w:p w:rsidR="00004F04" w:rsidRPr="00991F1E" w:rsidRDefault="00004F04" w:rsidP="007B57B3">
            <w:pPr>
              <w:pStyle w:val="ConsPlusNormal"/>
              <w:jc w:val="center"/>
            </w:pPr>
            <w:r w:rsidRPr="00991F1E">
              <w:t>10</w:t>
            </w:r>
          </w:p>
        </w:tc>
        <w:tc>
          <w:tcPr>
            <w:tcW w:w="2137" w:type="dxa"/>
          </w:tcPr>
          <w:p w:rsidR="00004F04" w:rsidRPr="00991F1E" w:rsidRDefault="00004F04" w:rsidP="007B57B3">
            <w:pPr>
              <w:autoSpaceDE w:val="0"/>
              <w:autoSpaceDN w:val="0"/>
              <w:adjustRightInd w:val="0"/>
              <w:jc w:val="both"/>
              <w:outlineLvl w:val="0"/>
              <w:rPr>
                <w:bCs/>
                <w:sz w:val="24"/>
                <w:szCs w:val="24"/>
              </w:rPr>
            </w:pPr>
            <w:r w:rsidRPr="00991F1E">
              <w:rPr>
                <w:bCs/>
                <w:sz w:val="24"/>
                <w:szCs w:val="24"/>
              </w:rPr>
              <w:t>Порядок производства проектных и строительных работ в зоне зеленых насаждений</w:t>
            </w:r>
          </w:p>
          <w:p w:rsidR="00004F04" w:rsidRPr="00991F1E" w:rsidRDefault="00004F04" w:rsidP="007B57B3">
            <w:pPr>
              <w:pStyle w:val="ConsPlusNormal"/>
            </w:pPr>
          </w:p>
        </w:tc>
        <w:tc>
          <w:tcPr>
            <w:tcW w:w="2268" w:type="dxa"/>
          </w:tcPr>
          <w:p w:rsidR="00004F04" w:rsidRPr="00991F1E" w:rsidRDefault="00004F04" w:rsidP="007B57B3">
            <w:pPr>
              <w:autoSpaceDE w:val="0"/>
              <w:autoSpaceDN w:val="0"/>
              <w:adjustRightInd w:val="0"/>
              <w:jc w:val="both"/>
              <w:rPr>
                <w:sz w:val="24"/>
                <w:szCs w:val="24"/>
              </w:rPr>
            </w:pPr>
            <w:r>
              <w:rPr>
                <w:sz w:val="24"/>
                <w:szCs w:val="24"/>
              </w:rPr>
              <w:t>Н</w:t>
            </w:r>
            <w:r w:rsidRPr="00991F1E">
              <w:rPr>
                <w:sz w:val="24"/>
                <w:szCs w:val="24"/>
              </w:rPr>
              <w:t>арушение порядка сноса (удаления) и (или) пересадки насаждений, вырубки деревьев, кустарников (отсутствие порубочного билета и (или) разрешения на пересадку деревьев и кустарников</w:t>
            </w:r>
          </w:p>
          <w:p w:rsidR="00004F04" w:rsidRPr="00991F1E" w:rsidRDefault="00004F04" w:rsidP="007B57B3">
            <w:pPr>
              <w:pStyle w:val="ConsPlusNormal"/>
            </w:pPr>
          </w:p>
        </w:tc>
        <w:tc>
          <w:tcPr>
            <w:tcW w:w="1701" w:type="dxa"/>
          </w:tcPr>
          <w:p w:rsidR="00004F04" w:rsidRPr="00991F1E" w:rsidRDefault="00004F04" w:rsidP="007B57B3">
            <w:pPr>
              <w:autoSpaceDE w:val="0"/>
              <w:autoSpaceDN w:val="0"/>
              <w:adjustRightInd w:val="0"/>
              <w:jc w:val="both"/>
              <w:rPr>
                <w:sz w:val="24"/>
                <w:szCs w:val="24"/>
              </w:rPr>
            </w:pPr>
            <w:r>
              <w:rPr>
                <w:sz w:val="24"/>
                <w:szCs w:val="24"/>
              </w:rPr>
              <w:t xml:space="preserve"> П</w:t>
            </w:r>
            <w:r w:rsidRPr="00991F1E">
              <w:rPr>
                <w:sz w:val="24"/>
                <w:szCs w:val="24"/>
              </w:rPr>
              <w:t>орядок сноса (удаления) и (или) пересадки насаждений, вырубки деревьев, кустарников (отсутствие порубочного билета и (или) разрешения на пересадку деревьев и кустарников</w:t>
            </w:r>
          </w:p>
          <w:p w:rsidR="00004F04" w:rsidRPr="00991F1E" w:rsidRDefault="00004F04" w:rsidP="007B57B3">
            <w:pPr>
              <w:pStyle w:val="ConsPlusNormal"/>
            </w:pPr>
          </w:p>
        </w:tc>
        <w:tc>
          <w:tcPr>
            <w:tcW w:w="1842" w:type="dxa"/>
            <w:vMerge/>
          </w:tcPr>
          <w:p w:rsidR="00004F04" w:rsidRDefault="00004F04" w:rsidP="007B57B3">
            <w:pPr>
              <w:autoSpaceDE w:val="0"/>
              <w:autoSpaceDN w:val="0"/>
              <w:adjustRightInd w:val="0"/>
              <w:jc w:val="both"/>
              <w:rPr>
                <w:sz w:val="24"/>
                <w:szCs w:val="24"/>
              </w:rPr>
            </w:pPr>
          </w:p>
        </w:tc>
        <w:tc>
          <w:tcPr>
            <w:tcW w:w="1985" w:type="dxa"/>
          </w:tcPr>
          <w:p w:rsidR="00004F04" w:rsidRPr="00991F1E" w:rsidRDefault="00004F04" w:rsidP="00DC0620">
            <w:pPr>
              <w:autoSpaceDE w:val="0"/>
              <w:autoSpaceDN w:val="0"/>
              <w:adjustRightInd w:val="0"/>
              <w:jc w:val="both"/>
              <w:rPr>
                <w:sz w:val="24"/>
                <w:szCs w:val="24"/>
              </w:rPr>
            </w:pPr>
            <w:r>
              <w:rPr>
                <w:sz w:val="24"/>
                <w:szCs w:val="24"/>
              </w:rPr>
              <w:t>Соблюден порядок</w:t>
            </w:r>
            <w:r w:rsidRPr="00991F1E">
              <w:rPr>
                <w:sz w:val="24"/>
                <w:szCs w:val="24"/>
              </w:rPr>
              <w:t xml:space="preserve"> сноса (удаления) и (или) пересадки насаждений, вырубки деревьев, кустарников (отсутствие порубочного билета и (или) разрешения на пересадку деревьев и кустарников</w:t>
            </w:r>
          </w:p>
          <w:p w:rsidR="00004F04" w:rsidRDefault="00004F04" w:rsidP="007B57B3">
            <w:pPr>
              <w:autoSpaceDE w:val="0"/>
              <w:autoSpaceDN w:val="0"/>
              <w:adjustRightInd w:val="0"/>
              <w:jc w:val="both"/>
              <w:rPr>
                <w:sz w:val="24"/>
                <w:szCs w:val="24"/>
              </w:rPr>
            </w:pPr>
          </w:p>
        </w:tc>
        <w:tc>
          <w:tcPr>
            <w:tcW w:w="1843" w:type="dxa"/>
          </w:tcPr>
          <w:p w:rsidR="00004F04" w:rsidRPr="00991F1E" w:rsidRDefault="00004F04" w:rsidP="007B57B3">
            <w:pPr>
              <w:pStyle w:val="ConsPlusNormal"/>
            </w:pPr>
          </w:p>
        </w:tc>
        <w:tc>
          <w:tcPr>
            <w:tcW w:w="1842" w:type="dxa"/>
          </w:tcPr>
          <w:p w:rsidR="00004F04" w:rsidRPr="00991F1E" w:rsidRDefault="00004F04" w:rsidP="007B57B3">
            <w:pPr>
              <w:pStyle w:val="ConsPlusNormal"/>
            </w:pPr>
          </w:p>
        </w:tc>
        <w:tc>
          <w:tcPr>
            <w:tcW w:w="1559" w:type="dxa"/>
            <w:vMerge/>
          </w:tcPr>
          <w:p w:rsidR="00004F04" w:rsidRPr="00991F1E" w:rsidRDefault="00004F04" w:rsidP="007B57B3">
            <w:pPr>
              <w:pStyle w:val="ConsPlusNormal"/>
            </w:pPr>
          </w:p>
        </w:tc>
      </w:tr>
    </w:tbl>
    <w:p w:rsidR="00D85642" w:rsidRPr="00FA2704" w:rsidRDefault="00D85642" w:rsidP="00D85642">
      <w:pPr>
        <w:pBdr>
          <w:top w:val="nil"/>
          <w:left w:val="nil"/>
          <w:bottom w:val="nil"/>
          <w:right w:val="nil"/>
          <w:between w:val="nil"/>
        </w:pBdr>
        <w:tabs>
          <w:tab w:val="left" w:pos="720"/>
          <w:tab w:val="left" w:pos="1080"/>
        </w:tabs>
        <w:rPr>
          <w:sz w:val="28"/>
          <w:szCs w:val="28"/>
        </w:rPr>
      </w:pPr>
    </w:p>
    <w:p w:rsidR="00FD4C54" w:rsidRPr="009172BB" w:rsidRDefault="00D85642" w:rsidP="00FD4C54">
      <w:pPr>
        <w:ind w:left="62" w:right="62"/>
        <w:jc w:val="both"/>
        <w:rPr>
          <w:rFonts w:ascii="Verdana" w:hAnsi="Verdana"/>
          <w:sz w:val="24"/>
          <w:szCs w:val="24"/>
        </w:rPr>
      </w:pPr>
      <w:r>
        <w:rPr>
          <w:sz w:val="28"/>
          <w:szCs w:val="28"/>
        </w:rPr>
        <w:t xml:space="preserve">5. </w:t>
      </w:r>
      <w:r w:rsidRPr="00173C8F">
        <w:rPr>
          <w:sz w:val="28"/>
          <w:szCs w:val="28"/>
        </w:rPr>
        <w:t xml:space="preserve">Виды предпринимательской или иной экономической деятельности, в отношении которых установлено обязательное требование (наименование и виды в соответствии с Общероссийским </w:t>
      </w:r>
      <w:hyperlink r:id="rId11" w:history="1">
        <w:r w:rsidRPr="00631C95">
          <w:rPr>
            <w:rStyle w:val="a6"/>
            <w:sz w:val="28"/>
            <w:szCs w:val="28"/>
          </w:rPr>
          <w:t>классификатором</w:t>
        </w:r>
      </w:hyperlink>
      <w:r w:rsidRPr="00631C95">
        <w:rPr>
          <w:sz w:val="28"/>
          <w:szCs w:val="28"/>
        </w:rPr>
        <w:t xml:space="preserve"> видов экономической деятельности (ОКВЭД)</w:t>
      </w:r>
      <w:r w:rsidRPr="00631C95">
        <w:rPr>
          <w:rStyle w:val="a5"/>
          <w:sz w:val="28"/>
          <w:szCs w:val="28"/>
        </w:rPr>
        <w:footnoteReference w:id="1"/>
      </w:r>
      <w:r w:rsidR="00FD4C54" w:rsidRPr="00FD4C54">
        <w:rPr>
          <w:sz w:val="24"/>
          <w:szCs w:val="24"/>
        </w:rPr>
        <w:t xml:space="preserve"> </w:t>
      </w:r>
      <w:r w:rsidR="00FD4C54" w:rsidRPr="009172BB">
        <w:rPr>
          <w:sz w:val="24"/>
          <w:szCs w:val="24"/>
        </w:rPr>
        <w:t xml:space="preserve">обязательное требование  распространяется на </w:t>
      </w:r>
      <w:r w:rsidR="00FD4C54">
        <w:rPr>
          <w:sz w:val="24"/>
          <w:szCs w:val="24"/>
        </w:rPr>
        <w:t>всевозможные</w:t>
      </w:r>
      <w:r w:rsidR="00FD4C54" w:rsidRPr="009172BB">
        <w:rPr>
          <w:sz w:val="24"/>
          <w:szCs w:val="24"/>
        </w:rPr>
        <w:t xml:space="preserve"> виды предпринимательской или иной экономической деятельности</w:t>
      </w:r>
    </w:p>
    <w:p w:rsidR="00D85642" w:rsidRPr="00631C95" w:rsidRDefault="00D85642" w:rsidP="00D85642">
      <w:pPr>
        <w:pBdr>
          <w:top w:val="nil"/>
          <w:left w:val="nil"/>
          <w:bottom w:val="nil"/>
          <w:right w:val="nil"/>
          <w:between w:val="nil"/>
        </w:pBdr>
        <w:tabs>
          <w:tab w:val="left" w:pos="720"/>
          <w:tab w:val="left" w:pos="1080"/>
        </w:tabs>
        <w:jc w:val="both"/>
        <w:rPr>
          <w:sz w:val="28"/>
          <w:szCs w:val="28"/>
        </w:rPr>
      </w:pPr>
    </w:p>
    <w:p w:rsidR="00D85642" w:rsidRPr="00631C95" w:rsidRDefault="00D85642" w:rsidP="00D85642">
      <w:pPr>
        <w:pBdr>
          <w:top w:val="nil"/>
          <w:left w:val="nil"/>
          <w:bottom w:val="nil"/>
          <w:right w:val="nil"/>
          <w:between w:val="nil"/>
        </w:pBdr>
        <w:tabs>
          <w:tab w:val="left" w:pos="720"/>
          <w:tab w:val="left" w:pos="1080"/>
        </w:tabs>
        <w:jc w:val="both"/>
        <w:rPr>
          <w:sz w:val="28"/>
          <w:szCs w:val="28"/>
        </w:rPr>
      </w:pPr>
      <w:r w:rsidRPr="00631C95">
        <w:rPr>
          <w:sz w:val="28"/>
          <w:szCs w:val="28"/>
        </w:rPr>
        <w:t>_______________________________________________________________________________________________________</w:t>
      </w:r>
    </w:p>
    <w:p w:rsidR="00D85642" w:rsidRPr="00631C95" w:rsidRDefault="00D85642" w:rsidP="00D85642">
      <w:pPr>
        <w:pBdr>
          <w:top w:val="nil"/>
          <w:left w:val="nil"/>
          <w:bottom w:val="nil"/>
          <w:right w:val="nil"/>
          <w:between w:val="nil"/>
        </w:pBdr>
        <w:tabs>
          <w:tab w:val="left" w:pos="720"/>
          <w:tab w:val="left" w:pos="1080"/>
        </w:tabs>
        <w:rPr>
          <w:sz w:val="28"/>
          <w:szCs w:val="28"/>
        </w:rPr>
      </w:pPr>
      <w:r w:rsidRPr="00631C95">
        <w:rPr>
          <w:sz w:val="28"/>
          <w:szCs w:val="28"/>
        </w:rPr>
        <w:t>6. Сведения о структуре и количестве субъектов регулирования (включая субъектов малого и среднего предпринимательства), в отношении которых установлено обязательное требование:</w:t>
      </w:r>
      <w:r w:rsidR="00FD4C54">
        <w:rPr>
          <w:sz w:val="28"/>
          <w:szCs w:val="28"/>
        </w:rPr>
        <w:t xml:space="preserve"> не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gridCol w:w="2666"/>
        <w:gridCol w:w="2597"/>
      </w:tblGrid>
      <w:tr w:rsidR="00D85642" w:rsidRPr="00631C95" w:rsidTr="00937DFE">
        <w:tc>
          <w:tcPr>
            <w:tcW w:w="10314" w:type="dxa"/>
          </w:tcPr>
          <w:p w:rsidR="00D85642" w:rsidRPr="00631C95" w:rsidRDefault="00D85642" w:rsidP="00937DFE">
            <w:pPr>
              <w:spacing w:before="100" w:after="100"/>
              <w:ind w:left="60" w:right="60"/>
              <w:rPr>
                <w:rFonts w:ascii="Verdana" w:hAnsi="Verdana"/>
                <w:sz w:val="24"/>
                <w:szCs w:val="24"/>
              </w:rPr>
            </w:pPr>
            <w:r w:rsidRPr="00631C95">
              <w:rPr>
                <w:sz w:val="24"/>
                <w:szCs w:val="24"/>
              </w:rPr>
              <w:t xml:space="preserve">Группы субъектов регулирования по видам (подвидам) экономической деятельности в соответствии с </w:t>
            </w:r>
            <w:hyperlink r:id="rId12" w:history="1">
              <w:r w:rsidRPr="00631C95">
                <w:rPr>
                  <w:rStyle w:val="a6"/>
                  <w:sz w:val="24"/>
                  <w:szCs w:val="24"/>
                </w:rPr>
                <w:t>ОКВЭД</w:t>
              </w:r>
            </w:hyperlink>
            <w:r w:rsidRPr="00631C95">
              <w:rPr>
                <w:sz w:val="24"/>
                <w:szCs w:val="24"/>
              </w:rPr>
              <w:t xml:space="preserve"> (если обязательное требование распространяется на определенные виды предпринимательской или иной экономической деятельности) или 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иной экономической деятельности</w:t>
            </w:r>
          </w:p>
          <w:p w:rsidR="00D85642" w:rsidRPr="00631C95" w:rsidRDefault="00D85642" w:rsidP="00937DFE">
            <w:pPr>
              <w:pStyle w:val="ConsPlusTitle"/>
              <w:widowControl/>
              <w:tabs>
                <w:tab w:val="left" w:pos="720"/>
                <w:tab w:val="left" w:pos="1080"/>
              </w:tabs>
              <w:spacing w:line="288" w:lineRule="auto"/>
              <w:ind w:right="-5"/>
              <w:rPr>
                <w:rFonts w:ascii="Times New Roman" w:hAnsi="Times New Roman" w:cs="Times New Roman"/>
                <w:b w:val="0"/>
                <w:sz w:val="24"/>
                <w:szCs w:val="24"/>
              </w:rPr>
            </w:pPr>
          </w:p>
        </w:tc>
        <w:tc>
          <w:tcPr>
            <w:tcW w:w="2694" w:type="dxa"/>
          </w:tcPr>
          <w:p w:rsidR="00D85642" w:rsidRPr="00631C95" w:rsidRDefault="00D85642" w:rsidP="00937DFE">
            <w:pPr>
              <w:pStyle w:val="ConsPlusTitle"/>
              <w:widowControl/>
              <w:tabs>
                <w:tab w:val="left" w:pos="720"/>
                <w:tab w:val="left" w:pos="1080"/>
              </w:tabs>
              <w:spacing w:line="288" w:lineRule="auto"/>
              <w:ind w:right="-5"/>
              <w:rPr>
                <w:rFonts w:ascii="Times New Roman" w:hAnsi="Times New Roman" w:cs="Times New Roman"/>
                <w:b w:val="0"/>
                <w:sz w:val="24"/>
                <w:szCs w:val="24"/>
              </w:rPr>
            </w:pPr>
            <w:r w:rsidRPr="00631C95">
              <w:rPr>
                <w:rFonts w:ascii="Times New Roman" w:hAnsi="Times New Roman" w:cs="Times New Roman"/>
                <w:b w:val="0"/>
                <w:sz w:val="24"/>
                <w:szCs w:val="24"/>
              </w:rPr>
              <w:t>Количество субъектов в группе</w:t>
            </w:r>
          </w:p>
        </w:tc>
        <w:tc>
          <w:tcPr>
            <w:tcW w:w="2628" w:type="dxa"/>
          </w:tcPr>
          <w:p w:rsidR="00D85642" w:rsidRPr="00631C95" w:rsidRDefault="00D85642" w:rsidP="00937DFE">
            <w:pPr>
              <w:pStyle w:val="ConsPlusTitle"/>
              <w:widowControl/>
              <w:tabs>
                <w:tab w:val="left" w:pos="720"/>
                <w:tab w:val="left" w:pos="1080"/>
              </w:tabs>
              <w:spacing w:line="288" w:lineRule="auto"/>
              <w:ind w:right="-5"/>
              <w:rPr>
                <w:rFonts w:ascii="Times New Roman" w:hAnsi="Times New Roman" w:cs="Times New Roman"/>
                <w:b w:val="0"/>
                <w:sz w:val="24"/>
                <w:szCs w:val="24"/>
              </w:rPr>
            </w:pPr>
            <w:r w:rsidRPr="00631C95">
              <w:rPr>
                <w:rFonts w:ascii="Times New Roman" w:hAnsi="Times New Roman" w:cs="Times New Roman"/>
                <w:b w:val="0"/>
                <w:sz w:val="24"/>
                <w:szCs w:val="24"/>
              </w:rPr>
              <w:t>Источник данных</w:t>
            </w:r>
            <w:r w:rsidRPr="00631C95">
              <w:rPr>
                <w:rStyle w:val="a5"/>
                <w:rFonts w:ascii="Times New Roman" w:hAnsi="Times New Roman" w:cs="Times New Roman"/>
                <w:b w:val="0"/>
                <w:sz w:val="24"/>
                <w:szCs w:val="24"/>
              </w:rPr>
              <w:footnoteReference w:id="2"/>
            </w:r>
          </w:p>
        </w:tc>
      </w:tr>
      <w:tr w:rsidR="00D85642" w:rsidTr="00937DFE">
        <w:tc>
          <w:tcPr>
            <w:tcW w:w="10314" w:type="dxa"/>
          </w:tcPr>
          <w:p w:rsidR="00D85642" w:rsidRPr="00DD014C" w:rsidRDefault="00D85642" w:rsidP="00937DFE">
            <w:pPr>
              <w:spacing w:before="100" w:after="100"/>
              <w:ind w:left="60" w:right="60"/>
              <w:jc w:val="both"/>
              <w:rPr>
                <w:sz w:val="24"/>
                <w:szCs w:val="24"/>
              </w:rPr>
            </w:pPr>
            <w:r w:rsidRPr="00DD014C">
              <w:rPr>
                <w:sz w:val="24"/>
                <w:szCs w:val="24"/>
              </w:rPr>
              <w:t>1.</w:t>
            </w:r>
          </w:p>
        </w:tc>
        <w:tc>
          <w:tcPr>
            <w:tcW w:w="2694" w:type="dxa"/>
          </w:tcPr>
          <w:p w:rsidR="00D85642" w:rsidRPr="00DD014C"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c>
          <w:tcPr>
            <w:tcW w:w="2628" w:type="dxa"/>
          </w:tcPr>
          <w:p w:rsidR="00D85642" w:rsidRPr="00DD014C"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r>
      <w:tr w:rsidR="00D85642" w:rsidTr="00937DFE">
        <w:tc>
          <w:tcPr>
            <w:tcW w:w="10314" w:type="dxa"/>
          </w:tcPr>
          <w:p w:rsidR="00D85642" w:rsidRPr="00DD014C" w:rsidRDefault="00D85642" w:rsidP="00937DFE">
            <w:pPr>
              <w:spacing w:before="100" w:after="100"/>
              <w:ind w:left="60" w:right="60"/>
              <w:jc w:val="both"/>
              <w:rPr>
                <w:sz w:val="24"/>
                <w:szCs w:val="24"/>
              </w:rPr>
            </w:pPr>
            <w:r w:rsidRPr="00DD014C">
              <w:rPr>
                <w:sz w:val="24"/>
                <w:szCs w:val="24"/>
              </w:rPr>
              <w:t>2.</w:t>
            </w:r>
          </w:p>
        </w:tc>
        <w:tc>
          <w:tcPr>
            <w:tcW w:w="2694" w:type="dxa"/>
          </w:tcPr>
          <w:p w:rsidR="00D85642" w:rsidRPr="00DD014C"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c>
          <w:tcPr>
            <w:tcW w:w="2628" w:type="dxa"/>
          </w:tcPr>
          <w:p w:rsidR="00D85642" w:rsidRPr="00DD014C"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r>
      <w:tr w:rsidR="00D85642" w:rsidTr="00937DFE">
        <w:tc>
          <w:tcPr>
            <w:tcW w:w="10314" w:type="dxa"/>
          </w:tcPr>
          <w:p w:rsidR="00D85642" w:rsidRPr="00DD014C" w:rsidRDefault="00D85642" w:rsidP="00937DFE">
            <w:pPr>
              <w:spacing w:before="100" w:after="100"/>
              <w:ind w:left="60" w:right="60"/>
              <w:jc w:val="both"/>
              <w:rPr>
                <w:sz w:val="24"/>
                <w:szCs w:val="24"/>
              </w:rPr>
            </w:pPr>
            <w:r w:rsidRPr="00DD014C">
              <w:rPr>
                <w:sz w:val="24"/>
                <w:szCs w:val="24"/>
              </w:rPr>
              <w:t>…</w:t>
            </w:r>
          </w:p>
        </w:tc>
        <w:tc>
          <w:tcPr>
            <w:tcW w:w="2694" w:type="dxa"/>
          </w:tcPr>
          <w:p w:rsidR="00D85642" w:rsidRPr="00DD014C"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c>
          <w:tcPr>
            <w:tcW w:w="2628" w:type="dxa"/>
          </w:tcPr>
          <w:p w:rsidR="00D85642" w:rsidRPr="00DD014C" w:rsidRDefault="00D85642" w:rsidP="00937DFE">
            <w:pPr>
              <w:pStyle w:val="ConsPlusTitle"/>
              <w:widowControl/>
              <w:tabs>
                <w:tab w:val="left" w:pos="720"/>
                <w:tab w:val="left" w:pos="1080"/>
              </w:tabs>
              <w:spacing w:line="288" w:lineRule="auto"/>
              <w:ind w:right="-5"/>
              <w:jc w:val="both"/>
              <w:rPr>
                <w:rFonts w:ascii="Times New Roman" w:hAnsi="Times New Roman" w:cs="Times New Roman"/>
                <w:b w:val="0"/>
                <w:sz w:val="28"/>
                <w:szCs w:val="28"/>
              </w:rPr>
            </w:pPr>
          </w:p>
        </w:tc>
      </w:tr>
    </w:tbl>
    <w:p w:rsidR="00D85642" w:rsidRDefault="00D85642" w:rsidP="00D85642">
      <w:pPr>
        <w:pBdr>
          <w:top w:val="nil"/>
          <w:left w:val="nil"/>
          <w:bottom w:val="nil"/>
          <w:right w:val="nil"/>
          <w:between w:val="nil"/>
        </w:pBdr>
        <w:tabs>
          <w:tab w:val="left" w:pos="720"/>
          <w:tab w:val="left" w:pos="1080"/>
        </w:tabs>
        <w:jc w:val="both"/>
        <w:rPr>
          <w:sz w:val="28"/>
          <w:szCs w:val="28"/>
        </w:rPr>
      </w:pPr>
    </w:p>
    <w:p w:rsidR="00D85642" w:rsidRPr="00F40F4C" w:rsidRDefault="00D85642" w:rsidP="00D85642">
      <w:pPr>
        <w:pBdr>
          <w:top w:val="nil"/>
          <w:left w:val="nil"/>
          <w:bottom w:val="nil"/>
          <w:right w:val="nil"/>
          <w:between w:val="nil"/>
        </w:pBdr>
        <w:tabs>
          <w:tab w:val="left" w:pos="720"/>
          <w:tab w:val="left" w:pos="1080"/>
        </w:tabs>
        <w:jc w:val="both"/>
        <w:rPr>
          <w:sz w:val="28"/>
          <w:szCs w:val="28"/>
        </w:rPr>
      </w:pPr>
      <w:r w:rsidRPr="00F40F4C">
        <w:rPr>
          <w:sz w:val="28"/>
          <w:szCs w:val="28"/>
        </w:rPr>
        <w:t>7.</w:t>
      </w:r>
      <w:r w:rsidRPr="00F40F4C">
        <w:t xml:space="preserve"> </w:t>
      </w:r>
      <w:r w:rsidRPr="00F40F4C">
        <w:rPr>
          <w:sz w:val="28"/>
          <w:szCs w:val="28"/>
        </w:rPr>
        <w:t xml:space="preserve">Оценка достижения целей введения обязательного требования: </w:t>
      </w:r>
    </w:p>
    <w:p w:rsidR="00D85642" w:rsidRPr="00F40F4C" w:rsidRDefault="00D85642" w:rsidP="00D85642">
      <w:pPr>
        <w:pBdr>
          <w:top w:val="nil"/>
          <w:left w:val="nil"/>
          <w:bottom w:val="nil"/>
          <w:right w:val="nil"/>
          <w:between w:val="nil"/>
        </w:pBdr>
        <w:tabs>
          <w:tab w:val="left" w:pos="720"/>
          <w:tab w:val="left" w:pos="1080"/>
        </w:tabs>
        <w:jc w:val="both"/>
        <w:rPr>
          <w:sz w:val="28"/>
          <w:szCs w:val="28"/>
        </w:rPr>
      </w:pPr>
      <w:r w:rsidRPr="00F40F4C">
        <w:rPr>
          <w:sz w:val="28"/>
          <w:szCs w:val="28"/>
        </w:rPr>
        <w:t>7.1. Сведения о соблюдении установленных Федеральным законом от 31 июля 2020 года № 247-ФЗ «Об обязательных требованиях в Российской Федерации» (далее – Федеральный закон № 247-ФЗ) принципов установления и оценки применения обязательного требования, содержащегося в Правовом акте:</w:t>
      </w:r>
    </w:p>
    <w:p w:rsidR="00D85642" w:rsidRPr="00480955" w:rsidRDefault="00D85642" w:rsidP="00D85642">
      <w:pPr>
        <w:pBdr>
          <w:top w:val="nil"/>
          <w:left w:val="nil"/>
          <w:bottom w:val="nil"/>
          <w:right w:val="nil"/>
          <w:between w:val="nil"/>
        </w:pBdr>
        <w:tabs>
          <w:tab w:val="left" w:pos="720"/>
          <w:tab w:val="left" w:pos="1080"/>
        </w:tabs>
        <w:jc w:val="both"/>
        <w:rPr>
          <w:sz w:val="24"/>
          <w:szCs w:val="24"/>
        </w:rPr>
      </w:pPr>
      <w:r w:rsidRPr="00F40F4C">
        <w:rPr>
          <w:sz w:val="28"/>
          <w:szCs w:val="28"/>
        </w:rPr>
        <w:t xml:space="preserve">7.1.1. </w:t>
      </w:r>
      <w:r w:rsidRPr="00F40F4C">
        <w:rPr>
          <w:b/>
          <w:sz w:val="28"/>
          <w:szCs w:val="28"/>
        </w:rPr>
        <w:t xml:space="preserve">Принцип законности </w:t>
      </w:r>
      <w:r w:rsidRPr="00480955">
        <w:rPr>
          <w:sz w:val="24"/>
          <w:szCs w:val="24"/>
        </w:rPr>
        <w:t>(заполняется отдельно для каждого обязательного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864"/>
        <w:gridCol w:w="2520"/>
        <w:gridCol w:w="6354"/>
      </w:tblGrid>
      <w:tr w:rsidR="00D85642" w:rsidRPr="00F40F4C" w:rsidTr="00937DFE">
        <w:tc>
          <w:tcPr>
            <w:tcW w:w="672" w:type="dxa"/>
          </w:tcPr>
          <w:p w:rsidR="00D85642" w:rsidRPr="00DD014C" w:rsidRDefault="00D85642" w:rsidP="00937DFE">
            <w:pPr>
              <w:tabs>
                <w:tab w:val="left" w:pos="720"/>
                <w:tab w:val="left" w:pos="1080"/>
              </w:tabs>
              <w:jc w:val="both"/>
              <w:rPr>
                <w:sz w:val="24"/>
                <w:szCs w:val="24"/>
              </w:rPr>
            </w:pPr>
            <w:r w:rsidRPr="00DD014C">
              <w:rPr>
                <w:sz w:val="24"/>
                <w:szCs w:val="24"/>
              </w:rPr>
              <w:t>№ п/п</w:t>
            </w:r>
          </w:p>
        </w:tc>
        <w:tc>
          <w:tcPr>
            <w:tcW w:w="5864" w:type="dxa"/>
          </w:tcPr>
          <w:p w:rsidR="00D85642" w:rsidRPr="00DD014C" w:rsidRDefault="00D85642" w:rsidP="00937DFE">
            <w:pPr>
              <w:tabs>
                <w:tab w:val="left" w:pos="720"/>
                <w:tab w:val="left" w:pos="1080"/>
              </w:tabs>
              <w:jc w:val="both"/>
              <w:rPr>
                <w:sz w:val="24"/>
                <w:szCs w:val="24"/>
              </w:rPr>
            </w:pPr>
            <w:r w:rsidRPr="00DD014C">
              <w:rPr>
                <w:sz w:val="24"/>
                <w:szCs w:val="24"/>
              </w:rPr>
              <w:t>Критерий</w:t>
            </w:r>
          </w:p>
        </w:tc>
        <w:tc>
          <w:tcPr>
            <w:tcW w:w="2520" w:type="dxa"/>
          </w:tcPr>
          <w:p w:rsidR="00D85642" w:rsidRPr="00DD014C" w:rsidRDefault="00D85642" w:rsidP="00937DFE">
            <w:pPr>
              <w:tabs>
                <w:tab w:val="left" w:pos="720"/>
                <w:tab w:val="left" w:pos="1080"/>
              </w:tabs>
              <w:jc w:val="both"/>
              <w:rPr>
                <w:sz w:val="24"/>
                <w:szCs w:val="24"/>
              </w:rPr>
            </w:pPr>
            <w:r w:rsidRPr="00DD014C">
              <w:rPr>
                <w:sz w:val="24"/>
                <w:szCs w:val="24"/>
              </w:rPr>
              <w:t xml:space="preserve">Выполнен </w:t>
            </w:r>
          </w:p>
          <w:p w:rsidR="00D85642" w:rsidRPr="00DD014C" w:rsidRDefault="00D85642" w:rsidP="00937DFE">
            <w:pPr>
              <w:tabs>
                <w:tab w:val="left" w:pos="720"/>
                <w:tab w:val="left" w:pos="1080"/>
              </w:tabs>
              <w:jc w:val="both"/>
              <w:rPr>
                <w:sz w:val="24"/>
                <w:szCs w:val="24"/>
              </w:rPr>
            </w:pPr>
            <w:r w:rsidRPr="00DD014C">
              <w:rPr>
                <w:sz w:val="24"/>
                <w:szCs w:val="24"/>
              </w:rPr>
              <w:t xml:space="preserve">либо </w:t>
            </w:r>
          </w:p>
          <w:p w:rsidR="00D85642" w:rsidRPr="00DD014C" w:rsidRDefault="00D85642" w:rsidP="00937DFE">
            <w:pPr>
              <w:tabs>
                <w:tab w:val="left" w:pos="720"/>
                <w:tab w:val="left" w:pos="1080"/>
              </w:tabs>
              <w:jc w:val="both"/>
              <w:rPr>
                <w:sz w:val="24"/>
                <w:szCs w:val="24"/>
              </w:rPr>
            </w:pPr>
            <w:r w:rsidRPr="00DD014C">
              <w:rPr>
                <w:sz w:val="24"/>
                <w:szCs w:val="24"/>
              </w:rPr>
              <w:t>не выполнен</w:t>
            </w:r>
          </w:p>
        </w:tc>
        <w:tc>
          <w:tcPr>
            <w:tcW w:w="6354" w:type="dxa"/>
          </w:tcPr>
          <w:p w:rsidR="00D85642" w:rsidRPr="00DD014C" w:rsidRDefault="00D85642" w:rsidP="00937DFE">
            <w:pPr>
              <w:tabs>
                <w:tab w:val="left" w:pos="720"/>
                <w:tab w:val="left" w:pos="1080"/>
              </w:tabs>
              <w:jc w:val="both"/>
              <w:rPr>
                <w:sz w:val="24"/>
                <w:szCs w:val="24"/>
              </w:rPr>
            </w:pPr>
            <w:r w:rsidRPr="00DD014C">
              <w:rPr>
                <w:sz w:val="24"/>
                <w:szCs w:val="24"/>
              </w:rPr>
              <w:t>Обоснование</w:t>
            </w:r>
          </w:p>
        </w:tc>
      </w:tr>
      <w:tr w:rsidR="00D85642" w:rsidRPr="00F40F4C" w:rsidTr="00937DFE">
        <w:tc>
          <w:tcPr>
            <w:tcW w:w="672" w:type="dxa"/>
          </w:tcPr>
          <w:p w:rsidR="00D85642" w:rsidRPr="00DD014C" w:rsidRDefault="00D85642" w:rsidP="00937DFE">
            <w:pPr>
              <w:tabs>
                <w:tab w:val="left" w:pos="720"/>
                <w:tab w:val="left" w:pos="1080"/>
              </w:tabs>
              <w:rPr>
                <w:sz w:val="24"/>
                <w:szCs w:val="24"/>
              </w:rPr>
            </w:pPr>
            <w:r w:rsidRPr="00DD014C">
              <w:rPr>
                <w:sz w:val="24"/>
                <w:szCs w:val="24"/>
              </w:rPr>
              <w:t>1.</w:t>
            </w:r>
          </w:p>
        </w:tc>
        <w:tc>
          <w:tcPr>
            <w:tcW w:w="5864" w:type="dxa"/>
          </w:tcPr>
          <w:p w:rsidR="00D85642" w:rsidRPr="00DD014C" w:rsidRDefault="00D85642" w:rsidP="00937DFE">
            <w:pPr>
              <w:tabs>
                <w:tab w:val="left" w:pos="720"/>
                <w:tab w:val="left" w:pos="1080"/>
              </w:tabs>
              <w:rPr>
                <w:sz w:val="24"/>
                <w:szCs w:val="24"/>
              </w:rPr>
            </w:pPr>
            <w:r w:rsidRPr="00DD014C">
              <w:rPr>
                <w:sz w:val="24"/>
                <w:szCs w:val="24"/>
              </w:rPr>
              <w:t>Цель установления обязательного требования – защита охраняемых законом ценностей</w:t>
            </w:r>
          </w:p>
        </w:tc>
        <w:tc>
          <w:tcPr>
            <w:tcW w:w="2520" w:type="dxa"/>
          </w:tcPr>
          <w:p w:rsidR="00D85642" w:rsidRPr="00DD014C" w:rsidRDefault="00FD4C54" w:rsidP="00937DFE">
            <w:pPr>
              <w:tabs>
                <w:tab w:val="left" w:pos="720"/>
                <w:tab w:val="left" w:pos="1080"/>
              </w:tabs>
              <w:rPr>
                <w:sz w:val="24"/>
                <w:szCs w:val="24"/>
              </w:rPr>
            </w:pPr>
            <w:r>
              <w:rPr>
                <w:sz w:val="24"/>
                <w:szCs w:val="24"/>
              </w:rPr>
              <w:t>выполнен</w:t>
            </w:r>
          </w:p>
        </w:tc>
        <w:tc>
          <w:tcPr>
            <w:tcW w:w="6354" w:type="dxa"/>
          </w:tcPr>
          <w:p w:rsidR="00FD4C54" w:rsidRDefault="00FD4C54" w:rsidP="00FD4C54">
            <w:pPr>
              <w:autoSpaceDE w:val="0"/>
              <w:autoSpaceDN w:val="0"/>
              <w:adjustRightInd w:val="0"/>
              <w:jc w:val="both"/>
              <w:rPr>
                <w:sz w:val="24"/>
                <w:szCs w:val="24"/>
              </w:rPr>
            </w:pPr>
            <w:r>
              <w:rPr>
                <w:sz w:val="24"/>
                <w:szCs w:val="24"/>
              </w:rPr>
              <w:t>Обязательные требования, предусмотренные Правилами благоустройства, установлены в целях защиты ОЗЦ, указанных в таблице     в пункте №4 и соответствуют</w:t>
            </w:r>
            <w:r w:rsidRPr="00D2340C">
              <w:rPr>
                <w:sz w:val="24"/>
                <w:szCs w:val="24"/>
              </w:rPr>
              <w:t xml:space="preserve"> признакам, предусмотренным </w:t>
            </w:r>
            <w:hyperlink r:id="rId13" w:history="1">
              <w:r w:rsidRPr="0046186A">
                <w:rPr>
                  <w:sz w:val="24"/>
                  <w:szCs w:val="24"/>
                </w:rPr>
                <w:t>ч. 1 ст. 5</w:t>
              </w:r>
            </w:hyperlink>
            <w:r w:rsidRPr="0046186A">
              <w:rPr>
                <w:sz w:val="24"/>
                <w:szCs w:val="24"/>
              </w:rPr>
              <w:t xml:space="preserve"> ФЗ № 247,  цели соответствуют целям и п</w:t>
            </w:r>
            <w:r>
              <w:rPr>
                <w:sz w:val="24"/>
                <w:szCs w:val="24"/>
              </w:rPr>
              <w:t>редмету Правил благоустройства</w:t>
            </w:r>
            <w:r w:rsidRPr="00D2340C">
              <w:rPr>
                <w:sz w:val="24"/>
                <w:szCs w:val="24"/>
              </w:rPr>
              <w:t>.</w:t>
            </w:r>
            <w:r>
              <w:rPr>
                <w:sz w:val="24"/>
                <w:szCs w:val="24"/>
              </w:rPr>
              <w:t xml:space="preserve"> Соблюдение ОТ </w:t>
            </w:r>
            <w:r w:rsidRPr="00D2340C">
              <w:rPr>
                <w:sz w:val="24"/>
                <w:szCs w:val="24"/>
              </w:rPr>
              <w:t xml:space="preserve"> влияет на снижение (устранение) </w:t>
            </w:r>
            <w:r>
              <w:rPr>
                <w:sz w:val="24"/>
                <w:szCs w:val="24"/>
              </w:rPr>
              <w:t>риска причинения вреда (ущерба) в рамках осуществления муниципального контроля в сфере благоустройства, в том числе приводит к уменьшению (отсутствию):</w:t>
            </w:r>
          </w:p>
          <w:p w:rsidR="00FD4C54" w:rsidRDefault="00FD4C54" w:rsidP="00FD4C54">
            <w:pPr>
              <w:autoSpaceDE w:val="0"/>
              <w:autoSpaceDN w:val="0"/>
              <w:adjustRightInd w:val="0"/>
              <w:jc w:val="both"/>
              <w:rPr>
                <w:sz w:val="24"/>
                <w:szCs w:val="24"/>
              </w:rPr>
            </w:pPr>
            <w:r>
              <w:rPr>
                <w:sz w:val="24"/>
                <w:szCs w:val="24"/>
              </w:rPr>
              <w:t xml:space="preserve">    1) отсутствию</w:t>
            </w:r>
            <w:r w:rsidRPr="00C21C8F">
              <w:rPr>
                <w:sz w:val="24"/>
                <w:szCs w:val="24"/>
              </w:rPr>
              <w:t xml:space="preserve"> в течение предшествующего года у контролируемого лица в процессе осуществления его деятельности случаев гибели и (или) травмирования в результате нарушения обязательных требований в сфере благоустройства на территории </w:t>
            </w:r>
            <w:r>
              <w:rPr>
                <w:sz w:val="24"/>
                <w:szCs w:val="24"/>
              </w:rPr>
              <w:t>Чагодощенского муниципального округа</w:t>
            </w:r>
            <w:r w:rsidRPr="00C21C8F">
              <w:rPr>
                <w:sz w:val="24"/>
                <w:szCs w:val="24"/>
              </w:rPr>
              <w:t>;</w:t>
            </w:r>
          </w:p>
          <w:p w:rsidR="00FD4C54" w:rsidRDefault="00FD4C54" w:rsidP="00FD4C54">
            <w:pPr>
              <w:autoSpaceDE w:val="0"/>
              <w:autoSpaceDN w:val="0"/>
              <w:adjustRightInd w:val="0"/>
              <w:jc w:val="both"/>
              <w:rPr>
                <w:sz w:val="24"/>
                <w:szCs w:val="24"/>
              </w:rPr>
            </w:pPr>
            <w:r>
              <w:rPr>
                <w:sz w:val="24"/>
                <w:szCs w:val="24"/>
              </w:rPr>
              <w:t xml:space="preserve">    2) отсутствию</w:t>
            </w:r>
            <w:r w:rsidRPr="00C21C8F">
              <w:rPr>
                <w:sz w:val="24"/>
                <w:szCs w:val="24"/>
              </w:rPr>
              <w:t xml:space="preserve"> на объекте контроля в течение предшествующего года случая воспрепятствования контролируемыми лицами или их представителями доступу муниципальных инспекторов на объект контроля;</w:t>
            </w:r>
          </w:p>
          <w:p w:rsidR="00FD4C54" w:rsidRPr="00C21C8F" w:rsidRDefault="00FD4C54" w:rsidP="00FD4C54">
            <w:pPr>
              <w:autoSpaceDE w:val="0"/>
              <w:autoSpaceDN w:val="0"/>
              <w:adjustRightInd w:val="0"/>
              <w:jc w:val="both"/>
              <w:rPr>
                <w:sz w:val="24"/>
                <w:szCs w:val="24"/>
              </w:rPr>
            </w:pPr>
            <w:r>
              <w:rPr>
                <w:sz w:val="24"/>
                <w:szCs w:val="24"/>
              </w:rPr>
              <w:t xml:space="preserve">    3) отсутствию</w:t>
            </w:r>
            <w:r w:rsidRPr="00C21C8F">
              <w:rPr>
                <w:sz w:val="24"/>
                <w:szCs w:val="24"/>
              </w:rPr>
              <w:t xml:space="preserve"> на объекте контроля в течение предшествующего года нарушений следующих обязательных требований в сфере благоустройства на территории </w:t>
            </w:r>
            <w:r w:rsidR="00937DFE">
              <w:rPr>
                <w:sz w:val="24"/>
                <w:szCs w:val="24"/>
              </w:rPr>
              <w:t>Чагодощенского муниципального округа</w:t>
            </w:r>
            <w:r w:rsidRPr="00C21C8F">
              <w:rPr>
                <w:sz w:val="24"/>
                <w:szCs w:val="24"/>
              </w:rPr>
              <w:t>:</w:t>
            </w:r>
          </w:p>
          <w:p w:rsidR="00FD4C54" w:rsidRDefault="00FD4C54" w:rsidP="00FD4C54">
            <w:pPr>
              <w:autoSpaceDE w:val="0"/>
              <w:autoSpaceDN w:val="0"/>
              <w:adjustRightInd w:val="0"/>
              <w:jc w:val="both"/>
              <w:rPr>
                <w:bCs/>
                <w:sz w:val="24"/>
                <w:szCs w:val="24"/>
              </w:rPr>
            </w:pPr>
            <w:r>
              <w:rPr>
                <w:sz w:val="24"/>
                <w:szCs w:val="24"/>
              </w:rPr>
              <w:t xml:space="preserve">     </w:t>
            </w:r>
            <w:r w:rsidRPr="00C21C8F">
              <w:rPr>
                <w:bCs/>
                <w:sz w:val="24"/>
                <w:szCs w:val="24"/>
              </w:rPr>
              <w:t>- нарушение требований по содержанию спортивных площадок, несоблюдение норм безопасности при эксплуатации оборудования спортивных площадок;</w:t>
            </w:r>
          </w:p>
          <w:p w:rsidR="00FD4C54" w:rsidRDefault="00FD4C54" w:rsidP="00FD4C54">
            <w:pPr>
              <w:autoSpaceDE w:val="0"/>
              <w:autoSpaceDN w:val="0"/>
              <w:adjustRightInd w:val="0"/>
              <w:jc w:val="both"/>
              <w:rPr>
                <w:bCs/>
                <w:sz w:val="24"/>
                <w:szCs w:val="24"/>
              </w:rPr>
            </w:pPr>
            <w:r>
              <w:rPr>
                <w:bCs/>
                <w:sz w:val="24"/>
                <w:szCs w:val="24"/>
              </w:rPr>
              <w:t xml:space="preserve">     </w:t>
            </w:r>
            <w:r w:rsidRPr="00C21C8F">
              <w:rPr>
                <w:bCs/>
                <w:sz w:val="24"/>
                <w:szCs w:val="24"/>
              </w:rPr>
              <w:t>- нарушение требований безопасности при эксплуатации оборудования детских площадок;</w:t>
            </w:r>
          </w:p>
          <w:p w:rsidR="00FD4C54" w:rsidRPr="00C21C8F" w:rsidRDefault="00FD4C54" w:rsidP="00FD4C54">
            <w:pPr>
              <w:autoSpaceDE w:val="0"/>
              <w:autoSpaceDN w:val="0"/>
              <w:adjustRightInd w:val="0"/>
              <w:jc w:val="both"/>
              <w:rPr>
                <w:bCs/>
                <w:sz w:val="24"/>
                <w:szCs w:val="24"/>
              </w:rPr>
            </w:pPr>
            <w:r>
              <w:rPr>
                <w:bCs/>
                <w:sz w:val="24"/>
                <w:szCs w:val="24"/>
              </w:rPr>
              <w:t xml:space="preserve">     </w:t>
            </w:r>
            <w:r w:rsidRPr="00C21C8F">
              <w:rPr>
                <w:bCs/>
                <w:sz w:val="24"/>
                <w:szCs w:val="24"/>
              </w:rPr>
              <w:t>- невыполнение обеспечения условий доступности для инвалидов к объектам социальной, инженерной и транспортной инфраструктуры и предоставляемым услугам.</w:t>
            </w:r>
          </w:p>
          <w:p w:rsidR="00D85642" w:rsidRPr="00DD014C" w:rsidRDefault="00D85642" w:rsidP="00937DFE">
            <w:pPr>
              <w:spacing w:before="100" w:after="100"/>
              <w:ind w:left="60" w:right="60"/>
              <w:rPr>
                <w:rFonts w:ascii="Verdana" w:hAnsi="Verdana"/>
                <w:sz w:val="24"/>
                <w:szCs w:val="24"/>
              </w:rPr>
            </w:pPr>
          </w:p>
        </w:tc>
      </w:tr>
      <w:tr w:rsidR="00937DFE" w:rsidRPr="00480955" w:rsidTr="00937DFE">
        <w:trPr>
          <w:trHeight w:val="258"/>
        </w:trPr>
        <w:tc>
          <w:tcPr>
            <w:tcW w:w="672" w:type="dxa"/>
          </w:tcPr>
          <w:p w:rsidR="00937DFE" w:rsidRPr="00DD014C" w:rsidRDefault="00937DFE" w:rsidP="00937DFE">
            <w:pPr>
              <w:tabs>
                <w:tab w:val="left" w:pos="720"/>
                <w:tab w:val="left" w:pos="1080"/>
              </w:tabs>
              <w:rPr>
                <w:sz w:val="24"/>
                <w:szCs w:val="24"/>
              </w:rPr>
            </w:pPr>
            <w:r w:rsidRPr="00DD014C">
              <w:rPr>
                <w:sz w:val="24"/>
                <w:szCs w:val="24"/>
              </w:rPr>
              <w:t>2.</w:t>
            </w:r>
          </w:p>
        </w:tc>
        <w:tc>
          <w:tcPr>
            <w:tcW w:w="5864" w:type="dxa"/>
            <w:tcBorders>
              <w:bottom w:val="single" w:sz="4" w:space="0" w:color="auto"/>
            </w:tcBorders>
          </w:tcPr>
          <w:p w:rsidR="00937DFE" w:rsidRPr="00195575" w:rsidRDefault="00937DFE" w:rsidP="00937DFE">
            <w:pPr>
              <w:pStyle w:val="ConsPlusNormal"/>
            </w:pPr>
            <w:r w:rsidRPr="00195575">
              <w:t>Соблюдены все условия установления ОТ:</w:t>
            </w:r>
          </w:p>
          <w:p w:rsidR="00937DFE" w:rsidRDefault="00937DFE" w:rsidP="00937DFE">
            <w:pPr>
              <w:pStyle w:val="ConsPlusNormal"/>
              <w:adjustRightInd/>
              <w:ind w:left="66"/>
            </w:pPr>
            <w:r w:rsidRPr="00195575">
              <w:t>содержание обязательных требований (условия, ограничения, запреты, обязанности);</w:t>
            </w:r>
          </w:p>
          <w:p w:rsidR="00937DFE" w:rsidRDefault="00937DFE" w:rsidP="00937DFE">
            <w:pPr>
              <w:pStyle w:val="ConsPlusNormal"/>
              <w:adjustRightInd/>
            </w:pPr>
          </w:p>
          <w:p w:rsidR="00937DFE" w:rsidRDefault="00937DFE" w:rsidP="00937DFE">
            <w:pPr>
              <w:pStyle w:val="ConsPlusNormal"/>
              <w:adjustRightInd/>
            </w:pPr>
          </w:p>
          <w:p w:rsidR="00937DFE" w:rsidRDefault="00937DFE" w:rsidP="00937DFE">
            <w:pPr>
              <w:pStyle w:val="ConsPlusNormal"/>
              <w:adjustRightInd/>
            </w:pPr>
          </w:p>
          <w:p w:rsidR="00937DFE" w:rsidRDefault="00937DFE" w:rsidP="00937DFE">
            <w:pPr>
              <w:pStyle w:val="ConsPlusNormal"/>
              <w:adjustRightInd/>
            </w:pPr>
          </w:p>
          <w:p w:rsidR="00937DFE" w:rsidRPr="00195575" w:rsidRDefault="00937DFE" w:rsidP="00937DFE">
            <w:pPr>
              <w:pStyle w:val="ConsPlusNormal"/>
              <w:adjustRightInd/>
            </w:pPr>
          </w:p>
          <w:p w:rsidR="00937DFE" w:rsidRPr="00195575" w:rsidRDefault="00937DFE" w:rsidP="00937DFE">
            <w:pPr>
              <w:pStyle w:val="ConsPlusNormal"/>
              <w:ind w:left="192" w:firstLine="168"/>
            </w:pPr>
          </w:p>
          <w:p w:rsidR="00937DFE" w:rsidRDefault="00937DFE" w:rsidP="00937DFE">
            <w:pPr>
              <w:pStyle w:val="ConsPlusNormal"/>
              <w:ind w:left="360"/>
            </w:pPr>
          </w:p>
          <w:p w:rsidR="00937DFE" w:rsidRPr="00937DFE" w:rsidRDefault="00937DFE" w:rsidP="00937DFE">
            <w:pPr>
              <w:rPr>
                <w:sz w:val="24"/>
                <w:szCs w:val="24"/>
              </w:rPr>
            </w:pPr>
          </w:p>
          <w:p w:rsidR="00937DFE" w:rsidRPr="00195575" w:rsidRDefault="00937DFE" w:rsidP="00937DFE">
            <w:pPr>
              <w:pStyle w:val="ConsPlusNormal"/>
            </w:pPr>
            <w:r w:rsidRPr="00195575">
              <w:t>лица, обязанные соблюдать обязательные требования;</w:t>
            </w:r>
          </w:p>
          <w:p w:rsidR="00937DFE" w:rsidRPr="00195575" w:rsidRDefault="00937DFE" w:rsidP="00937DFE">
            <w:pPr>
              <w:pStyle w:val="a7"/>
              <w:ind w:left="192" w:firstLine="168"/>
              <w:rPr>
                <w:rFonts w:ascii="Times New Roman" w:hAnsi="Times New Roman" w:cs="Times New Roman"/>
                <w:sz w:val="24"/>
                <w:szCs w:val="24"/>
              </w:rPr>
            </w:pPr>
          </w:p>
          <w:p w:rsidR="00937DFE" w:rsidRDefault="00937DFE" w:rsidP="00937DFE">
            <w:pPr>
              <w:pStyle w:val="ConsPlusNormal"/>
            </w:pPr>
          </w:p>
          <w:p w:rsidR="00937DFE" w:rsidRDefault="00937DFE" w:rsidP="00937DFE">
            <w:pPr>
              <w:pStyle w:val="ConsPlusNormal"/>
              <w:ind w:firstLine="475"/>
            </w:pPr>
          </w:p>
          <w:p w:rsidR="00937DFE" w:rsidRDefault="00937DFE" w:rsidP="00937DFE">
            <w:pPr>
              <w:pStyle w:val="ConsPlusNormal"/>
            </w:pPr>
            <w:r w:rsidRPr="00195575">
              <w:t xml:space="preserve"> </w:t>
            </w:r>
          </w:p>
          <w:p w:rsidR="00937DFE" w:rsidRDefault="00937DFE" w:rsidP="00937DFE">
            <w:pPr>
              <w:pStyle w:val="ConsPlusNormal"/>
            </w:pPr>
          </w:p>
          <w:p w:rsidR="00937DFE" w:rsidRPr="00195575" w:rsidRDefault="00937DFE" w:rsidP="00937DFE">
            <w:pPr>
              <w:pStyle w:val="ConsPlusNormal"/>
            </w:pPr>
            <w:r w:rsidRPr="00195575">
              <w:t>в зависимости от объекта установления обязательных требований:</w:t>
            </w:r>
          </w:p>
          <w:p w:rsidR="00937DFE" w:rsidRPr="00195575" w:rsidRDefault="00937DFE" w:rsidP="00937DFE">
            <w:pPr>
              <w:pStyle w:val="ConsPlusNormal"/>
            </w:pPr>
            <w:r w:rsidRPr="00195575">
              <w:t>а) осуществляемая деятельность, совершаемые действия, в отношении которых устанавливаются обязательные требования;</w:t>
            </w:r>
          </w:p>
          <w:p w:rsidR="00937DFE" w:rsidRPr="00195575" w:rsidRDefault="00937DFE" w:rsidP="00937DFE">
            <w:pPr>
              <w:pStyle w:val="ConsPlusNormal"/>
            </w:pPr>
            <w:r w:rsidRPr="00195575">
              <w:t>б) лица и используемые объекты, к которым предъявляются обязательные требования при осуществлении деятельности, совершении действий;</w:t>
            </w:r>
          </w:p>
          <w:p w:rsidR="00937DFE" w:rsidRPr="00195575" w:rsidRDefault="00937DFE" w:rsidP="00937DFE">
            <w:pPr>
              <w:pStyle w:val="ConsPlusNormal"/>
            </w:pPr>
          </w:p>
          <w:p w:rsidR="00937DFE" w:rsidRPr="00195575" w:rsidRDefault="00937DFE" w:rsidP="00937DFE">
            <w:pPr>
              <w:pStyle w:val="ConsPlusNormal"/>
            </w:pPr>
          </w:p>
          <w:p w:rsidR="00937DFE" w:rsidRPr="00195575" w:rsidRDefault="00937DFE" w:rsidP="00937DFE">
            <w:pPr>
              <w:pStyle w:val="ConsPlusNormal"/>
            </w:pPr>
          </w:p>
          <w:p w:rsidR="00937DFE" w:rsidRPr="00195575" w:rsidRDefault="00937DFE" w:rsidP="00173695">
            <w:pPr>
              <w:pStyle w:val="ConsPlusNormal"/>
            </w:pPr>
            <w:r w:rsidRPr="00195575">
              <w:t>в) результаты осуществления деятельности, совершения действий, в отношении которых устанавливаются обязательные требования</w:t>
            </w:r>
          </w:p>
          <w:p w:rsidR="00937DFE" w:rsidRPr="00195575" w:rsidRDefault="00937DFE" w:rsidP="00937DFE">
            <w:pPr>
              <w:pStyle w:val="ConsPlusNormal"/>
            </w:pPr>
          </w:p>
          <w:p w:rsidR="00937DFE" w:rsidRPr="00195575" w:rsidRDefault="00937DFE" w:rsidP="00937DFE">
            <w:pPr>
              <w:pStyle w:val="ConsPlusNormal"/>
            </w:pPr>
          </w:p>
          <w:p w:rsidR="00937DFE" w:rsidRDefault="00937DFE" w:rsidP="00937DFE">
            <w:pPr>
              <w:pStyle w:val="ConsPlusNormal"/>
            </w:pPr>
          </w:p>
          <w:p w:rsidR="00937DFE" w:rsidRPr="00195575" w:rsidRDefault="00937DFE" w:rsidP="00937DFE">
            <w:pPr>
              <w:pStyle w:val="ConsPlusNormal"/>
            </w:pPr>
          </w:p>
          <w:p w:rsidR="00173695" w:rsidRDefault="00173695" w:rsidP="00937DFE">
            <w:pPr>
              <w:pStyle w:val="ConsPlusNormal"/>
              <w:jc w:val="center"/>
            </w:pPr>
          </w:p>
          <w:p w:rsidR="00937DFE" w:rsidRPr="00195575" w:rsidRDefault="00937DFE" w:rsidP="00173695">
            <w:pPr>
              <w:pStyle w:val="ConsPlusNormal"/>
            </w:pPr>
            <w:r w:rsidRPr="00195575">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937DFE" w:rsidRDefault="00937DFE" w:rsidP="00937DFE">
            <w:pPr>
              <w:pStyle w:val="ConsPlusNormal"/>
            </w:pPr>
          </w:p>
          <w:p w:rsidR="00937DFE" w:rsidRPr="00195575" w:rsidRDefault="00937DFE" w:rsidP="00937DFE">
            <w:pPr>
              <w:pStyle w:val="ConsPlusNormal"/>
            </w:pPr>
          </w:p>
          <w:p w:rsidR="00173695" w:rsidRDefault="00173695" w:rsidP="00937DFE">
            <w:pPr>
              <w:pStyle w:val="ConsPlusNormal"/>
              <w:jc w:val="center"/>
            </w:pPr>
          </w:p>
          <w:p w:rsidR="00173695" w:rsidRDefault="00173695" w:rsidP="00937DFE">
            <w:pPr>
              <w:pStyle w:val="ConsPlusNormal"/>
              <w:jc w:val="center"/>
            </w:pPr>
          </w:p>
          <w:p w:rsidR="00173695" w:rsidRDefault="00173695" w:rsidP="00937DFE">
            <w:pPr>
              <w:pStyle w:val="ConsPlusNormal"/>
              <w:jc w:val="center"/>
            </w:pPr>
          </w:p>
          <w:p w:rsidR="00173695" w:rsidRDefault="00173695" w:rsidP="00937DFE">
            <w:pPr>
              <w:pStyle w:val="ConsPlusNormal"/>
              <w:jc w:val="center"/>
            </w:pPr>
          </w:p>
          <w:p w:rsidR="00173695" w:rsidRDefault="00173695" w:rsidP="00937DFE">
            <w:pPr>
              <w:pStyle w:val="ConsPlusNormal"/>
              <w:jc w:val="center"/>
            </w:pPr>
          </w:p>
          <w:p w:rsidR="00173695" w:rsidRDefault="00173695" w:rsidP="00937DFE">
            <w:pPr>
              <w:pStyle w:val="ConsPlusNormal"/>
              <w:jc w:val="center"/>
            </w:pPr>
          </w:p>
          <w:p w:rsidR="00937DFE" w:rsidRDefault="00937DFE" w:rsidP="00173695">
            <w:pPr>
              <w:pStyle w:val="ConsPlusNormal"/>
            </w:pPr>
            <w:r w:rsidRPr="00195575">
              <w:t>5) федеральные органы исполнительной власти и (или) уполномоченные организации, осуществляющие оценку соблюдения обязательных требований</w:t>
            </w: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Default="00173695" w:rsidP="00173695">
            <w:pPr>
              <w:pStyle w:val="ConsPlusNormal"/>
            </w:pPr>
          </w:p>
          <w:p w:rsidR="00173695" w:rsidRPr="00195575" w:rsidRDefault="00173695" w:rsidP="00173695">
            <w:pPr>
              <w:pStyle w:val="ConsPlusNormal"/>
            </w:pPr>
          </w:p>
        </w:tc>
        <w:tc>
          <w:tcPr>
            <w:tcW w:w="2520" w:type="dxa"/>
            <w:tcBorders>
              <w:bottom w:val="single" w:sz="4" w:space="0" w:color="auto"/>
            </w:tcBorders>
          </w:tcPr>
          <w:p w:rsidR="00937DFE" w:rsidRPr="00C21C8F" w:rsidRDefault="00937DFE" w:rsidP="00937DFE">
            <w:pPr>
              <w:pStyle w:val="ConsPlusNormal"/>
            </w:pPr>
            <w:r w:rsidRPr="006805BB">
              <w:t>выполнен</w:t>
            </w:r>
          </w:p>
        </w:tc>
        <w:tc>
          <w:tcPr>
            <w:tcW w:w="6354" w:type="dxa"/>
            <w:tcBorders>
              <w:bottom w:val="single" w:sz="4" w:space="0" w:color="auto"/>
            </w:tcBorders>
          </w:tcPr>
          <w:p w:rsidR="00937DFE" w:rsidRPr="00D14AF9" w:rsidRDefault="006520C0" w:rsidP="00937DFE">
            <w:pPr>
              <w:shd w:val="clear" w:color="auto" w:fill="FFFFFF"/>
              <w:jc w:val="both"/>
              <w:rPr>
                <w:color w:val="000000"/>
                <w:sz w:val="21"/>
                <w:szCs w:val="21"/>
              </w:rPr>
            </w:pPr>
            <w:r>
              <w:rPr>
                <w:sz w:val="24"/>
                <w:szCs w:val="24"/>
              </w:rPr>
              <w:t xml:space="preserve">Статья 17, статья 19, </w:t>
            </w:r>
            <w:r w:rsidR="00937DFE" w:rsidRPr="00D14AF9">
              <w:rPr>
                <w:sz w:val="24"/>
                <w:szCs w:val="24"/>
              </w:rPr>
              <w:t> </w:t>
            </w:r>
            <w:hyperlink r:id="rId14" w:history="1">
              <w:r w:rsidR="00937DFE" w:rsidRPr="00D14AF9">
                <w:rPr>
                  <w:sz w:val="24"/>
                  <w:szCs w:val="24"/>
                </w:rPr>
                <w:t xml:space="preserve">статьи </w:t>
              </w:r>
            </w:hyperlink>
            <w:hyperlink r:id="rId15" w:history="1">
              <w:r w:rsidR="00937DFE" w:rsidRPr="00D14AF9">
                <w:rPr>
                  <w:sz w:val="24"/>
                  <w:szCs w:val="24"/>
                </w:rPr>
                <w:t>25</w:t>
              </w:r>
            </w:hyperlink>
            <w:r w:rsidR="00937DFE" w:rsidRPr="00D14AF9">
              <w:rPr>
                <w:sz w:val="24"/>
                <w:szCs w:val="24"/>
              </w:rPr>
              <w:t>; </w:t>
            </w:r>
            <w:r>
              <w:rPr>
                <w:sz w:val="24"/>
                <w:szCs w:val="24"/>
              </w:rPr>
              <w:t>статья 32</w:t>
            </w:r>
            <w:r w:rsidR="00937DFE" w:rsidRPr="00D14AF9">
              <w:rPr>
                <w:sz w:val="24"/>
                <w:szCs w:val="24"/>
              </w:rPr>
              <w:t>, </w:t>
            </w:r>
            <w:r>
              <w:rPr>
                <w:sz w:val="24"/>
                <w:szCs w:val="24"/>
              </w:rPr>
              <w:t>;статья</w:t>
            </w:r>
            <w:r w:rsidR="00937DFE" w:rsidRPr="00D14AF9">
              <w:rPr>
                <w:sz w:val="24"/>
                <w:szCs w:val="24"/>
              </w:rPr>
              <w:t xml:space="preserve"> </w:t>
            </w:r>
            <w:r>
              <w:rPr>
                <w:sz w:val="24"/>
                <w:szCs w:val="24"/>
              </w:rPr>
              <w:t>37</w:t>
            </w:r>
            <w:r w:rsidR="00937DFE" w:rsidRPr="00D14AF9">
              <w:rPr>
                <w:sz w:val="24"/>
                <w:szCs w:val="24"/>
              </w:rPr>
              <w:t>; </w:t>
            </w:r>
            <w:hyperlink r:id="rId16" w:history="1">
              <w:r>
                <w:rPr>
                  <w:sz w:val="24"/>
                  <w:szCs w:val="24"/>
                </w:rPr>
                <w:t xml:space="preserve"> статья</w:t>
              </w:r>
              <w:r w:rsidR="00937DFE" w:rsidRPr="00D14AF9">
                <w:rPr>
                  <w:sz w:val="24"/>
                  <w:szCs w:val="24"/>
                </w:rPr>
                <w:t xml:space="preserve"> </w:t>
              </w:r>
            </w:hyperlink>
            <w:r>
              <w:rPr>
                <w:sz w:val="24"/>
                <w:szCs w:val="24"/>
              </w:rPr>
              <w:t>40</w:t>
            </w:r>
            <w:r w:rsidR="00937DFE" w:rsidRPr="00D14AF9">
              <w:rPr>
                <w:sz w:val="24"/>
                <w:szCs w:val="24"/>
              </w:rPr>
              <w:t>; статьи 4</w:t>
            </w:r>
            <w:r>
              <w:rPr>
                <w:sz w:val="24"/>
                <w:szCs w:val="24"/>
              </w:rPr>
              <w:t>6, статья 48, статья 49,глава10, глава11</w:t>
            </w:r>
            <w:r w:rsidR="00937DFE" w:rsidRPr="00D14AF9">
              <w:rPr>
                <w:sz w:val="24"/>
                <w:szCs w:val="24"/>
              </w:rPr>
              <w:t xml:space="preserve">  Правил благоустройства </w:t>
            </w:r>
            <w:r>
              <w:rPr>
                <w:sz w:val="24"/>
                <w:szCs w:val="24"/>
              </w:rPr>
              <w:t>на территории Чагодощенского муниципального округа</w:t>
            </w:r>
            <w:r w:rsidR="00937DFE" w:rsidRPr="00D14AF9">
              <w:rPr>
                <w:color w:val="000000"/>
                <w:sz w:val="24"/>
                <w:szCs w:val="24"/>
              </w:rPr>
              <w:t xml:space="preserve">, утвержденных решением </w:t>
            </w:r>
            <w:r w:rsidRPr="006520C0">
              <w:rPr>
                <w:color w:val="000000"/>
                <w:sz w:val="24"/>
                <w:szCs w:val="24"/>
              </w:rPr>
              <w:t>Представительного собрания Чагодощенского муниципального округа Вологодской области от 24.11.2022 № 42</w:t>
            </w:r>
            <w:r w:rsidR="00937DFE" w:rsidRPr="00D14AF9">
              <w:rPr>
                <w:color w:val="000000"/>
                <w:sz w:val="24"/>
                <w:szCs w:val="24"/>
              </w:rPr>
              <w:t>.</w:t>
            </w:r>
          </w:p>
          <w:p w:rsidR="00937DFE" w:rsidRPr="00C21C8F" w:rsidRDefault="00937DFE" w:rsidP="00937DFE">
            <w:pPr>
              <w:autoSpaceDE w:val="0"/>
              <w:autoSpaceDN w:val="0"/>
              <w:adjustRightInd w:val="0"/>
              <w:jc w:val="both"/>
            </w:pPr>
          </w:p>
          <w:p w:rsidR="00937DFE" w:rsidRDefault="00937DFE" w:rsidP="00937DFE">
            <w:pPr>
              <w:autoSpaceDE w:val="0"/>
              <w:autoSpaceDN w:val="0"/>
              <w:adjustRightInd w:val="0"/>
              <w:jc w:val="both"/>
              <w:rPr>
                <w:sz w:val="24"/>
                <w:szCs w:val="24"/>
              </w:rPr>
            </w:pPr>
            <w:r>
              <w:rPr>
                <w:sz w:val="24"/>
                <w:szCs w:val="24"/>
              </w:rPr>
              <w:t xml:space="preserve">   </w:t>
            </w:r>
          </w:p>
          <w:p w:rsidR="00937DFE" w:rsidRDefault="00937DFE" w:rsidP="00937DFE">
            <w:pPr>
              <w:autoSpaceDE w:val="0"/>
              <w:autoSpaceDN w:val="0"/>
              <w:adjustRightInd w:val="0"/>
              <w:jc w:val="both"/>
              <w:rPr>
                <w:sz w:val="24"/>
                <w:szCs w:val="24"/>
              </w:rPr>
            </w:pPr>
          </w:p>
          <w:p w:rsidR="00937DFE" w:rsidRPr="00647732" w:rsidRDefault="00937DFE" w:rsidP="00937DFE">
            <w:pPr>
              <w:autoSpaceDE w:val="0"/>
              <w:autoSpaceDN w:val="0"/>
              <w:adjustRightInd w:val="0"/>
              <w:jc w:val="both"/>
              <w:rPr>
                <w:sz w:val="24"/>
                <w:szCs w:val="24"/>
              </w:rPr>
            </w:pPr>
            <w:r>
              <w:rPr>
                <w:sz w:val="24"/>
                <w:szCs w:val="24"/>
              </w:rPr>
              <w:t xml:space="preserve"> </w:t>
            </w:r>
            <w:r w:rsidRPr="00647732">
              <w:rPr>
                <w:sz w:val="24"/>
                <w:szCs w:val="24"/>
              </w:rPr>
              <w:t>Правила обязательны для исполнения всеми юридическими и физическими лицами, собственниками, пользователями, арендаторами земельных участков, зданий, строений и сооружений и иных объектов, расположенных на территории округа.</w:t>
            </w:r>
          </w:p>
          <w:p w:rsidR="00937DFE" w:rsidRDefault="00937DFE" w:rsidP="00937DFE">
            <w:pPr>
              <w:autoSpaceDE w:val="0"/>
              <w:autoSpaceDN w:val="0"/>
              <w:adjustRightInd w:val="0"/>
              <w:jc w:val="both"/>
            </w:pPr>
          </w:p>
          <w:p w:rsidR="00937DFE" w:rsidRDefault="00937DFE" w:rsidP="00937DFE">
            <w:pPr>
              <w:autoSpaceDE w:val="0"/>
              <w:autoSpaceDN w:val="0"/>
              <w:adjustRightInd w:val="0"/>
              <w:jc w:val="both"/>
              <w:rPr>
                <w:sz w:val="24"/>
                <w:szCs w:val="24"/>
              </w:rPr>
            </w:pPr>
            <w:r>
              <w:rPr>
                <w:sz w:val="24"/>
                <w:szCs w:val="24"/>
              </w:rPr>
              <w:t xml:space="preserve">   </w:t>
            </w:r>
          </w:p>
          <w:p w:rsidR="00937DFE" w:rsidRPr="00647732" w:rsidRDefault="00937DFE" w:rsidP="00937DFE">
            <w:pPr>
              <w:autoSpaceDE w:val="0"/>
              <w:autoSpaceDN w:val="0"/>
              <w:adjustRightInd w:val="0"/>
              <w:jc w:val="both"/>
              <w:rPr>
                <w:sz w:val="24"/>
                <w:szCs w:val="24"/>
              </w:rPr>
            </w:pPr>
            <w:r>
              <w:rPr>
                <w:sz w:val="24"/>
                <w:szCs w:val="24"/>
              </w:rPr>
              <w:t xml:space="preserve"> </w:t>
            </w:r>
            <w:r w:rsidRPr="00647732">
              <w:rPr>
                <w:sz w:val="24"/>
                <w:szCs w:val="24"/>
              </w:rPr>
              <w:t xml:space="preserve">Деятельность, действия (бездействие) контролируемых лиц, в рамках которых должны соблюдаться обязательные требования, установленные </w:t>
            </w:r>
            <w:hyperlink r:id="rId17" w:history="1">
              <w:r w:rsidRPr="0046186A">
                <w:rPr>
                  <w:sz w:val="24"/>
                  <w:szCs w:val="24"/>
                </w:rPr>
                <w:t>Правилами</w:t>
              </w:r>
            </w:hyperlink>
            <w:r w:rsidRPr="00647732">
              <w:rPr>
                <w:sz w:val="24"/>
                <w:szCs w:val="24"/>
              </w:rPr>
              <w:t xml:space="preserve"> благоустройства.</w:t>
            </w:r>
          </w:p>
          <w:p w:rsidR="00937DFE" w:rsidRDefault="00937DFE" w:rsidP="00937DFE">
            <w:pPr>
              <w:autoSpaceDE w:val="0"/>
              <w:autoSpaceDN w:val="0"/>
              <w:adjustRightInd w:val="0"/>
              <w:jc w:val="both"/>
              <w:rPr>
                <w:sz w:val="24"/>
                <w:szCs w:val="24"/>
              </w:rPr>
            </w:pPr>
          </w:p>
          <w:p w:rsidR="00937DFE" w:rsidRDefault="00937DFE" w:rsidP="00937DFE">
            <w:pPr>
              <w:autoSpaceDE w:val="0"/>
              <w:autoSpaceDN w:val="0"/>
              <w:adjustRightInd w:val="0"/>
              <w:jc w:val="both"/>
            </w:pPr>
          </w:p>
          <w:p w:rsidR="00937DFE" w:rsidRDefault="00937DFE" w:rsidP="00937DFE">
            <w:pPr>
              <w:autoSpaceDE w:val="0"/>
              <w:autoSpaceDN w:val="0"/>
              <w:adjustRightInd w:val="0"/>
              <w:jc w:val="both"/>
            </w:pPr>
          </w:p>
          <w:p w:rsidR="00937DFE" w:rsidRDefault="00937DFE" w:rsidP="00937DFE">
            <w:pPr>
              <w:autoSpaceDE w:val="0"/>
              <w:autoSpaceDN w:val="0"/>
              <w:adjustRightInd w:val="0"/>
              <w:jc w:val="both"/>
            </w:pPr>
          </w:p>
          <w:p w:rsidR="00937DFE" w:rsidRDefault="00937DFE" w:rsidP="00937DFE">
            <w:pPr>
              <w:autoSpaceDE w:val="0"/>
              <w:autoSpaceDN w:val="0"/>
              <w:adjustRightInd w:val="0"/>
              <w:jc w:val="both"/>
              <w:rPr>
                <w:sz w:val="24"/>
                <w:szCs w:val="24"/>
              </w:rPr>
            </w:pPr>
            <w:r>
              <w:rPr>
                <w:sz w:val="24"/>
                <w:szCs w:val="24"/>
              </w:rPr>
              <w:t xml:space="preserve">      </w:t>
            </w:r>
            <w:r w:rsidRPr="00195575">
              <w:rPr>
                <w:sz w:val="24"/>
                <w:szCs w:val="24"/>
              </w:rPr>
              <w:t>Объекты муниципального ко</w:t>
            </w:r>
            <w:r>
              <w:rPr>
                <w:sz w:val="24"/>
                <w:szCs w:val="24"/>
              </w:rPr>
              <w:t>нтроля в сфере благоустройства:</w:t>
            </w:r>
            <w:r w:rsidR="00173695">
              <w:rPr>
                <w:sz w:val="24"/>
                <w:szCs w:val="24"/>
              </w:rPr>
              <w:t xml:space="preserve"> деятельность контролируемых лиц в сфере благоустройства</w:t>
            </w:r>
          </w:p>
          <w:p w:rsidR="00937DFE" w:rsidRPr="00C21C8F" w:rsidRDefault="00937DFE" w:rsidP="00937DFE">
            <w:pPr>
              <w:autoSpaceDE w:val="0"/>
              <w:autoSpaceDN w:val="0"/>
              <w:adjustRightInd w:val="0"/>
              <w:jc w:val="both"/>
            </w:pPr>
          </w:p>
          <w:p w:rsidR="00937DFE" w:rsidRDefault="00937DFE" w:rsidP="00937DFE">
            <w:pPr>
              <w:autoSpaceDE w:val="0"/>
              <w:autoSpaceDN w:val="0"/>
              <w:adjustRightInd w:val="0"/>
              <w:jc w:val="both"/>
              <w:rPr>
                <w:sz w:val="24"/>
                <w:szCs w:val="24"/>
              </w:rPr>
            </w:pPr>
          </w:p>
          <w:p w:rsidR="00937DFE" w:rsidRPr="00195575" w:rsidRDefault="00937DFE" w:rsidP="00937DFE">
            <w:pPr>
              <w:autoSpaceDE w:val="0"/>
              <w:autoSpaceDN w:val="0"/>
              <w:adjustRightInd w:val="0"/>
              <w:jc w:val="both"/>
              <w:rPr>
                <w:sz w:val="24"/>
                <w:szCs w:val="24"/>
              </w:rPr>
            </w:pPr>
            <w:r w:rsidRPr="00195575">
              <w:rPr>
                <w:sz w:val="24"/>
                <w:szCs w:val="24"/>
              </w:rPr>
              <w:t>Оценка результативности и эффективности деятельности по осуществлению муниципального контроля в сфере благоустройства осуществляется посредством:</w:t>
            </w:r>
          </w:p>
          <w:p w:rsidR="00937DFE" w:rsidRDefault="00937DFE" w:rsidP="00937DFE">
            <w:pPr>
              <w:autoSpaceDE w:val="0"/>
              <w:autoSpaceDN w:val="0"/>
              <w:adjustRightInd w:val="0"/>
              <w:ind w:firstLine="540"/>
              <w:jc w:val="both"/>
              <w:rPr>
                <w:sz w:val="24"/>
                <w:szCs w:val="24"/>
              </w:rPr>
            </w:pPr>
            <w:r w:rsidRPr="00195575">
              <w:rPr>
                <w:sz w:val="24"/>
                <w:szCs w:val="24"/>
              </w:rPr>
              <w:t>1) определения ключевого показателя муниципального ко</w:t>
            </w:r>
            <w:r>
              <w:rPr>
                <w:sz w:val="24"/>
                <w:szCs w:val="24"/>
              </w:rPr>
              <w:t>нтроля в сфере благоустройства;</w:t>
            </w:r>
          </w:p>
          <w:p w:rsidR="00937DFE" w:rsidRPr="006477CD" w:rsidRDefault="00937DFE" w:rsidP="00937DFE">
            <w:pPr>
              <w:autoSpaceDE w:val="0"/>
              <w:autoSpaceDN w:val="0"/>
              <w:adjustRightInd w:val="0"/>
              <w:ind w:firstLine="540"/>
              <w:jc w:val="both"/>
              <w:rPr>
                <w:sz w:val="24"/>
                <w:szCs w:val="24"/>
              </w:rPr>
            </w:pPr>
            <w:r w:rsidRPr="00195575">
              <w:rPr>
                <w:sz w:val="24"/>
                <w:szCs w:val="24"/>
              </w:rPr>
              <w:t>2) определения индикативных показателей муниципального контроля в сфере благоустройства</w:t>
            </w:r>
            <w:r w:rsidRPr="00C21C8F">
              <w:t>.</w:t>
            </w:r>
          </w:p>
          <w:p w:rsidR="00937DFE" w:rsidRPr="00195575" w:rsidRDefault="00937DFE" w:rsidP="00173695">
            <w:pPr>
              <w:autoSpaceDE w:val="0"/>
              <w:autoSpaceDN w:val="0"/>
              <w:adjustRightInd w:val="0"/>
              <w:jc w:val="both"/>
              <w:rPr>
                <w:sz w:val="24"/>
                <w:szCs w:val="24"/>
              </w:rPr>
            </w:pPr>
            <w:r w:rsidRPr="00195575">
              <w:rPr>
                <w:sz w:val="24"/>
                <w:szCs w:val="24"/>
              </w:rPr>
              <w:t>Должностные лица, уполномоченные на осуществление муниципального контроля в сфере благоустройства  имеют право:</w:t>
            </w:r>
          </w:p>
          <w:p w:rsidR="00937DFE" w:rsidRPr="00407BC6" w:rsidRDefault="00937DFE" w:rsidP="00937DFE">
            <w:pPr>
              <w:autoSpaceDE w:val="0"/>
              <w:autoSpaceDN w:val="0"/>
              <w:adjustRightInd w:val="0"/>
              <w:jc w:val="both"/>
              <w:rPr>
                <w:sz w:val="24"/>
                <w:szCs w:val="24"/>
              </w:rPr>
            </w:pPr>
            <w:r w:rsidRPr="00195575">
              <w:rPr>
                <w:sz w:val="24"/>
                <w:szCs w:val="24"/>
              </w:rPr>
              <w:t xml:space="preserve">   </w:t>
            </w:r>
            <w:r>
              <w:rPr>
                <w:sz w:val="24"/>
                <w:szCs w:val="24"/>
              </w:rPr>
              <w:t xml:space="preserve">     </w:t>
            </w:r>
            <w:r w:rsidRPr="00195575">
              <w:rPr>
                <w:sz w:val="24"/>
                <w:szCs w:val="24"/>
              </w:rPr>
              <w:t>-</w:t>
            </w:r>
            <w:r w:rsidRPr="00407BC6">
              <w:rPr>
                <w:sz w:val="24"/>
                <w:szCs w:val="24"/>
              </w:rPr>
              <w:t xml:space="preserve">составлять протоколы об административных правонарушениях, предусмотренных </w:t>
            </w:r>
            <w:hyperlink r:id="rId18" w:history="1">
              <w:r w:rsidRPr="00407BC6">
                <w:rPr>
                  <w:sz w:val="24"/>
                  <w:szCs w:val="24"/>
                </w:rPr>
                <w:t>частью 1 статьи 19.4</w:t>
              </w:r>
            </w:hyperlink>
            <w:r w:rsidRPr="00407BC6">
              <w:rPr>
                <w:sz w:val="24"/>
                <w:szCs w:val="24"/>
              </w:rPr>
              <w:t xml:space="preserve">, </w:t>
            </w:r>
            <w:hyperlink r:id="rId19" w:history="1">
              <w:r w:rsidRPr="00407BC6">
                <w:rPr>
                  <w:sz w:val="24"/>
                  <w:szCs w:val="24"/>
                </w:rPr>
                <w:t>статьей 19.4.1</w:t>
              </w:r>
            </w:hyperlink>
            <w:r w:rsidRPr="00407BC6">
              <w:rPr>
                <w:sz w:val="24"/>
                <w:szCs w:val="24"/>
              </w:rPr>
              <w:t xml:space="preserve">, </w:t>
            </w:r>
            <w:hyperlink r:id="rId20" w:history="1">
              <w:r w:rsidRPr="00407BC6">
                <w:rPr>
                  <w:sz w:val="24"/>
                  <w:szCs w:val="24"/>
                </w:rPr>
                <w:t>частью 1 статьи 19.5</w:t>
              </w:r>
            </w:hyperlink>
            <w:r w:rsidRPr="00407BC6">
              <w:rPr>
                <w:sz w:val="24"/>
                <w:szCs w:val="24"/>
              </w:rPr>
              <w:t xml:space="preserve">, </w:t>
            </w:r>
            <w:hyperlink r:id="rId21" w:history="1">
              <w:r w:rsidRPr="00407BC6">
                <w:rPr>
                  <w:sz w:val="24"/>
                  <w:szCs w:val="24"/>
                </w:rPr>
                <w:t>статьей 19.7</w:t>
              </w:r>
            </w:hyperlink>
            <w:r w:rsidRPr="00407BC6">
              <w:rPr>
                <w:sz w:val="24"/>
                <w:szCs w:val="24"/>
              </w:rPr>
              <w:t xml:space="preserve"> Кодекса Российской Федерации об административных правонарушениях;</w:t>
            </w:r>
          </w:p>
          <w:p w:rsidR="00937DFE" w:rsidRPr="00407BC6" w:rsidRDefault="00937DFE" w:rsidP="00937DFE">
            <w:pPr>
              <w:autoSpaceDE w:val="0"/>
              <w:autoSpaceDN w:val="0"/>
              <w:adjustRightInd w:val="0"/>
              <w:jc w:val="both"/>
              <w:rPr>
                <w:sz w:val="24"/>
                <w:szCs w:val="24"/>
              </w:rPr>
            </w:pPr>
          </w:p>
          <w:p w:rsidR="00173695" w:rsidRDefault="00173695" w:rsidP="00937DFE">
            <w:pPr>
              <w:autoSpaceDE w:val="0"/>
              <w:autoSpaceDN w:val="0"/>
              <w:adjustRightInd w:val="0"/>
              <w:ind w:firstLine="529"/>
              <w:jc w:val="both"/>
              <w:rPr>
                <w:sz w:val="24"/>
                <w:szCs w:val="24"/>
              </w:rPr>
            </w:pPr>
          </w:p>
          <w:p w:rsidR="00173695" w:rsidRDefault="00173695" w:rsidP="00937DFE">
            <w:pPr>
              <w:autoSpaceDE w:val="0"/>
              <w:autoSpaceDN w:val="0"/>
              <w:adjustRightInd w:val="0"/>
              <w:ind w:firstLine="529"/>
              <w:jc w:val="both"/>
              <w:rPr>
                <w:sz w:val="24"/>
                <w:szCs w:val="24"/>
              </w:rPr>
            </w:pPr>
          </w:p>
          <w:p w:rsidR="00173695" w:rsidRDefault="00173695" w:rsidP="00937DFE">
            <w:pPr>
              <w:autoSpaceDE w:val="0"/>
              <w:autoSpaceDN w:val="0"/>
              <w:adjustRightInd w:val="0"/>
              <w:ind w:firstLine="529"/>
              <w:jc w:val="both"/>
              <w:rPr>
                <w:sz w:val="24"/>
                <w:szCs w:val="24"/>
              </w:rPr>
            </w:pPr>
          </w:p>
          <w:p w:rsidR="00173695" w:rsidRDefault="00173695" w:rsidP="00937DFE">
            <w:pPr>
              <w:autoSpaceDE w:val="0"/>
              <w:autoSpaceDN w:val="0"/>
              <w:adjustRightInd w:val="0"/>
              <w:ind w:firstLine="529"/>
              <w:jc w:val="both"/>
              <w:rPr>
                <w:sz w:val="24"/>
                <w:szCs w:val="24"/>
              </w:rPr>
            </w:pPr>
          </w:p>
          <w:p w:rsidR="00173695" w:rsidRDefault="00173695" w:rsidP="00937DFE">
            <w:pPr>
              <w:autoSpaceDE w:val="0"/>
              <w:autoSpaceDN w:val="0"/>
              <w:adjustRightInd w:val="0"/>
              <w:ind w:firstLine="529"/>
              <w:jc w:val="both"/>
              <w:rPr>
                <w:sz w:val="24"/>
                <w:szCs w:val="24"/>
              </w:rPr>
            </w:pPr>
          </w:p>
          <w:p w:rsidR="00937DFE" w:rsidRDefault="00937DFE" w:rsidP="00937DFE">
            <w:pPr>
              <w:autoSpaceDE w:val="0"/>
              <w:autoSpaceDN w:val="0"/>
              <w:adjustRightInd w:val="0"/>
              <w:ind w:firstLine="529"/>
              <w:jc w:val="both"/>
              <w:rPr>
                <w:sz w:val="24"/>
                <w:szCs w:val="24"/>
              </w:rPr>
            </w:pPr>
            <w:r w:rsidRPr="00407BC6">
              <w:rPr>
                <w:sz w:val="24"/>
                <w:szCs w:val="24"/>
              </w:rPr>
              <w:t xml:space="preserve">Муниципальный контроль в сфере благоустройства осуществляется администрацией </w:t>
            </w:r>
            <w:r w:rsidR="00173695">
              <w:rPr>
                <w:sz w:val="24"/>
                <w:szCs w:val="24"/>
              </w:rPr>
              <w:t>Чагодощенского муниципального округа</w:t>
            </w:r>
            <w:r w:rsidRPr="00407BC6">
              <w:rPr>
                <w:sz w:val="24"/>
                <w:szCs w:val="24"/>
              </w:rPr>
              <w:t xml:space="preserve">, основной целью деятельности которого является обеспечение осуществления муниципального контроля в сфере благоустройства </w:t>
            </w:r>
            <w:r>
              <w:rPr>
                <w:sz w:val="24"/>
                <w:szCs w:val="24"/>
              </w:rPr>
              <w:t>(далее - уполномоченный орган).</w:t>
            </w:r>
          </w:p>
          <w:p w:rsidR="00937DFE" w:rsidRPr="00195575" w:rsidRDefault="00937DFE" w:rsidP="00937DFE">
            <w:pPr>
              <w:autoSpaceDE w:val="0"/>
              <w:autoSpaceDN w:val="0"/>
              <w:adjustRightInd w:val="0"/>
              <w:ind w:firstLine="529"/>
              <w:jc w:val="both"/>
              <w:rPr>
                <w:sz w:val="24"/>
                <w:szCs w:val="24"/>
              </w:rPr>
            </w:pPr>
            <w:r w:rsidRPr="00407BC6">
              <w:rPr>
                <w:sz w:val="24"/>
                <w:szCs w:val="24"/>
              </w:rPr>
              <w:t xml:space="preserve">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hyperlink r:id="rId22" w:history="1">
              <w:r w:rsidRPr="00407BC6">
                <w:rPr>
                  <w:sz w:val="24"/>
                  <w:szCs w:val="24"/>
                </w:rPr>
                <w:t>закона</w:t>
              </w:r>
            </w:hyperlink>
            <w:r w:rsidRPr="00407BC6">
              <w:rPr>
                <w:sz w:val="24"/>
                <w:szCs w:val="24"/>
              </w:rPr>
              <w:t xml:space="preserve"> от 31.07.2020 N 248-ФЗ "О государственном контроле (надзоре) и </w:t>
            </w:r>
            <w:r w:rsidRPr="00195575">
              <w:rPr>
                <w:sz w:val="24"/>
                <w:szCs w:val="24"/>
              </w:rPr>
              <w:t>муниципальном контроле в Российской Федерации"</w:t>
            </w:r>
            <w:r>
              <w:rPr>
                <w:sz w:val="24"/>
                <w:szCs w:val="24"/>
              </w:rPr>
              <w:t xml:space="preserve"> (далее – ФЗ - №148)</w:t>
            </w:r>
            <w:r w:rsidRPr="00195575">
              <w:rPr>
                <w:sz w:val="24"/>
                <w:szCs w:val="24"/>
              </w:rPr>
              <w:t xml:space="preserve">, </w:t>
            </w:r>
            <w:r>
              <w:rPr>
                <w:sz w:val="24"/>
                <w:szCs w:val="24"/>
              </w:rPr>
              <w:t>ФЗ - №131</w:t>
            </w:r>
            <w:r w:rsidRPr="00195575">
              <w:rPr>
                <w:sz w:val="24"/>
                <w:szCs w:val="24"/>
              </w:rPr>
              <w:t xml:space="preserve">, муниципальных правовых актов </w:t>
            </w:r>
            <w:r w:rsidR="00173695">
              <w:rPr>
                <w:sz w:val="24"/>
                <w:szCs w:val="24"/>
              </w:rPr>
              <w:t>Чагодощенского муниципального округа</w:t>
            </w:r>
            <w:r w:rsidRPr="00195575">
              <w:rPr>
                <w:sz w:val="24"/>
                <w:szCs w:val="24"/>
              </w:rPr>
              <w:t>, регламентирующих отношения в сфере благоустройства.</w:t>
            </w:r>
          </w:p>
          <w:p w:rsidR="00937DFE" w:rsidRDefault="00937DFE" w:rsidP="00937DFE">
            <w:pPr>
              <w:shd w:val="clear" w:color="auto" w:fill="FFFFFF"/>
              <w:jc w:val="both"/>
              <w:rPr>
                <w:color w:val="000000"/>
                <w:sz w:val="21"/>
                <w:szCs w:val="21"/>
              </w:rPr>
            </w:pPr>
            <w:r w:rsidRPr="00C21C8F">
              <w:rPr>
                <w:color w:val="000000"/>
                <w:sz w:val="21"/>
                <w:szCs w:val="21"/>
              </w:rPr>
              <w:t xml:space="preserve"> </w:t>
            </w:r>
          </w:p>
          <w:p w:rsidR="00937DFE" w:rsidRDefault="00937DFE" w:rsidP="00937DFE">
            <w:pPr>
              <w:shd w:val="clear" w:color="auto" w:fill="FFFFFF"/>
              <w:jc w:val="both"/>
              <w:rPr>
                <w:color w:val="000000"/>
                <w:sz w:val="21"/>
                <w:szCs w:val="21"/>
              </w:rPr>
            </w:pPr>
          </w:p>
          <w:p w:rsidR="00937DFE" w:rsidRDefault="00937DFE" w:rsidP="00937DFE">
            <w:pPr>
              <w:shd w:val="clear" w:color="auto" w:fill="FFFFFF"/>
              <w:jc w:val="both"/>
              <w:rPr>
                <w:color w:val="000000"/>
                <w:sz w:val="21"/>
                <w:szCs w:val="21"/>
              </w:rPr>
            </w:pPr>
          </w:p>
          <w:p w:rsidR="00937DFE" w:rsidRPr="00C21C8F" w:rsidRDefault="00937DFE" w:rsidP="00D30E74">
            <w:pPr>
              <w:shd w:val="clear" w:color="auto" w:fill="FFFFFF"/>
              <w:jc w:val="both"/>
            </w:pPr>
            <w:r w:rsidRPr="00D14AF9">
              <w:rPr>
                <w:color w:val="000000"/>
                <w:sz w:val="24"/>
                <w:szCs w:val="24"/>
              </w:rPr>
              <w:t xml:space="preserve"> </w:t>
            </w:r>
          </w:p>
        </w:tc>
      </w:tr>
      <w:tr w:rsidR="00D30E74" w:rsidRPr="00480955" w:rsidTr="00937DFE">
        <w:trPr>
          <w:trHeight w:val="157"/>
        </w:trPr>
        <w:tc>
          <w:tcPr>
            <w:tcW w:w="15410" w:type="dxa"/>
            <w:gridSpan w:val="4"/>
          </w:tcPr>
          <w:p w:rsidR="00D30E74" w:rsidRPr="00DD014C" w:rsidRDefault="00D30E74" w:rsidP="00D30E74">
            <w:pPr>
              <w:spacing w:before="100" w:after="100"/>
              <w:ind w:left="60" w:right="60"/>
              <w:rPr>
                <w:rFonts w:ascii="Verdana" w:hAnsi="Verdana"/>
                <w:sz w:val="24"/>
                <w:szCs w:val="24"/>
              </w:rPr>
            </w:pPr>
            <w:r w:rsidRPr="00DD014C">
              <w:rPr>
                <w:sz w:val="24"/>
                <w:szCs w:val="24"/>
              </w:rPr>
              <w:t>Источники сведений (в том числе ссылки на ресурсы в информационно-телекоммуникационной сети «Интернет»):</w:t>
            </w:r>
            <w:r>
              <w:t xml:space="preserve"> </w:t>
            </w:r>
            <w:r w:rsidRPr="00D30E74">
              <w:rPr>
                <w:sz w:val="24"/>
                <w:szCs w:val="24"/>
              </w:rPr>
              <w:t xml:space="preserve">Правила благоустройства территории </w:t>
            </w:r>
            <w:r w:rsidR="00AF5D72">
              <w:rPr>
                <w:sz w:val="24"/>
                <w:szCs w:val="24"/>
              </w:rPr>
              <w:t>Чагодощенского округа, утвержденные</w:t>
            </w:r>
            <w:r w:rsidRPr="00D30E74">
              <w:rPr>
                <w:sz w:val="24"/>
                <w:szCs w:val="24"/>
              </w:rPr>
              <w:t xml:space="preserve"> решением Представительного собрания Чагодощенского муниципального округа Вологодской области от 24.11.2022 № 42. </w:t>
            </w:r>
            <w:r>
              <w:rPr>
                <w:sz w:val="24"/>
                <w:szCs w:val="24"/>
              </w:rPr>
              <w:t>Решение</w:t>
            </w:r>
            <w:r w:rsidRPr="00D30E74">
              <w:rPr>
                <w:sz w:val="24"/>
                <w:szCs w:val="24"/>
              </w:rPr>
              <w:t xml:space="preserve"> Представительного собрания Чагодощенского муниципального округа Вологодской области от 24.11.2022 № 4</w:t>
            </w:r>
            <w:r>
              <w:rPr>
                <w:sz w:val="24"/>
                <w:szCs w:val="24"/>
              </w:rPr>
              <w:t>3</w:t>
            </w:r>
            <w:r w:rsidRPr="00D30E74">
              <w:rPr>
                <w:sz w:val="24"/>
                <w:szCs w:val="24"/>
              </w:rPr>
              <w:t>. "О</w:t>
            </w:r>
            <w:r>
              <w:rPr>
                <w:sz w:val="24"/>
                <w:szCs w:val="24"/>
              </w:rPr>
              <w:t>б утверждении</w:t>
            </w:r>
            <w:r w:rsidRPr="00D30E74">
              <w:rPr>
                <w:sz w:val="24"/>
                <w:szCs w:val="24"/>
              </w:rPr>
              <w:t xml:space="preserve"> Положени</w:t>
            </w:r>
            <w:r>
              <w:rPr>
                <w:sz w:val="24"/>
                <w:szCs w:val="24"/>
              </w:rPr>
              <w:t>я</w:t>
            </w:r>
            <w:r w:rsidRPr="00D30E74">
              <w:rPr>
                <w:sz w:val="24"/>
                <w:szCs w:val="24"/>
              </w:rPr>
              <w:t xml:space="preserve"> о муниципальном контроле в сфере благоустройства ". Федеральный закон от 06.10.2003 N 131-ФЗ "Об общих принципах организации местного самоуправления в Российской Федерации". Федеральный закон от 31.07.2020 N 248-ФЗ "О государственном контроле (надзоре) и муниципальном контроле в Российской Федерации".</w:t>
            </w:r>
          </w:p>
          <w:p w:rsidR="00D30E74" w:rsidRPr="00DD014C" w:rsidRDefault="00D30E74" w:rsidP="00D30E74">
            <w:pPr>
              <w:tabs>
                <w:tab w:val="left" w:pos="720"/>
                <w:tab w:val="left" w:pos="1080"/>
              </w:tabs>
              <w:rPr>
                <w:i/>
                <w:sz w:val="24"/>
                <w:szCs w:val="24"/>
              </w:rPr>
            </w:pPr>
          </w:p>
        </w:tc>
      </w:tr>
    </w:tbl>
    <w:p w:rsidR="00D85642" w:rsidRDefault="00D85642" w:rsidP="00D85642">
      <w:pPr>
        <w:pBdr>
          <w:top w:val="nil"/>
          <w:left w:val="nil"/>
          <w:bottom w:val="nil"/>
          <w:right w:val="nil"/>
          <w:between w:val="nil"/>
        </w:pBdr>
        <w:tabs>
          <w:tab w:val="left" w:pos="720"/>
          <w:tab w:val="left" w:pos="1080"/>
        </w:tabs>
        <w:ind w:firstLine="709"/>
        <w:jc w:val="both"/>
        <w:rPr>
          <w:sz w:val="28"/>
          <w:szCs w:val="28"/>
        </w:rPr>
      </w:pPr>
      <w:r>
        <w:rPr>
          <w:sz w:val="28"/>
          <w:szCs w:val="28"/>
        </w:rPr>
        <w:t xml:space="preserve"> </w:t>
      </w:r>
    </w:p>
    <w:p w:rsidR="00D85642" w:rsidRPr="00F22841" w:rsidRDefault="00D85642" w:rsidP="00D85642">
      <w:pPr>
        <w:jc w:val="both"/>
        <w:rPr>
          <w:sz w:val="28"/>
          <w:szCs w:val="28"/>
        </w:rPr>
      </w:pPr>
    </w:p>
    <w:p w:rsidR="00D85642" w:rsidRPr="00480955" w:rsidRDefault="00D85642" w:rsidP="00D85642">
      <w:pPr>
        <w:pBdr>
          <w:top w:val="nil"/>
          <w:left w:val="nil"/>
          <w:bottom w:val="nil"/>
          <w:right w:val="nil"/>
          <w:between w:val="nil"/>
        </w:pBdr>
        <w:tabs>
          <w:tab w:val="left" w:pos="720"/>
          <w:tab w:val="left" w:pos="1080"/>
        </w:tabs>
        <w:jc w:val="both"/>
        <w:rPr>
          <w:sz w:val="24"/>
          <w:szCs w:val="24"/>
        </w:rPr>
      </w:pPr>
      <w:r w:rsidRPr="00F40F4C">
        <w:rPr>
          <w:sz w:val="28"/>
          <w:szCs w:val="28"/>
        </w:rPr>
        <w:t xml:space="preserve">7.1.2. </w:t>
      </w:r>
      <w:r w:rsidRPr="00F40F4C">
        <w:rPr>
          <w:b/>
          <w:sz w:val="28"/>
          <w:szCs w:val="28"/>
        </w:rPr>
        <w:t>Принцип обоснованности обязательных требований</w:t>
      </w:r>
      <w:r>
        <w:rPr>
          <w:b/>
          <w:sz w:val="28"/>
          <w:szCs w:val="28"/>
        </w:rPr>
        <w:t xml:space="preserve"> </w:t>
      </w:r>
    </w:p>
    <w:p w:rsidR="00D85642" w:rsidRDefault="00D85642" w:rsidP="00D85642">
      <w:pPr>
        <w:pBdr>
          <w:top w:val="nil"/>
          <w:left w:val="nil"/>
          <w:bottom w:val="nil"/>
          <w:right w:val="nil"/>
          <w:between w:val="nil"/>
        </w:pBdr>
        <w:tabs>
          <w:tab w:val="left" w:pos="720"/>
          <w:tab w:val="left" w:pos="1080"/>
        </w:tabs>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856"/>
        <w:gridCol w:w="2521"/>
        <w:gridCol w:w="6361"/>
      </w:tblGrid>
      <w:tr w:rsidR="00D85642" w:rsidTr="00937DFE">
        <w:tc>
          <w:tcPr>
            <w:tcW w:w="675" w:type="dxa"/>
          </w:tcPr>
          <w:p w:rsidR="00D85642" w:rsidRPr="00DD014C" w:rsidRDefault="00D85642" w:rsidP="00937DFE">
            <w:pPr>
              <w:tabs>
                <w:tab w:val="left" w:pos="720"/>
                <w:tab w:val="left" w:pos="1080"/>
              </w:tabs>
              <w:jc w:val="both"/>
              <w:rPr>
                <w:sz w:val="24"/>
                <w:szCs w:val="24"/>
              </w:rPr>
            </w:pPr>
            <w:r w:rsidRPr="00DD014C">
              <w:rPr>
                <w:sz w:val="24"/>
                <w:szCs w:val="24"/>
              </w:rPr>
              <w:t>№ п/п</w:t>
            </w:r>
          </w:p>
        </w:tc>
        <w:tc>
          <w:tcPr>
            <w:tcW w:w="5954" w:type="dxa"/>
          </w:tcPr>
          <w:p w:rsidR="00D85642" w:rsidRPr="00DD014C" w:rsidRDefault="00D85642" w:rsidP="00937DFE">
            <w:pPr>
              <w:tabs>
                <w:tab w:val="left" w:pos="720"/>
                <w:tab w:val="left" w:pos="1080"/>
              </w:tabs>
              <w:jc w:val="both"/>
              <w:rPr>
                <w:sz w:val="24"/>
                <w:szCs w:val="24"/>
              </w:rPr>
            </w:pPr>
            <w:r w:rsidRPr="00DD014C">
              <w:rPr>
                <w:sz w:val="24"/>
                <w:szCs w:val="24"/>
              </w:rPr>
              <w:t>Критерий</w:t>
            </w:r>
          </w:p>
        </w:tc>
        <w:tc>
          <w:tcPr>
            <w:tcW w:w="2551" w:type="dxa"/>
          </w:tcPr>
          <w:p w:rsidR="00D85642" w:rsidRPr="00DD014C" w:rsidRDefault="00D85642" w:rsidP="00937DFE">
            <w:pPr>
              <w:tabs>
                <w:tab w:val="left" w:pos="720"/>
                <w:tab w:val="left" w:pos="1080"/>
              </w:tabs>
              <w:jc w:val="both"/>
              <w:rPr>
                <w:sz w:val="24"/>
                <w:szCs w:val="24"/>
              </w:rPr>
            </w:pPr>
            <w:r w:rsidRPr="00DD014C">
              <w:rPr>
                <w:sz w:val="24"/>
                <w:szCs w:val="24"/>
              </w:rPr>
              <w:t xml:space="preserve">Выполнен </w:t>
            </w:r>
          </w:p>
          <w:p w:rsidR="00D85642" w:rsidRPr="00DD014C" w:rsidRDefault="00D85642" w:rsidP="00937DFE">
            <w:pPr>
              <w:tabs>
                <w:tab w:val="left" w:pos="720"/>
                <w:tab w:val="left" w:pos="1080"/>
              </w:tabs>
              <w:jc w:val="both"/>
              <w:rPr>
                <w:sz w:val="24"/>
                <w:szCs w:val="24"/>
              </w:rPr>
            </w:pPr>
            <w:r w:rsidRPr="00DD014C">
              <w:rPr>
                <w:sz w:val="24"/>
                <w:szCs w:val="24"/>
              </w:rPr>
              <w:t xml:space="preserve">либо </w:t>
            </w:r>
          </w:p>
          <w:p w:rsidR="00D85642" w:rsidRPr="00DD014C" w:rsidRDefault="00D85642" w:rsidP="00937DFE">
            <w:pPr>
              <w:tabs>
                <w:tab w:val="left" w:pos="720"/>
                <w:tab w:val="left" w:pos="1080"/>
              </w:tabs>
              <w:jc w:val="both"/>
              <w:rPr>
                <w:sz w:val="24"/>
                <w:szCs w:val="24"/>
              </w:rPr>
            </w:pPr>
            <w:r w:rsidRPr="00DD014C">
              <w:rPr>
                <w:sz w:val="24"/>
                <w:szCs w:val="24"/>
              </w:rPr>
              <w:t>не выполнен</w:t>
            </w:r>
          </w:p>
        </w:tc>
        <w:tc>
          <w:tcPr>
            <w:tcW w:w="6456" w:type="dxa"/>
          </w:tcPr>
          <w:p w:rsidR="00D85642" w:rsidRPr="00DD014C" w:rsidRDefault="00D85642" w:rsidP="00937DFE">
            <w:pPr>
              <w:tabs>
                <w:tab w:val="left" w:pos="720"/>
                <w:tab w:val="left" w:pos="1080"/>
              </w:tabs>
              <w:jc w:val="both"/>
              <w:rPr>
                <w:sz w:val="24"/>
                <w:szCs w:val="24"/>
              </w:rPr>
            </w:pPr>
            <w:r w:rsidRPr="00DD014C">
              <w:rPr>
                <w:sz w:val="24"/>
                <w:szCs w:val="24"/>
              </w:rPr>
              <w:t>Обоснование</w:t>
            </w:r>
          </w:p>
        </w:tc>
      </w:tr>
      <w:tr w:rsidR="00D85642" w:rsidRPr="005E7A8B" w:rsidTr="00937DFE">
        <w:tc>
          <w:tcPr>
            <w:tcW w:w="675" w:type="dxa"/>
          </w:tcPr>
          <w:p w:rsidR="00D85642" w:rsidRPr="00DD014C" w:rsidRDefault="00D85642" w:rsidP="00937DFE">
            <w:pPr>
              <w:tabs>
                <w:tab w:val="left" w:pos="720"/>
                <w:tab w:val="left" w:pos="1080"/>
              </w:tabs>
              <w:jc w:val="both"/>
              <w:rPr>
                <w:sz w:val="24"/>
                <w:szCs w:val="24"/>
              </w:rPr>
            </w:pPr>
            <w:r w:rsidRPr="00DD014C">
              <w:rPr>
                <w:sz w:val="24"/>
                <w:szCs w:val="24"/>
              </w:rPr>
              <w:t>1.</w:t>
            </w:r>
          </w:p>
        </w:tc>
        <w:tc>
          <w:tcPr>
            <w:tcW w:w="5954" w:type="dxa"/>
          </w:tcPr>
          <w:p w:rsidR="00D85642" w:rsidRPr="00DD014C" w:rsidRDefault="00D85642" w:rsidP="00937DFE">
            <w:pPr>
              <w:tabs>
                <w:tab w:val="left" w:pos="720"/>
                <w:tab w:val="left" w:pos="1080"/>
              </w:tabs>
              <w:rPr>
                <w:sz w:val="24"/>
                <w:szCs w:val="24"/>
              </w:rPr>
            </w:pPr>
            <w:r w:rsidRPr="00DD014C">
              <w:rPr>
                <w:sz w:val="24"/>
                <w:szCs w:val="24"/>
              </w:rPr>
              <w:t xml:space="preserve">Несоблюдение обязательного требования  приведет к возникновению угрозы рисков причинения вреда охраняемых законом ценностей, на защиту которых направлено обязательное требование </w:t>
            </w:r>
          </w:p>
        </w:tc>
        <w:tc>
          <w:tcPr>
            <w:tcW w:w="2551" w:type="dxa"/>
          </w:tcPr>
          <w:p w:rsidR="00D85642" w:rsidRPr="00DD014C" w:rsidRDefault="00C05C6B" w:rsidP="00937DFE">
            <w:pPr>
              <w:tabs>
                <w:tab w:val="left" w:pos="720"/>
                <w:tab w:val="left" w:pos="1080"/>
              </w:tabs>
              <w:rPr>
                <w:sz w:val="24"/>
                <w:szCs w:val="24"/>
              </w:rPr>
            </w:pPr>
            <w:r>
              <w:rPr>
                <w:sz w:val="24"/>
                <w:szCs w:val="24"/>
              </w:rPr>
              <w:t>выполнено</w:t>
            </w:r>
          </w:p>
        </w:tc>
        <w:tc>
          <w:tcPr>
            <w:tcW w:w="6456" w:type="dxa"/>
          </w:tcPr>
          <w:p w:rsidR="00C05C6B" w:rsidRPr="00C05C6B" w:rsidRDefault="00C05C6B" w:rsidP="00C05C6B">
            <w:pPr>
              <w:spacing w:before="100" w:after="100"/>
              <w:ind w:left="60" w:right="60"/>
              <w:rPr>
                <w:sz w:val="24"/>
                <w:szCs w:val="24"/>
              </w:rPr>
            </w:pPr>
            <w:r w:rsidRPr="00C05C6B">
              <w:rPr>
                <w:sz w:val="24"/>
                <w:szCs w:val="24"/>
              </w:rPr>
              <w:t>Количество предостережений, выданных за оцениваемый период</w:t>
            </w:r>
            <w:r>
              <w:rPr>
                <w:sz w:val="24"/>
                <w:szCs w:val="24"/>
              </w:rPr>
              <w:t xml:space="preserve"> равно к</w:t>
            </w:r>
            <w:r w:rsidRPr="00C05C6B">
              <w:rPr>
                <w:sz w:val="24"/>
                <w:szCs w:val="24"/>
              </w:rPr>
              <w:t>оличеств</w:t>
            </w:r>
            <w:r>
              <w:rPr>
                <w:sz w:val="24"/>
                <w:szCs w:val="24"/>
              </w:rPr>
              <w:t>у исполненных предостережений</w:t>
            </w:r>
          </w:p>
          <w:p w:rsidR="00D85642" w:rsidRPr="00DD014C" w:rsidRDefault="00D85642" w:rsidP="00C05C6B">
            <w:pPr>
              <w:spacing w:before="100" w:after="100"/>
              <w:ind w:left="60" w:right="60"/>
              <w:rPr>
                <w:rFonts w:ascii="Verdana" w:hAnsi="Verdana"/>
                <w:sz w:val="24"/>
                <w:szCs w:val="24"/>
              </w:rPr>
            </w:pPr>
          </w:p>
        </w:tc>
      </w:tr>
      <w:tr w:rsidR="00D85642" w:rsidRPr="005E7A8B" w:rsidTr="00937DFE">
        <w:tc>
          <w:tcPr>
            <w:tcW w:w="675" w:type="dxa"/>
          </w:tcPr>
          <w:p w:rsidR="00D85642" w:rsidRPr="00DD014C" w:rsidRDefault="00D85642" w:rsidP="00937DFE">
            <w:pPr>
              <w:tabs>
                <w:tab w:val="left" w:pos="720"/>
                <w:tab w:val="left" w:pos="1080"/>
              </w:tabs>
              <w:jc w:val="both"/>
              <w:rPr>
                <w:sz w:val="24"/>
                <w:szCs w:val="24"/>
              </w:rPr>
            </w:pPr>
            <w:r w:rsidRPr="00DD014C">
              <w:rPr>
                <w:sz w:val="24"/>
                <w:szCs w:val="24"/>
              </w:rPr>
              <w:t>2.</w:t>
            </w:r>
          </w:p>
        </w:tc>
        <w:tc>
          <w:tcPr>
            <w:tcW w:w="5954" w:type="dxa"/>
          </w:tcPr>
          <w:p w:rsidR="00D85642" w:rsidRPr="00DD014C" w:rsidRDefault="00D85642" w:rsidP="00937DFE">
            <w:pPr>
              <w:spacing w:before="100" w:after="100"/>
              <w:ind w:left="60" w:right="60"/>
              <w:rPr>
                <w:rFonts w:ascii="Verdana" w:hAnsi="Verdana"/>
                <w:sz w:val="24"/>
                <w:szCs w:val="24"/>
              </w:rPr>
            </w:pPr>
            <w:r w:rsidRPr="00DD014C">
              <w:rPr>
                <w:sz w:val="24"/>
                <w:szCs w:val="24"/>
              </w:rPr>
              <w:t>Регулирование Правового акта воздействует на основные причины (источники) рисков</w:t>
            </w:r>
          </w:p>
          <w:p w:rsidR="00D85642" w:rsidRPr="00DD014C" w:rsidRDefault="00D85642" w:rsidP="00937DFE">
            <w:pPr>
              <w:tabs>
                <w:tab w:val="left" w:pos="720"/>
                <w:tab w:val="left" w:pos="1080"/>
              </w:tabs>
              <w:rPr>
                <w:sz w:val="24"/>
                <w:szCs w:val="24"/>
              </w:rPr>
            </w:pPr>
          </w:p>
        </w:tc>
        <w:tc>
          <w:tcPr>
            <w:tcW w:w="2551" w:type="dxa"/>
          </w:tcPr>
          <w:p w:rsidR="00D85642" w:rsidRPr="00DD014C" w:rsidRDefault="00C05C6B" w:rsidP="00937DFE">
            <w:pPr>
              <w:tabs>
                <w:tab w:val="left" w:pos="720"/>
                <w:tab w:val="left" w:pos="1080"/>
              </w:tabs>
              <w:rPr>
                <w:sz w:val="24"/>
                <w:szCs w:val="24"/>
              </w:rPr>
            </w:pPr>
            <w:r>
              <w:rPr>
                <w:sz w:val="24"/>
                <w:szCs w:val="24"/>
              </w:rPr>
              <w:t>выполнен</w:t>
            </w:r>
          </w:p>
        </w:tc>
        <w:tc>
          <w:tcPr>
            <w:tcW w:w="6456" w:type="dxa"/>
          </w:tcPr>
          <w:p w:rsidR="00D85642" w:rsidRPr="00DD014C" w:rsidRDefault="00C05C6B" w:rsidP="00937DFE">
            <w:pPr>
              <w:spacing w:before="100" w:after="100"/>
              <w:ind w:left="60" w:right="60"/>
              <w:rPr>
                <w:rFonts w:ascii="Verdana" w:hAnsi="Verdana"/>
                <w:sz w:val="24"/>
                <w:szCs w:val="24"/>
              </w:rPr>
            </w:pPr>
            <w:r w:rsidRPr="00C05C6B">
              <w:rPr>
                <w:sz w:val="24"/>
                <w:szCs w:val="24"/>
              </w:rPr>
              <w:t>Механизм воздействия оцениваемых ОТ на причины (источники) соответствующих рисков причинения вреда (ущерба) ОЗЦ, подтверждающее их снижение либо устранение оценить не представляется возможным, в связи с вступлением в силу постановления Правительства РФ от 10.03.2022         № 336  "Об особенностях организации и осуществления государственного контроля (надзора), муниципального контроля" (далее – Постановление № 336) установлен мораторий на проведение контрольно-надзорных мероприятий при осуществлении муниципального контроля, за исключением указанных в постановлении оснований, проведение проверки в рамках муниципального  контроля в сфере благоустройства не представляется возможным.</w:t>
            </w:r>
          </w:p>
        </w:tc>
      </w:tr>
      <w:tr w:rsidR="00D85642" w:rsidRPr="005E7A8B" w:rsidTr="00937DFE">
        <w:tc>
          <w:tcPr>
            <w:tcW w:w="675" w:type="dxa"/>
          </w:tcPr>
          <w:p w:rsidR="00D85642" w:rsidRPr="00DD014C" w:rsidRDefault="00D85642" w:rsidP="00937DFE">
            <w:pPr>
              <w:tabs>
                <w:tab w:val="left" w:pos="720"/>
                <w:tab w:val="left" w:pos="1080"/>
              </w:tabs>
              <w:jc w:val="both"/>
              <w:rPr>
                <w:sz w:val="24"/>
                <w:szCs w:val="24"/>
              </w:rPr>
            </w:pPr>
            <w:r w:rsidRPr="00DD014C">
              <w:rPr>
                <w:sz w:val="24"/>
                <w:szCs w:val="24"/>
              </w:rPr>
              <w:t xml:space="preserve">3. </w:t>
            </w:r>
          </w:p>
        </w:tc>
        <w:tc>
          <w:tcPr>
            <w:tcW w:w="5954" w:type="dxa"/>
          </w:tcPr>
          <w:p w:rsidR="00D85642" w:rsidRPr="00DD014C" w:rsidRDefault="00D85642" w:rsidP="00937DFE">
            <w:pPr>
              <w:rPr>
                <w:sz w:val="24"/>
                <w:szCs w:val="24"/>
              </w:rPr>
            </w:pPr>
            <w:r w:rsidRPr="00DD014C">
              <w:rPr>
                <w:sz w:val="24"/>
                <w:szCs w:val="24"/>
              </w:rPr>
              <w:t>Регулирование Правового акта является необходимым для снижения либо устранения рисков причинения вреда (ущерба) охраняемых законом ценностей в 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2551" w:type="dxa"/>
          </w:tcPr>
          <w:p w:rsidR="00D85642" w:rsidRPr="00DD014C" w:rsidRDefault="00D85642" w:rsidP="00937DFE">
            <w:pPr>
              <w:rPr>
                <w:sz w:val="24"/>
                <w:szCs w:val="24"/>
              </w:rPr>
            </w:pPr>
            <w:r w:rsidRPr="00DD014C">
              <w:rPr>
                <w:sz w:val="24"/>
                <w:szCs w:val="24"/>
              </w:rPr>
              <w:t> </w:t>
            </w:r>
            <w:r w:rsidR="00C05C6B">
              <w:rPr>
                <w:sz w:val="24"/>
                <w:szCs w:val="24"/>
              </w:rPr>
              <w:t>выполнен</w:t>
            </w:r>
          </w:p>
        </w:tc>
        <w:tc>
          <w:tcPr>
            <w:tcW w:w="6456" w:type="dxa"/>
          </w:tcPr>
          <w:p w:rsidR="00C05C6B" w:rsidRPr="00C05C6B" w:rsidRDefault="00C05C6B" w:rsidP="00C05C6B">
            <w:pPr>
              <w:spacing w:before="100"/>
              <w:ind w:left="60" w:right="60"/>
              <w:rPr>
                <w:sz w:val="24"/>
                <w:szCs w:val="24"/>
              </w:rPr>
            </w:pPr>
            <w:r w:rsidRPr="00C05C6B">
              <w:rPr>
                <w:sz w:val="24"/>
                <w:szCs w:val="24"/>
              </w:rPr>
              <w:t>Оцениваемое регулирование ОТ является необходимым для снижения либо устранения рисков причинения вреда (ущерба) ОЗЦ, альтернативные методы снижения (устранения) рисков причинения вреда (ущерба) ОЗЦ отсутствуют.</w:t>
            </w:r>
          </w:p>
          <w:p w:rsidR="00D85642" w:rsidRPr="00DD014C" w:rsidRDefault="00C05C6B" w:rsidP="00C05C6B">
            <w:pPr>
              <w:spacing w:after="100"/>
              <w:ind w:left="120" w:right="120"/>
              <w:rPr>
                <w:sz w:val="24"/>
                <w:szCs w:val="24"/>
              </w:rPr>
            </w:pPr>
            <w:r w:rsidRPr="00C05C6B">
              <w:rPr>
                <w:sz w:val="24"/>
                <w:szCs w:val="24"/>
              </w:rPr>
              <w:t>Указанный метод относится к профилактике рисков и является минимальной мерой для снижения либо устранения рисков причинения вреда (ущерба) ОЗЦ.</w:t>
            </w:r>
          </w:p>
        </w:tc>
      </w:tr>
      <w:tr w:rsidR="00D85642" w:rsidRPr="005E7A8B" w:rsidTr="00937DFE">
        <w:tc>
          <w:tcPr>
            <w:tcW w:w="675" w:type="dxa"/>
          </w:tcPr>
          <w:p w:rsidR="00D85642" w:rsidRPr="00DD014C" w:rsidRDefault="00D85642" w:rsidP="00937DFE">
            <w:pPr>
              <w:tabs>
                <w:tab w:val="left" w:pos="720"/>
                <w:tab w:val="left" w:pos="1080"/>
              </w:tabs>
              <w:jc w:val="both"/>
              <w:rPr>
                <w:sz w:val="24"/>
                <w:szCs w:val="24"/>
              </w:rPr>
            </w:pPr>
            <w:r w:rsidRPr="00DD014C">
              <w:rPr>
                <w:sz w:val="24"/>
                <w:szCs w:val="24"/>
              </w:rPr>
              <w:t xml:space="preserve">4. </w:t>
            </w:r>
          </w:p>
        </w:tc>
        <w:tc>
          <w:tcPr>
            <w:tcW w:w="5954" w:type="dxa"/>
          </w:tcPr>
          <w:p w:rsidR="00D85642" w:rsidRPr="00DD014C" w:rsidRDefault="00D85642" w:rsidP="00937DFE">
            <w:pPr>
              <w:rPr>
                <w:sz w:val="24"/>
                <w:szCs w:val="24"/>
              </w:rPr>
            </w:pPr>
            <w:r w:rsidRPr="00DD014C">
              <w:rPr>
                <w:sz w:val="24"/>
                <w:szCs w:val="24"/>
              </w:rPr>
              <w:t>Регулирование Правового акта является достаточным для снижения либо устранения рисков причинения вреда (ущерба) охраняемых законом ценностей в соответствии с целями регулирования</w:t>
            </w:r>
          </w:p>
        </w:tc>
        <w:tc>
          <w:tcPr>
            <w:tcW w:w="2551" w:type="dxa"/>
          </w:tcPr>
          <w:p w:rsidR="00D85642" w:rsidRPr="00DD014C" w:rsidRDefault="00D85642" w:rsidP="00937DFE">
            <w:pPr>
              <w:rPr>
                <w:sz w:val="24"/>
                <w:szCs w:val="24"/>
              </w:rPr>
            </w:pPr>
            <w:r w:rsidRPr="00DD014C">
              <w:rPr>
                <w:sz w:val="24"/>
                <w:szCs w:val="24"/>
              </w:rPr>
              <w:t> </w:t>
            </w:r>
            <w:r w:rsidR="00C05C6B">
              <w:rPr>
                <w:sz w:val="24"/>
                <w:szCs w:val="24"/>
              </w:rPr>
              <w:t>выполнен</w:t>
            </w:r>
          </w:p>
        </w:tc>
        <w:tc>
          <w:tcPr>
            <w:tcW w:w="6456" w:type="dxa"/>
          </w:tcPr>
          <w:p w:rsidR="00C05C6B" w:rsidRPr="00C05C6B" w:rsidRDefault="00C05C6B" w:rsidP="00C05C6B">
            <w:pPr>
              <w:spacing w:before="100"/>
              <w:ind w:left="60" w:right="60"/>
              <w:rPr>
                <w:sz w:val="24"/>
                <w:szCs w:val="24"/>
              </w:rPr>
            </w:pPr>
            <w:r w:rsidRPr="00C05C6B">
              <w:rPr>
                <w:sz w:val="24"/>
                <w:szCs w:val="24"/>
              </w:rPr>
              <w:t>Оценить соблюдение оцениваемых ОТ для снижения либо устранения рисков причинения вреда (ущерба) ОЗЦ не представляется возможным в связи с отсутствием данных по проведению контрольно - надзорных мероприятий.</w:t>
            </w:r>
          </w:p>
          <w:p w:rsidR="00C05C6B" w:rsidRPr="00C05C6B" w:rsidRDefault="00C05C6B" w:rsidP="00C05C6B">
            <w:pPr>
              <w:spacing w:before="100"/>
              <w:ind w:left="60" w:right="60"/>
              <w:rPr>
                <w:sz w:val="24"/>
                <w:szCs w:val="24"/>
              </w:rPr>
            </w:pPr>
            <w:r w:rsidRPr="00C05C6B">
              <w:rPr>
                <w:sz w:val="24"/>
                <w:szCs w:val="24"/>
              </w:rPr>
              <w:t xml:space="preserve">В соответствии с Постановлением № 336 оцениваемое регулирование является достаточным для снижения либо устранения рисков причинения вреда (ущерба) ОЗЦ. </w:t>
            </w:r>
          </w:p>
          <w:p w:rsidR="00D85642" w:rsidRPr="00DD014C" w:rsidRDefault="00C05C6B" w:rsidP="00C05C6B">
            <w:pPr>
              <w:spacing w:after="100"/>
              <w:ind w:left="60" w:right="60"/>
              <w:rPr>
                <w:sz w:val="24"/>
                <w:szCs w:val="24"/>
              </w:rPr>
            </w:pPr>
            <w:r w:rsidRPr="00C05C6B">
              <w:rPr>
                <w:sz w:val="24"/>
                <w:szCs w:val="24"/>
              </w:rPr>
              <w:t>В соответствии с пп. а, п.3, Постановления          № 336 в случае непосредственной угрозе причинения вреда жизни, при условии согласования с органами прокуратуры могут быть проведены внеплановые контрольные мероприятия.</w:t>
            </w:r>
          </w:p>
        </w:tc>
      </w:tr>
      <w:tr w:rsidR="00D85642" w:rsidRPr="005E7A8B" w:rsidTr="00937DFE">
        <w:tc>
          <w:tcPr>
            <w:tcW w:w="675" w:type="dxa"/>
          </w:tcPr>
          <w:p w:rsidR="00D85642" w:rsidRPr="00DD014C" w:rsidRDefault="00D85642" w:rsidP="00937DFE">
            <w:pPr>
              <w:spacing w:before="100" w:after="100"/>
              <w:ind w:left="60" w:right="60"/>
              <w:rPr>
                <w:sz w:val="24"/>
                <w:szCs w:val="24"/>
              </w:rPr>
            </w:pPr>
            <w:r w:rsidRPr="00DD014C">
              <w:rPr>
                <w:sz w:val="24"/>
                <w:szCs w:val="24"/>
              </w:rPr>
              <w:t xml:space="preserve">5. </w:t>
            </w:r>
          </w:p>
        </w:tc>
        <w:tc>
          <w:tcPr>
            <w:tcW w:w="5954" w:type="dxa"/>
          </w:tcPr>
          <w:p w:rsidR="00D85642" w:rsidRPr="00DD014C" w:rsidRDefault="00D85642" w:rsidP="00937DFE">
            <w:pPr>
              <w:rPr>
                <w:sz w:val="24"/>
                <w:szCs w:val="24"/>
              </w:rPr>
            </w:pPr>
            <w:r w:rsidRPr="00DD014C">
              <w:rPr>
                <w:sz w:val="24"/>
                <w:szCs w:val="24"/>
              </w:rPr>
              <w:t>Регулирование Правового акта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w:t>
            </w:r>
          </w:p>
        </w:tc>
        <w:tc>
          <w:tcPr>
            <w:tcW w:w="2551" w:type="dxa"/>
          </w:tcPr>
          <w:p w:rsidR="00D85642" w:rsidRPr="00DD014C" w:rsidRDefault="00D85642" w:rsidP="00937DFE">
            <w:pPr>
              <w:rPr>
                <w:sz w:val="24"/>
                <w:szCs w:val="24"/>
              </w:rPr>
            </w:pPr>
            <w:r w:rsidRPr="00DD014C">
              <w:rPr>
                <w:sz w:val="24"/>
                <w:szCs w:val="24"/>
              </w:rPr>
              <w:t> </w:t>
            </w:r>
          </w:p>
        </w:tc>
        <w:tc>
          <w:tcPr>
            <w:tcW w:w="6456" w:type="dxa"/>
          </w:tcPr>
          <w:p w:rsidR="00D85642" w:rsidRPr="00DD014C" w:rsidRDefault="00C05C6B" w:rsidP="00937DFE">
            <w:pPr>
              <w:spacing w:after="100"/>
              <w:ind w:left="60" w:right="60"/>
              <w:rPr>
                <w:sz w:val="24"/>
                <w:szCs w:val="24"/>
              </w:rPr>
            </w:pPr>
            <w:r w:rsidRPr="00C05C6B">
              <w:rPr>
                <w:sz w:val="24"/>
                <w:szCs w:val="24"/>
              </w:rPr>
              <w:t>Обязательные требования актуальны. Анализ правоприменительной практики показывает необходимый приоритет профилактических  мероприятий над контрольными. Судебная практика отсутствует, в связи с отсутствием заявлений от субъектов профилактики об обжаловании решения контрольного органа.</w:t>
            </w:r>
          </w:p>
        </w:tc>
      </w:tr>
    </w:tbl>
    <w:p w:rsidR="00D85642" w:rsidRDefault="00D85642" w:rsidP="00D85642">
      <w:pPr>
        <w:jc w:val="both"/>
        <w:rPr>
          <w:sz w:val="28"/>
          <w:szCs w:val="28"/>
        </w:rPr>
      </w:pPr>
    </w:p>
    <w:p w:rsidR="00D85642" w:rsidRPr="00F40F4C" w:rsidRDefault="00D85642" w:rsidP="00D85642">
      <w:pPr>
        <w:pBdr>
          <w:top w:val="nil"/>
          <w:left w:val="nil"/>
          <w:bottom w:val="nil"/>
          <w:right w:val="nil"/>
          <w:between w:val="nil"/>
        </w:pBdr>
        <w:tabs>
          <w:tab w:val="left" w:pos="720"/>
          <w:tab w:val="left" w:pos="1080"/>
        </w:tabs>
        <w:jc w:val="both"/>
        <w:rPr>
          <w:sz w:val="28"/>
          <w:szCs w:val="28"/>
        </w:rPr>
      </w:pPr>
    </w:p>
    <w:p w:rsidR="00D85642" w:rsidRPr="00F40F4C" w:rsidRDefault="00D85642" w:rsidP="00D85642">
      <w:pPr>
        <w:pBdr>
          <w:top w:val="nil"/>
          <w:left w:val="nil"/>
          <w:bottom w:val="nil"/>
          <w:right w:val="nil"/>
          <w:between w:val="nil"/>
        </w:pBdr>
        <w:tabs>
          <w:tab w:val="left" w:pos="720"/>
          <w:tab w:val="left" w:pos="1080"/>
        </w:tabs>
        <w:jc w:val="both"/>
        <w:rPr>
          <w:sz w:val="28"/>
          <w:szCs w:val="28"/>
        </w:rPr>
      </w:pPr>
      <w:r w:rsidRPr="00F40F4C">
        <w:rPr>
          <w:sz w:val="28"/>
          <w:szCs w:val="28"/>
        </w:rPr>
        <w:t xml:space="preserve">7.1.3. </w:t>
      </w:r>
      <w:r w:rsidRPr="00F40F4C">
        <w:rPr>
          <w:b/>
          <w:sz w:val="28"/>
          <w:szCs w:val="28"/>
        </w:rPr>
        <w:t xml:space="preserve">Принцип правовой определенности и системности </w:t>
      </w:r>
      <w:r w:rsidRPr="00480955">
        <w:rPr>
          <w:sz w:val="28"/>
          <w:szCs w:val="28"/>
        </w:rPr>
        <w:t>(заполняется отдельно для каждого обязательного требования)</w:t>
      </w:r>
    </w:p>
    <w:p w:rsidR="00D85642" w:rsidRPr="00F40F4C" w:rsidRDefault="00D85642" w:rsidP="00D85642">
      <w:pPr>
        <w:pBdr>
          <w:top w:val="nil"/>
          <w:left w:val="nil"/>
          <w:bottom w:val="nil"/>
          <w:right w:val="nil"/>
          <w:between w:val="nil"/>
        </w:pBdr>
        <w:tabs>
          <w:tab w:val="left" w:pos="720"/>
          <w:tab w:val="left" w:pos="1080"/>
        </w:tabs>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867"/>
        <w:gridCol w:w="2517"/>
        <w:gridCol w:w="6355"/>
      </w:tblGrid>
      <w:tr w:rsidR="00D85642" w:rsidRPr="00F40F4C" w:rsidTr="00937DFE">
        <w:tc>
          <w:tcPr>
            <w:tcW w:w="675" w:type="dxa"/>
          </w:tcPr>
          <w:p w:rsidR="00D85642" w:rsidRPr="00DD014C" w:rsidRDefault="00D85642" w:rsidP="00937DFE">
            <w:pPr>
              <w:tabs>
                <w:tab w:val="left" w:pos="720"/>
                <w:tab w:val="left" w:pos="1080"/>
              </w:tabs>
              <w:jc w:val="both"/>
              <w:rPr>
                <w:sz w:val="24"/>
                <w:szCs w:val="24"/>
              </w:rPr>
            </w:pPr>
            <w:r w:rsidRPr="00DD014C">
              <w:rPr>
                <w:sz w:val="24"/>
                <w:szCs w:val="24"/>
              </w:rPr>
              <w:t>№ п/п</w:t>
            </w:r>
          </w:p>
        </w:tc>
        <w:tc>
          <w:tcPr>
            <w:tcW w:w="5954" w:type="dxa"/>
          </w:tcPr>
          <w:p w:rsidR="00D85642" w:rsidRPr="00DD014C" w:rsidRDefault="00D85642" w:rsidP="00937DFE">
            <w:pPr>
              <w:tabs>
                <w:tab w:val="left" w:pos="720"/>
                <w:tab w:val="left" w:pos="1080"/>
              </w:tabs>
              <w:jc w:val="both"/>
              <w:rPr>
                <w:sz w:val="24"/>
                <w:szCs w:val="24"/>
              </w:rPr>
            </w:pPr>
            <w:r w:rsidRPr="00DD014C">
              <w:rPr>
                <w:sz w:val="24"/>
                <w:szCs w:val="24"/>
              </w:rPr>
              <w:t>Критерий</w:t>
            </w:r>
          </w:p>
        </w:tc>
        <w:tc>
          <w:tcPr>
            <w:tcW w:w="2551" w:type="dxa"/>
          </w:tcPr>
          <w:p w:rsidR="00D85642" w:rsidRPr="00DD014C" w:rsidRDefault="00D85642" w:rsidP="00937DFE">
            <w:pPr>
              <w:tabs>
                <w:tab w:val="left" w:pos="720"/>
                <w:tab w:val="left" w:pos="1080"/>
              </w:tabs>
              <w:jc w:val="both"/>
              <w:rPr>
                <w:sz w:val="24"/>
                <w:szCs w:val="24"/>
              </w:rPr>
            </w:pPr>
            <w:r w:rsidRPr="00DD014C">
              <w:rPr>
                <w:sz w:val="24"/>
                <w:szCs w:val="24"/>
              </w:rPr>
              <w:t xml:space="preserve">Выполнен </w:t>
            </w:r>
          </w:p>
          <w:p w:rsidR="00D85642" w:rsidRPr="00DD014C" w:rsidRDefault="00D85642" w:rsidP="00937DFE">
            <w:pPr>
              <w:tabs>
                <w:tab w:val="left" w:pos="720"/>
                <w:tab w:val="left" w:pos="1080"/>
              </w:tabs>
              <w:jc w:val="both"/>
              <w:rPr>
                <w:sz w:val="24"/>
                <w:szCs w:val="24"/>
              </w:rPr>
            </w:pPr>
            <w:r w:rsidRPr="00DD014C">
              <w:rPr>
                <w:sz w:val="24"/>
                <w:szCs w:val="24"/>
              </w:rPr>
              <w:t xml:space="preserve">либо </w:t>
            </w:r>
          </w:p>
          <w:p w:rsidR="00D85642" w:rsidRPr="00DD014C" w:rsidRDefault="00D85642" w:rsidP="00937DFE">
            <w:pPr>
              <w:tabs>
                <w:tab w:val="left" w:pos="720"/>
                <w:tab w:val="left" w:pos="1080"/>
              </w:tabs>
              <w:jc w:val="both"/>
              <w:rPr>
                <w:sz w:val="24"/>
                <w:szCs w:val="24"/>
              </w:rPr>
            </w:pPr>
            <w:r w:rsidRPr="00DD014C">
              <w:rPr>
                <w:sz w:val="24"/>
                <w:szCs w:val="24"/>
              </w:rPr>
              <w:t>не выполнен</w:t>
            </w:r>
          </w:p>
        </w:tc>
        <w:tc>
          <w:tcPr>
            <w:tcW w:w="6456" w:type="dxa"/>
          </w:tcPr>
          <w:p w:rsidR="00D85642" w:rsidRPr="00DD014C" w:rsidRDefault="00D85642" w:rsidP="00937DFE">
            <w:pPr>
              <w:tabs>
                <w:tab w:val="left" w:pos="720"/>
                <w:tab w:val="left" w:pos="1080"/>
              </w:tabs>
              <w:jc w:val="both"/>
              <w:rPr>
                <w:sz w:val="24"/>
                <w:szCs w:val="24"/>
              </w:rPr>
            </w:pPr>
            <w:r w:rsidRPr="00DD014C">
              <w:rPr>
                <w:sz w:val="24"/>
                <w:szCs w:val="24"/>
              </w:rPr>
              <w:t>Обоснование</w:t>
            </w:r>
          </w:p>
        </w:tc>
      </w:tr>
      <w:tr w:rsidR="00D85642" w:rsidRPr="005E7A8B" w:rsidTr="00937DFE">
        <w:tc>
          <w:tcPr>
            <w:tcW w:w="675" w:type="dxa"/>
          </w:tcPr>
          <w:p w:rsidR="00D85642" w:rsidRPr="00DD014C" w:rsidRDefault="00D85642" w:rsidP="00937DFE">
            <w:pPr>
              <w:tabs>
                <w:tab w:val="left" w:pos="720"/>
                <w:tab w:val="left" w:pos="1080"/>
              </w:tabs>
              <w:jc w:val="both"/>
              <w:rPr>
                <w:sz w:val="24"/>
                <w:szCs w:val="24"/>
              </w:rPr>
            </w:pPr>
            <w:r w:rsidRPr="00DD014C">
              <w:rPr>
                <w:sz w:val="24"/>
                <w:szCs w:val="24"/>
              </w:rPr>
              <w:t>1.</w:t>
            </w:r>
          </w:p>
        </w:tc>
        <w:tc>
          <w:tcPr>
            <w:tcW w:w="5954" w:type="dxa"/>
          </w:tcPr>
          <w:p w:rsidR="00D85642" w:rsidRPr="00DD014C" w:rsidRDefault="00D85642" w:rsidP="00937DFE">
            <w:pPr>
              <w:rPr>
                <w:rFonts w:ascii="Verdana" w:hAnsi="Verdana"/>
                <w:sz w:val="24"/>
                <w:szCs w:val="24"/>
              </w:rPr>
            </w:pPr>
            <w:r w:rsidRPr="00DD014C">
              <w:rPr>
                <w:sz w:val="24"/>
                <w:szCs w:val="24"/>
              </w:rPr>
              <w:t>Обязательное требование имеет ясное, логичное и однозначно понимаемое содержание.</w:t>
            </w:r>
          </w:p>
          <w:p w:rsidR="00D85642" w:rsidRPr="00DD014C" w:rsidRDefault="00D85642" w:rsidP="00937DFE">
            <w:pPr>
              <w:tabs>
                <w:tab w:val="left" w:pos="720"/>
                <w:tab w:val="left" w:pos="1080"/>
              </w:tabs>
              <w:rPr>
                <w:sz w:val="24"/>
                <w:szCs w:val="24"/>
              </w:rPr>
            </w:pPr>
            <w:r w:rsidRPr="00DD014C">
              <w:rPr>
                <w:sz w:val="24"/>
                <w:szCs w:val="24"/>
              </w:rPr>
              <w:t xml:space="preserve">Случаи различного толкования обязательного требования  правоприменительными органами и (или) субъектами регулирования, отсутствуют либо единичны и не связаны с содержанием или формулировкой обязательного требования </w:t>
            </w:r>
          </w:p>
        </w:tc>
        <w:tc>
          <w:tcPr>
            <w:tcW w:w="2551" w:type="dxa"/>
          </w:tcPr>
          <w:p w:rsidR="00D85642" w:rsidRPr="00DD014C" w:rsidRDefault="00C05C6B" w:rsidP="00937DFE">
            <w:pPr>
              <w:tabs>
                <w:tab w:val="left" w:pos="720"/>
                <w:tab w:val="left" w:pos="1080"/>
              </w:tabs>
              <w:rPr>
                <w:sz w:val="24"/>
                <w:szCs w:val="24"/>
              </w:rPr>
            </w:pPr>
            <w:r>
              <w:rPr>
                <w:sz w:val="24"/>
                <w:szCs w:val="24"/>
              </w:rPr>
              <w:t>выполнен</w:t>
            </w:r>
          </w:p>
        </w:tc>
        <w:tc>
          <w:tcPr>
            <w:tcW w:w="6456" w:type="dxa"/>
          </w:tcPr>
          <w:p w:rsidR="00C05C6B" w:rsidRPr="00C05C6B" w:rsidRDefault="00C05C6B" w:rsidP="00C05C6B">
            <w:pPr>
              <w:rPr>
                <w:sz w:val="24"/>
                <w:szCs w:val="24"/>
              </w:rPr>
            </w:pPr>
            <w:r w:rsidRPr="00C05C6B">
              <w:rPr>
                <w:sz w:val="24"/>
                <w:szCs w:val="24"/>
              </w:rPr>
              <w:t>Проблемы с уяснением содержания оцениваемых ОТ субъектами регулирования и правоприменительными органами отсутствуют в связи отсутствием обращений от субъектов регулирования.</w:t>
            </w:r>
          </w:p>
          <w:p w:rsidR="00D85642" w:rsidRPr="00DD014C" w:rsidRDefault="00C05C6B" w:rsidP="00C05C6B">
            <w:pPr>
              <w:ind w:left="60" w:right="60"/>
              <w:rPr>
                <w:rFonts w:ascii="Verdana" w:hAnsi="Verdana"/>
                <w:sz w:val="24"/>
                <w:szCs w:val="24"/>
              </w:rPr>
            </w:pPr>
            <w:r w:rsidRPr="00C05C6B">
              <w:rPr>
                <w:sz w:val="24"/>
                <w:szCs w:val="24"/>
              </w:rPr>
              <w:t xml:space="preserve">     Вступившие в законную силу судебные решения, выданные по результатам контрольно-надзорных мероприятий предписания, иные результаты контрольно-надзорных мероприятий отсутствуют в связи с установлением моратория на проведение контрольно-надзорных мероприятий при осуществлении муниципального контроля в сфере благоустройства.</w:t>
            </w:r>
          </w:p>
        </w:tc>
      </w:tr>
      <w:tr w:rsidR="00D85642" w:rsidRPr="005E7A8B" w:rsidTr="00937DFE">
        <w:tc>
          <w:tcPr>
            <w:tcW w:w="675" w:type="dxa"/>
            <w:vMerge w:val="restart"/>
          </w:tcPr>
          <w:p w:rsidR="00D85642" w:rsidRPr="00DD014C" w:rsidRDefault="00D85642" w:rsidP="00937DFE">
            <w:pPr>
              <w:tabs>
                <w:tab w:val="left" w:pos="720"/>
                <w:tab w:val="left" w:pos="1080"/>
              </w:tabs>
              <w:jc w:val="both"/>
              <w:rPr>
                <w:sz w:val="24"/>
                <w:szCs w:val="24"/>
              </w:rPr>
            </w:pPr>
            <w:r w:rsidRPr="00DD014C">
              <w:rPr>
                <w:sz w:val="24"/>
                <w:szCs w:val="24"/>
              </w:rPr>
              <w:t>2.</w:t>
            </w:r>
          </w:p>
        </w:tc>
        <w:tc>
          <w:tcPr>
            <w:tcW w:w="5954" w:type="dxa"/>
          </w:tcPr>
          <w:p w:rsidR="00D85642" w:rsidRPr="00DD014C" w:rsidRDefault="00D85642" w:rsidP="00937DFE">
            <w:pPr>
              <w:rPr>
                <w:rFonts w:ascii="Verdana" w:hAnsi="Verdana"/>
                <w:sz w:val="24"/>
                <w:szCs w:val="24"/>
              </w:rPr>
            </w:pPr>
            <w:r w:rsidRPr="00DD014C">
              <w:rPr>
                <w:sz w:val="24"/>
                <w:szCs w:val="24"/>
              </w:rPr>
              <w:t>Обязательное требование находится в системном единстве с иными обязательными требованиями, в том числе отвечает следующим признакам:</w:t>
            </w:r>
          </w:p>
          <w:p w:rsidR="00D85642" w:rsidRPr="00DD014C" w:rsidRDefault="00D85642" w:rsidP="00937DFE">
            <w:pPr>
              <w:rPr>
                <w:sz w:val="24"/>
                <w:szCs w:val="24"/>
              </w:rPr>
            </w:pPr>
            <w:r w:rsidRPr="00DD014C">
              <w:rPr>
                <w:sz w:val="24"/>
                <w:szCs w:val="24"/>
              </w:rPr>
              <w:t>1) соответствует целям и принципам законодательного регулирования рассматриваемой сферы общественных отношений и правовой системы в целом</w:t>
            </w:r>
          </w:p>
        </w:tc>
        <w:tc>
          <w:tcPr>
            <w:tcW w:w="2551" w:type="dxa"/>
          </w:tcPr>
          <w:p w:rsidR="00D85642" w:rsidRPr="00DD014C" w:rsidRDefault="00C05C6B" w:rsidP="00937DFE">
            <w:pPr>
              <w:tabs>
                <w:tab w:val="left" w:pos="720"/>
                <w:tab w:val="left" w:pos="1080"/>
              </w:tabs>
              <w:rPr>
                <w:sz w:val="24"/>
                <w:szCs w:val="24"/>
              </w:rPr>
            </w:pPr>
            <w:r w:rsidRPr="00C05C6B">
              <w:rPr>
                <w:sz w:val="24"/>
                <w:szCs w:val="24"/>
              </w:rPr>
              <w:t>выполнен</w:t>
            </w:r>
          </w:p>
        </w:tc>
        <w:tc>
          <w:tcPr>
            <w:tcW w:w="6456" w:type="dxa"/>
            <w:vMerge w:val="restart"/>
          </w:tcPr>
          <w:p w:rsidR="00D85642" w:rsidRPr="00DD014C" w:rsidRDefault="00C05C6B" w:rsidP="00937DFE">
            <w:pPr>
              <w:rPr>
                <w:rFonts w:ascii="Verdana" w:hAnsi="Verdana"/>
                <w:sz w:val="24"/>
                <w:szCs w:val="24"/>
              </w:rPr>
            </w:pPr>
            <w:r w:rsidRPr="00C05C6B">
              <w:rPr>
                <w:sz w:val="24"/>
                <w:szCs w:val="24"/>
              </w:rPr>
              <w:t>Правила благоустройства,  в соответствии со ст.7 ФЗ -  № 131 являются правовым актом местного значения, а значит разрабатываются для конкретного муниципального образования.   Дублирующие либо противоречащие обязательные требования отсутствуют в силу отсутствия 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ОТ, свидетельствующих о наличии иных требований.</w:t>
            </w:r>
          </w:p>
        </w:tc>
      </w:tr>
      <w:tr w:rsidR="00D85642" w:rsidRPr="005E7A8B" w:rsidTr="00937DFE">
        <w:tc>
          <w:tcPr>
            <w:tcW w:w="675" w:type="dxa"/>
            <w:vMerge/>
          </w:tcPr>
          <w:p w:rsidR="00D85642" w:rsidRPr="00DD014C" w:rsidRDefault="00D85642" w:rsidP="00937DFE">
            <w:pPr>
              <w:tabs>
                <w:tab w:val="left" w:pos="720"/>
                <w:tab w:val="left" w:pos="1080"/>
              </w:tabs>
              <w:jc w:val="both"/>
              <w:rPr>
                <w:sz w:val="28"/>
                <w:szCs w:val="28"/>
              </w:rPr>
            </w:pPr>
          </w:p>
        </w:tc>
        <w:tc>
          <w:tcPr>
            <w:tcW w:w="5954" w:type="dxa"/>
          </w:tcPr>
          <w:p w:rsidR="00D85642" w:rsidRPr="00DD014C" w:rsidRDefault="00D85642" w:rsidP="00937DFE">
            <w:pPr>
              <w:spacing w:before="100" w:after="100"/>
              <w:ind w:right="60"/>
              <w:rPr>
                <w:rFonts w:ascii="Verdana" w:hAnsi="Verdana"/>
                <w:sz w:val="24"/>
                <w:szCs w:val="24"/>
              </w:rPr>
            </w:pPr>
            <w:r w:rsidRPr="00DD014C">
              <w:rPr>
                <w:sz w:val="24"/>
                <w:szCs w:val="24"/>
              </w:rPr>
              <w:t>2) отсутствуют дублирующие обязательные требования, в том числе на различных уровнях регулирования (законный и подзаконный)</w:t>
            </w:r>
          </w:p>
          <w:p w:rsidR="00D85642" w:rsidRPr="00DD014C" w:rsidRDefault="00D85642" w:rsidP="00937DFE">
            <w:pPr>
              <w:rPr>
                <w:sz w:val="24"/>
                <w:szCs w:val="24"/>
              </w:rPr>
            </w:pPr>
          </w:p>
        </w:tc>
        <w:tc>
          <w:tcPr>
            <w:tcW w:w="2551" w:type="dxa"/>
          </w:tcPr>
          <w:p w:rsidR="00D85642" w:rsidRPr="00DD014C" w:rsidRDefault="00C05C6B" w:rsidP="00937DFE">
            <w:pPr>
              <w:tabs>
                <w:tab w:val="left" w:pos="720"/>
                <w:tab w:val="left" w:pos="1080"/>
              </w:tabs>
              <w:jc w:val="both"/>
              <w:rPr>
                <w:sz w:val="28"/>
                <w:szCs w:val="28"/>
              </w:rPr>
            </w:pPr>
            <w:r>
              <w:rPr>
                <w:sz w:val="24"/>
                <w:szCs w:val="24"/>
              </w:rPr>
              <w:t>выполнен</w:t>
            </w:r>
          </w:p>
        </w:tc>
        <w:tc>
          <w:tcPr>
            <w:tcW w:w="6456" w:type="dxa"/>
            <w:vMerge/>
            <w:vAlign w:val="center"/>
          </w:tcPr>
          <w:p w:rsidR="00D85642" w:rsidRPr="00DD014C" w:rsidRDefault="00D85642" w:rsidP="00937DFE">
            <w:pPr>
              <w:jc w:val="both"/>
              <w:rPr>
                <w:i/>
                <w:sz w:val="28"/>
                <w:szCs w:val="28"/>
              </w:rPr>
            </w:pPr>
          </w:p>
        </w:tc>
      </w:tr>
      <w:tr w:rsidR="00D85642" w:rsidRPr="005E7A8B" w:rsidTr="00937DFE">
        <w:tc>
          <w:tcPr>
            <w:tcW w:w="675" w:type="dxa"/>
            <w:vMerge/>
          </w:tcPr>
          <w:p w:rsidR="00D85642" w:rsidRPr="00DD014C" w:rsidRDefault="00D85642" w:rsidP="00937DFE">
            <w:pPr>
              <w:tabs>
                <w:tab w:val="left" w:pos="720"/>
                <w:tab w:val="left" w:pos="1080"/>
              </w:tabs>
              <w:jc w:val="both"/>
              <w:rPr>
                <w:sz w:val="28"/>
                <w:szCs w:val="28"/>
              </w:rPr>
            </w:pPr>
          </w:p>
        </w:tc>
        <w:tc>
          <w:tcPr>
            <w:tcW w:w="5954" w:type="dxa"/>
          </w:tcPr>
          <w:p w:rsidR="00D85642" w:rsidRPr="00DD014C" w:rsidRDefault="00D85642" w:rsidP="00937DFE">
            <w:pPr>
              <w:spacing w:before="100" w:after="100"/>
              <w:ind w:right="60"/>
              <w:rPr>
                <w:rFonts w:ascii="Verdana" w:hAnsi="Verdana"/>
                <w:sz w:val="24"/>
                <w:szCs w:val="24"/>
              </w:rPr>
            </w:pPr>
            <w:r w:rsidRPr="00DD014C">
              <w:rPr>
                <w:sz w:val="24"/>
                <w:szCs w:val="24"/>
              </w:rPr>
              <w:t>3) отсутствуют противоречащие обязательные требования, в том числе на различных уровнях регулирования (законный и подзаконный)</w:t>
            </w:r>
          </w:p>
          <w:p w:rsidR="00D85642" w:rsidRPr="00DD014C" w:rsidRDefault="00D85642" w:rsidP="00937DFE">
            <w:pPr>
              <w:spacing w:before="100" w:after="100"/>
              <w:ind w:left="60" w:right="60"/>
              <w:rPr>
                <w:sz w:val="24"/>
                <w:szCs w:val="24"/>
              </w:rPr>
            </w:pPr>
          </w:p>
        </w:tc>
        <w:tc>
          <w:tcPr>
            <w:tcW w:w="2551" w:type="dxa"/>
          </w:tcPr>
          <w:p w:rsidR="00D85642" w:rsidRPr="00DD014C" w:rsidRDefault="00C05C6B" w:rsidP="00937DFE">
            <w:pPr>
              <w:tabs>
                <w:tab w:val="left" w:pos="720"/>
                <w:tab w:val="left" w:pos="1080"/>
              </w:tabs>
              <w:jc w:val="both"/>
              <w:rPr>
                <w:sz w:val="28"/>
                <w:szCs w:val="28"/>
              </w:rPr>
            </w:pPr>
            <w:r>
              <w:rPr>
                <w:sz w:val="24"/>
                <w:szCs w:val="24"/>
              </w:rPr>
              <w:t>выполнен</w:t>
            </w:r>
          </w:p>
        </w:tc>
        <w:tc>
          <w:tcPr>
            <w:tcW w:w="6456" w:type="dxa"/>
            <w:vMerge/>
          </w:tcPr>
          <w:p w:rsidR="00D85642" w:rsidRPr="00DD014C" w:rsidRDefault="00D85642" w:rsidP="00937DFE">
            <w:pPr>
              <w:jc w:val="both"/>
              <w:rPr>
                <w:i/>
                <w:sz w:val="28"/>
                <w:szCs w:val="28"/>
              </w:rPr>
            </w:pPr>
          </w:p>
        </w:tc>
      </w:tr>
    </w:tbl>
    <w:p w:rsidR="00D85642" w:rsidRDefault="00D85642" w:rsidP="00D85642">
      <w:pPr>
        <w:jc w:val="both"/>
        <w:rPr>
          <w:sz w:val="28"/>
          <w:szCs w:val="28"/>
        </w:rPr>
      </w:pPr>
    </w:p>
    <w:p w:rsidR="00D85642" w:rsidRDefault="00D85642" w:rsidP="00D85642">
      <w:pPr>
        <w:pBdr>
          <w:top w:val="nil"/>
          <w:left w:val="nil"/>
          <w:bottom w:val="nil"/>
          <w:right w:val="nil"/>
          <w:between w:val="nil"/>
        </w:pBdr>
        <w:tabs>
          <w:tab w:val="left" w:pos="720"/>
          <w:tab w:val="left" w:pos="1080"/>
        </w:tabs>
        <w:jc w:val="both"/>
        <w:rPr>
          <w:sz w:val="28"/>
          <w:szCs w:val="28"/>
        </w:rPr>
      </w:pPr>
    </w:p>
    <w:p w:rsidR="00D85642" w:rsidRPr="0026606B" w:rsidRDefault="00D85642" w:rsidP="00D85642">
      <w:pPr>
        <w:pBdr>
          <w:top w:val="nil"/>
          <w:left w:val="nil"/>
          <w:bottom w:val="nil"/>
          <w:right w:val="nil"/>
          <w:between w:val="nil"/>
        </w:pBdr>
        <w:tabs>
          <w:tab w:val="left" w:pos="720"/>
          <w:tab w:val="left" w:pos="1080"/>
        </w:tabs>
        <w:jc w:val="both"/>
        <w:rPr>
          <w:b/>
          <w:i/>
          <w:color w:val="FF0000"/>
          <w:sz w:val="28"/>
          <w:szCs w:val="28"/>
        </w:rPr>
      </w:pPr>
      <w:r>
        <w:rPr>
          <w:sz w:val="28"/>
          <w:szCs w:val="28"/>
        </w:rPr>
        <w:t xml:space="preserve">7.1.4. </w:t>
      </w:r>
      <w:r w:rsidRPr="00565D9E">
        <w:rPr>
          <w:b/>
          <w:sz w:val="28"/>
          <w:szCs w:val="28"/>
        </w:rPr>
        <w:t xml:space="preserve">Принцип </w:t>
      </w:r>
      <w:r w:rsidRPr="008F622E">
        <w:rPr>
          <w:b/>
          <w:sz w:val="28"/>
          <w:szCs w:val="28"/>
        </w:rPr>
        <w:t>открытости и предсказуемости</w:t>
      </w:r>
      <w:r>
        <w:rPr>
          <w:b/>
          <w:sz w:val="28"/>
          <w:szCs w:val="28"/>
        </w:rPr>
        <w:t xml:space="preserve"> </w:t>
      </w:r>
    </w:p>
    <w:p w:rsidR="00D85642" w:rsidRDefault="00D85642" w:rsidP="00D85642">
      <w:pPr>
        <w:pBdr>
          <w:top w:val="nil"/>
          <w:left w:val="nil"/>
          <w:bottom w:val="nil"/>
          <w:right w:val="nil"/>
          <w:between w:val="nil"/>
        </w:pBdr>
        <w:tabs>
          <w:tab w:val="left" w:pos="720"/>
          <w:tab w:val="left" w:pos="1080"/>
        </w:tabs>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675"/>
        <w:gridCol w:w="1455"/>
        <w:gridCol w:w="10721"/>
      </w:tblGrid>
      <w:tr w:rsidR="00D85642" w:rsidTr="00937DFE">
        <w:tc>
          <w:tcPr>
            <w:tcW w:w="675" w:type="dxa"/>
          </w:tcPr>
          <w:p w:rsidR="00D85642" w:rsidRPr="00DD014C" w:rsidRDefault="00D85642" w:rsidP="00937DFE">
            <w:pPr>
              <w:tabs>
                <w:tab w:val="left" w:pos="720"/>
                <w:tab w:val="left" w:pos="1080"/>
              </w:tabs>
              <w:rPr>
                <w:sz w:val="24"/>
                <w:szCs w:val="24"/>
              </w:rPr>
            </w:pPr>
            <w:r w:rsidRPr="00DD014C">
              <w:rPr>
                <w:sz w:val="24"/>
                <w:szCs w:val="24"/>
              </w:rPr>
              <w:t>№ п/п</w:t>
            </w:r>
          </w:p>
        </w:tc>
        <w:tc>
          <w:tcPr>
            <w:tcW w:w="5954" w:type="dxa"/>
          </w:tcPr>
          <w:p w:rsidR="00D85642" w:rsidRPr="00DD014C" w:rsidRDefault="00D85642" w:rsidP="00937DFE">
            <w:pPr>
              <w:tabs>
                <w:tab w:val="left" w:pos="720"/>
                <w:tab w:val="left" w:pos="1080"/>
              </w:tabs>
              <w:rPr>
                <w:sz w:val="24"/>
                <w:szCs w:val="24"/>
              </w:rPr>
            </w:pPr>
            <w:r w:rsidRPr="00DD014C">
              <w:rPr>
                <w:sz w:val="24"/>
                <w:szCs w:val="24"/>
              </w:rPr>
              <w:t>Критерий</w:t>
            </w:r>
          </w:p>
        </w:tc>
        <w:tc>
          <w:tcPr>
            <w:tcW w:w="2551" w:type="dxa"/>
          </w:tcPr>
          <w:p w:rsidR="00D85642" w:rsidRPr="00DD014C" w:rsidRDefault="00D85642" w:rsidP="00937DFE">
            <w:pPr>
              <w:tabs>
                <w:tab w:val="left" w:pos="720"/>
                <w:tab w:val="left" w:pos="1080"/>
              </w:tabs>
              <w:rPr>
                <w:sz w:val="24"/>
                <w:szCs w:val="24"/>
              </w:rPr>
            </w:pPr>
            <w:r w:rsidRPr="00DD014C">
              <w:rPr>
                <w:sz w:val="24"/>
                <w:szCs w:val="24"/>
              </w:rPr>
              <w:t xml:space="preserve">Выполнен </w:t>
            </w:r>
          </w:p>
          <w:p w:rsidR="00D85642" w:rsidRPr="00DD014C" w:rsidRDefault="00D85642" w:rsidP="00937DFE">
            <w:pPr>
              <w:tabs>
                <w:tab w:val="left" w:pos="720"/>
                <w:tab w:val="left" w:pos="1080"/>
              </w:tabs>
              <w:rPr>
                <w:sz w:val="24"/>
                <w:szCs w:val="24"/>
              </w:rPr>
            </w:pPr>
            <w:r w:rsidRPr="00DD014C">
              <w:rPr>
                <w:sz w:val="24"/>
                <w:szCs w:val="24"/>
              </w:rPr>
              <w:t xml:space="preserve">либо </w:t>
            </w:r>
          </w:p>
          <w:p w:rsidR="00D85642" w:rsidRPr="00DD014C" w:rsidRDefault="00D85642" w:rsidP="00937DFE">
            <w:pPr>
              <w:tabs>
                <w:tab w:val="left" w:pos="720"/>
                <w:tab w:val="left" w:pos="1080"/>
              </w:tabs>
              <w:rPr>
                <w:sz w:val="24"/>
                <w:szCs w:val="24"/>
              </w:rPr>
            </w:pPr>
            <w:r w:rsidRPr="00DD014C">
              <w:rPr>
                <w:sz w:val="24"/>
                <w:szCs w:val="24"/>
              </w:rPr>
              <w:t>не выполнен</w:t>
            </w:r>
          </w:p>
        </w:tc>
        <w:tc>
          <w:tcPr>
            <w:tcW w:w="6456" w:type="dxa"/>
          </w:tcPr>
          <w:p w:rsidR="00D85642" w:rsidRPr="00DD014C" w:rsidRDefault="00D85642" w:rsidP="00937DFE">
            <w:pPr>
              <w:tabs>
                <w:tab w:val="left" w:pos="720"/>
                <w:tab w:val="left" w:pos="1080"/>
              </w:tabs>
              <w:rPr>
                <w:sz w:val="24"/>
                <w:szCs w:val="24"/>
              </w:rPr>
            </w:pPr>
            <w:r w:rsidRPr="00DD014C">
              <w:rPr>
                <w:sz w:val="24"/>
                <w:szCs w:val="24"/>
              </w:rPr>
              <w:t>Обоснование</w:t>
            </w:r>
          </w:p>
        </w:tc>
      </w:tr>
      <w:tr w:rsidR="00D85642" w:rsidRPr="005E7A8B" w:rsidTr="00937DFE">
        <w:tc>
          <w:tcPr>
            <w:tcW w:w="675" w:type="dxa"/>
          </w:tcPr>
          <w:p w:rsidR="00D85642" w:rsidRPr="00DD014C" w:rsidRDefault="00D85642" w:rsidP="00937DFE">
            <w:pPr>
              <w:tabs>
                <w:tab w:val="left" w:pos="720"/>
                <w:tab w:val="left" w:pos="1080"/>
              </w:tabs>
              <w:rPr>
                <w:sz w:val="24"/>
                <w:szCs w:val="24"/>
              </w:rPr>
            </w:pPr>
            <w:r w:rsidRPr="00DD014C">
              <w:rPr>
                <w:sz w:val="24"/>
                <w:szCs w:val="24"/>
              </w:rPr>
              <w:t>1.</w:t>
            </w:r>
          </w:p>
        </w:tc>
        <w:tc>
          <w:tcPr>
            <w:tcW w:w="5954" w:type="dxa"/>
          </w:tcPr>
          <w:p w:rsidR="00D85642" w:rsidRPr="00DD014C" w:rsidRDefault="00D85642" w:rsidP="00937DFE">
            <w:pPr>
              <w:rPr>
                <w:rFonts w:ascii="Verdana" w:hAnsi="Verdana"/>
                <w:sz w:val="24"/>
                <w:szCs w:val="24"/>
              </w:rPr>
            </w:pPr>
            <w:r w:rsidRPr="00DD014C">
              <w:rPr>
                <w:sz w:val="24"/>
                <w:szCs w:val="24"/>
              </w:rPr>
              <w:t>Проект Правового акта, устанавливающего обязательное требование, публично обсуждался в установленном порядке</w:t>
            </w:r>
          </w:p>
        </w:tc>
        <w:tc>
          <w:tcPr>
            <w:tcW w:w="2551" w:type="dxa"/>
          </w:tcPr>
          <w:p w:rsidR="00D85642" w:rsidRPr="00DD014C" w:rsidRDefault="00D85642" w:rsidP="00937DFE">
            <w:pPr>
              <w:rPr>
                <w:rFonts w:ascii="Verdana" w:hAnsi="Verdana"/>
                <w:sz w:val="24"/>
                <w:szCs w:val="24"/>
              </w:rPr>
            </w:pPr>
            <w:r w:rsidRPr="00DD014C">
              <w:rPr>
                <w:sz w:val="24"/>
                <w:szCs w:val="24"/>
              </w:rPr>
              <w:t> </w:t>
            </w:r>
            <w:r w:rsidR="002F7A50">
              <w:rPr>
                <w:sz w:val="24"/>
                <w:szCs w:val="24"/>
              </w:rPr>
              <w:t>выполнен</w:t>
            </w:r>
          </w:p>
        </w:tc>
        <w:tc>
          <w:tcPr>
            <w:tcW w:w="6456" w:type="dxa"/>
          </w:tcPr>
          <w:p w:rsidR="00D85642" w:rsidRPr="00DD014C" w:rsidRDefault="002F7A50" w:rsidP="002F7A50">
            <w:pPr>
              <w:spacing w:before="100" w:after="100"/>
              <w:ind w:left="60" w:right="60"/>
              <w:rPr>
                <w:sz w:val="24"/>
                <w:szCs w:val="24"/>
              </w:rPr>
            </w:pPr>
            <w:r>
              <w:rPr>
                <w:sz w:val="24"/>
                <w:szCs w:val="24"/>
              </w:rPr>
              <w:t xml:space="preserve">При утверждении Правил благоустройства проводились публичные слушания. </w:t>
            </w:r>
          </w:p>
        </w:tc>
      </w:tr>
      <w:tr w:rsidR="00D85642" w:rsidRPr="005E7A8B" w:rsidTr="00937DFE">
        <w:tc>
          <w:tcPr>
            <w:tcW w:w="675" w:type="dxa"/>
          </w:tcPr>
          <w:p w:rsidR="00D85642" w:rsidRPr="00DD014C" w:rsidRDefault="00D85642" w:rsidP="00937DFE">
            <w:pPr>
              <w:rPr>
                <w:rFonts w:ascii="Verdana" w:hAnsi="Verdana"/>
                <w:sz w:val="24"/>
                <w:szCs w:val="24"/>
              </w:rPr>
            </w:pPr>
            <w:r w:rsidRPr="00DD014C">
              <w:rPr>
                <w:sz w:val="24"/>
                <w:szCs w:val="24"/>
              </w:rPr>
              <w:t>2.</w:t>
            </w:r>
          </w:p>
        </w:tc>
        <w:tc>
          <w:tcPr>
            <w:tcW w:w="5954" w:type="dxa"/>
          </w:tcPr>
          <w:p w:rsidR="00D85642" w:rsidRPr="00DD014C" w:rsidRDefault="00D85642" w:rsidP="00937DFE">
            <w:pPr>
              <w:rPr>
                <w:rFonts w:ascii="Verdana" w:hAnsi="Verdana"/>
                <w:sz w:val="24"/>
                <w:szCs w:val="24"/>
              </w:rPr>
            </w:pPr>
            <w:r w:rsidRPr="00DD014C">
              <w:rPr>
                <w:sz w:val="24"/>
                <w:szCs w:val="24"/>
              </w:rPr>
              <w:t>Правовой акт, устанавливающий обязательное требование, официально опубликован в установленном порядке</w:t>
            </w:r>
          </w:p>
        </w:tc>
        <w:tc>
          <w:tcPr>
            <w:tcW w:w="2551" w:type="dxa"/>
          </w:tcPr>
          <w:p w:rsidR="00D85642" w:rsidRPr="00DD014C" w:rsidRDefault="00D85642" w:rsidP="00937DFE">
            <w:pPr>
              <w:rPr>
                <w:rFonts w:ascii="Verdana" w:hAnsi="Verdana"/>
                <w:sz w:val="24"/>
                <w:szCs w:val="24"/>
              </w:rPr>
            </w:pPr>
            <w:r w:rsidRPr="00DD014C">
              <w:rPr>
                <w:sz w:val="24"/>
                <w:szCs w:val="24"/>
              </w:rPr>
              <w:t> </w:t>
            </w:r>
            <w:r w:rsidR="002F7A50">
              <w:rPr>
                <w:sz w:val="24"/>
                <w:szCs w:val="24"/>
              </w:rPr>
              <w:t>выполнен</w:t>
            </w:r>
          </w:p>
        </w:tc>
        <w:tc>
          <w:tcPr>
            <w:tcW w:w="6456" w:type="dxa"/>
          </w:tcPr>
          <w:p w:rsidR="00D85642" w:rsidRPr="00DD014C" w:rsidRDefault="002F7A50" w:rsidP="002F7A50">
            <w:pPr>
              <w:rPr>
                <w:rFonts w:ascii="Verdana" w:hAnsi="Verdana"/>
                <w:sz w:val="24"/>
                <w:szCs w:val="24"/>
              </w:rPr>
            </w:pPr>
            <w:r w:rsidRPr="002F7A50">
              <w:rPr>
                <w:sz w:val="24"/>
                <w:szCs w:val="24"/>
              </w:rPr>
              <w:t>Текст документа опубликован в издании</w:t>
            </w:r>
            <w:r>
              <w:rPr>
                <w:sz w:val="24"/>
                <w:szCs w:val="24"/>
              </w:rPr>
              <w:t xml:space="preserve"> Официальной вестник  № 47 от 09.12.2022 года</w:t>
            </w:r>
          </w:p>
        </w:tc>
      </w:tr>
      <w:tr w:rsidR="00D85642" w:rsidRPr="005E7A8B" w:rsidTr="00937DFE">
        <w:tc>
          <w:tcPr>
            <w:tcW w:w="675" w:type="dxa"/>
          </w:tcPr>
          <w:p w:rsidR="00D85642" w:rsidRPr="00DD014C" w:rsidRDefault="00D85642" w:rsidP="00937DFE">
            <w:pPr>
              <w:rPr>
                <w:sz w:val="24"/>
                <w:szCs w:val="24"/>
              </w:rPr>
            </w:pPr>
            <w:r w:rsidRPr="00DD014C">
              <w:rPr>
                <w:sz w:val="24"/>
                <w:szCs w:val="24"/>
              </w:rPr>
              <w:t>3.</w:t>
            </w:r>
          </w:p>
        </w:tc>
        <w:tc>
          <w:tcPr>
            <w:tcW w:w="5954" w:type="dxa"/>
          </w:tcPr>
          <w:p w:rsidR="00D85642" w:rsidRPr="00DD014C" w:rsidRDefault="00D85642" w:rsidP="00937DFE">
            <w:pPr>
              <w:rPr>
                <w:sz w:val="24"/>
                <w:szCs w:val="24"/>
              </w:rPr>
            </w:pPr>
            <w:r w:rsidRPr="00DD014C">
              <w:rPr>
                <w:sz w:val="24"/>
                <w:szCs w:val="24"/>
              </w:rPr>
              <w:t>Правовой акт, устанавливающий обязательное требование, имеет срок действия в соответствии со статьей 3 Федерального закона № 247-ФЗ</w:t>
            </w:r>
          </w:p>
        </w:tc>
        <w:tc>
          <w:tcPr>
            <w:tcW w:w="2551" w:type="dxa"/>
          </w:tcPr>
          <w:p w:rsidR="00D85642" w:rsidRPr="00DD014C" w:rsidRDefault="00D85642" w:rsidP="00937DFE">
            <w:pPr>
              <w:rPr>
                <w:sz w:val="24"/>
                <w:szCs w:val="24"/>
              </w:rPr>
            </w:pPr>
            <w:r w:rsidRPr="00DD014C">
              <w:rPr>
                <w:sz w:val="24"/>
                <w:szCs w:val="24"/>
              </w:rPr>
              <w:t> </w:t>
            </w:r>
            <w:r w:rsidR="002F7A50">
              <w:rPr>
                <w:sz w:val="24"/>
                <w:szCs w:val="24"/>
              </w:rPr>
              <w:t>не выполнен</w:t>
            </w:r>
          </w:p>
        </w:tc>
        <w:tc>
          <w:tcPr>
            <w:tcW w:w="6456" w:type="dxa"/>
          </w:tcPr>
          <w:p w:rsidR="00D85642" w:rsidRPr="00DD014C" w:rsidRDefault="002F7A50" w:rsidP="00937DFE">
            <w:pPr>
              <w:spacing w:before="100" w:after="100"/>
              <w:ind w:left="60" w:right="60"/>
              <w:rPr>
                <w:sz w:val="24"/>
                <w:szCs w:val="24"/>
              </w:rPr>
            </w:pPr>
            <w:r>
              <w:rPr>
                <w:sz w:val="24"/>
                <w:szCs w:val="24"/>
              </w:rPr>
              <w:t>не установлен</w:t>
            </w:r>
          </w:p>
        </w:tc>
      </w:tr>
      <w:tr w:rsidR="00D85642" w:rsidRPr="005E7A8B" w:rsidTr="00937DFE">
        <w:tc>
          <w:tcPr>
            <w:tcW w:w="675" w:type="dxa"/>
          </w:tcPr>
          <w:p w:rsidR="00D85642" w:rsidRPr="00DD014C" w:rsidRDefault="00D85642" w:rsidP="00937DFE">
            <w:pPr>
              <w:rPr>
                <w:sz w:val="24"/>
                <w:szCs w:val="24"/>
              </w:rPr>
            </w:pPr>
            <w:r w:rsidRPr="00DD014C">
              <w:rPr>
                <w:sz w:val="24"/>
                <w:szCs w:val="24"/>
              </w:rPr>
              <w:t>4.</w:t>
            </w:r>
          </w:p>
        </w:tc>
        <w:tc>
          <w:tcPr>
            <w:tcW w:w="5954" w:type="dxa"/>
          </w:tcPr>
          <w:p w:rsidR="00D85642" w:rsidRPr="00DD014C" w:rsidRDefault="00D85642" w:rsidP="00937DFE">
            <w:pPr>
              <w:rPr>
                <w:sz w:val="24"/>
                <w:szCs w:val="24"/>
              </w:rPr>
            </w:pPr>
            <w:r w:rsidRPr="00DD014C">
              <w:rPr>
                <w:sz w:val="24"/>
                <w:szCs w:val="24"/>
              </w:rPr>
              <w:t>Обязательное требование включено в размещенный на официальном сайте исполнительной государственной власти области, осуществляющего региональный государственный контроль (надзор), предоставление лицензий и иных разрешений,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w:t>
            </w:r>
          </w:p>
        </w:tc>
        <w:tc>
          <w:tcPr>
            <w:tcW w:w="2551" w:type="dxa"/>
          </w:tcPr>
          <w:p w:rsidR="00D85642" w:rsidRPr="00DD014C" w:rsidRDefault="00D85642" w:rsidP="00937DFE">
            <w:pPr>
              <w:rPr>
                <w:rFonts w:ascii="Verdana" w:hAnsi="Verdana"/>
                <w:sz w:val="24"/>
                <w:szCs w:val="24"/>
              </w:rPr>
            </w:pPr>
            <w:r w:rsidRPr="00DD014C">
              <w:rPr>
                <w:sz w:val="24"/>
                <w:szCs w:val="24"/>
              </w:rPr>
              <w:t> </w:t>
            </w:r>
            <w:r w:rsidR="002F7A50">
              <w:rPr>
                <w:sz w:val="24"/>
                <w:szCs w:val="24"/>
              </w:rPr>
              <w:t>выполнен</w:t>
            </w:r>
          </w:p>
        </w:tc>
        <w:tc>
          <w:tcPr>
            <w:tcW w:w="6456" w:type="dxa"/>
          </w:tcPr>
          <w:p w:rsidR="002F7A50" w:rsidRPr="002F7A50" w:rsidRDefault="002F7A50" w:rsidP="002F7A50">
            <w:pPr>
              <w:rPr>
                <w:sz w:val="24"/>
                <w:szCs w:val="24"/>
              </w:rPr>
            </w:pPr>
            <w:r w:rsidRPr="002F7A50">
              <w:rPr>
                <w:sz w:val="24"/>
                <w:szCs w:val="24"/>
              </w:rPr>
              <w:t>Согласно ч.5 ст.8 ФЗ № 247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2F7A50" w:rsidRPr="002F7A50" w:rsidRDefault="002F7A50" w:rsidP="002F7A50">
            <w:pPr>
              <w:rPr>
                <w:sz w:val="24"/>
                <w:szCs w:val="24"/>
              </w:rPr>
            </w:pPr>
            <w:r w:rsidRPr="002F7A50">
              <w:rPr>
                <w:sz w:val="24"/>
                <w:szCs w:val="24"/>
              </w:rPr>
              <w:t xml:space="preserve">   Таким образом, формирование перечней нормативных правовых актов, содержащих обязательные требования, предусмотрено только в рамках государственного контроля (надзора).</w:t>
            </w:r>
          </w:p>
          <w:p w:rsidR="00D85642" w:rsidRPr="00DD014C" w:rsidRDefault="002F7A50" w:rsidP="007E49A1">
            <w:pPr>
              <w:rPr>
                <w:rFonts w:ascii="Verdana" w:hAnsi="Verdana"/>
                <w:sz w:val="24"/>
                <w:szCs w:val="24"/>
              </w:rPr>
            </w:pPr>
            <w:r w:rsidRPr="002F7A50">
              <w:rPr>
                <w:sz w:val="24"/>
                <w:szCs w:val="24"/>
              </w:rPr>
              <w:t xml:space="preserve">Оцениваемые ОТ размещены на официальном </w:t>
            </w:r>
            <w:r>
              <w:rPr>
                <w:sz w:val="24"/>
                <w:szCs w:val="24"/>
              </w:rPr>
              <w:t>сайте</w:t>
            </w:r>
            <w:r w:rsidRPr="002F7A50">
              <w:rPr>
                <w:sz w:val="24"/>
                <w:szCs w:val="24"/>
              </w:rPr>
              <w:t xml:space="preserve"> администрации</w:t>
            </w:r>
            <w:r>
              <w:rPr>
                <w:sz w:val="24"/>
                <w:szCs w:val="24"/>
              </w:rPr>
              <w:t xml:space="preserve"> округа </w:t>
            </w:r>
            <w:r w:rsidR="007E49A1" w:rsidRPr="007E49A1">
              <w:rPr>
                <w:sz w:val="24"/>
                <w:szCs w:val="24"/>
              </w:rPr>
              <w:t>https://35chagodoschenskij.gosuslugi.ru/netcat_files/userfiles/Ekonomika/Rasporyazhenie_ot_23.08.23_253-ro.doc.pdf</w:t>
            </w:r>
          </w:p>
        </w:tc>
      </w:tr>
    </w:tbl>
    <w:p w:rsidR="00D85642" w:rsidRDefault="00D85642" w:rsidP="00D85642">
      <w:pPr>
        <w:pBdr>
          <w:top w:val="nil"/>
          <w:left w:val="nil"/>
          <w:bottom w:val="nil"/>
          <w:right w:val="nil"/>
          <w:between w:val="nil"/>
        </w:pBdr>
        <w:tabs>
          <w:tab w:val="left" w:pos="720"/>
          <w:tab w:val="left" w:pos="1080"/>
        </w:tabs>
        <w:ind w:firstLine="709"/>
        <w:jc w:val="right"/>
        <w:rPr>
          <w:sz w:val="28"/>
          <w:szCs w:val="28"/>
        </w:rPr>
      </w:pPr>
    </w:p>
    <w:p w:rsidR="00D85642" w:rsidRDefault="00D85642" w:rsidP="00D85642">
      <w:pPr>
        <w:pBdr>
          <w:top w:val="nil"/>
          <w:left w:val="nil"/>
          <w:bottom w:val="nil"/>
          <w:right w:val="nil"/>
          <w:between w:val="nil"/>
        </w:pBdr>
        <w:tabs>
          <w:tab w:val="left" w:pos="720"/>
          <w:tab w:val="left" w:pos="1080"/>
        </w:tabs>
        <w:ind w:firstLine="709"/>
        <w:jc w:val="right"/>
        <w:rPr>
          <w:sz w:val="28"/>
          <w:szCs w:val="28"/>
        </w:rPr>
      </w:pPr>
    </w:p>
    <w:p w:rsidR="00D85642" w:rsidRPr="00A93202" w:rsidRDefault="00D85642" w:rsidP="00D85642">
      <w:pPr>
        <w:pBdr>
          <w:top w:val="nil"/>
          <w:left w:val="nil"/>
          <w:bottom w:val="nil"/>
          <w:right w:val="nil"/>
          <w:between w:val="nil"/>
        </w:pBdr>
        <w:tabs>
          <w:tab w:val="left" w:pos="720"/>
          <w:tab w:val="left" w:pos="1080"/>
        </w:tabs>
        <w:jc w:val="both"/>
        <w:rPr>
          <w:b/>
          <w:i/>
          <w:sz w:val="24"/>
          <w:szCs w:val="24"/>
        </w:rPr>
      </w:pPr>
      <w:r>
        <w:rPr>
          <w:sz w:val="28"/>
          <w:szCs w:val="28"/>
        </w:rPr>
        <w:t xml:space="preserve">7.1.5. </w:t>
      </w:r>
      <w:r w:rsidRPr="00565D9E">
        <w:rPr>
          <w:b/>
          <w:sz w:val="28"/>
          <w:szCs w:val="28"/>
        </w:rPr>
        <w:t xml:space="preserve">Принцип </w:t>
      </w:r>
      <w:r>
        <w:rPr>
          <w:b/>
          <w:sz w:val="28"/>
          <w:szCs w:val="28"/>
        </w:rPr>
        <w:t xml:space="preserve">исполнимости </w:t>
      </w:r>
      <w:r w:rsidRPr="00236826">
        <w:rPr>
          <w:b/>
          <w:sz w:val="28"/>
          <w:szCs w:val="28"/>
        </w:rPr>
        <w:t>обязательных требований</w:t>
      </w:r>
      <w:r>
        <w:rPr>
          <w:b/>
          <w:sz w:val="28"/>
          <w:szCs w:val="28"/>
        </w:rPr>
        <w:t xml:space="preserve"> </w:t>
      </w:r>
    </w:p>
    <w:p w:rsidR="00D85642" w:rsidRDefault="00D85642" w:rsidP="00D85642">
      <w:pPr>
        <w:pBdr>
          <w:top w:val="nil"/>
          <w:left w:val="nil"/>
          <w:bottom w:val="nil"/>
          <w:right w:val="nil"/>
          <w:between w:val="nil"/>
        </w:pBdr>
        <w:tabs>
          <w:tab w:val="left" w:pos="720"/>
          <w:tab w:val="left" w:pos="1080"/>
        </w:tabs>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868"/>
        <w:gridCol w:w="2519"/>
        <w:gridCol w:w="6352"/>
      </w:tblGrid>
      <w:tr w:rsidR="00D85642" w:rsidTr="00937DFE">
        <w:tc>
          <w:tcPr>
            <w:tcW w:w="675" w:type="dxa"/>
          </w:tcPr>
          <w:p w:rsidR="00D85642" w:rsidRPr="00DD014C" w:rsidRDefault="00D85642" w:rsidP="00937DFE">
            <w:pPr>
              <w:tabs>
                <w:tab w:val="left" w:pos="720"/>
                <w:tab w:val="left" w:pos="1080"/>
              </w:tabs>
              <w:rPr>
                <w:sz w:val="24"/>
                <w:szCs w:val="24"/>
              </w:rPr>
            </w:pPr>
            <w:r w:rsidRPr="00DD014C">
              <w:rPr>
                <w:sz w:val="24"/>
                <w:szCs w:val="24"/>
              </w:rPr>
              <w:t>№ п/п</w:t>
            </w:r>
          </w:p>
        </w:tc>
        <w:tc>
          <w:tcPr>
            <w:tcW w:w="5954" w:type="dxa"/>
          </w:tcPr>
          <w:p w:rsidR="00D85642" w:rsidRPr="00DD014C" w:rsidRDefault="00D85642" w:rsidP="00937DFE">
            <w:pPr>
              <w:tabs>
                <w:tab w:val="left" w:pos="720"/>
                <w:tab w:val="left" w:pos="1080"/>
              </w:tabs>
              <w:rPr>
                <w:sz w:val="24"/>
                <w:szCs w:val="24"/>
              </w:rPr>
            </w:pPr>
            <w:r w:rsidRPr="00DD014C">
              <w:rPr>
                <w:sz w:val="24"/>
                <w:szCs w:val="24"/>
              </w:rPr>
              <w:t>Критерий</w:t>
            </w:r>
          </w:p>
        </w:tc>
        <w:tc>
          <w:tcPr>
            <w:tcW w:w="2551" w:type="dxa"/>
          </w:tcPr>
          <w:p w:rsidR="00D85642" w:rsidRPr="00DD014C" w:rsidRDefault="00D85642" w:rsidP="00937DFE">
            <w:pPr>
              <w:tabs>
                <w:tab w:val="left" w:pos="720"/>
                <w:tab w:val="left" w:pos="1080"/>
              </w:tabs>
              <w:rPr>
                <w:sz w:val="24"/>
                <w:szCs w:val="24"/>
              </w:rPr>
            </w:pPr>
            <w:r w:rsidRPr="00DD014C">
              <w:rPr>
                <w:sz w:val="24"/>
                <w:szCs w:val="24"/>
              </w:rPr>
              <w:t xml:space="preserve">Выполнен </w:t>
            </w:r>
          </w:p>
          <w:p w:rsidR="00D85642" w:rsidRPr="00DD014C" w:rsidRDefault="00D85642" w:rsidP="00937DFE">
            <w:pPr>
              <w:tabs>
                <w:tab w:val="left" w:pos="720"/>
                <w:tab w:val="left" w:pos="1080"/>
              </w:tabs>
              <w:rPr>
                <w:sz w:val="24"/>
                <w:szCs w:val="24"/>
              </w:rPr>
            </w:pPr>
            <w:r w:rsidRPr="00DD014C">
              <w:rPr>
                <w:sz w:val="24"/>
                <w:szCs w:val="24"/>
              </w:rPr>
              <w:t xml:space="preserve">либо </w:t>
            </w:r>
          </w:p>
          <w:p w:rsidR="00D85642" w:rsidRPr="00DD014C" w:rsidRDefault="00D85642" w:rsidP="00937DFE">
            <w:pPr>
              <w:tabs>
                <w:tab w:val="left" w:pos="720"/>
                <w:tab w:val="left" w:pos="1080"/>
              </w:tabs>
              <w:rPr>
                <w:sz w:val="24"/>
                <w:szCs w:val="24"/>
              </w:rPr>
            </w:pPr>
            <w:r w:rsidRPr="00DD014C">
              <w:rPr>
                <w:sz w:val="24"/>
                <w:szCs w:val="24"/>
              </w:rPr>
              <w:t>не выполнен</w:t>
            </w:r>
          </w:p>
        </w:tc>
        <w:tc>
          <w:tcPr>
            <w:tcW w:w="6456" w:type="dxa"/>
          </w:tcPr>
          <w:p w:rsidR="00D85642" w:rsidRPr="00DD014C" w:rsidRDefault="00D85642" w:rsidP="00937DFE">
            <w:pPr>
              <w:tabs>
                <w:tab w:val="left" w:pos="720"/>
                <w:tab w:val="left" w:pos="1080"/>
              </w:tabs>
              <w:rPr>
                <w:sz w:val="24"/>
                <w:szCs w:val="24"/>
              </w:rPr>
            </w:pPr>
            <w:r w:rsidRPr="00DD014C">
              <w:rPr>
                <w:sz w:val="24"/>
                <w:szCs w:val="24"/>
              </w:rPr>
              <w:t>Обоснование</w:t>
            </w:r>
          </w:p>
        </w:tc>
      </w:tr>
      <w:tr w:rsidR="00D85642" w:rsidRPr="005E7A8B" w:rsidTr="00937DFE">
        <w:tc>
          <w:tcPr>
            <w:tcW w:w="675" w:type="dxa"/>
          </w:tcPr>
          <w:p w:rsidR="00D85642" w:rsidRPr="00DD014C" w:rsidRDefault="00D85642" w:rsidP="00937DFE">
            <w:pPr>
              <w:tabs>
                <w:tab w:val="left" w:pos="720"/>
                <w:tab w:val="left" w:pos="1080"/>
              </w:tabs>
              <w:rPr>
                <w:sz w:val="24"/>
                <w:szCs w:val="24"/>
              </w:rPr>
            </w:pPr>
            <w:r w:rsidRPr="00DD014C">
              <w:rPr>
                <w:sz w:val="24"/>
                <w:szCs w:val="24"/>
              </w:rPr>
              <w:t>1.</w:t>
            </w:r>
          </w:p>
        </w:tc>
        <w:tc>
          <w:tcPr>
            <w:tcW w:w="5954" w:type="dxa"/>
          </w:tcPr>
          <w:p w:rsidR="00D85642" w:rsidRPr="00DD014C" w:rsidRDefault="00D85642" w:rsidP="00937DFE">
            <w:pPr>
              <w:rPr>
                <w:rFonts w:ascii="Verdana" w:hAnsi="Verdana"/>
                <w:sz w:val="24"/>
                <w:szCs w:val="24"/>
              </w:rPr>
            </w:pPr>
            <w:r w:rsidRPr="00DD014C">
              <w:rPr>
                <w:sz w:val="24"/>
                <w:szCs w:val="24"/>
              </w:rPr>
              <w:t>Обязательное требование является фактически исполнимым</w:t>
            </w:r>
          </w:p>
        </w:tc>
        <w:tc>
          <w:tcPr>
            <w:tcW w:w="2551" w:type="dxa"/>
          </w:tcPr>
          <w:p w:rsidR="00D85642" w:rsidRPr="00DD014C" w:rsidRDefault="00D85642" w:rsidP="00937DFE">
            <w:pPr>
              <w:rPr>
                <w:rFonts w:ascii="Verdana" w:hAnsi="Verdana"/>
                <w:sz w:val="24"/>
                <w:szCs w:val="24"/>
              </w:rPr>
            </w:pPr>
            <w:r w:rsidRPr="00DD014C">
              <w:rPr>
                <w:sz w:val="24"/>
                <w:szCs w:val="24"/>
              </w:rPr>
              <w:t> </w:t>
            </w:r>
          </w:p>
        </w:tc>
        <w:tc>
          <w:tcPr>
            <w:tcW w:w="6456" w:type="dxa"/>
          </w:tcPr>
          <w:p w:rsidR="00E13F7D" w:rsidRPr="00E13F7D" w:rsidRDefault="00E13F7D" w:rsidP="00E13F7D">
            <w:pPr>
              <w:rPr>
                <w:sz w:val="24"/>
                <w:szCs w:val="24"/>
              </w:rPr>
            </w:pPr>
            <w:r w:rsidRPr="00E13F7D">
              <w:rPr>
                <w:sz w:val="24"/>
                <w:szCs w:val="24"/>
              </w:rPr>
              <w:t>Вступивших в законную силу судебных решений, выданных по результатам контрольно-надзорных мероприятий предписаний, иных результатов контрольно-надзорных мероприятий, результатов реализации иных форм оценки соблюдения ОТ, свидетельствующих о фактической невозможности соблюдения ОТ отсутствует.</w:t>
            </w:r>
          </w:p>
          <w:p w:rsidR="00D85642" w:rsidRPr="00DD014C" w:rsidRDefault="00E13F7D" w:rsidP="00E13F7D">
            <w:pPr>
              <w:rPr>
                <w:rFonts w:ascii="Verdana" w:hAnsi="Verdana"/>
                <w:sz w:val="24"/>
                <w:szCs w:val="24"/>
              </w:rPr>
            </w:pPr>
            <w:r w:rsidRPr="00E13F7D">
              <w:rPr>
                <w:sz w:val="24"/>
                <w:szCs w:val="24"/>
              </w:rPr>
              <w:t>Обращения субъектов регулирования о неисполнении ОТ отсутствуют.</w:t>
            </w:r>
            <w:r w:rsidR="00D85642" w:rsidRPr="00DD014C">
              <w:rPr>
                <w:sz w:val="24"/>
                <w:szCs w:val="24"/>
              </w:rPr>
              <w:t xml:space="preserve"> </w:t>
            </w:r>
          </w:p>
          <w:p w:rsidR="00D85642" w:rsidRPr="00DD014C" w:rsidRDefault="00D85642" w:rsidP="00937DFE">
            <w:pPr>
              <w:rPr>
                <w:rFonts w:ascii="Verdana" w:hAnsi="Verdana"/>
                <w:sz w:val="24"/>
                <w:szCs w:val="24"/>
              </w:rPr>
            </w:pPr>
          </w:p>
        </w:tc>
      </w:tr>
      <w:tr w:rsidR="00D85642" w:rsidRPr="005E7A8B" w:rsidTr="00937DFE">
        <w:tc>
          <w:tcPr>
            <w:tcW w:w="675" w:type="dxa"/>
          </w:tcPr>
          <w:p w:rsidR="00D85642" w:rsidRPr="00DD014C" w:rsidRDefault="00D85642" w:rsidP="00937DFE">
            <w:pPr>
              <w:rPr>
                <w:sz w:val="24"/>
                <w:szCs w:val="24"/>
              </w:rPr>
            </w:pPr>
            <w:r w:rsidRPr="00DD014C">
              <w:rPr>
                <w:sz w:val="24"/>
                <w:szCs w:val="24"/>
              </w:rPr>
              <w:t>2.</w:t>
            </w:r>
          </w:p>
        </w:tc>
        <w:tc>
          <w:tcPr>
            <w:tcW w:w="5954" w:type="dxa"/>
          </w:tcPr>
          <w:p w:rsidR="00D85642" w:rsidRPr="00DD014C" w:rsidRDefault="00D85642" w:rsidP="00937DFE">
            <w:pPr>
              <w:rPr>
                <w:rFonts w:ascii="Verdana" w:hAnsi="Verdana"/>
                <w:sz w:val="24"/>
                <w:szCs w:val="24"/>
              </w:rPr>
            </w:pPr>
            <w:r w:rsidRPr="00DD014C">
              <w:rPr>
                <w:sz w:val="24"/>
                <w:szCs w:val="24"/>
              </w:rPr>
              <w:t>Затраты на исполнение обязательного требования соразмерны (пропорциональны) рискам, на снижение либо устранение которых направлено регулирование Правового акта</w:t>
            </w:r>
          </w:p>
        </w:tc>
        <w:tc>
          <w:tcPr>
            <w:tcW w:w="2551" w:type="dxa"/>
          </w:tcPr>
          <w:p w:rsidR="00D85642" w:rsidRPr="00DD014C" w:rsidRDefault="00D85642" w:rsidP="00937DFE">
            <w:pPr>
              <w:rPr>
                <w:rFonts w:ascii="Verdana" w:hAnsi="Verdana"/>
                <w:sz w:val="24"/>
                <w:szCs w:val="24"/>
              </w:rPr>
            </w:pPr>
            <w:r w:rsidRPr="00DD014C">
              <w:rPr>
                <w:sz w:val="24"/>
                <w:szCs w:val="24"/>
              </w:rPr>
              <w:t> </w:t>
            </w:r>
          </w:p>
        </w:tc>
        <w:tc>
          <w:tcPr>
            <w:tcW w:w="6456" w:type="dxa"/>
          </w:tcPr>
          <w:p w:rsidR="00D85642" w:rsidRDefault="00E13F7D" w:rsidP="00937DFE">
            <w:pPr>
              <w:rPr>
                <w:sz w:val="24"/>
                <w:szCs w:val="24"/>
              </w:rPr>
            </w:pPr>
            <w:r w:rsidRPr="00E13F7D">
              <w:rPr>
                <w:sz w:val="24"/>
                <w:szCs w:val="24"/>
              </w:rPr>
              <w:t>Среднегодовые прямые издержки субъектов регулирования на соблюдение оцениваемых ОТ – данные отсутствуют</w:t>
            </w:r>
            <w:r>
              <w:rPr>
                <w:sz w:val="24"/>
                <w:szCs w:val="24"/>
              </w:rPr>
              <w:t>. В</w:t>
            </w:r>
            <w:r w:rsidRPr="00E13F7D">
              <w:rPr>
                <w:sz w:val="24"/>
                <w:szCs w:val="24"/>
              </w:rPr>
              <w:t>ероятные среднегодовые прямые издержки субъектов регулирования, связанные с применением альтернативных способов снижения (устранения) соответствующих рисков причинения вреда (ущерба) ОЗЦ – данные отсутствуют.</w:t>
            </w:r>
          </w:p>
          <w:p w:rsidR="00E13F7D" w:rsidRPr="00DD014C" w:rsidRDefault="00E13F7D" w:rsidP="00937DFE">
            <w:pPr>
              <w:rPr>
                <w:rFonts w:ascii="Verdana" w:hAnsi="Verdana"/>
                <w:sz w:val="24"/>
                <w:szCs w:val="24"/>
              </w:rPr>
            </w:pPr>
          </w:p>
        </w:tc>
      </w:tr>
      <w:tr w:rsidR="00D85642" w:rsidRPr="005E7A8B" w:rsidTr="00937DFE">
        <w:tc>
          <w:tcPr>
            <w:tcW w:w="675" w:type="dxa"/>
          </w:tcPr>
          <w:p w:rsidR="00D85642" w:rsidRPr="00DD014C" w:rsidRDefault="00D85642" w:rsidP="00937DFE">
            <w:pPr>
              <w:rPr>
                <w:rFonts w:ascii="Verdana" w:hAnsi="Verdana"/>
                <w:sz w:val="24"/>
                <w:szCs w:val="24"/>
              </w:rPr>
            </w:pPr>
            <w:r w:rsidRPr="00DD014C">
              <w:rPr>
                <w:sz w:val="24"/>
                <w:szCs w:val="24"/>
              </w:rPr>
              <w:t>3.</w:t>
            </w:r>
          </w:p>
        </w:tc>
        <w:tc>
          <w:tcPr>
            <w:tcW w:w="5954" w:type="dxa"/>
          </w:tcPr>
          <w:p w:rsidR="00D85642" w:rsidRPr="00DD014C" w:rsidRDefault="00D85642" w:rsidP="00937DFE">
            <w:pPr>
              <w:rPr>
                <w:rFonts w:ascii="Verdana" w:hAnsi="Verdana"/>
                <w:sz w:val="24"/>
                <w:szCs w:val="24"/>
              </w:rPr>
            </w:pPr>
            <w:r w:rsidRPr="00DD014C">
              <w:rPr>
                <w:sz w:val="24"/>
                <w:szCs w:val="24"/>
              </w:rPr>
              <w:t>Издержки субъектов регулирования, связанных с соблюдением обязательного требования, не являются причиной отказа от ведения соответствующей предпринимательской или иной экономической деятельности</w:t>
            </w:r>
          </w:p>
        </w:tc>
        <w:tc>
          <w:tcPr>
            <w:tcW w:w="2551" w:type="dxa"/>
          </w:tcPr>
          <w:p w:rsidR="00D85642" w:rsidRPr="00DD014C" w:rsidRDefault="00D85642" w:rsidP="00937DFE">
            <w:pPr>
              <w:rPr>
                <w:rFonts w:ascii="Verdana" w:hAnsi="Verdana"/>
                <w:sz w:val="24"/>
                <w:szCs w:val="24"/>
              </w:rPr>
            </w:pPr>
            <w:r w:rsidRPr="00DD014C">
              <w:rPr>
                <w:sz w:val="24"/>
                <w:szCs w:val="24"/>
              </w:rPr>
              <w:t> </w:t>
            </w:r>
          </w:p>
        </w:tc>
        <w:tc>
          <w:tcPr>
            <w:tcW w:w="6456" w:type="dxa"/>
          </w:tcPr>
          <w:p w:rsidR="00D85642" w:rsidRPr="00DD014C" w:rsidRDefault="00E13F7D" w:rsidP="00937DFE">
            <w:pPr>
              <w:rPr>
                <w:rFonts w:ascii="Verdana" w:hAnsi="Verdana"/>
                <w:sz w:val="24"/>
                <w:szCs w:val="24"/>
              </w:rPr>
            </w:pPr>
            <w:r w:rsidRPr="00E13F7D">
              <w:rPr>
                <w:sz w:val="24"/>
                <w:szCs w:val="24"/>
              </w:rPr>
              <w:t>Данные отсутствуют</w:t>
            </w:r>
            <w:r w:rsidR="00D85642" w:rsidRPr="00DD014C">
              <w:rPr>
                <w:sz w:val="24"/>
                <w:szCs w:val="24"/>
              </w:rPr>
              <w:t> </w:t>
            </w:r>
          </w:p>
          <w:p w:rsidR="00D85642" w:rsidRPr="00DD014C" w:rsidRDefault="00D85642" w:rsidP="00937DFE">
            <w:pPr>
              <w:rPr>
                <w:rFonts w:ascii="Verdana" w:hAnsi="Verdana"/>
                <w:sz w:val="24"/>
                <w:szCs w:val="24"/>
              </w:rPr>
            </w:pPr>
          </w:p>
        </w:tc>
      </w:tr>
      <w:tr w:rsidR="00D85642" w:rsidRPr="005E7A8B" w:rsidTr="00937DFE">
        <w:tc>
          <w:tcPr>
            <w:tcW w:w="675" w:type="dxa"/>
          </w:tcPr>
          <w:p w:rsidR="00D85642" w:rsidRPr="00DD014C" w:rsidRDefault="00D85642" w:rsidP="00937DFE">
            <w:pPr>
              <w:rPr>
                <w:rFonts w:ascii="Verdana" w:hAnsi="Verdana"/>
                <w:sz w:val="24"/>
                <w:szCs w:val="24"/>
              </w:rPr>
            </w:pPr>
            <w:r w:rsidRPr="00DD014C">
              <w:rPr>
                <w:sz w:val="24"/>
                <w:szCs w:val="24"/>
              </w:rPr>
              <w:t>4.</w:t>
            </w:r>
          </w:p>
        </w:tc>
        <w:tc>
          <w:tcPr>
            <w:tcW w:w="5954" w:type="dxa"/>
          </w:tcPr>
          <w:p w:rsidR="00D85642" w:rsidRPr="00DD014C" w:rsidRDefault="00D85642" w:rsidP="00937DFE">
            <w:pPr>
              <w:rPr>
                <w:rFonts w:ascii="Verdana" w:hAnsi="Verdana"/>
                <w:sz w:val="24"/>
                <w:szCs w:val="24"/>
              </w:rPr>
            </w:pPr>
            <w:r w:rsidRPr="00DD014C">
              <w:rPr>
                <w:sz w:val="24"/>
                <w:szCs w:val="24"/>
              </w:rPr>
              <w:t>Исполнение обязательного требования не приводит к невозможности исполнения других обязательных требований</w:t>
            </w:r>
          </w:p>
        </w:tc>
        <w:tc>
          <w:tcPr>
            <w:tcW w:w="2551" w:type="dxa"/>
          </w:tcPr>
          <w:p w:rsidR="00D85642" w:rsidRPr="00DD014C" w:rsidRDefault="00D85642" w:rsidP="00937DFE">
            <w:pPr>
              <w:rPr>
                <w:rFonts w:ascii="Verdana" w:hAnsi="Verdana"/>
                <w:sz w:val="24"/>
                <w:szCs w:val="24"/>
              </w:rPr>
            </w:pPr>
            <w:r w:rsidRPr="00DD014C">
              <w:rPr>
                <w:sz w:val="24"/>
                <w:szCs w:val="24"/>
              </w:rPr>
              <w:t> </w:t>
            </w:r>
          </w:p>
        </w:tc>
        <w:tc>
          <w:tcPr>
            <w:tcW w:w="6456" w:type="dxa"/>
          </w:tcPr>
          <w:p w:rsidR="00D85642" w:rsidRPr="00DD014C" w:rsidRDefault="00E13F7D" w:rsidP="00937DFE">
            <w:pPr>
              <w:rPr>
                <w:rFonts w:ascii="Verdana" w:hAnsi="Verdana"/>
                <w:sz w:val="24"/>
                <w:szCs w:val="24"/>
              </w:rPr>
            </w:pPr>
            <w:r w:rsidRPr="00E13F7D">
              <w:rPr>
                <w:sz w:val="24"/>
                <w:szCs w:val="24"/>
              </w:rPr>
              <w:t>Данные отсутствуют</w:t>
            </w:r>
          </w:p>
        </w:tc>
      </w:tr>
    </w:tbl>
    <w:p w:rsidR="00E13F7D" w:rsidRDefault="00E13F7D" w:rsidP="00D85642">
      <w:pPr>
        <w:rPr>
          <w:sz w:val="28"/>
          <w:szCs w:val="28"/>
        </w:rPr>
      </w:pPr>
    </w:p>
    <w:p w:rsidR="00D85642" w:rsidRPr="00F40F4C" w:rsidRDefault="00D85642" w:rsidP="00D85642">
      <w:pPr>
        <w:rPr>
          <w:sz w:val="28"/>
          <w:szCs w:val="28"/>
        </w:rPr>
      </w:pPr>
      <w:r w:rsidRPr="00F40F4C">
        <w:rPr>
          <w:sz w:val="28"/>
          <w:szCs w:val="28"/>
        </w:rPr>
        <w:t>7.2. Сведения о достижении целей установления обязательного требования:</w:t>
      </w:r>
    </w:p>
    <w:tbl>
      <w:tblPr>
        <w:tblW w:w="15583" w:type="dxa"/>
        <w:tblInd w:w="20" w:type="dxa"/>
        <w:tblCellMar>
          <w:left w:w="0" w:type="dxa"/>
          <w:right w:w="0" w:type="dxa"/>
        </w:tblCellMar>
        <w:tblLook w:val="04A0" w:firstRow="1" w:lastRow="0" w:firstColumn="1" w:lastColumn="0" w:noHBand="0" w:noVBand="1"/>
      </w:tblPr>
      <w:tblGrid>
        <w:gridCol w:w="356"/>
        <w:gridCol w:w="1811"/>
        <w:gridCol w:w="5620"/>
        <w:gridCol w:w="4536"/>
        <w:gridCol w:w="3260"/>
      </w:tblGrid>
      <w:tr w:rsidR="00D85642" w:rsidRPr="00F40F4C" w:rsidTr="00937DFE">
        <w:tc>
          <w:tcPr>
            <w:tcW w:w="15583" w:type="dxa"/>
            <w:gridSpan w:val="5"/>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spacing w:before="100" w:after="100"/>
              <w:ind w:left="60" w:right="60"/>
              <w:jc w:val="center"/>
              <w:rPr>
                <w:sz w:val="24"/>
                <w:szCs w:val="24"/>
              </w:rPr>
            </w:pPr>
            <w:r w:rsidRPr="00F40F4C">
              <w:rPr>
                <w:sz w:val="24"/>
                <w:szCs w:val="24"/>
              </w:rPr>
              <w:t> </w:t>
            </w:r>
            <w:r w:rsidRPr="00A93202">
              <w:rPr>
                <w:sz w:val="24"/>
                <w:szCs w:val="24"/>
              </w:rPr>
              <w:t>Краткое описание содержания обязательного требования или группы обязательных требований (в случае если цели обязательного требования или групп обязательных требований, установленных Правовым актом, различны)</w:t>
            </w:r>
          </w:p>
        </w:tc>
      </w:tr>
      <w:tr w:rsidR="00D85642" w:rsidRPr="00F40F4C" w:rsidTr="00937DFE">
        <w:tc>
          <w:tcPr>
            <w:tcW w:w="0" w:type="auto"/>
            <w:tcBorders>
              <w:top w:val="single" w:sz="8" w:space="0" w:color="000000"/>
              <w:left w:val="single" w:sz="8" w:space="0" w:color="000000"/>
              <w:bottom w:val="single" w:sz="8" w:space="0" w:color="000000"/>
              <w:right w:val="single" w:sz="8" w:space="0" w:color="000000"/>
            </w:tcBorders>
          </w:tcPr>
          <w:p w:rsidR="00D85642" w:rsidRPr="00FA2704" w:rsidRDefault="00D85642" w:rsidP="00937DFE">
            <w:pPr>
              <w:rPr>
                <w:sz w:val="24"/>
                <w:szCs w:val="24"/>
              </w:rPr>
            </w:pPr>
            <w:r w:rsidRPr="00FA2704">
              <w:rPr>
                <w:sz w:val="24"/>
                <w:szCs w:val="24"/>
              </w:rPr>
              <w:t>№ п/п</w:t>
            </w:r>
          </w:p>
        </w:tc>
        <w:tc>
          <w:tcPr>
            <w:tcW w:w="0" w:type="auto"/>
            <w:tcBorders>
              <w:top w:val="single" w:sz="8" w:space="0" w:color="000000"/>
              <w:left w:val="single" w:sz="8" w:space="0" w:color="000000"/>
              <w:bottom w:val="single" w:sz="8" w:space="0" w:color="000000"/>
              <w:right w:val="single" w:sz="8" w:space="0" w:color="000000"/>
            </w:tcBorders>
          </w:tcPr>
          <w:p w:rsidR="00D85642" w:rsidRPr="00FA2704" w:rsidRDefault="00D85642" w:rsidP="00937DFE">
            <w:pPr>
              <w:rPr>
                <w:sz w:val="24"/>
                <w:szCs w:val="24"/>
              </w:rPr>
            </w:pPr>
            <w:r w:rsidRPr="00FA2704">
              <w:rPr>
                <w:sz w:val="24"/>
                <w:szCs w:val="24"/>
              </w:rPr>
              <w:t>Наименование (вид) охраняемых законом ценностей, защищаемых Правовым актом</w:t>
            </w:r>
          </w:p>
        </w:tc>
        <w:tc>
          <w:tcPr>
            <w:tcW w:w="5620" w:type="dxa"/>
            <w:tcBorders>
              <w:top w:val="single" w:sz="8" w:space="0" w:color="000000"/>
              <w:left w:val="single" w:sz="8" w:space="0" w:color="000000"/>
              <w:bottom w:val="single" w:sz="8" w:space="0" w:color="000000"/>
              <w:right w:val="single" w:sz="8" w:space="0" w:color="000000"/>
            </w:tcBorders>
          </w:tcPr>
          <w:p w:rsidR="00D85642" w:rsidRPr="00FA2704" w:rsidRDefault="00D85642" w:rsidP="00937DFE">
            <w:pPr>
              <w:rPr>
                <w:sz w:val="24"/>
                <w:szCs w:val="24"/>
              </w:rPr>
            </w:pPr>
            <w:r w:rsidRPr="00FA2704">
              <w:rPr>
                <w:sz w:val="24"/>
                <w:szCs w:val="24"/>
              </w:rPr>
              <w:t>Характеристика заявленных целей установления обязательного требования</w:t>
            </w:r>
          </w:p>
          <w:p w:rsidR="00D85642" w:rsidRPr="00FA2704" w:rsidRDefault="00D85642" w:rsidP="00937DFE">
            <w:pPr>
              <w:rPr>
                <w:sz w:val="24"/>
                <w:szCs w:val="24"/>
              </w:rPr>
            </w:pPr>
            <w:r w:rsidRPr="00FA2704">
              <w:rPr>
                <w:sz w:val="24"/>
                <w:szCs w:val="24"/>
              </w:rPr>
              <w:t xml:space="preserve"> (с учетом сведений, содержащихся в заключении об оценке фактического воздействия Правового акта)</w:t>
            </w:r>
          </w:p>
        </w:tc>
        <w:tc>
          <w:tcPr>
            <w:tcW w:w="4536" w:type="dxa"/>
            <w:tcBorders>
              <w:top w:val="single" w:sz="8" w:space="0" w:color="000000"/>
              <w:left w:val="single" w:sz="8" w:space="0" w:color="000000"/>
              <w:bottom w:val="single" w:sz="8" w:space="0" w:color="000000"/>
              <w:right w:val="single" w:sz="8" w:space="0" w:color="000000"/>
            </w:tcBorders>
          </w:tcPr>
          <w:p w:rsidR="00D85642" w:rsidRPr="00FA2704" w:rsidRDefault="00D85642" w:rsidP="00937DFE">
            <w:pPr>
              <w:rPr>
                <w:sz w:val="24"/>
                <w:szCs w:val="24"/>
              </w:rPr>
            </w:pPr>
            <w:r w:rsidRPr="00FA2704">
              <w:rPr>
                <w:sz w:val="24"/>
                <w:szCs w:val="24"/>
              </w:rPr>
              <w:t>Текущая ситуация с достижением целей регулирования</w:t>
            </w:r>
          </w:p>
          <w:p w:rsidR="00D85642" w:rsidRPr="00FA2704" w:rsidRDefault="00D85642" w:rsidP="00937DFE">
            <w:pPr>
              <w:rPr>
                <w:sz w:val="24"/>
                <w:szCs w:val="24"/>
              </w:rPr>
            </w:pPr>
            <w:r w:rsidRPr="00FA2704">
              <w:rPr>
                <w:sz w:val="24"/>
                <w:szCs w:val="24"/>
              </w:rPr>
              <w:t xml:space="preserve">(с учетом сведений, содержащихся в заключении об оценке фактического воздействия Правового акта) </w:t>
            </w:r>
          </w:p>
        </w:tc>
        <w:tc>
          <w:tcPr>
            <w:tcW w:w="3260" w:type="dxa"/>
            <w:vMerge w:val="restart"/>
            <w:tcBorders>
              <w:top w:val="single" w:sz="8" w:space="0" w:color="000000"/>
              <w:left w:val="single" w:sz="8" w:space="0" w:color="000000"/>
              <w:right w:val="single" w:sz="8" w:space="0" w:color="000000"/>
            </w:tcBorders>
          </w:tcPr>
          <w:p w:rsidR="00D85642" w:rsidRPr="00FA2704" w:rsidRDefault="00D85642" w:rsidP="00937DFE">
            <w:pPr>
              <w:rPr>
                <w:sz w:val="24"/>
                <w:szCs w:val="24"/>
              </w:rPr>
            </w:pPr>
            <w:r w:rsidRPr="00FA2704">
              <w:rPr>
                <w:sz w:val="24"/>
                <w:szCs w:val="24"/>
              </w:rPr>
              <w:t>Обоснование отклонения фактического значения от целевого значения</w:t>
            </w:r>
          </w:p>
          <w:p w:rsidR="00D85642" w:rsidRPr="00FA2704" w:rsidRDefault="00D85642" w:rsidP="00937DFE">
            <w:pPr>
              <w:rPr>
                <w:sz w:val="24"/>
                <w:szCs w:val="24"/>
              </w:rPr>
            </w:pPr>
            <w:r w:rsidRPr="00FA2704">
              <w:rPr>
                <w:sz w:val="24"/>
                <w:szCs w:val="24"/>
              </w:rPr>
              <w:t>(в случае наличия отклонения)</w:t>
            </w:r>
          </w:p>
          <w:p w:rsidR="00D85642" w:rsidRPr="00FA2704" w:rsidRDefault="00D85642" w:rsidP="00937DFE">
            <w:pPr>
              <w:rPr>
                <w:sz w:val="24"/>
                <w:szCs w:val="24"/>
              </w:rPr>
            </w:pPr>
          </w:p>
        </w:tc>
      </w:tr>
      <w:tr w:rsidR="00D85642" w:rsidRPr="00F40F4C" w:rsidTr="00937DFE">
        <w:tc>
          <w:tcPr>
            <w:tcW w:w="0" w:type="auto"/>
            <w:tcBorders>
              <w:top w:val="single" w:sz="8" w:space="0" w:color="000000"/>
              <w:left w:val="single" w:sz="8" w:space="0" w:color="000000"/>
              <w:bottom w:val="single" w:sz="8" w:space="0" w:color="000000"/>
              <w:right w:val="single" w:sz="8" w:space="0" w:color="000000"/>
            </w:tcBorders>
          </w:tcPr>
          <w:p w:rsidR="00D85642" w:rsidRPr="00FA2704" w:rsidRDefault="00D85642" w:rsidP="00937DFE">
            <w:pPr>
              <w:rPr>
                <w:sz w:val="24"/>
                <w:szCs w:val="24"/>
              </w:rPr>
            </w:pPr>
            <w:r w:rsidRPr="00FA2704">
              <w:rPr>
                <w:sz w:val="24"/>
                <w:szCs w:val="24"/>
              </w:rPr>
              <w:t> </w:t>
            </w:r>
          </w:p>
        </w:tc>
        <w:tc>
          <w:tcPr>
            <w:tcW w:w="0" w:type="auto"/>
            <w:tcBorders>
              <w:top w:val="single" w:sz="8" w:space="0" w:color="000000"/>
              <w:left w:val="single" w:sz="8" w:space="0" w:color="000000"/>
              <w:bottom w:val="single" w:sz="8" w:space="0" w:color="000000"/>
              <w:right w:val="single" w:sz="8" w:space="0" w:color="000000"/>
            </w:tcBorders>
          </w:tcPr>
          <w:p w:rsidR="00D85642" w:rsidRPr="00FA2704" w:rsidRDefault="00D85642" w:rsidP="00937DFE">
            <w:pPr>
              <w:rPr>
                <w:sz w:val="24"/>
                <w:szCs w:val="24"/>
              </w:rPr>
            </w:pPr>
            <w:r w:rsidRPr="00FA2704">
              <w:rPr>
                <w:sz w:val="24"/>
                <w:szCs w:val="24"/>
              </w:rPr>
              <w:t> </w:t>
            </w:r>
          </w:p>
        </w:tc>
        <w:tc>
          <w:tcPr>
            <w:tcW w:w="5620" w:type="dxa"/>
            <w:tcBorders>
              <w:top w:val="single" w:sz="8" w:space="0" w:color="000000"/>
              <w:left w:val="single" w:sz="8" w:space="0" w:color="000000"/>
              <w:bottom w:val="single" w:sz="8" w:space="0" w:color="000000"/>
              <w:right w:val="single" w:sz="8" w:space="0" w:color="000000"/>
            </w:tcBorders>
          </w:tcPr>
          <w:p w:rsidR="00D85642" w:rsidRPr="00FA2704" w:rsidRDefault="00D85642" w:rsidP="00937DFE">
            <w:pPr>
              <w:rPr>
                <w:sz w:val="24"/>
                <w:szCs w:val="24"/>
              </w:rPr>
            </w:pPr>
            <w:r w:rsidRPr="00FA2704">
              <w:rPr>
                <w:sz w:val="24"/>
                <w:szCs w:val="24"/>
              </w:rPr>
              <w:t xml:space="preserve">Значение ключевого показателя достижения цели регулирования </w:t>
            </w:r>
          </w:p>
          <w:p w:rsidR="00D85642" w:rsidRPr="00FA2704" w:rsidRDefault="00D85642" w:rsidP="00937DFE">
            <w:pPr>
              <w:rPr>
                <w:sz w:val="24"/>
                <w:szCs w:val="24"/>
              </w:rPr>
            </w:pPr>
            <w:r w:rsidRPr="00FA2704">
              <w:rPr>
                <w:sz w:val="24"/>
                <w:szCs w:val="24"/>
              </w:rPr>
              <w:t>(указывается целевое значение)</w:t>
            </w:r>
          </w:p>
        </w:tc>
        <w:tc>
          <w:tcPr>
            <w:tcW w:w="4536" w:type="dxa"/>
            <w:tcBorders>
              <w:top w:val="single" w:sz="8" w:space="0" w:color="000000"/>
              <w:left w:val="single" w:sz="8" w:space="0" w:color="000000"/>
              <w:bottom w:val="single" w:sz="8" w:space="0" w:color="000000"/>
              <w:right w:val="single" w:sz="8" w:space="0" w:color="000000"/>
            </w:tcBorders>
          </w:tcPr>
          <w:p w:rsidR="00D85642" w:rsidRPr="00FA2704" w:rsidRDefault="00D85642" w:rsidP="00937DFE">
            <w:pPr>
              <w:rPr>
                <w:sz w:val="24"/>
                <w:szCs w:val="24"/>
              </w:rPr>
            </w:pPr>
            <w:r w:rsidRPr="00FA2704">
              <w:rPr>
                <w:sz w:val="24"/>
                <w:szCs w:val="24"/>
              </w:rPr>
              <w:t>Значение ключевого показателя достижения цели регулирования (указывается фактическое значение)</w:t>
            </w:r>
          </w:p>
        </w:tc>
        <w:tc>
          <w:tcPr>
            <w:tcW w:w="3260" w:type="dxa"/>
            <w:vMerge/>
            <w:tcBorders>
              <w:left w:val="single" w:sz="8" w:space="0" w:color="000000"/>
              <w:bottom w:val="single" w:sz="8" w:space="0" w:color="000000"/>
              <w:right w:val="single" w:sz="8" w:space="0" w:color="000000"/>
            </w:tcBorders>
          </w:tcPr>
          <w:p w:rsidR="00D85642" w:rsidRPr="00FA2704" w:rsidRDefault="00D85642" w:rsidP="00937DFE">
            <w:pPr>
              <w:rPr>
                <w:sz w:val="24"/>
                <w:szCs w:val="24"/>
              </w:rPr>
            </w:pPr>
          </w:p>
        </w:tc>
      </w:tr>
      <w:tr w:rsidR="00E13F7D" w:rsidRPr="00F40F4C" w:rsidTr="007A2FF9">
        <w:tc>
          <w:tcPr>
            <w:tcW w:w="0" w:type="auto"/>
            <w:tcBorders>
              <w:top w:val="single" w:sz="8" w:space="0" w:color="000000"/>
              <w:left w:val="single" w:sz="8" w:space="0" w:color="000000"/>
              <w:bottom w:val="single" w:sz="8" w:space="0" w:color="000000"/>
              <w:right w:val="single" w:sz="8" w:space="0" w:color="000000"/>
            </w:tcBorders>
            <w:vAlign w:val="center"/>
          </w:tcPr>
          <w:p w:rsidR="00E13F7D" w:rsidRPr="00FA2704" w:rsidRDefault="00E13F7D" w:rsidP="00937DFE">
            <w:pPr>
              <w:rPr>
                <w:sz w:val="24"/>
                <w:szCs w:val="24"/>
              </w:rPr>
            </w:pPr>
            <w:r w:rsidRPr="00FA2704">
              <w:rPr>
                <w:sz w:val="24"/>
                <w:szCs w:val="24"/>
              </w:rPr>
              <w:t>1</w:t>
            </w:r>
          </w:p>
        </w:tc>
        <w:tc>
          <w:tcPr>
            <w:tcW w:w="0" w:type="auto"/>
            <w:tcBorders>
              <w:top w:val="single" w:sz="8" w:space="0" w:color="000000"/>
              <w:left w:val="single" w:sz="8" w:space="0" w:color="000000"/>
              <w:bottom w:val="single" w:sz="8" w:space="0" w:color="000000"/>
              <w:right w:val="single" w:sz="8" w:space="0" w:color="000000"/>
            </w:tcBorders>
          </w:tcPr>
          <w:p w:rsidR="00E13F7D" w:rsidRPr="00FA2704" w:rsidRDefault="00E13F7D" w:rsidP="00937DFE">
            <w:pPr>
              <w:rPr>
                <w:sz w:val="24"/>
                <w:szCs w:val="24"/>
              </w:rPr>
            </w:pPr>
            <w:r>
              <w:rPr>
                <w:sz w:val="24"/>
                <w:szCs w:val="24"/>
              </w:rPr>
              <w:t>Виды ОЗЦ приведены в таблице в пункте 4</w:t>
            </w:r>
          </w:p>
        </w:tc>
        <w:tc>
          <w:tcPr>
            <w:tcW w:w="13416" w:type="dxa"/>
            <w:gridSpan w:val="3"/>
            <w:tcBorders>
              <w:top w:val="single" w:sz="8" w:space="0" w:color="000000"/>
              <w:left w:val="single" w:sz="8" w:space="0" w:color="000000"/>
              <w:bottom w:val="single" w:sz="8" w:space="0" w:color="000000"/>
              <w:right w:val="single" w:sz="8" w:space="0" w:color="000000"/>
            </w:tcBorders>
          </w:tcPr>
          <w:p w:rsidR="00E13F7D" w:rsidRPr="00FA2704" w:rsidRDefault="00E13F7D" w:rsidP="00937DFE">
            <w:pPr>
              <w:rPr>
                <w:sz w:val="24"/>
                <w:szCs w:val="24"/>
              </w:rPr>
            </w:pPr>
          </w:p>
          <w:p w:rsidR="00E13F7D" w:rsidRPr="00FA2704" w:rsidRDefault="00E13F7D" w:rsidP="00937DFE">
            <w:pPr>
              <w:rPr>
                <w:sz w:val="24"/>
                <w:szCs w:val="24"/>
              </w:rPr>
            </w:pPr>
            <w:r w:rsidRPr="00FA2704">
              <w:rPr>
                <w:sz w:val="24"/>
                <w:szCs w:val="24"/>
              </w:rPr>
              <w:t> </w:t>
            </w:r>
            <w:r w:rsidRPr="00E13F7D">
              <w:rPr>
                <w:sz w:val="24"/>
                <w:szCs w:val="24"/>
              </w:rPr>
              <w:t>Количественные и качественные показатели отсутствуют, в связи с установлением моратория на проведение контрольно-надзорных мероприятий при осуществлении муниципального контроля в 2022 году на основании Постановления №336.</w:t>
            </w:r>
          </w:p>
          <w:p w:rsidR="00E13F7D" w:rsidRPr="00FA2704" w:rsidRDefault="00E13F7D" w:rsidP="00937DFE">
            <w:pPr>
              <w:rPr>
                <w:sz w:val="24"/>
                <w:szCs w:val="24"/>
              </w:rPr>
            </w:pPr>
            <w:r w:rsidRPr="00FA2704">
              <w:rPr>
                <w:sz w:val="24"/>
                <w:szCs w:val="24"/>
              </w:rPr>
              <w:t> </w:t>
            </w:r>
          </w:p>
          <w:p w:rsidR="00E13F7D" w:rsidRPr="00FA2704" w:rsidRDefault="00E13F7D" w:rsidP="00937DFE">
            <w:pPr>
              <w:rPr>
                <w:sz w:val="24"/>
                <w:szCs w:val="24"/>
              </w:rPr>
            </w:pPr>
            <w:r w:rsidRPr="00FA2704">
              <w:rPr>
                <w:sz w:val="24"/>
                <w:szCs w:val="24"/>
              </w:rPr>
              <w:t> </w:t>
            </w:r>
          </w:p>
        </w:tc>
      </w:tr>
      <w:tr w:rsidR="00D85642" w:rsidRPr="00F40F4C" w:rsidTr="00937DFE">
        <w:tc>
          <w:tcPr>
            <w:tcW w:w="15583" w:type="dxa"/>
            <w:gridSpan w:val="5"/>
            <w:tcBorders>
              <w:top w:val="single" w:sz="8" w:space="0" w:color="000000"/>
              <w:left w:val="single" w:sz="8" w:space="0" w:color="000000"/>
              <w:bottom w:val="single" w:sz="8" w:space="0" w:color="000000"/>
              <w:right w:val="single" w:sz="8" w:space="0" w:color="000000"/>
            </w:tcBorders>
            <w:vAlign w:val="center"/>
          </w:tcPr>
          <w:p w:rsidR="00D85642" w:rsidRPr="00FA2704" w:rsidRDefault="00D85642" w:rsidP="00937DFE">
            <w:pPr>
              <w:rPr>
                <w:sz w:val="24"/>
                <w:szCs w:val="24"/>
              </w:rPr>
            </w:pPr>
            <w:r w:rsidRPr="00FA2704">
              <w:rPr>
                <w:sz w:val="24"/>
                <w:szCs w:val="24"/>
              </w:rPr>
              <w:t>Источники сведений:</w:t>
            </w:r>
            <w:r w:rsidR="00E13F7D">
              <w:rPr>
                <w:sz w:val="24"/>
                <w:szCs w:val="24"/>
              </w:rPr>
              <w:t xml:space="preserve"> </w:t>
            </w:r>
            <w:r w:rsidR="00E13F7D" w:rsidRPr="00E13F7D">
              <w:rPr>
                <w:sz w:val="24"/>
                <w:szCs w:val="24"/>
              </w:rPr>
              <w:t>Постановление Правительства РФ от 10.03.2022 № 336  "Об особенностях организации и осуществления государственного контроля (надзора), муниципального контроля".</w:t>
            </w:r>
          </w:p>
        </w:tc>
      </w:tr>
    </w:tbl>
    <w:p w:rsidR="00D85642" w:rsidRPr="00F40F4C" w:rsidRDefault="00D85642" w:rsidP="00D85642">
      <w:pPr>
        <w:jc w:val="both"/>
        <w:rPr>
          <w:sz w:val="28"/>
          <w:szCs w:val="28"/>
        </w:rPr>
      </w:pPr>
    </w:p>
    <w:p w:rsidR="00D85642" w:rsidRPr="00F40F4C" w:rsidRDefault="00D85642" w:rsidP="00D85642">
      <w:pPr>
        <w:jc w:val="both"/>
        <w:rPr>
          <w:sz w:val="28"/>
          <w:szCs w:val="28"/>
        </w:rPr>
      </w:pPr>
      <w:r w:rsidRPr="00F40F4C">
        <w:rPr>
          <w:sz w:val="28"/>
          <w:szCs w:val="28"/>
        </w:rPr>
        <w:t>7.3. Количество и анализ содержания обращений субъектов регулирования в орган исполнительной государственной власти области – составителя доклада, связанных с применением обязательных требований</w:t>
      </w:r>
    </w:p>
    <w:tbl>
      <w:tblPr>
        <w:tblW w:w="15583" w:type="dxa"/>
        <w:tblInd w:w="20" w:type="dxa"/>
        <w:tblCellMar>
          <w:left w:w="0" w:type="dxa"/>
          <w:right w:w="0" w:type="dxa"/>
        </w:tblCellMar>
        <w:tblLook w:val="04A0" w:firstRow="1" w:lastRow="0" w:firstColumn="1" w:lastColumn="0" w:noHBand="0" w:noVBand="1"/>
      </w:tblPr>
      <w:tblGrid>
        <w:gridCol w:w="416"/>
        <w:gridCol w:w="2409"/>
        <w:gridCol w:w="3402"/>
        <w:gridCol w:w="1985"/>
        <w:gridCol w:w="2835"/>
        <w:gridCol w:w="4536"/>
      </w:tblGrid>
      <w:tr w:rsidR="00D85642" w:rsidRPr="00F40F4C" w:rsidTr="00937DFE">
        <w:tc>
          <w:tcPr>
            <w:tcW w:w="416" w:type="dxa"/>
            <w:vMerge w:val="restart"/>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p>
        </w:tc>
        <w:tc>
          <w:tcPr>
            <w:tcW w:w="2409" w:type="dxa"/>
            <w:vMerge w:val="restart"/>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Краткое описание содержания обязательного требования (группы обязательных требований)</w:t>
            </w:r>
          </w:p>
          <w:p w:rsidR="00D85642" w:rsidRPr="00A93202" w:rsidRDefault="00D85642" w:rsidP="00937DFE">
            <w:pPr>
              <w:rPr>
                <w:sz w:val="24"/>
                <w:szCs w:val="24"/>
              </w:rPr>
            </w:pPr>
          </w:p>
        </w:tc>
        <w:tc>
          <w:tcPr>
            <w:tcW w:w="3402" w:type="dxa"/>
            <w:vMerge w:val="restart"/>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Сведения о динамике количества обращений субъектов регулирования, поступивших по вопросам соблюдения (применения) обязательного требования (группы обязательных требований)</w:t>
            </w:r>
          </w:p>
          <w:p w:rsidR="00D85642" w:rsidRPr="00A93202" w:rsidRDefault="00D85642" w:rsidP="00937DFE">
            <w:pPr>
              <w:rPr>
                <w:sz w:val="24"/>
                <w:szCs w:val="24"/>
              </w:rPr>
            </w:pPr>
            <w:r w:rsidRPr="00A93202">
              <w:rPr>
                <w:sz w:val="24"/>
                <w:szCs w:val="24"/>
              </w:rPr>
              <w:t xml:space="preserve"> (за каждый год в период действия, но не более 6 лет, предшествующих году подготовки настоящего доклада)</w:t>
            </w:r>
          </w:p>
        </w:tc>
        <w:tc>
          <w:tcPr>
            <w:tcW w:w="4820" w:type="dxa"/>
            <w:gridSpan w:val="2"/>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Наиболее часто встречающиеся проблемы (вопросы) соблюдения (применения) обязательного требования (группы обязательных требований), указанные в обращениях субъектов регулирования</w:t>
            </w:r>
          </w:p>
        </w:tc>
        <w:tc>
          <w:tcPr>
            <w:tcW w:w="4536"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Сведения о динамике доли субъектов регулирования, направивших обращения по вопросам соблюдения и применения обязательного требования, относительно общего числа субъектов регулирования (за каждый год в период действия обязательного требования, но не более 6 лет, предшествующих году подготовки настоящего доклада)</w:t>
            </w:r>
          </w:p>
        </w:tc>
      </w:tr>
      <w:tr w:rsidR="00D85642" w:rsidRPr="00F40F4C" w:rsidTr="00E13F7D">
        <w:trPr>
          <w:trHeight w:val="973"/>
        </w:trPr>
        <w:tc>
          <w:tcPr>
            <w:tcW w:w="416" w:type="dxa"/>
            <w:vMerge/>
            <w:tcBorders>
              <w:top w:val="single" w:sz="8" w:space="0" w:color="000000"/>
              <w:left w:val="single" w:sz="8" w:space="0" w:color="000000"/>
              <w:bottom w:val="single" w:sz="8" w:space="0" w:color="000000"/>
              <w:right w:val="single" w:sz="8" w:space="0" w:color="000000"/>
            </w:tcBorders>
            <w:vAlign w:val="center"/>
          </w:tcPr>
          <w:p w:rsidR="00D85642" w:rsidRPr="00F40F4C" w:rsidRDefault="00D85642" w:rsidP="00937DFE">
            <w:pPr>
              <w:rPr>
                <w:sz w:val="19"/>
                <w:szCs w:val="19"/>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D85642" w:rsidRPr="00F40F4C" w:rsidRDefault="00D85642" w:rsidP="00937DFE">
            <w:pPr>
              <w:rPr>
                <w:sz w:val="28"/>
                <w:szCs w:val="28"/>
              </w:rPr>
            </w:pPr>
          </w:p>
        </w:tc>
        <w:tc>
          <w:tcPr>
            <w:tcW w:w="3402" w:type="dxa"/>
            <w:vMerge/>
            <w:tcBorders>
              <w:top w:val="single" w:sz="8" w:space="0" w:color="000000"/>
              <w:left w:val="single" w:sz="8" w:space="0" w:color="000000"/>
              <w:bottom w:val="single" w:sz="8" w:space="0" w:color="000000"/>
              <w:right w:val="single" w:sz="8" w:space="0" w:color="000000"/>
            </w:tcBorders>
            <w:vAlign w:val="center"/>
          </w:tcPr>
          <w:p w:rsidR="00D85642" w:rsidRPr="00F40F4C" w:rsidRDefault="00D85642" w:rsidP="00937DFE">
            <w:pPr>
              <w:rPr>
                <w:sz w:val="28"/>
                <w:szCs w:val="28"/>
              </w:rPr>
            </w:pPr>
          </w:p>
        </w:tc>
        <w:tc>
          <w:tcPr>
            <w:tcW w:w="1985"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Содержание проблемы (вопроса)</w:t>
            </w:r>
          </w:p>
        </w:tc>
        <w:tc>
          <w:tcPr>
            <w:tcW w:w="2835"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Основные причины возникновения проблемы (вопрос исполнимости обязательного требования, неясность обязательного требования, избыточные траты на соблюдение, иные причины)</w:t>
            </w:r>
          </w:p>
        </w:tc>
        <w:tc>
          <w:tcPr>
            <w:tcW w:w="4536" w:type="dxa"/>
            <w:tcBorders>
              <w:top w:val="single" w:sz="8" w:space="0" w:color="000000"/>
              <w:left w:val="single" w:sz="8" w:space="0" w:color="000000"/>
              <w:bottom w:val="single" w:sz="8" w:space="0" w:color="000000"/>
              <w:right w:val="single" w:sz="8" w:space="0" w:color="000000"/>
            </w:tcBorders>
            <w:vAlign w:val="center"/>
          </w:tcPr>
          <w:p w:rsidR="00D85642" w:rsidRPr="00F40F4C" w:rsidRDefault="00D85642" w:rsidP="00937DFE">
            <w:pPr>
              <w:rPr>
                <w:sz w:val="28"/>
                <w:szCs w:val="28"/>
              </w:rPr>
            </w:pPr>
          </w:p>
        </w:tc>
      </w:tr>
      <w:tr w:rsidR="00D85642" w:rsidRPr="00F40F4C" w:rsidTr="00937DFE">
        <w:tc>
          <w:tcPr>
            <w:tcW w:w="416" w:type="dxa"/>
            <w:tcBorders>
              <w:top w:val="single" w:sz="8" w:space="0" w:color="000000"/>
              <w:left w:val="single" w:sz="8" w:space="0" w:color="000000"/>
              <w:bottom w:val="single" w:sz="8" w:space="0" w:color="000000"/>
              <w:right w:val="single" w:sz="8" w:space="0" w:color="000000"/>
            </w:tcBorders>
            <w:vAlign w:val="center"/>
          </w:tcPr>
          <w:p w:rsidR="00D85642" w:rsidRPr="00A93202" w:rsidRDefault="00D85642" w:rsidP="00937DFE">
            <w:pPr>
              <w:jc w:val="center"/>
              <w:rPr>
                <w:sz w:val="24"/>
                <w:szCs w:val="24"/>
              </w:rPr>
            </w:pPr>
            <w:r w:rsidRPr="00A93202">
              <w:rPr>
                <w:sz w:val="24"/>
                <w:szCs w:val="24"/>
              </w:rPr>
              <w:t>1</w:t>
            </w:r>
          </w:p>
        </w:tc>
        <w:tc>
          <w:tcPr>
            <w:tcW w:w="2409" w:type="dxa"/>
            <w:tcBorders>
              <w:top w:val="single" w:sz="8" w:space="0" w:color="000000"/>
              <w:left w:val="single" w:sz="8" w:space="0" w:color="000000"/>
              <w:bottom w:val="single" w:sz="8" w:space="0" w:color="000000"/>
              <w:right w:val="single" w:sz="8" w:space="0" w:color="000000"/>
            </w:tcBorders>
          </w:tcPr>
          <w:p w:rsidR="00D85642" w:rsidRPr="00A93202" w:rsidRDefault="00E13F7D" w:rsidP="00937DFE">
            <w:pPr>
              <w:rPr>
                <w:sz w:val="24"/>
                <w:szCs w:val="24"/>
              </w:rPr>
            </w:pPr>
            <w:r w:rsidRPr="00E13F7D">
              <w:rPr>
                <w:sz w:val="24"/>
                <w:szCs w:val="24"/>
              </w:rPr>
              <w:t>Правила благоустройства</w:t>
            </w:r>
          </w:p>
        </w:tc>
        <w:tc>
          <w:tcPr>
            <w:tcW w:w="3402" w:type="dxa"/>
            <w:tcBorders>
              <w:top w:val="single" w:sz="8" w:space="0" w:color="000000"/>
              <w:left w:val="single" w:sz="8" w:space="0" w:color="000000"/>
              <w:bottom w:val="single" w:sz="8" w:space="0" w:color="000000"/>
              <w:right w:val="single" w:sz="8" w:space="0" w:color="000000"/>
            </w:tcBorders>
          </w:tcPr>
          <w:p w:rsidR="00D85642" w:rsidRPr="00F40F4C" w:rsidRDefault="00D85642" w:rsidP="00937DFE">
            <w:pPr>
              <w:rPr>
                <w:sz w:val="24"/>
                <w:szCs w:val="24"/>
              </w:rPr>
            </w:pPr>
            <w:r w:rsidRPr="00F40F4C">
              <w:rPr>
                <w:sz w:val="24"/>
                <w:szCs w:val="24"/>
              </w:rPr>
              <w:t> </w:t>
            </w:r>
            <w:r w:rsidR="00E13F7D">
              <w:rPr>
                <w:sz w:val="24"/>
                <w:szCs w:val="24"/>
              </w:rPr>
              <w:t>0</w:t>
            </w:r>
          </w:p>
        </w:tc>
        <w:tc>
          <w:tcPr>
            <w:tcW w:w="1985" w:type="dxa"/>
            <w:tcBorders>
              <w:top w:val="single" w:sz="8" w:space="0" w:color="000000"/>
              <w:left w:val="single" w:sz="8" w:space="0" w:color="000000"/>
              <w:bottom w:val="single" w:sz="8" w:space="0" w:color="000000"/>
              <w:right w:val="single" w:sz="8" w:space="0" w:color="000000"/>
            </w:tcBorders>
          </w:tcPr>
          <w:p w:rsidR="00D85642" w:rsidRPr="00F40F4C" w:rsidRDefault="00D85642" w:rsidP="00937DFE">
            <w:pPr>
              <w:rPr>
                <w:sz w:val="24"/>
                <w:szCs w:val="24"/>
              </w:rPr>
            </w:pPr>
            <w:r w:rsidRPr="00F40F4C">
              <w:rPr>
                <w:sz w:val="24"/>
                <w:szCs w:val="24"/>
              </w:rPr>
              <w:t> </w:t>
            </w:r>
            <w:r w:rsidR="00E13F7D">
              <w:rPr>
                <w:sz w:val="24"/>
                <w:szCs w:val="24"/>
              </w:rPr>
              <w:t>0</w:t>
            </w:r>
          </w:p>
        </w:tc>
        <w:tc>
          <w:tcPr>
            <w:tcW w:w="2835" w:type="dxa"/>
            <w:tcBorders>
              <w:top w:val="single" w:sz="8" w:space="0" w:color="000000"/>
              <w:left w:val="single" w:sz="8" w:space="0" w:color="000000"/>
              <w:bottom w:val="single" w:sz="8" w:space="0" w:color="000000"/>
              <w:right w:val="single" w:sz="8" w:space="0" w:color="000000"/>
            </w:tcBorders>
          </w:tcPr>
          <w:p w:rsidR="00D85642" w:rsidRPr="00F40F4C" w:rsidRDefault="00D85642" w:rsidP="00937DFE">
            <w:pPr>
              <w:rPr>
                <w:sz w:val="24"/>
                <w:szCs w:val="24"/>
              </w:rPr>
            </w:pPr>
            <w:r w:rsidRPr="00F40F4C">
              <w:rPr>
                <w:sz w:val="24"/>
                <w:szCs w:val="24"/>
              </w:rPr>
              <w:t> </w:t>
            </w:r>
            <w:r w:rsidR="00E13F7D">
              <w:rPr>
                <w:sz w:val="24"/>
                <w:szCs w:val="24"/>
              </w:rPr>
              <w:t>0</w:t>
            </w:r>
          </w:p>
        </w:tc>
        <w:tc>
          <w:tcPr>
            <w:tcW w:w="4536" w:type="dxa"/>
            <w:tcBorders>
              <w:top w:val="single" w:sz="8" w:space="0" w:color="000000"/>
              <w:left w:val="single" w:sz="8" w:space="0" w:color="000000"/>
              <w:bottom w:val="single" w:sz="8" w:space="0" w:color="000000"/>
              <w:right w:val="single" w:sz="8" w:space="0" w:color="000000"/>
            </w:tcBorders>
          </w:tcPr>
          <w:p w:rsidR="00D85642" w:rsidRPr="00F40F4C" w:rsidRDefault="00D85642" w:rsidP="00937DFE">
            <w:pPr>
              <w:rPr>
                <w:sz w:val="24"/>
                <w:szCs w:val="24"/>
              </w:rPr>
            </w:pPr>
            <w:r w:rsidRPr="00F40F4C">
              <w:rPr>
                <w:sz w:val="24"/>
                <w:szCs w:val="24"/>
              </w:rPr>
              <w:t> </w:t>
            </w:r>
            <w:r w:rsidR="00E13F7D">
              <w:rPr>
                <w:sz w:val="24"/>
                <w:szCs w:val="24"/>
              </w:rPr>
              <w:t>0</w:t>
            </w:r>
          </w:p>
        </w:tc>
      </w:tr>
      <w:tr w:rsidR="00D85642" w:rsidRPr="00F40F4C" w:rsidTr="00937DFE">
        <w:tc>
          <w:tcPr>
            <w:tcW w:w="416" w:type="dxa"/>
            <w:tcBorders>
              <w:top w:val="single" w:sz="8" w:space="0" w:color="000000"/>
              <w:left w:val="single" w:sz="8" w:space="0" w:color="000000"/>
              <w:bottom w:val="single" w:sz="8" w:space="0" w:color="000000"/>
              <w:right w:val="single" w:sz="8" w:space="0" w:color="000000"/>
            </w:tcBorders>
            <w:vAlign w:val="center"/>
          </w:tcPr>
          <w:p w:rsidR="00D85642" w:rsidRPr="00A93202" w:rsidRDefault="00D85642" w:rsidP="00937DFE">
            <w:pPr>
              <w:jc w:val="center"/>
              <w:rPr>
                <w:sz w:val="24"/>
                <w:szCs w:val="24"/>
              </w:rPr>
            </w:pPr>
          </w:p>
        </w:tc>
        <w:tc>
          <w:tcPr>
            <w:tcW w:w="2409"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p>
        </w:tc>
        <w:tc>
          <w:tcPr>
            <w:tcW w:w="3402" w:type="dxa"/>
            <w:tcBorders>
              <w:top w:val="single" w:sz="8" w:space="0" w:color="000000"/>
              <w:left w:val="single" w:sz="8" w:space="0" w:color="000000"/>
              <w:bottom w:val="single" w:sz="8" w:space="0" w:color="000000"/>
              <w:right w:val="single" w:sz="8" w:space="0" w:color="000000"/>
            </w:tcBorders>
          </w:tcPr>
          <w:p w:rsidR="00D85642" w:rsidRPr="00F40F4C" w:rsidRDefault="00D85642" w:rsidP="00937DFE">
            <w:pPr>
              <w:rPr>
                <w:sz w:val="24"/>
                <w:szCs w:val="24"/>
              </w:rPr>
            </w:pPr>
            <w:r w:rsidRPr="00F40F4C">
              <w:rPr>
                <w:sz w:val="24"/>
                <w:szCs w:val="24"/>
              </w:rPr>
              <w:t> </w:t>
            </w:r>
          </w:p>
        </w:tc>
        <w:tc>
          <w:tcPr>
            <w:tcW w:w="1985" w:type="dxa"/>
            <w:tcBorders>
              <w:top w:val="single" w:sz="8" w:space="0" w:color="000000"/>
              <w:left w:val="single" w:sz="8" w:space="0" w:color="000000"/>
              <w:bottom w:val="single" w:sz="8" w:space="0" w:color="000000"/>
              <w:right w:val="single" w:sz="8" w:space="0" w:color="000000"/>
            </w:tcBorders>
          </w:tcPr>
          <w:p w:rsidR="00D85642" w:rsidRPr="00F40F4C" w:rsidRDefault="00D85642" w:rsidP="00937DFE">
            <w:pPr>
              <w:rPr>
                <w:sz w:val="24"/>
                <w:szCs w:val="24"/>
              </w:rPr>
            </w:pPr>
            <w:r w:rsidRPr="00F40F4C">
              <w:rPr>
                <w:sz w:val="24"/>
                <w:szCs w:val="24"/>
              </w:rPr>
              <w:t> </w:t>
            </w:r>
          </w:p>
        </w:tc>
        <w:tc>
          <w:tcPr>
            <w:tcW w:w="2835" w:type="dxa"/>
            <w:tcBorders>
              <w:top w:val="single" w:sz="8" w:space="0" w:color="000000"/>
              <w:left w:val="single" w:sz="8" w:space="0" w:color="000000"/>
              <w:bottom w:val="single" w:sz="8" w:space="0" w:color="000000"/>
              <w:right w:val="single" w:sz="8" w:space="0" w:color="000000"/>
            </w:tcBorders>
          </w:tcPr>
          <w:p w:rsidR="00D85642" w:rsidRPr="00F40F4C" w:rsidRDefault="00D85642" w:rsidP="00937DFE">
            <w:pPr>
              <w:rPr>
                <w:sz w:val="24"/>
                <w:szCs w:val="24"/>
              </w:rPr>
            </w:pPr>
            <w:r w:rsidRPr="00F40F4C">
              <w:rPr>
                <w:sz w:val="24"/>
                <w:szCs w:val="24"/>
              </w:rPr>
              <w:t> </w:t>
            </w:r>
          </w:p>
        </w:tc>
        <w:tc>
          <w:tcPr>
            <w:tcW w:w="4536" w:type="dxa"/>
            <w:tcBorders>
              <w:top w:val="single" w:sz="8" w:space="0" w:color="000000"/>
              <w:left w:val="single" w:sz="8" w:space="0" w:color="000000"/>
              <w:bottom w:val="single" w:sz="8" w:space="0" w:color="000000"/>
              <w:right w:val="single" w:sz="8" w:space="0" w:color="000000"/>
            </w:tcBorders>
          </w:tcPr>
          <w:p w:rsidR="00D85642" w:rsidRPr="00F40F4C" w:rsidRDefault="00D85642" w:rsidP="00937DFE">
            <w:pPr>
              <w:rPr>
                <w:sz w:val="24"/>
                <w:szCs w:val="24"/>
              </w:rPr>
            </w:pPr>
            <w:r w:rsidRPr="00F40F4C">
              <w:rPr>
                <w:sz w:val="24"/>
                <w:szCs w:val="24"/>
              </w:rPr>
              <w:t> </w:t>
            </w:r>
          </w:p>
        </w:tc>
      </w:tr>
      <w:tr w:rsidR="00D85642" w:rsidRPr="00A93202" w:rsidTr="00937DFE">
        <w:tc>
          <w:tcPr>
            <w:tcW w:w="15583" w:type="dxa"/>
            <w:gridSpan w:val="6"/>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Выводы и предложения по результатам анализа обращений субъектов регулирования, в том числе:</w:t>
            </w:r>
          </w:p>
          <w:p w:rsidR="00D85642" w:rsidRPr="00A93202" w:rsidRDefault="00D85642" w:rsidP="00937DFE">
            <w:pPr>
              <w:jc w:val="both"/>
              <w:rPr>
                <w:sz w:val="24"/>
                <w:szCs w:val="24"/>
              </w:rPr>
            </w:pPr>
            <w:r w:rsidRPr="00A93202">
              <w:rPr>
                <w:sz w:val="24"/>
                <w:szCs w:val="24"/>
              </w:rPr>
              <w:t>1) выводы об основных проблемах соблюдения и применения обязательного требования;</w:t>
            </w:r>
          </w:p>
          <w:p w:rsidR="00D85642" w:rsidRPr="00A93202" w:rsidRDefault="00D85642" w:rsidP="00937DFE">
            <w:pPr>
              <w:jc w:val="both"/>
              <w:rPr>
                <w:sz w:val="24"/>
                <w:szCs w:val="24"/>
              </w:rPr>
            </w:pPr>
            <w:r w:rsidRPr="00A93202">
              <w:rPr>
                <w:sz w:val="24"/>
                <w:szCs w:val="24"/>
              </w:rPr>
              <w:t>2) выводы об основных причинах проблем соблюдения и применения обязательного требования,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правовой определенности и системности, исполнимости);</w:t>
            </w:r>
          </w:p>
          <w:p w:rsidR="00D85642" w:rsidRPr="00A93202" w:rsidRDefault="00D85642" w:rsidP="00937DFE">
            <w:pPr>
              <w:jc w:val="both"/>
              <w:rPr>
                <w:sz w:val="24"/>
                <w:szCs w:val="24"/>
              </w:rPr>
            </w:pPr>
            <w:r w:rsidRPr="00A93202">
              <w:rPr>
                <w:sz w:val="24"/>
                <w:szCs w:val="24"/>
              </w:rPr>
              <w:t>3) предложения об изменении регулирования и (или) принятии иных мер с целью устранения основных проблем соблюдения и применения обязательного требования.</w:t>
            </w:r>
          </w:p>
        </w:tc>
      </w:tr>
      <w:tr w:rsidR="00D85642" w:rsidRPr="00A93202" w:rsidTr="00937DFE">
        <w:tc>
          <w:tcPr>
            <w:tcW w:w="15583" w:type="dxa"/>
            <w:gridSpan w:val="6"/>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jc w:val="both"/>
              <w:rPr>
                <w:sz w:val="24"/>
                <w:szCs w:val="24"/>
              </w:rPr>
            </w:pPr>
            <w:r w:rsidRPr="00A93202">
              <w:rPr>
                <w:sz w:val="24"/>
                <w:szCs w:val="24"/>
              </w:rPr>
              <w:t>Источники сведений:</w:t>
            </w:r>
          </w:p>
        </w:tc>
      </w:tr>
    </w:tbl>
    <w:p w:rsidR="00D85642" w:rsidRPr="00A93202" w:rsidRDefault="00D85642" w:rsidP="00D85642">
      <w:pPr>
        <w:jc w:val="both"/>
        <w:rPr>
          <w:sz w:val="24"/>
          <w:szCs w:val="24"/>
        </w:rPr>
      </w:pPr>
    </w:p>
    <w:p w:rsidR="00D85642" w:rsidRPr="00F40F4C" w:rsidRDefault="00D85642" w:rsidP="00D85642">
      <w:pPr>
        <w:jc w:val="both"/>
        <w:rPr>
          <w:sz w:val="28"/>
          <w:szCs w:val="28"/>
        </w:rPr>
      </w:pPr>
      <w:r w:rsidRPr="00F40F4C">
        <w:rPr>
          <w:sz w:val="28"/>
          <w:szCs w:val="28"/>
        </w:rPr>
        <w:t>7.4.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Правового акта</w:t>
      </w:r>
    </w:p>
    <w:tbl>
      <w:tblPr>
        <w:tblW w:w="15583" w:type="dxa"/>
        <w:tblInd w:w="20" w:type="dxa"/>
        <w:tblLayout w:type="fixed"/>
        <w:tblCellMar>
          <w:left w:w="0" w:type="dxa"/>
          <w:right w:w="0" w:type="dxa"/>
        </w:tblCellMar>
        <w:tblLook w:val="04A0" w:firstRow="1" w:lastRow="0" w:firstColumn="1" w:lastColumn="0" w:noHBand="0" w:noVBand="1"/>
      </w:tblPr>
      <w:tblGrid>
        <w:gridCol w:w="416"/>
        <w:gridCol w:w="1842"/>
        <w:gridCol w:w="3261"/>
        <w:gridCol w:w="2835"/>
        <w:gridCol w:w="2835"/>
        <w:gridCol w:w="4394"/>
      </w:tblGrid>
      <w:tr w:rsidR="00D85642" w:rsidRPr="00F40F4C" w:rsidTr="0076725B">
        <w:tc>
          <w:tcPr>
            <w:tcW w:w="416" w:type="dxa"/>
            <w:vMerge w:val="restart"/>
            <w:tcBorders>
              <w:top w:val="single" w:sz="8" w:space="0" w:color="000000"/>
              <w:left w:val="single" w:sz="8" w:space="0" w:color="000000"/>
              <w:bottom w:val="single" w:sz="8" w:space="0" w:color="000000"/>
              <w:right w:val="single" w:sz="8" w:space="0" w:color="000000"/>
            </w:tcBorders>
          </w:tcPr>
          <w:p w:rsidR="00D85642" w:rsidRPr="00F40F4C" w:rsidRDefault="00D85642" w:rsidP="00937DFE">
            <w:pPr>
              <w:rPr>
                <w:sz w:val="28"/>
                <w:szCs w:val="28"/>
              </w:rPr>
            </w:pPr>
          </w:p>
        </w:tc>
        <w:tc>
          <w:tcPr>
            <w:tcW w:w="1842" w:type="dxa"/>
            <w:vMerge w:val="restart"/>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 xml:space="preserve">Краткое описание содержания обязательного требования </w:t>
            </w:r>
          </w:p>
          <w:p w:rsidR="00D85642" w:rsidRPr="00A93202" w:rsidRDefault="00D85642" w:rsidP="00937DFE">
            <w:pPr>
              <w:rPr>
                <w:sz w:val="24"/>
                <w:szCs w:val="24"/>
              </w:rPr>
            </w:pPr>
          </w:p>
        </w:tc>
        <w:tc>
          <w:tcPr>
            <w:tcW w:w="6096" w:type="dxa"/>
            <w:gridSpan w:val="2"/>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Число вступивших в законную силу судебных актов (за период действия обязательного требования)</w:t>
            </w:r>
          </w:p>
        </w:tc>
        <w:tc>
          <w:tcPr>
            <w:tcW w:w="7229" w:type="dxa"/>
            <w:gridSpan w:val="2"/>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 xml:space="preserve">Проблемы (вопросы) соблюдения и применения обязательного требования, ставшие поводом для судебных споров по делам об оспаривании Правового акта, содержащего обязательное требование, </w:t>
            </w:r>
          </w:p>
        </w:tc>
      </w:tr>
      <w:tr w:rsidR="00D85642" w:rsidRPr="00F40F4C" w:rsidTr="0076725B">
        <w:tc>
          <w:tcPr>
            <w:tcW w:w="416" w:type="dxa"/>
            <w:vMerge/>
            <w:tcBorders>
              <w:top w:val="single" w:sz="8" w:space="0" w:color="000000"/>
              <w:left w:val="single" w:sz="8" w:space="0" w:color="000000"/>
              <w:bottom w:val="single" w:sz="8" w:space="0" w:color="000000"/>
              <w:right w:val="single" w:sz="8" w:space="0" w:color="000000"/>
            </w:tcBorders>
            <w:vAlign w:val="center"/>
          </w:tcPr>
          <w:p w:rsidR="00D85642" w:rsidRPr="00F40F4C" w:rsidRDefault="00D85642" w:rsidP="00937DFE">
            <w:pPr>
              <w:rPr>
                <w:sz w:val="28"/>
                <w:szCs w:val="28"/>
              </w:rPr>
            </w:pPr>
          </w:p>
        </w:tc>
        <w:tc>
          <w:tcPr>
            <w:tcW w:w="1842" w:type="dxa"/>
            <w:vMerge/>
            <w:tcBorders>
              <w:top w:val="single" w:sz="8" w:space="0" w:color="000000"/>
              <w:left w:val="single" w:sz="8" w:space="0" w:color="000000"/>
              <w:bottom w:val="single" w:sz="8" w:space="0" w:color="000000"/>
              <w:right w:val="single" w:sz="8" w:space="0" w:color="000000"/>
            </w:tcBorders>
            <w:vAlign w:val="center"/>
          </w:tcPr>
          <w:p w:rsidR="00D85642" w:rsidRPr="00A93202" w:rsidRDefault="00D85642" w:rsidP="00937DFE">
            <w:pPr>
              <w:rPr>
                <w:sz w:val="24"/>
                <w:szCs w:val="24"/>
              </w:rPr>
            </w:pPr>
          </w:p>
        </w:tc>
        <w:tc>
          <w:tcPr>
            <w:tcW w:w="3261"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Дела об оспаривании решений, действий органов публичной власти и их должностных лиц, ненормативных правовых актов, связанных с применением обязательного требования</w:t>
            </w:r>
          </w:p>
        </w:tc>
        <w:tc>
          <w:tcPr>
            <w:tcW w:w="2835"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Дела об оспаривании Правового акта, содержащего обязательное требование</w:t>
            </w:r>
          </w:p>
        </w:tc>
        <w:tc>
          <w:tcPr>
            <w:tcW w:w="2835"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Содержание проблемы (вопроса), в том числе указание на вышестоящий нормативный правовой акт, соответствие которому оспаривалось, а также приведение судебной позиции по соответствующему спору</w:t>
            </w:r>
          </w:p>
        </w:tc>
        <w:tc>
          <w:tcPr>
            <w:tcW w:w="4394"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Основные причины возникновения проблемы (отсутствие полномочий у органа власти, принявшего Правовой акт, устанавливающего обязательное требование, на установление соответствующего обязательного требования; противоречие положений Правового акта, содержащего обязательное требование, вышестоящим нормативным правовым актам; нарушение принципа правовой определенности при установлении обязательного требования; установление обязательного требования актом, не являющимся нормативным правовым актом по формальным признакам; иные причины)</w:t>
            </w:r>
          </w:p>
        </w:tc>
      </w:tr>
      <w:tr w:rsidR="00D85642" w:rsidRPr="00F40F4C" w:rsidTr="0076725B">
        <w:trPr>
          <w:trHeight w:val="397"/>
        </w:trPr>
        <w:tc>
          <w:tcPr>
            <w:tcW w:w="416" w:type="dxa"/>
            <w:tcBorders>
              <w:top w:val="single" w:sz="8" w:space="0" w:color="000000"/>
              <w:left w:val="single" w:sz="8" w:space="0" w:color="000000"/>
              <w:bottom w:val="single" w:sz="8" w:space="0" w:color="000000"/>
              <w:right w:val="single" w:sz="8" w:space="0" w:color="000000"/>
            </w:tcBorders>
            <w:vAlign w:val="center"/>
          </w:tcPr>
          <w:p w:rsidR="00D85642" w:rsidRPr="00A93202" w:rsidRDefault="00D85642" w:rsidP="00937DFE">
            <w:pPr>
              <w:jc w:val="center"/>
              <w:rPr>
                <w:sz w:val="24"/>
                <w:szCs w:val="24"/>
              </w:rPr>
            </w:pPr>
            <w:r w:rsidRPr="00A93202">
              <w:rPr>
                <w:sz w:val="24"/>
                <w:szCs w:val="24"/>
              </w:rPr>
              <w:t>1</w:t>
            </w:r>
          </w:p>
        </w:tc>
        <w:tc>
          <w:tcPr>
            <w:tcW w:w="1842" w:type="dxa"/>
            <w:tcBorders>
              <w:top w:val="single" w:sz="8" w:space="0" w:color="000000"/>
              <w:left w:val="single" w:sz="8" w:space="0" w:color="000000"/>
              <w:bottom w:val="single" w:sz="8" w:space="0" w:color="000000"/>
              <w:right w:val="single" w:sz="8" w:space="0" w:color="000000"/>
            </w:tcBorders>
          </w:tcPr>
          <w:p w:rsidR="00D85642" w:rsidRPr="00A93202" w:rsidRDefault="00C91A6A" w:rsidP="00937DFE">
            <w:pPr>
              <w:rPr>
                <w:sz w:val="24"/>
                <w:szCs w:val="24"/>
              </w:rPr>
            </w:pPr>
            <w:r w:rsidRPr="00C91A6A">
              <w:rPr>
                <w:sz w:val="24"/>
                <w:szCs w:val="24"/>
              </w:rPr>
              <w:t>Обязательные требования</w:t>
            </w:r>
          </w:p>
        </w:tc>
        <w:tc>
          <w:tcPr>
            <w:tcW w:w="3261"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 </w:t>
            </w:r>
            <w:r w:rsidR="00C91A6A">
              <w:rPr>
                <w:sz w:val="24"/>
                <w:szCs w:val="24"/>
              </w:rPr>
              <w:t>0</w:t>
            </w:r>
          </w:p>
          <w:p w:rsidR="00D85642" w:rsidRPr="00A93202" w:rsidRDefault="00D85642" w:rsidP="00937DFE">
            <w:pPr>
              <w:rPr>
                <w:sz w:val="24"/>
                <w:szCs w:val="24"/>
              </w:rPr>
            </w:pPr>
            <w:r w:rsidRPr="00A93202">
              <w:rPr>
                <w:sz w:val="24"/>
                <w:szCs w:val="24"/>
              </w:rPr>
              <w:t> </w:t>
            </w:r>
          </w:p>
        </w:tc>
        <w:tc>
          <w:tcPr>
            <w:tcW w:w="2835"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 </w:t>
            </w:r>
            <w:r w:rsidR="00C91A6A">
              <w:rPr>
                <w:sz w:val="24"/>
                <w:szCs w:val="24"/>
              </w:rPr>
              <w:t>0</w:t>
            </w:r>
          </w:p>
        </w:tc>
        <w:tc>
          <w:tcPr>
            <w:tcW w:w="2835"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 </w:t>
            </w:r>
            <w:r w:rsidR="00C91A6A">
              <w:rPr>
                <w:sz w:val="24"/>
                <w:szCs w:val="24"/>
              </w:rPr>
              <w:t>0</w:t>
            </w:r>
          </w:p>
        </w:tc>
        <w:tc>
          <w:tcPr>
            <w:tcW w:w="4394"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r w:rsidRPr="00A93202">
              <w:rPr>
                <w:sz w:val="24"/>
                <w:szCs w:val="24"/>
              </w:rPr>
              <w:t> </w:t>
            </w:r>
            <w:r w:rsidR="00C91A6A">
              <w:rPr>
                <w:sz w:val="24"/>
                <w:szCs w:val="24"/>
              </w:rPr>
              <w:t>0</w:t>
            </w:r>
          </w:p>
        </w:tc>
      </w:tr>
      <w:tr w:rsidR="00D85642" w:rsidRPr="00F40F4C" w:rsidTr="0076725B">
        <w:tc>
          <w:tcPr>
            <w:tcW w:w="416" w:type="dxa"/>
            <w:tcBorders>
              <w:top w:val="single" w:sz="8" w:space="0" w:color="000000"/>
              <w:left w:val="single" w:sz="8" w:space="0" w:color="000000"/>
              <w:bottom w:val="single" w:sz="8" w:space="0" w:color="000000"/>
              <w:right w:val="single" w:sz="8" w:space="0" w:color="000000"/>
            </w:tcBorders>
            <w:vAlign w:val="center"/>
          </w:tcPr>
          <w:p w:rsidR="00D85642" w:rsidRPr="00A93202" w:rsidRDefault="00D85642" w:rsidP="00937DFE">
            <w:pPr>
              <w:jc w:val="center"/>
              <w:rPr>
                <w:sz w:val="24"/>
                <w:szCs w:val="24"/>
              </w:rPr>
            </w:pPr>
          </w:p>
        </w:tc>
        <w:tc>
          <w:tcPr>
            <w:tcW w:w="1842"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p>
        </w:tc>
        <w:tc>
          <w:tcPr>
            <w:tcW w:w="3261"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p>
        </w:tc>
        <w:tc>
          <w:tcPr>
            <w:tcW w:w="2835"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p>
        </w:tc>
        <w:tc>
          <w:tcPr>
            <w:tcW w:w="2835"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p>
        </w:tc>
        <w:tc>
          <w:tcPr>
            <w:tcW w:w="4394" w:type="dxa"/>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rPr>
                <w:sz w:val="24"/>
                <w:szCs w:val="24"/>
              </w:rPr>
            </w:pPr>
          </w:p>
        </w:tc>
      </w:tr>
      <w:tr w:rsidR="00D85642" w:rsidRPr="00F40F4C" w:rsidTr="0076725B">
        <w:tc>
          <w:tcPr>
            <w:tcW w:w="15583" w:type="dxa"/>
            <w:gridSpan w:val="6"/>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jc w:val="both"/>
              <w:rPr>
                <w:sz w:val="24"/>
                <w:szCs w:val="24"/>
              </w:rPr>
            </w:pPr>
            <w:r w:rsidRPr="00A93202">
              <w:rPr>
                <w:sz w:val="24"/>
                <w:szCs w:val="24"/>
              </w:rPr>
              <w:t>Выводы и предложения по результатам анализа соответствующей судебной практики, в том числе:</w:t>
            </w:r>
          </w:p>
          <w:p w:rsidR="00D85642" w:rsidRPr="00A93202" w:rsidRDefault="00D85642" w:rsidP="00937DFE">
            <w:pPr>
              <w:jc w:val="both"/>
              <w:rPr>
                <w:sz w:val="24"/>
                <w:szCs w:val="24"/>
              </w:rPr>
            </w:pPr>
            <w:r w:rsidRPr="00A93202">
              <w:rPr>
                <w:sz w:val="24"/>
                <w:szCs w:val="24"/>
              </w:rPr>
              <w:t>1) выводы об основных проблемах соблюдения и применения обязательного требования;</w:t>
            </w:r>
          </w:p>
          <w:p w:rsidR="00D85642" w:rsidRPr="00A93202" w:rsidRDefault="00D85642" w:rsidP="00937DFE">
            <w:pPr>
              <w:jc w:val="both"/>
              <w:rPr>
                <w:sz w:val="24"/>
                <w:szCs w:val="24"/>
              </w:rPr>
            </w:pPr>
            <w:r w:rsidRPr="00A93202">
              <w:rPr>
                <w:sz w:val="24"/>
                <w:szCs w:val="24"/>
              </w:rPr>
              <w:t>2) выводы об основных причинах проблем с соблюдением и применением обязательного требования,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rsidR="00D85642" w:rsidRPr="00A93202" w:rsidRDefault="00D85642" w:rsidP="00937DFE">
            <w:pPr>
              <w:jc w:val="both"/>
              <w:rPr>
                <w:sz w:val="24"/>
                <w:szCs w:val="24"/>
              </w:rPr>
            </w:pPr>
            <w:r w:rsidRPr="00A93202">
              <w:rPr>
                <w:sz w:val="24"/>
                <w:szCs w:val="24"/>
              </w:rPr>
              <w:t>3) предложения о возможных изменениях регулирования и (или) о принятии иных мер с целью устранения основных проблем соблюдения и применения обязательного требования.</w:t>
            </w:r>
          </w:p>
        </w:tc>
      </w:tr>
      <w:tr w:rsidR="00D85642" w:rsidRPr="00F40F4C" w:rsidTr="0076725B">
        <w:tc>
          <w:tcPr>
            <w:tcW w:w="15583" w:type="dxa"/>
            <w:gridSpan w:val="6"/>
            <w:tcBorders>
              <w:top w:val="single" w:sz="8" w:space="0" w:color="000000"/>
              <w:left w:val="single" w:sz="8" w:space="0" w:color="000000"/>
              <w:bottom w:val="single" w:sz="8" w:space="0" w:color="000000"/>
              <w:right w:val="single" w:sz="8" w:space="0" w:color="000000"/>
            </w:tcBorders>
          </w:tcPr>
          <w:p w:rsidR="00D85642" w:rsidRPr="00A93202" w:rsidRDefault="00D85642" w:rsidP="00937DFE">
            <w:pPr>
              <w:jc w:val="both"/>
              <w:rPr>
                <w:sz w:val="24"/>
                <w:szCs w:val="24"/>
              </w:rPr>
            </w:pPr>
            <w:r w:rsidRPr="00A93202">
              <w:rPr>
                <w:sz w:val="24"/>
                <w:szCs w:val="24"/>
              </w:rPr>
              <w:t>Источники сведений:</w:t>
            </w:r>
          </w:p>
        </w:tc>
      </w:tr>
    </w:tbl>
    <w:p w:rsidR="00D75B28" w:rsidRDefault="00D75B28" w:rsidP="00D85642">
      <w:pPr>
        <w:pBdr>
          <w:top w:val="nil"/>
          <w:left w:val="nil"/>
          <w:bottom w:val="nil"/>
          <w:right w:val="nil"/>
          <w:between w:val="nil"/>
        </w:pBdr>
        <w:tabs>
          <w:tab w:val="left" w:pos="720"/>
          <w:tab w:val="left" w:pos="1080"/>
        </w:tabs>
        <w:jc w:val="both"/>
        <w:rPr>
          <w:sz w:val="28"/>
          <w:szCs w:val="28"/>
        </w:rPr>
      </w:pPr>
    </w:p>
    <w:p w:rsidR="0076725B" w:rsidRDefault="0076725B" w:rsidP="00D85642">
      <w:pPr>
        <w:pBdr>
          <w:top w:val="nil"/>
          <w:left w:val="nil"/>
          <w:bottom w:val="nil"/>
          <w:right w:val="nil"/>
          <w:between w:val="nil"/>
        </w:pBdr>
        <w:tabs>
          <w:tab w:val="left" w:pos="720"/>
          <w:tab w:val="left" w:pos="1080"/>
        </w:tabs>
        <w:jc w:val="both"/>
        <w:rPr>
          <w:sz w:val="28"/>
          <w:szCs w:val="28"/>
        </w:rPr>
      </w:pPr>
    </w:p>
    <w:p w:rsidR="00D85642" w:rsidRDefault="00D85642" w:rsidP="00D85642">
      <w:pPr>
        <w:pBdr>
          <w:top w:val="nil"/>
          <w:left w:val="nil"/>
          <w:bottom w:val="nil"/>
          <w:right w:val="nil"/>
          <w:between w:val="nil"/>
        </w:pBdr>
        <w:tabs>
          <w:tab w:val="left" w:pos="720"/>
          <w:tab w:val="left" w:pos="1080"/>
        </w:tabs>
        <w:jc w:val="both"/>
        <w:rPr>
          <w:sz w:val="28"/>
          <w:szCs w:val="28"/>
        </w:rPr>
      </w:pPr>
      <w:r w:rsidRPr="00F40F4C">
        <w:rPr>
          <w:sz w:val="28"/>
          <w:szCs w:val="28"/>
        </w:rPr>
        <w:t xml:space="preserve">8. Предложения по результатам оценки достижения целей установления обязательных требований, содержащихся в Правовом акте </w:t>
      </w:r>
      <w:r w:rsidRPr="00A93202">
        <w:rPr>
          <w:sz w:val="24"/>
          <w:szCs w:val="24"/>
        </w:rPr>
        <w:t>(выбрать одно из возможных предложений)</w:t>
      </w:r>
      <w:r w:rsidRPr="00F40F4C">
        <w:rPr>
          <w:sz w:val="28"/>
          <w:szCs w:val="28"/>
        </w:rPr>
        <w:t xml:space="preserve">: </w:t>
      </w:r>
    </w:p>
    <w:p w:rsidR="00D85642" w:rsidRDefault="00D85642" w:rsidP="00D85642">
      <w:pPr>
        <w:pBdr>
          <w:top w:val="nil"/>
          <w:left w:val="nil"/>
          <w:bottom w:val="nil"/>
          <w:right w:val="nil"/>
          <w:between w:val="nil"/>
        </w:pBdr>
        <w:tabs>
          <w:tab w:val="left" w:pos="720"/>
          <w:tab w:val="left" w:pos="1080"/>
        </w:tabs>
        <w:jc w:val="both"/>
        <w:rPr>
          <w:sz w:val="28"/>
          <w:szCs w:val="28"/>
        </w:rPr>
      </w:pPr>
      <w:r>
        <w:rPr>
          <w:sz w:val="28"/>
          <w:szCs w:val="28"/>
        </w:rPr>
        <w:t xml:space="preserve">а) </w:t>
      </w:r>
      <w:r w:rsidRPr="00F40F4C">
        <w:rPr>
          <w:sz w:val="28"/>
          <w:szCs w:val="28"/>
        </w:rPr>
        <w:t>о целесообразности дальнейшего применения обязательного требования без внесения из</w:t>
      </w:r>
      <w:r w:rsidR="00C91A6A">
        <w:rPr>
          <w:sz w:val="28"/>
          <w:szCs w:val="28"/>
        </w:rPr>
        <w:t>менений в Правовой акт.</w:t>
      </w:r>
    </w:p>
    <w:p w:rsidR="00D85642" w:rsidRDefault="00C91A6A" w:rsidP="00D85642">
      <w:pPr>
        <w:ind w:firstLine="709"/>
        <w:jc w:val="both"/>
        <w:rPr>
          <w:sz w:val="28"/>
          <w:szCs w:val="28"/>
        </w:rPr>
      </w:pPr>
      <w:r w:rsidRPr="00C91A6A">
        <w:rPr>
          <w:sz w:val="28"/>
          <w:szCs w:val="28"/>
        </w:rPr>
        <w:t>При проведении оценки применения обя</w:t>
      </w:r>
      <w:r w:rsidR="00D206E8">
        <w:rPr>
          <w:sz w:val="28"/>
          <w:szCs w:val="28"/>
        </w:rPr>
        <w:t xml:space="preserve">зательных требований системные </w:t>
      </w:r>
      <w:r w:rsidRPr="00C91A6A">
        <w:rPr>
          <w:sz w:val="28"/>
          <w:szCs w:val="28"/>
        </w:rPr>
        <w:t>проблемы оцениваемых обязательных требований не выявлены. Выявлена единичная проблема оцениваемых обязательных требований в части отсутствия срока действия Правил благоустройства.</w:t>
      </w:r>
    </w:p>
    <w:p w:rsidR="00C91A6A" w:rsidRDefault="00C91A6A" w:rsidP="00D85642">
      <w:pPr>
        <w:ind w:firstLine="709"/>
        <w:jc w:val="both"/>
        <w:rPr>
          <w:sz w:val="28"/>
          <w:szCs w:val="28"/>
        </w:rPr>
      </w:pPr>
    </w:p>
    <w:p w:rsidR="00C91A6A" w:rsidRDefault="00C91A6A" w:rsidP="00D85642">
      <w:pPr>
        <w:ind w:firstLine="709"/>
        <w:jc w:val="both"/>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891E60" w:rsidRDefault="00891E60" w:rsidP="00D85642">
      <w:pPr>
        <w:pBdr>
          <w:top w:val="nil"/>
          <w:left w:val="nil"/>
          <w:bottom w:val="nil"/>
          <w:right w:val="nil"/>
          <w:between w:val="nil"/>
        </w:pBdr>
        <w:tabs>
          <w:tab w:val="left" w:pos="720"/>
          <w:tab w:val="left" w:pos="1080"/>
        </w:tabs>
        <w:ind w:firstLine="13750"/>
        <w:rPr>
          <w:sz w:val="28"/>
          <w:szCs w:val="28"/>
        </w:rPr>
      </w:pPr>
    </w:p>
    <w:p w:rsidR="00D85642" w:rsidRDefault="00D85642" w:rsidP="00891E60">
      <w:pPr>
        <w:pBdr>
          <w:top w:val="nil"/>
          <w:left w:val="nil"/>
          <w:bottom w:val="nil"/>
          <w:right w:val="nil"/>
          <w:between w:val="nil"/>
        </w:pBdr>
        <w:tabs>
          <w:tab w:val="left" w:pos="720"/>
          <w:tab w:val="left" w:pos="1080"/>
        </w:tabs>
        <w:jc w:val="both"/>
        <w:rPr>
          <w:sz w:val="28"/>
          <w:szCs w:val="28"/>
        </w:rPr>
        <w:sectPr w:rsidR="00D85642" w:rsidSect="00937DFE">
          <w:pgSz w:w="16838" w:h="11906" w:orient="landscape"/>
          <w:pgMar w:top="851" w:right="851" w:bottom="1134" w:left="567" w:header="709" w:footer="709" w:gutter="0"/>
          <w:cols w:space="708"/>
          <w:docGrid w:linePitch="360"/>
        </w:sectPr>
      </w:pPr>
    </w:p>
    <w:p w:rsidR="00B26B4F" w:rsidRDefault="00B26B4F"/>
    <w:sectPr w:rsidR="00B26B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9CA" w:rsidRDefault="002429CA" w:rsidP="00D85642">
      <w:r>
        <w:separator/>
      </w:r>
    </w:p>
  </w:endnote>
  <w:endnote w:type="continuationSeparator" w:id="0">
    <w:p w:rsidR="002429CA" w:rsidRDefault="002429CA" w:rsidP="00D8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9CA" w:rsidRDefault="002429CA" w:rsidP="00D85642">
      <w:r>
        <w:separator/>
      </w:r>
    </w:p>
  </w:footnote>
  <w:footnote w:type="continuationSeparator" w:id="0">
    <w:p w:rsidR="002429CA" w:rsidRDefault="002429CA" w:rsidP="00D85642">
      <w:r>
        <w:continuationSeparator/>
      </w:r>
    </w:p>
  </w:footnote>
  <w:footnote w:id="1">
    <w:p w:rsidR="00937DFE" w:rsidRPr="009172BB" w:rsidRDefault="00937DFE" w:rsidP="00D85642">
      <w:pPr>
        <w:ind w:left="62" w:right="62"/>
        <w:jc w:val="both"/>
        <w:rPr>
          <w:rFonts w:ascii="Verdana" w:hAnsi="Verdana"/>
          <w:sz w:val="24"/>
          <w:szCs w:val="24"/>
        </w:rPr>
      </w:pPr>
      <w:r>
        <w:rPr>
          <w:rStyle w:val="a5"/>
        </w:rPr>
        <w:footnoteRef/>
      </w:r>
      <w:r>
        <w:t xml:space="preserve"> </w:t>
      </w:r>
      <w:r w:rsidRPr="009172BB">
        <w:rPr>
          <w:sz w:val="24"/>
          <w:szCs w:val="24"/>
        </w:rPr>
        <w:t>Заполняется в случае если обязательное требование  распространяется на определенные виды предпринимательской или иной экономической деятельности</w:t>
      </w:r>
    </w:p>
  </w:footnote>
  <w:footnote w:id="2">
    <w:p w:rsidR="00937DFE" w:rsidRPr="009172BB" w:rsidRDefault="00937DFE" w:rsidP="00D85642">
      <w:pPr>
        <w:ind w:left="62" w:right="62"/>
        <w:rPr>
          <w:rFonts w:ascii="Verdana" w:hAnsi="Verdana"/>
          <w:sz w:val="24"/>
          <w:szCs w:val="24"/>
        </w:rPr>
      </w:pPr>
      <w:r w:rsidRPr="009172BB">
        <w:rPr>
          <w:rStyle w:val="a5"/>
          <w:sz w:val="24"/>
          <w:szCs w:val="24"/>
        </w:rPr>
        <w:footnoteRef/>
      </w:r>
      <w:r w:rsidRPr="009172BB">
        <w:rPr>
          <w:sz w:val="24"/>
          <w:szCs w:val="24"/>
        </w:rPr>
        <w:t xml:space="preserve"> В том числе ссылки на ресурсы в информационно-телекоммуникационной сети «Интернет»</w:t>
      </w:r>
    </w:p>
    <w:p w:rsidR="00937DFE" w:rsidRPr="009172BB" w:rsidRDefault="00937DFE" w:rsidP="00D85642">
      <w:pPr>
        <w:pStyle w:val="a3"/>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53FAE"/>
    <w:multiLevelType w:val="hybridMultilevel"/>
    <w:tmpl w:val="9AE001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42"/>
    <w:rsid w:val="00004F04"/>
    <w:rsid w:val="00022500"/>
    <w:rsid w:val="000D767F"/>
    <w:rsid w:val="001502FE"/>
    <w:rsid w:val="00173695"/>
    <w:rsid w:val="001B4566"/>
    <w:rsid w:val="002429CA"/>
    <w:rsid w:val="002707A1"/>
    <w:rsid w:val="002F7A50"/>
    <w:rsid w:val="003E2869"/>
    <w:rsid w:val="0043190D"/>
    <w:rsid w:val="00471FF9"/>
    <w:rsid w:val="004C3250"/>
    <w:rsid w:val="006520C0"/>
    <w:rsid w:val="00694D9B"/>
    <w:rsid w:val="006F2A0C"/>
    <w:rsid w:val="0076725B"/>
    <w:rsid w:val="007B57B3"/>
    <w:rsid w:val="007C5A86"/>
    <w:rsid w:val="007E49A1"/>
    <w:rsid w:val="008716FB"/>
    <w:rsid w:val="00891E60"/>
    <w:rsid w:val="008C2012"/>
    <w:rsid w:val="008E0C2B"/>
    <w:rsid w:val="008F4C66"/>
    <w:rsid w:val="00937DFE"/>
    <w:rsid w:val="00990288"/>
    <w:rsid w:val="009A09FA"/>
    <w:rsid w:val="00AF5D72"/>
    <w:rsid w:val="00B2334E"/>
    <w:rsid w:val="00B26B4F"/>
    <w:rsid w:val="00BE5C78"/>
    <w:rsid w:val="00C05C6B"/>
    <w:rsid w:val="00C53285"/>
    <w:rsid w:val="00C91A6A"/>
    <w:rsid w:val="00D206E8"/>
    <w:rsid w:val="00D30E74"/>
    <w:rsid w:val="00D47265"/>
    <w:rsid w:val="00D75B28"/>
    <w:rsid w:val="00D85642"/>
    <w:rsid w:val="00D9382C"/>
    <w:rsid w:val="00DC0620"/>
    <w:rsid w:val="00DE5A69"/>
    <w:rsid w:val="00DF4483"/>
    <w:rsid w:val="00E01B19"/>
    <w:rsid w:val="00E13F7D"/>
    <w:rsid w:val="00E32E25"/>
    <w:rsid w:val="00E41443"/>
    <w:rsid w:val="00E75CEA"/>
    <w:rsid w:val="00E82633"/>
    <w:rsid w:val="00E87B05"/>
    <w:rsid w:val="00E906ED"/>
    <w:rsid w:val="00EB2877"/>
    <w:rsid w:val="00F33C2A"/>
    <w:rsid w:val="00FA448E"/>
    <w:rsid w:val="00FD4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0AF91-CE62-4D02-808F-A4C62B29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6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56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semiHidden/>
    <w:unhideWhenUsed/>
    <w:rsid w:val="00D85642"/>
  </w:style>
  <w:style w:type="character" w:customStyle="1" w:styleId="a4">
    <w:name w:val="Текст сноски Знак"/>
    <w:basedOn w:val="a0"/>
    <w:link w:val="a3"/>
    <w:semiHidden/>
    <w:rsid w:val="00D85642"/>
    <w:rPr>
      <w:rFonts w:ascii="Times New Roman" w:eastAsia="Times New Roman" w:hAnsi="Times New Roman" w:cs="Times New Roman"/>
      <w:sz w:val="20"/>
      <w:szCs w:val="20"/>
      <w:lang w:eastAsia="ru-RU"/>
    </w:rPr>
  </w:style>
  <w:style w:type="character" w:styleId="a5">
    <w:name w:val="footnote reference"/>
    <w:semiHidden/>
    <w:unhideWhenUsed/>
    <w:rsid w:val="00D85642"/>
    <w:rPr>
      <w:vertAlign w:val="superscript"/>
    </w:rPr>
  </w:style>
  <w:style w:type="character" w:styleId="a6">
    <w:name w:val="Hyperlink"/>
    <w:basedOn w:val="a0"/>
    <w:semiHidden/>
    <w:unhideWhenUsed/>
    <w:rsid w:val="00D85642"/>
    <w:rPr>
      <w:color w:val="0000FF"/>
      <w:u w:val="single"/>
    </w:rPr>
  </w:style>
  <w:style w:type="paragraph" w:customStyle="1" w:styleId="ConsPlusNormal">
    <w:name w:val="ConsPlusNormal"/>
    <w:rsid w:val="00D856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37DF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5832&amp;date=07.09.2022&amp;dst=1002&amp;field=134" TargetMode="External"/><Relationship Id="rId13" Type="http://schemas.openxmlformats.org/officeDocument/2006/relationships/hyperlink" Target="consultantplus://offline/ref=977DF53A9624D5ADBF75CC48931DE292E78B8E0A57343B43F23889E024643DC35E3EF18646C9CEF9928481D29719FAB168927B76DFB8027E5B7CH" TargetMode="External"/><Relationship Id="rId18" Type="http://schemas.openxmlformats.org/officeDocument/2006/relationships/hyperlink" Target="consultantplus://offline/ref=68DFE49A365F1011F550755CDFDF125A7B7B573B2D0241E73F0E4E2A88F49A694C19C61C834D7F1DA0399FDF75CD7A449E177A537D10YFgAL" TargetMode="External"/><Relationship Id="rId3" Type="http://schemas.openxmlformats.org/officeDocument/2006/relationships/settings" Target="settings.xml"/><Relationship Id="rId21" Type="http://schemas.openxmlformats.org/officeDocument/2006/relationships/hyperlink" Target="consultantplus://offline/ref=68DFE49A365F1011F550755CDFDF125A7B7B573B2D0241E73F0E4E2A88F49A694C19C61A8A457C14F0638FDB3C997E5B970064586310F859Y6g5L" TargetMode="External"/><Relationship Id="rId7" Type="http://schemas.openxmlformats.org/officeDocument/2006/relationships/hyperlink" Target="https://tgl.ru/files/tinymce/247-fz_file_1615892381.pdf" TargetMode="External"/><Relationship Id="rId12" Type="http://schemas.openxmlformats.org/officeDocument/2006/relationships/hyperlink" Target="https://login.consultant.ru/link/?rnd=6E196A1A6B6E66B11801DE9094C88512&amp;req=doc&amp;base=LAW&amp;n=371195&amp;REFFIELD=134&amp;REFDST=100122&amp;REFDOC=69165&amp;REFBASE=PNPA&amp;stat=refcode%3D10881%3Bindex%3D196&amp;date=28.04.2021" TargetMode="External"/><Relationship Id="rId17" Type="http://schemas.openxmlformats.org/officeDocument/2006/relationships/hyperlink" Target="consultantplus://offline/ref=379E53C5E51DCE3E3AC0DDAF822004B1088B99B5554C4AE140B873CC9280550238BD49AF019D8B79A36B37699F83D281C611ED3B49A37FD63A3E271EICT1L" TargetMode="External"/><Relationship Id="rId2" Type="http://schemas.openxmlformats.org/officeDocument/2006/relationships/styles" Target="styles.xml"/><Relationship Id="rId16" Type="http://schemas.openxmlformats.org/officeDocument/2006/relationships/hyperlink" Target="consultantplus://offline/ref=57910D488D82F26A42CF6102A0ED4334837FB62CAD14EE27D6FE12EB03074BE6C23BFD187792465B2CD269493F81C8C3F1890E58519CEF49865F7FCFq5P0K" TargetMode="External"/><Relationship Id="rId20" Type="http://schemas.openxmlformats.org/officeDocument/2006/relationships/hyperlink" Target="consultantplus://offline/ref=68DFE49A365F1011F550755CDFDF125A7B7B573B2D0241E73F0E4E2A88F49A694C19C61E88427D1DA0399FDF75CD7A449E177A537D10YFg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6E196A1A6B6E66B11801DE9094C88512&amp;req=doc&amp;base=LAW&amp;n=371195&amp;REFFIELD=134&amp;REFDST=100113&amp;REFDOC=69165&amp;REFBASE=PNPA&amp;stat=refcode%3D10881%3Bindex%3D183&amp;date=28.04.202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3702885D36EB061D0F85F33A66AD83E2E9F527913F360C1FC5ACD974A3B035E0597EDC63B93DBA28F6D11546C5A67490BD77B62556ACB0DA7C8F446L4OCK" TargetMode="External"/><Relationship Id="rId23" Type="http://schemas.openxmlformats.org/officeDocument/2006/relationships/fontTable" Target="fontTable.xml"/><Relationship Id="rId10" Type="http://schemas.openxmlformats.org/officeDocument/2006/relationships/hyperlink" Target="https://login.consultant.ru/link/?req=doc&amp;base=LAW&amp;n=405832&amp;date=07.09.2022&amp;dst=794&amp;field=134" TargetMode="External"/><Relationship Id="rId19" Type="http://schemas.openxmlformats.org/officeDocument/2006/relationships/hyperlink" Target="consultantplus://offline/ref=68DFE49A365F1011F550755CDFDF125A7B7B573B2D0241E73F0E4E2A88F49A694C19C61C834D7C1DA0399FDF75CD7A449E177A537D10YFgA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5832&amp;date=07.09.2022&amp;dst=100537&amp;field=134" TargetMode="External"/><Relationship Id="rId14" Type="http://schemas.openxmlformats.org/officeDocument/2006/relationships/hyperlink" Target="consultantplus://offline/ref=A3702885D36EB061D0F85F33A66AD83E2E9F527913F360C1FC5ACD974A3B035E0597EDC63B93DBA28F6D11546D5A67490BD77B62556ACB0DA7C8F446L4OCK" TargetMode="External"/><Relationship Id="rId22" Type="http://schemas.openxmlformats.org/officeDocument/2006/relationships/hyperlink" Target="consultantplus://offline/ref=65F6DAC48DA3BE35A0F4F53168FAA5C118E9FEDC5CEB2E71665DE901558D9FEEBE31A0C16E6AB1C46481968690x5f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21</Pages>
  <Words>5034</Words>
  <Characters>28699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38</cp:revision>
  <dcterms:created xsi:type="dcterms:W3CDTF">2023-08-23T11:18:00Z</dcterms:created>
  <dcterms:modified xsi:type="dcterms:W3CDTF">2023-09-06T08:39:00Z</dcterms:modified>
</cp:coreProperties>
</file>