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7F" w:rsidRDefault="00ED437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D437F" w:rsidRDefault="00ED437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D43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437F" w:rsidRDefault="00ED437F">
            <w:pPr>
              <w:pStyle w:val="ConsPlusNormal"/>
              <w:outlineLvl w:val="0"/>
            </w:pPr>
            <w:r>
              <w:t>11 декабря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437F" w:rsidRDefault="00ED437F">
            <w:pPr>
              <w:pStyle w:val="ConsPlusNormal"/>
              <w:jc w:val="right"/>
              <w:outlineLvl w:val="0"/>
            </w:pPr>
            <w:r>
              <w:t>N 3225-ОЗ</w:t>
            </w:r>
          </w:p>
        </w:tc>
      </w:tr>
    </w:tbl>
    <w:p w:rsidR="00ED437F" w:rsidRDefault="00ED43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437F" w:rsidRDefault="00ED437F">
      <w:pPr>
        <w:pStyle w:val="ConsPlusNormal"/>
        <w:jc w:val="both"/>
      </w:pPr>
    </w:p>
    <w:p w:rsidR="00ED437F" w:rsidRDefault="00ED437F">
      <w:pPr>
        <w:pStyle w:val="ConsPlusTitle"/>
        <w:jc w:val="center"/>
      </w:pPr>
      <w:r>
        <w:t>ВОЛОГОДСКАЯ ОБЛАСТЬ</w:t>
      </w:r>
    </w:p>
    <w:p w:rsidR="00ED437F" w:rsidRDefault="00ED437F">
      <w:pPr>
        <w:pStyle w:val="ConsPlusTitle"/>
        <w:jc w:val="center"/>
      </w:pPr>
    </w:p>
    <w:p w:rsidR="00ED437F" w:rsidRDefault="00ED437F">
      <w:pPr>
        <w:pStyle w:val="ConsPlusTitle"/>
        <w:jc w:val="center"/>
      </w:pPr>
      <w:r>
        <w:t>ЗАКОН</w:t>
      </w:r>
    </w:p>
    <w:p w:rsidR="00ED437F" w:rsidRDefault="00ED437F">
      <w:pPr>
        <w:pStyle w:val="ConsPlusTitle"/>
        <w:jc w:val="center"/>
      </w:pPr>
    </w:p>
    <w:p w:rsidR="00ED437F" w:rsidRDefault="00ED437F">
      <w:pPr>
        <w:pStyle w:val="ConsPlusTitle"/>
        <w:jc w:val="center"/>
      </w:pPr>
      <w:r>
        <w:t>ОБ ОЦЕНКЕ РЕГУЛИРУЮЩЕГО ВОЗДЕЙСТВИЯ ПРОЕКТОВ</w:t>
      </w:r>
    </w:p>
    <w:p w:rsidR="00ED437F" w:rsidRDefault="00ED437F">
      <w:pPr>
        <w:pStyle w:val="ConsPlusTitle"/>
        <w:jc w:val="center"/>
      </w:pPr>
      <w:r>
        <w:t>НОРМАТИВНЫХ ПРАВОВЫХ АКТОВ И ЭКСПЕРТИЗЕ</w:t>
      </w:r>
    </w:p>
    <w:p w:rsidR="00ED437F" w:rsidRDefault="00ED437F">
      <w:pPr>
        <w:pStyle w:val="ConsPlusTitle"/>
        <w:jc w:val="center"/>
      </w:pPr>
      <w:r>
        <w:t>НОРМАТИВНЫХ ПРАВОВЫХ АКТОВ</w:t>
      </w:r>
    </w:p>
    <w:p w:rsidR="00ED437F" w:rsidRDefault="00ED437F">
      <w:pPr>
        <w:pStyle w:val="ConsPlusNormal"/>
        <w:jc w:val="both"/>
      </w:pPr>
    </w:p>
    <w:p w:rsidR="00ED437F" w:rsidRDefault="00ED437F">
      <w:pPr>
        <w:pStyle w:val="ConsPlusNormal"/>
        <w:jc w:val="right"/>
      </w:pPr>
      <w:r>
        <w:t>Принят</w:t>
      </w:r>
    </w:p>
    <w:p w:rsidR="00ED437F" w:rsidRDefault="00ED437F">
      <w:pPr>
        <w:pStyle w:val="ConsPlusNormal"/>
        <w:jc w:val="right"/>
      </w:pPr>
      <w:r>
        <w:t>Постановлением</w:t>
      </w:r>
    </w:p>
    <w:p w:rsidR="00ED437F" w:rsidRDefault="00ED437F">
      <w:pPr>
        <w:pStyle w:val="ConsPlusNormal"/>
        <w:jc w:val="right"/>
      </w:pPr>
      <w:r>
        <w:t>Законодательного Собрания</w:t>
      </w:r>
    </w:p>
    <w:p w:rsidR="00ED437F" w:rsidRDefault="00ED437F">
      <w:pPr>
        <w:pStyle w:val="ConsPlusNormal"/>
        <w:jc w:val="right"/>
      </w:pPr>
      <w:r>
        <w:t>Вологодской области</w:t>
      </w:r>
    </w:p>
    <w:p w:rsidR="00ED437F" w:rsidRDefault="00ED437F">
      <w:pPr>
        <w:pStyle w:val="ConsPlusNormal"/>
        <w:jc w:val="right"/>
      </w:pPr>
      <w:r>
        <w:t>от 27 ноября 2013 г. N 814</w:t>
      </w:r>
    </w:p>
    <w:p w:rsidR="00ED437F" w:rsidRDefault="00ED43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D43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37F" w:rsidRDefault="00ED43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37F" w:rsidRDefault="00ED43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37F" w:rsidRDefault="00ED43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37F" w:rsidRDefault="00ED437F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Вологодской области</w:t>
            </w:r>
          </w:p>
          <w:p w:rsidR="00ED437F" w:rsidRDefault="00ED43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04.11.2014 </w:t>
            </w:r>
            <w:hyperlink r:id="rId5">
              <w:r>
                <w:rPr>
                  <w:color w:val="0000FF"/>
                </w:rPr>
                <w:t>N 3469-ОЗ</w:t>
              </w:r>
            </w:hyperlink>
            <w:r>
              <w:rPr>
                <w:color w:val="392C69"/>
              </w:rPr>
              <w:t xml:space="preserve">, от 11.04.2016 </w:t>
            </w:r>
            <w:hyperlink r:id="rId6">
              <w:r>
                <w:rPr>
                  <w:color w:val="0000FF"/>
                </w:rPr>
                <w:t>N 3913-ОЗ</w:t>
              </w:r>
            </w:hyperlink>
            <w:r>
              <w:rPr>
                <w:color w:val="392C69"/>
              </w:rPr>
              <w:t xml:space="preserve">, от 02.11.2016 </w:t>
            </w:r>
            <w:hyperlink r:id="rId7">
              <w:r>
                <w:rPr>
                  <w:color w:val="0000FF"/>
                </w:rPr>
                <w:t>N 4051-ОЗ</w:t>
              </w:r>
            </w:hyperlink>
            <w:r>
              <w:rPr>
                <w:color w:val="392C69"/>
              </w:rPr>
              <w:t>,</w:t>
            </w:r>
          </w:p>
          <w:p w:rsidR="00ED437F" w:rsidRDefault="00ED43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07.06.2018 </w:t>
            </w:r>
            <w:hyperlink r:id="rId8">
              <w:r>
                <w:rPr>
                  <w:color w:val="0000FF"/>
                </w:rPr>
                <w:t>N 4351-ОЗ</w:t>
              </w:r>
            </w:hyperlink>
            <w:r>
              <w:rPr>
                <w:color w:val="392C69"/>
              </w:rPr>
              <w:t xml:space="preserve">, от 08.07.2019 </w:t>
            </w:r>
            <w:hyperlink r:id="rId9">
              <w:r>
                <w:rPr>
                  <w:color w:val="0000FF"/>
                </w:rPr>
                <w:t>N 4559-ОЗ</w:t>
              </w:r>
            </w:hyperlink>
            <w:r>
              <w:rPr>
                <w:color w:val="392C69"/>
              </w:rPr>
              <w:t xml:space="preserve">, от 20.09.2019 </w:t>
            </w:r>
            <w:hyperlink r:id="rId10">
              <w:r>
                <w:rPr>
                  <w:color w:val="0000FF"/>
                </w:rPr>
                <w:t>N 4568-ОЗ</w:t>
              </w:r>
            </w:hyperlink>
            <w:r>
              <w:rPr>
                <w:color w:val="392C69"/>
              </w:rPr>
              <w:t>,</w:t>
            </w:r>
          </w:p>
          <w:p w:rsidR="00ED437F" w:rsidRDefault="00ED43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17.12.2020 </w:t>
            </w:r>
            <w:hyperlink r:id="rId11">
              <w:r>
                <w:rPr>
                  <w:color w:val="0000FF"/>
                </w:rPr>
                <w:t>N 4824-ОЗ</w:t>
              </w:r>
            </w:hyperlink>
            <w:r>
              <w:rPr>
                <w:color w:val="392C69"/>
              </w:rPr>
              <w:t xml:space="preserve">, от 14.10.2021 </w:t>
            </w:r>
            <w:hyperlink r:id="rId12">
              <w:r>
                <w:rPr>
                  <w:color w:val="0000FF"/>
                </w:rPr>
                <w:t>N 4957-ОЗ</w:t>
              </w:r>
            </w:hyperlink>
            <w:r>
              <w:rPr>
                <w:color w:val="392C69"/>
              </w:rPr>
              <w:t xml:space="preserve">, от 31.05.2022 </w:t>
            </w:r>
            <w:hyperlink r:id="rId13">
              <w:r>
                <w:rPr>
                  <w:color w:val="0000FF"/>
                </w:rPr>
                <w:t>N 5129-ОЗ</w:t>
              </w:r>
            </w:hyperlink>
            <w:r>
              <w:rPr>
                <w:color w:val="392C69"/>
              </w:rPr>
              <w:t>,</w:t>
            </w:r>
          </w:p>
          <w:p w:rsidR="00ED437F" w:rsidRDefault="00ED43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11.10.2022 </w:t>
            </w:r>
            <w:hyperlink r:id="rId14">
              <w:r>
                <w:rPr>
                  <w:color w:val="0000FF"/>
                </w:rPr>
                <w:t>N 5190-ОЗ</w:t>
              </w:r>
            </w:hyperlink>
            <w:r>
              <w:rPr>
                <w:color w:val="392C69"/>
              </w:rPr>
              <w:t xml:space="preserve">, от 10.10.2023 </w:t>
            </w:r>
            <w:hyperlink r:id="rId15">
              <w:r>
                <w:rPr>
                  <w:color w:val="0000FF"/>
                </w:rPr>
                <w:t>N 5429-ОЗ</w:t>
              </w:r>
            </w:hyperlink>
            <w:r>
              <w:rPr>
                <w:color w:val="392C69"/>
              </w:rPr>
              <w:t xml:space="preserve">, от 11.04.2024 </w:t>
            </w:r>
            <w:hyperlink r:id="rId16">
              <w:r>
                <w:rPr>
                  <w:color w:val="0000FF"/>
                </w:rPr>
                <w:t>N 5589-ОЗ</w:t>
              </w:r>
            </w:hyperlink>
            <w:r>
              <w:rPr>
                <w:color w:val="392C69"/>
              </w:rPr>
              <w:t>,</w:t>
            </w:r>
          </w:p>
          <w:p w:rsidR="00ED437F" w:rsidRDefault="00ED43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12.07.2024 </w:t>
            </w:r>
            <w:hyperlink r:id="rId17">
              <w:r>
                <w:rPr>
                  <w:color w:val="0000FF"/>
                </w:rPr>
                <w:t>N 5676-ОЗ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37F" w:rsidRDefault="00ED437F">
            <w:pPr>
              <w:pStyle w:val="ConsPlusNormal"/>
            </w:pPr>
          </w:p>
        </w:tc>
      </w:tr>
    </w:tbl>
    <w:p w:rsidR="00ED437F" w:rsidRDefault="00ED437F">
      <w:pPr>
        <w:pStyle w:val="ConsPlusNormal"/>
        <w:jc w:val="both"/>
      </w:pPr>
    </w:p>
    <w:p w:rsidR="00ED437F" w:rsidRDefault="00ED437F">
      <w:pPr>
        <w:pStyle w:val="ConsPlusTitle"/>
        <w:ind w:firstLine="540"/>
        <w:jc w:val="both"/>
        <w:outlineLvl w:val="1"/>
      </w:pPr>
      <w:r>
        <w:t>Статья 1</w:t>
      </w:r>
    </w:p>
    <w:p w:rsidR="00ED437F" w:rsidRDefault="00ED437F">
      <w:pPr>
        <w:pStyle w:val="ConsPlusNormal"/>
        <w:jc w:val="both"/>
      </w:pPr>
    </w:p>
    <w:p w:rsidR="00ED437F" w:rsidRDefault="00ED437F">
      <w:pPr>
        <w:pStyle w:val="ConsPlusNormal"/>
        <w:ind w:firstLine="540"/>
        <w:jc w:val="both"/>
      </w:pPr>
      <w:r>
        <w:t xml:space="preserve">1. Настоящий закон области в соответствии с </w:t>
      </w:r>
      <w:hyperlink r:id="rId18">
        <w:r>
          <w:rPr>
            <w:color w:val="0000FF"/>
          </w:rPr>
          <w:t>частями 1</w:t>
        </w:r>
      </w:hyperlink>
      <w:r>
        <w:t xml:space="preserve"> - </w:t>
      </w:r>
      <w:hyperlink r:id="rId19">
        <w:r>
          <w:rPr>
            <w:color w:val="0000FF"/>
          </w:rPr>
          <w:t>4</w:t>
        </w:r>
      </w:hyperlink>
      <w:r>
        <w:t xml:space="preserve">, </w:t>
      </w:r>
      <w:hyperlink r:id="rId20">
        <w:r>
          <w:rPr>
            <w:color w:val="0000FF"/>
          </w:rPr>
          <w:t>6 статьи 53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Федерации", с </w:t>
      </w:r>
      <w:hyperlink r:id="rId21">
        <w:r>
          <w:rPr>
            <w:color w:val="0000FF"/>
          </w:rPr>
          <w:t>частями 6</w:t>
        </w:r>
      </w:hyperlink>
      <w:r>
        <w:t xml:space="preserve">, </w:t>
      </w:r>
      <w:hyperlink r:id="rId22">
        <w:r>
          <w:rPr>
            <w:color w:val="0000FF"/>
          </w:rPr>
          <w:t>7 статьи 7</w:t>
        </w:r>
      </w:hyperlink>
      <w:r>
        <w:t xml:space="preserve">, </w:t>
      </w:r>
      <w:hyperlink r:id="rId23">
        <w:r>
          <w:rPr>
            <w:color w:val="0000FF"/>
          </w:rPr>
          <w:t>частями 3</w:t>
        </w:r>
      </w:hyperlink>
      <w:r>
        <w:t xml:space="preserve">, </w:t>
      </w:r>
      <w:hyperlink r:id="rId24">
        <w:r>
          <w:rPr>
            <w:color w:val="0000FF"/>
          </w:rPr>
          <w:t>4</w:t>
        </w:r>
      </w:hyperlink>
      <w:r>
        <w:t xml:space="preserve">, </w:t>
      </w:r>
      <w:hyperlink r:id="rId25">
        <w:r>
          <w:rPr>
            <w:color w:val="0000FF"/>
          </w:rPr>
          <w:t>5</w:t>
        </w:r>
      </w:hyperlink>
      <w:r>
        <w:t xml:space="preserve">, </w:t>
      </w:r>
      <w:hyperlink r:id="rId26">
        <w:r>
          <w:rPr>
            <w:color w:val="0000FF"/>
          </w:rPr>
          <w:t>6 статьи 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определяет порядок проведения оценки регулирующего воздействия проектов нормативных правовых актов Вологодской области (далее - проекты правовых актов) и порядок проведения экспертизы нормативных правовых актов Вологодской области (далее - правовые акты), определяет требования к порядку проведения оценки регулирующего воздействия проектов муниципальных нормативных правовых актов Вологодской области (далее - проекты муниципальных правовых актов) и экспертизы муниципальных нормативных правовых актов Вологодской области (далее - муниципальные правовые акты), определяет критерии включения муниципальных районов, муниципальных округов и городских округов области в перечень муниципальных районов, муниципальных округов и городских округов области, в которых проведение оценки регулирующего воздействия проектов муниципальных правовых актов, экспертизы муниципальных правовых актов является обязательным, устанавливает указанный перечень.</w:t>
      </w:r>
    </w:p>
    <w:p w:rsidR="00ED437F" w:rsidRDefault="00ED437F">
      <w:pPr>
        <w:pStyle w:val="ConsPlusNormal"/>
        <w:jc w:val="both"/>
      </w:pPr>
      <w:r>
        <w:t xml:space="preserve">(в ред. законов Вологодской области от 02.11.2016 </w:t>
      </w:r>
      <w:hyperlink r:id="rId27">
        <w:r>
          <w:rPr>
            <w:color w:val="0000FF"/>
          </w:rPr>
          <w:t>N 4051-ОЗ</w:t>
        </w:r>
      </w:hyperlink>
      <w:r>
        <w:t xml:space="preserve">, от 31.05.2022 </w:t>
      </w:r>
      <w:hyperlink r:id="rId28">
        <w:r>
          <w:rPr>
            <w:color w:val="0000FF"/>
          </w:rPr>
          <w:t>N 5129-ОЗ</w:t>
        </w:r>
      </w:hyperlink>
      <w:r>
        <w:t xml:space="preserve">, от 11.10.2022 </w:t>
      </w:r>
      <w:hyperlink r:id="rId29">
        <w:r>
          <w:rPr>
            <w:color w:val="0000FF"/>
          </w:rPr>
          <w:t>N 5190-ОЗ</w:t>
        </w:r>
      </w:hyperlink>
      <w:r>
        <w:t>)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 xml:space="preserve">2 - 3. Утратили силу. - </w:t>
      </w:r>
      <w:hyperlink r:id="rId30">
        <w:r>
          <w:rPr>
            <w:color w:val="0000FF"/>
          </w:rPr>
          <w:t>Закон</w:t>
        </w:r>
      </w:hyperlink>
      <w:r>
        <w:t xml:space="preserve"> Вологодской области от 11.04.2016 N 3913-ОЗ.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4. Оценка регулирующего воздействия проектов правовых актов и экспертиза правовых актов, содержащих сведения, составляющие государственную тайну, или сведения конфиденциального характера, не проводится.</w:t>
      </w:r>
    </w:p>
    <w:p w:rsidR="00ED437F" w:rsidRDefault="00ED437F">
      <w:pPr>
        <w:pStyle w:val="ConsPlusNormal"/>
        <w:jc w:val="both"/>
      </w:pPr>
    </w:p>
    <w:p w:rsidR="00ED437F" w:rsidRDefault="00ED437F">
      <w:pPr>
        <w:pStyle w:val="ConsPlusTitle"/>
        <w:ind w:firstLine="540"/>
        <w:jc w:val="both"/>
        <w:outlineLvl w:val="1"/>
      </w:pPr>
      <w:r>
        <w:t>Статья 2</w:t>
      </w:r>
    </w:p>
    <w:p w:rsidR="00ED437F" w:rsidRDefault="00ED437F">
      <w:pPr>
        <w:pStyle w:val="ConsPlusNormal"/>
        <w:jc w:val="both"/>
      </w:pPr>
    </w:p>
    <w:p w:rsidR="00ED437F" w:rsidRDefault="00ED437F">
      <w:pPr>
        <w:pStyle w:val="ConsPlusNormal"/>
        <w:ind w:firstLine="540"/>
        <w:jc w:val="both"/>
      </w:pPr>
      <w:r>
        <w:t>Оценка регулирующего воздействия проектов правовых актов и экспертиза правовых актов проводятся органами исполнительной государственной власти области.</w:t>
      </w:r>
    </w:p>
    <w:p w:rsidR="00ED437F" w:rsidRDefault="00ED437F">
      <w:pPr>
        <w:pStyle w:val="ConsPlusNormal"/>
        <w:jc w:val="both"/>
      </w:pPr>
    </w:p>
    <w:p w:rsidR="00ED437F" w:rsidRDefault="00ED437F">
      <w:pPr>
        <w:pStyle w:val="ConsPlusTitle"/>
        <w:ind w:firstLine="540"/>
        <w:jc w:val="both"/>
        <w:outlineLvl w:val="1"/>
      </w:pPr>
      <w:r>
        <w:t>Статья 3</w:t>
      </w:r>
    </w:p>
    <w:p w:rsidR="00ED437F" w:rsidRDefault="00ED437F">
      <w:pPr>
        <w:pStyle w:val="ConsPlusNormal"/>
        <w:jc w:val="both"/>
      </w:pPr>
    </w:p>
    <w:p w:rsidR="00ED437F" w:rsidRDefault="00ED437F">
      <w:pPr>
        <w:pStyle w:val="ConsPlusNormal"/>
        <w:ind w:firstLine="540"/>
        <w:jc w:val="both"/>
      </w:pPr>
      <w:r>
        <w:t>1. Оценка регулирующего воздействия проектов правовых актов включает следующие этапы: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1) проведение публичных консультаций по проекту правового акта;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2) подготовка уполномоченным органом исполнительной государственной власти области, определенным Правительством области (далее - уполномоченный орган), заключения об оценке регулирующего воздействия проекта правового акта.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2. Органы исполнительной государственной власти области на официальном интернет-портале правовой информации Вологодской области уведомляют субъектов предпринимательской и иной экономической деятельности, организации и лиц, целью деятельности которых является защита и представление интересов субъектов предпринимательской и иной экономической деятельности, о проведении публичных консультаций по проекту правового акта. Органы исполнительной государственной власти области направляют на электронный адрес организаций и лиц, целью деятельности которых является защита и представление интересов субъектов предпринимательской и иной экономической деятельности, уведомление о проведении публичных консультаций по проекту правового акта и проект правового акта. Размещение уведомления о проведении публичных консультаций и проекта правового акта, направление уведомления о проведении публичных консультаций и проекта правового акта осуществляются одновременно.</w:t>
      </w:r>
    </w:p>
    <w:p w:rsidR="00ED437F" w:rsidRDefault="00ED437F">
      <w:pPr>
        <w:pStyle w:val="ConsPlusNormal"/>
        <w:jc w:val="both"/>
      </w:pPr>
      <w:r>
        <w:t xml:space="preserve">(в ред. законов Вологодской области от 07.06.2018 </w:t>
      </w:r>
      <w:hyperlink r:id="rId31">
        <w:r>
          <w:rPr>
            <w:color w:val="0000FF"/>
          </w:rPr>
          <w:t>N 4351-ОЗ</w:t>
        </w:r>
      </w:hyperlink>
      <w:r>
        <w:t xml:space="preserve">, от 14.10.2021 </w:t>
      </w:r>
      <w:hyperlink r:id="rId32">
        <w:r>
          <w:rPr>
            <w:color w:val="0000FF"/>
          </w:rPr>
          <w:t>N 4957-ОЗ</w:t>
        </w:r>
      </w:hyperlink>
      <w:r>
        <w:t>)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 xml:space="preserve">3. Требования к </w:t>
      </w:r>
      <w:hyperlink r:id="rId33">
        <w:r>
          <w:rPr>
            <w:color w:val="0000FF"/>
          </w:rPr>
          <w:t>форме</w:t>
        </w:r>
      </w:hyperlink>
      <w:r>
        <w:t xml:space="preserve"> и содержанию уведомления о проведении оценки регулирующего воздействия проекта правового акта утверждаются Правительством области.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4. Публичные консультации по проекту правового акта проводятся в срок не более 25 и не менее 5 календарных дней после дня размещения уведомления и проекта правового акта на официальном интернет-портале правовой информации Вологодской области с учетом степени регулирующего воздействия содержащихся в нем положений (высокой, средней, низкой).</w:t>
      </w:r>
    </w:p>
    <w:p w:rsidR="00ED437F" w:rsidRDefault="00ED437F">
      <w:pPr>
        <w:pStyle w:val="ConsPlusNormal"/>
        <w:jc w:val="both"/>
      </w:pPr>
      <w:r>
        <w:t xml:space="preserve">(часть 4 в ред. </w:t>
      </w:r>
      <w:hyperlink r:id="rId34">
        <w:r>
          <w:rPr>
            <w:color w:val="0000FF"/>
          </w:rPr>
          <w:t>закона</w:t>
        </w:r>
      </w:hyperlink>
      <w:r>
        <w:t xml:space="preserve"> Вологодской области от 20.09.2019 N 4568-ОЗ)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4(1). Критерии отнесения положений проекта правового акта к высокой, средней, низкой степени регулирующего воздействия устанавливаются Правительством области.</w:t>
      </w:r>
    </w:p>
    <w:p w:rsidR="00ED437F" w:rsidRDefault="00ED437F">
      <w:pPr>
        <w:pStyle w:val="ConsPlusNormal"/>
        <w:jc w:val="both"/>
      </w:pPr>
      <w:r>
        <w:t xml:space="preserve">(часть 4(1) введена </w:t>
      </w:r>
      <w:hyperlink r:id="rId35">
        <w:r>
          <w:rPr>
            <w:color w:val="0000FF"/>
          </w:rPr>
          <w:t>законом</w:t>
        </w:r>
      </w:hyperlink>
      <w:r>
        <w:t xml:space="preserve"> Вологодской области от 20.09.2019 N 4568-ОЗ)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5. Субъекты предпринимательской и иной экономической деятельности, организации и лица, целью деятельности которых является защита и представление интересов субъектов предпринимательской и иной экономической деятельности, и иные заинтересованные лица вправе направить замечания и предложения по проекту правового акта в электронном и (или) письменном виде.</w:t>
      </w:r>
    </w:p>
    <w:p w:rsidR="00ED437F" w:rsidRDefault="00ED437F">
      <w:pPr>
        <w:pStyle w:val="ConsPlusNormal"/>
        <w:jc w:val="both"/>
      </w:pPr>
      <w:r>
        <w:t xml:space="preserve">(часть 5 в ред. </w:t>
      </w:r>
      <w:hyperlink r:id="rId36">
        <w:r>
          <w:rPr>
            <w:color w:val="0000FF"/>
          </w:rPr>
          <w:t>закона</w:t>
        </w:r>
      </w:hyperlink>
      <w:r>
        <w:t xml:space="preserve"> Вологодской области от 14.10.2021 N 4957-ОЗ)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5(1). При наличии предложений и замечаний по результатам публичных консультаций в течение десяти рабочих дней после окончания срока публичных консультаций органы исполнительной государственной власти области размещают на официальном интернет-портале правовой информации Вологодской области сводку предложений и замечаний по результатам публичных консультаций по проекту правового акта.</w:t>
      </w:r>
    </w:p>
    <w:p w:rsidR="00ED437F" w:rsidRDefault="00ED437F">
      <w:pPr>
        <w:pStyle w:val="ConsPlusNormal"/>
        <w:jc w:val="both"/>
      </w:pPr>
      <w:r>
        <w:lastRenderedPageBreak/>
        <w:t xml:space="preserve">(часть 5(1) введена </w:t>
      </w:r>
      <w:hyperlink r:id="rId37">
        <w:r>
          <w:rPr>
            <w:color w:val="0000FF"/>
          </w:rPr>
          <w:t>законом</w:t>
        </w:r>
      </w:hyperlink>
      <w:r>
        <w:t xml:space="preserve"> Вологодской области от 14.10.2021 N 4957-ОЗ)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 xml:space="preserve">5(2). Требования к </w:t>
      </w:r>
      <w:hyperlink r:id="rId38">
        <w:r>
          <w:rPr>
            <w:color w:val="0000FF"/>
          </w:rPr>
          <w:t>форме</w:t>
        </w:r>
      </w:hyperlink>
      <w:r>
        <w:t xml:space="preserve"> и содержанию сводки предложений и замечаний по результатам публичных консультаций по проекту правового акта утверждаются Правительством области.</w:t>
      </w:r>
    </w:p>
    <w:p w:rsidR="00ED437F" w:rsidRDefault="00ED437F">
      <w:pPr>
        <w:pStyle w:val="ConsPlusNormal"/>
        <w:jc w:val="both"/>
      </w:pPr>
      <w:r>
        <w:t xml:space="preserve">(часть 5(2) введена </w:t>
      </w:r>
      <w:hyperlink r:id="rId39">
        <w:r>
          <w:rPr>
            <w:color w:val="0000FF"/>
          </w:rPr>
          <w:t>законом</w:t>
        </w:r>
      </w:hyperlink>
      <w:r>
        <w:t xml:space="preserve"> Вологодской области от 14.10.2021 N 4957-ОЗ)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6. Уполномоченный орган готовит заключение об оценке регулирующего воздействия проекта правового акта.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 xml:space="preserve">7. </w:t>
      </w:r>
      <w:hyperlink r:id="rId40">
        <w:r>
          <w:rPr>
            <w:color w:val="0000FF"/>
          </w:rPr>
          <w:t>Форма</w:t>
        </w:r>
      </w:hyperlink>
      <w:r>
        <w:t xml:space="preserve"> и </w:t>
      </w:r>
      <w:hyperlink r:id="rId41">
        <w:r>
          <w:rPr>
            <w:color w:val="0000FF"/>
          </w:rPr>
          <w:t>порядок</w:t>
        </w:r>
      </w:hyperlink>
      <w:r>
        <w:t xml:space="preserve"> подготовки заключения об оценке регулирующего воздействия проекта правового акта утверждаются Правительством области.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 xml:space="preserve">8. Заключение об оценке регулирующего воздействия проекта правового акта содержит 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proofErr w:type="gramStart"/>
      <w:r>
        <w:t>иной экономической деятельности</w:t>
      </w:r>
      <w:proofErr w:type="gramEnd"/>
      <w:r>
        <w:t xml:space="preserve"> и областного бюджета.</w:t>
      </w:r>
    </w:p>
    <w:p w:rsidR="00ED437F" w:rsidRDefault="00ED437F">
      <w:pPr>
        <w:pStyle w:val="ConsPlusNormal"/>
        <w:jc w:val="both"/>
      </w:pPr>
      <w:r>
        <w:t xml:space="preserve">(часть 8 в ред. </w:t>
      </w:r>
      <w:hyperlink r:id="rId42">
        <w:r>
          <w:rPr>
            <w:color w:val="0000FF"/>
          </w:rPr>
          <w:t>закона</w:t>
        </w:r>
      </w:hyperlink>
      <w:r>
        <w:t xml:space="preserve"> Вологодской области от 14.10.2021 N 4957-ОЗ)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9. Заключение об оценке регулирующего воздействия проекта правового акта размещается на официальном интернет-портале правовой информации Вологодской области в течение пяти рабочих дней после дня его подписания руководителем уполномоченного органа.</w:t>
      </w:r>
    </w:p>
    <w:p w:rsidR="00ED437F" w:rsidRDefault="00ED437F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Вологодской области от 07.06.2018 N 4351-ОЗ)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10. Выводы, изложенные в заключении об оценке регулирующего воздействия проекта правового акта, учитываются при принятии проекта правового акта.</w:t>
      </w:r>
    </w:p>
    <w:p w:rsidR="00ED437F" w:rsidRDefault="00ED437F">
      <w:pPr>
        <w:pStyle w:val="ConsPlusNormal"/>
        <w:jc w:val="both"/>
      </w:pPr>
    </w:p>
    <w:p w:rsidR="00ED437F" w:rsidRDefault="00ED437F">
      <w:pPr>
        <w:pStyle w:val="ConsPlusTitle"/>
        <w:ind w:firstLine="540"/>
        <w:jc w:val="both"/>
        <w:outlineLvl w:val="1"/>
      </w:pPr>
      <w:r>
        <w:t>Статья 4</w:t>
      </w:r>
    </w:p>
    <w:p w:rsidR="00ED437F" w:rsidRDefault="00ED437F">
      <w:pPr>
        <w:pStyle w:val="ConsPlusNormal"/>
        <w:jc w:val="both"/>
      </w:pPr>
    </w:p>
    <w:p w:rsidR="00ED437F" w:rsidRDefault="00ED437F">
      <w:pPr>
        <w:pStyle w:val="ConsPlusNormal"/>
        <w:ind w:firstLine="540"/>
        <w:jc w:val="both"/>
      </w:pPr>
      <w:bookmarkStart w:id="0" w:name="P64"/>
      <w:bookmarkEnd w:id="0"/>
      <w:r>
        <w:t>1. Проекты правовых актов, внесенных в Законодательное Собрание области в порядке законодательной инициативы депутатами Законодательного Собрания области, представительными органами муниципальных образований области, сенаторами Российской Федерации - представителями от Законодательного Собрания области и Правительства области, прокурором области, направляются Законодательным Собранием области в течение пяти рабочих дней со дня поступления указанных проектов в уполномоченный орган для проведения оценки регулирующего воздействия.</w:t>
      </w:r>
    </w:p>
    <w:p w:rsidR="00ED437F" w:rsidRDefault="00ED437F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закона</w:t>
        </w:r>
      </w:hyperlink>
      <w:r>
        <w:t xml:space="preserve"> Вологодской области от 17.12.2020 N 4824-ОЗ)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 xml:space="preserve">2. Оценка регулирующего воздействия проектов правовых актов, указанных в </w:t>
      </w:r>
      <w:hyperlink w:anchor="P64">
        <w:r>
          <w:rPr>
            <w:color w:val="0000FF"/>
          </w:rPr>
          <w:t>части 1</w:t>
        </w:r>
      </w:hyperlink>
      <w:r>
        <w:t xml:space="preserve"> настоящей статьи, не может превышать 60 календарных дней после дня поступления проекта правового акта в уполномоченный орган.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3. Заключение об оценке регулирующего воздействия проекта правового акта в течение пяти рабочих дней после дня его подписания руководителем уполномоченного органа направляется в Законодательное Собрание области.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 xml:space="preserve">4. Законодательное Собрание области рассматривает поступившее заключение об оценке регулирующего воздействия проекта правового акта в порядке, установленном </w:t>
      </w:r>
      <w:hyperlink r:id="rId45">
        <w:r>
          <w:rPr>
            <w:color w:val="0000FF"/>
          </w:rPr>
          <w:t>Регламентом</w:t>
        </w:r>
      </w:hyperlink>
      <w:r>
        <w:t xml:space="preserve"> Законодательного Собрания Вологодской области.</w:t>
      </w:r>
    </w:p>
    <w:p w:rsidR="00ED437F" w:rsidRDefault="00ED437F">
      <w:pPr>
        <w:pStyle w:val="ConsPlusNormal"/>
        <w:jc w:val="both"/>
      </w:pPr>
    </w:p>
    <w:p w:rsidR="00ED437F" w:rsidRDefault="00ED437F">
      <w:pPr>
        <w:pStyle w:val="ConsPlusTitle"/>
        <w:ind w:firstLine="540"/>
        <w:jc w:val="both"/>
        <w:outlineLvl w:val="1"/>
      </w:pPr>
      <w:r>
        <w:t>Статья 5</w:t>
      </w:r>
    </w:p>
    <w:p w:rsidR="00ED437F" w:rsidRDefault="00ED437F">
      <w:pPr>
        <w:pStyle w:val="ConsPlusNormal"/>
        <w:jc w:val="both"/>
      </w:pPr>
    </w:p>
    <w:p w:rsidR="00ED437F" w:rsidRDefault="00ED437F">
      <w:pPr>
        <w:pStyle w:val="ConsPlusNormal"/>
        <w:ind w:firstLine="540"/>
        <w:jc w:val="both"/>
      </w:pPr>
      <w:r>
        <w:t>1. Экспертиза правовых актов осуществляется уполномоченным органом в соответствии с ежегодным планом проведения экспертизы правовых актов (далее - план).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lastRenderedPageBreak/>
        <w:t>2. План формируется на основании предложений органов государственной власти области, органов местного самоуправления, уполномоченного по защите прав предпринимателей в Вологодской области, инвестиционных уполномоченных муниципальных образований области, субъектов предпринимательской и инвестиционной деятельности, а также организаций, представляющих интересы субъектов предпринимательской и инвестиционной деятельности, о необходимости проведения экспертизы правовых актов.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3. План размещается на официальном интернет-портале правовой информации Вологодской области в течение трех рабочих дней после дня его утверждения.</w:t>
      </w:r>
    </w:p>
    <w:p w:rsidR="00ED437F" w:rsidRDefault="00ED437F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Вологодской области от 07.06.2018 N 4351-ОЗ)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 xml:space="preserve">4. </w:t>
      </w:r>
      <w:hyperlink r:id="rId47">
        <w:r>
          <w:rPr>
            <w:color w:val="0000FF"/>
          </w:rPr>
          <w:t>Порядок</w:t>
        </w:r>
      </w:hyperlink>
      <w:r>
        <w:t xml:space="preserve"> подготовки и </w:t>
      </w:r>
      <w:hyperlink r:id="rId48">
        <w:r>
          <w:rPr>
            <w:color w:val="0000FF"/>
          </w:rPr>
          <w:t>форма</w:t>
        </w:r>
      </w:hyperlink>
      <w:r>
        <w:t xml:space="preserve"> плана утверждаются Правительством области.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5. Правовые акты включаются в план при наличии сведений, указывающих,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6. В плане обязательно указываются следующие сведения: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1) наименование правового акта, подлежащего экспертизе;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2) дата начала и сроки проведения экспертизы.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7. Срок проведения экспертизы правового акта не может превышать 60 календарных дней.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8. Экспертиза правовых актов включает следующие этапы: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1) проведение публичных консультаций по правовому акту;</w:t>
      </w:r>
    </w:p>
    <w:p w:rsidR="00ED437F" w:rsidRDefault="00ED437F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Вологодской области от 04.11.2014 N 3469-ОЗ)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2) подготовка уполномоченным органом заключения по результатам экспертизы правового акта.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9. Уполномоченный орган на официальном интернет-портале правовой информации Вологодской области уведомляет субъектов предпринимательской и инвестиционной деятельности, организации и лиц, целью деятельности которых является защита и представление интересов субъектов предпринимательской и инвестиционной деятельности, о проведении публичных консультаций по правовому акту. Уведомление о проведении публичных консультаций и правовой акт размещаются одновременно.</w:t>
      </w:r>
    </w:p>
    <w:p w:rsidR="00ED437F" w:rsidRDefault="00ED437F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Вологодской области от 07.06.2018 N 4351-ОЗ)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 xml:space="preserve">10. Требования к </w:t>
      </w:r>
      <w:hyperlink r:id="rId51">
        <w:r>
          <w:rPr>
            <w:color w:val="0000FF"/>
          </w:rPr>
          <w:t>форме</w:t>
        </w:r>
      </w:hyperlink>
      <w:r>
        <w:t xml:space="preserve"> и содержанию уведомления о проведении экспертизы правового акта утверждаются Правительством области.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11. Публичные консультации по правовому акту проводятся в срок не менее 30 календарных дней со дня его размещения на официальном интернет-портале правовой информации Вологодской области.</w:t>
      </w:r>
    </w:p>
    <w:p w:rsidR="00ED437F" w:rsidRDefault="00ED437F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закона</w:t>
        </w:r>
      </w:hyperlink>
      <w:r>
        <w:t xml:space="preserve"> Вологодской области от 07.06.2018 N 4351-ОЗ)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12. Субъекты предпринимательской и инвестиционной деятельности, организации и лица, целью деятельности которых является защита и представление интересов субъектов предпринимательской и инвестиционной деятельности, и иные заинтересованные лица вправе направить замечания и предложения по правовому акту в электронном и (или) письменном виде.</w:t>
      </w:r>
    </w:p>
    <w:p w:rsidR="00ED437F" w:rsidRDefault="00ED437F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Вологодской области от 08.07.2019 N 4559-ОЗ)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 xml:space="preserve">12(1). При наличии предложений и замечаний по результатам публичных консультаций в </w:t>
      </w:r>
      <w:r>
        <w:lastRenderedPageBreak/>
        <w:t>течение срока подготовки заключения по результатам экспертизы правового акта уполномоченный орган размещает на официальном интернет-портале правовой информации Вологодской области сводку предложений и замечаний по результатам публичных консультаций по правовому акту.</w:t>
      </w:r>
    </w:p>
    <w:p w:rsidR="00ED437F" w:rsidRDefault="00ED437F">
      <w:pPr>
        <w:pStyle w:val="ConsPlusNormal"/>
        <w:jc w:val="both"/>
      </w:pPr>
      <w:r>
        <w:t xml:space="preserve">(часть 12(1) введена </w:t>
      </w:r>
      <w:hyperlink r:id="rId54">
        <w:r>
          <w:rPr>
            <w:color w:val="0000FF"/>
          </w:rPr>
          <w:t>законом</w:t>
        </w:r>
      </w:hyperlink>
      <w:r>
        <w:t xml:space="preserve"> Вологодской области от 14.10.2021 N 4957-ОЗ)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12(2). Требования к форме и содержанию сводки предложений и замечаний по результатам публичных консультаций по правовому акту утверждаются Правительством области.</w:t>
      </w:r>
    </w:p>
    <w:p w:rsidR="00ED437F" w:rsidRDefault="00ED437F">
      <w:pPr>
        <w:pStyle w:val="ConsPlusNormal"/>
        <w:jc w:val="both"/>
      </w:pPr>
      <w:r>
        <w:t xml:space="preserve">(часть 12(2) введена </w:t>
      </w:r>
      <w:hyperlink r:id="rId55">
        <w:r>
          <w:rPr>
            <w:color w:val="0000FF"/>
          </w:rPr>
          <w:t>законом</w:t>
        </w:r>
      </w:hyperlink>
      <w:r>
        <w:t xml:space="preserve"> Вологодской области от 14.10.2021 N 4957-ОЗ)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13. Уполномоченный орган готовит заключение по результатам экспертизы правового акта.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 xml:space="preserve">14. </w:t>
      </w:r>
      <w:hyperlink r:id="rId56">
        <w:r>
          <w:rPr>
            <w:color w:val="0000FF"/>
          </w:rPr>
          <w:t>Форма</w:t>
        </w:r>
      </w:hyperlink>
      <w:r>
        <w:t xml:space="preserve"> и </w:t>
      </w:r>
      <w:hyperlink r:id="rId57">
        <w:r>
          <w:rPr>
            <w:color w:val="0000FF"/>
          </w:rPr>
          <w:t>порядок</w:t>
        </w:r>
      </w:hyperlink>
      <w:r>
        <w:t xml:space="preserve"> подготовки заключения по результатам экспертизы правового акта утверждаются Правительством области.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15. Заключение по результатам экспертизы правового акта содержит вывод о наличии либо отсутствии положений правового акта, необоснованно затрудняющих осуществление предпринимательской и инвестиционной деятельности.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16. Заключение по результатам экспертизы правового акта в течение пяти рабочих дней после дня его подписания руководителем уполномоченного органа размещается на официальном интернет-портале правовой информации Вологодской области.</w:t>
      </w:r>
    </w:p>
    <w:p w:rsidR="00ED437F" w:rsidRDefault="00ED437F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закона</w:t>
        </w:r>
      </w:hyperlink>
      <w:r>
        <w:t xml:space="preserve"> Вологодской области от 07.06.2018 N 4351-ОЗ)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17. Заключение по результатам экспертизы законов области в течение пяти рабочих дней после дня его подписания руководителем уполномоченного органа направляется в Законодательное Собрание области.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18. Выводы, изложенные в заключении по результатам экспертизы правового акта, являются одним из оснований для отмены, признания утратившим силу, приостановления или изменения правового акта.</w:t>
      </w:r>
    </w:p>
    <w:p w:rsidR="00ED437F" w:rsidRDefault="00ED437F">
      <w:pPr>
        <w:pStyle w:val="ConsPlusNormal"/>
        <w:jc w:val="both"/>
      </w:pPr>
    </w:p>
    <w:p w:rsidR="00ED437F" w:rsidRDefault="00ED437F">
      <w:pPr>
        <w:pStyle w:val="ConsPlusTitle"/>
        <w:ind w:firstLine="540"/>
        <w:jc w:val="both"/>
        <w:outlineLvl w:val="1"/>
      </w:pPr>
      <w:r>
        <w:t>Статья 5(1)</w:t>
      </w:r>
    </w:p>
    <w:p w:rsidR="00ED437F" w:rsidRDefault="00ED437F">
      <w:pPr>
        <w:pStyle w:val="ConsPlusNormal"/>
        <w:ind w:firstLine="540"/>
        <w:jc w:val="both"/>
      </w:pPr>
    </w:p>
    <w:p w:rsidR="00ED437F" w:rsidRDefault="00ED437F">
      <w:pPr>
        <w:pStyle w:val="ConsPlusNormal"/>
        <w:ind w:firstLine="540"/>
        <w:jc w:val="both"/>
      </w:pPr>
      <w:r>
        <w:t xml:space="preserve">(введена </w:t>
      </w:r>
      <w:hyperlink r:id="rId59">
        <w:r>
          <w:rPr>
            <w:color w:val="0000FF"/>
          </w:rPr>
          <w:t>законом</w:t>
        </w:r>
      </w:hyperlink>
      <w:r>
        <w:t xml:space="preserve"> Вологодской области от 04.11.2014 N 3469-ОЗ)</w:t>
      </w:r>
    </w:p>
    <w:p w:rsidR="00ED437F" w:rsidRDefault="00ED437F">
      <w:pPr>
        <w:pStyle w:val="ConsPlusNormal"/>
        <w:jc w:val="both"/>
      </w:pPr>
    </w:p>
    <w:p w:rsidR="00ED437F" w:rsidRDefault="00ED437F">
      <w:pPr>
        <w:pStyle w:val="ConsPlusNormal"/>
        <w:ind w:firstLine="540"/>
        <w:jc w:val="both"/>
      </w:pPr>
      <w:r>
        <w:t>1. Оценка регулирующего воздействия проектов муниципальных правовых актов осуществляется в порядке, установленном муниципальными правовыми актами с учетом требований, предусмотренных настоящей статьей.</w:t>
      </w:r>
    </w:p>
    <w:p w:rsidR="00ED437F" w:rsidRDefault="00ED437F">
      <w:pPr>
        <w:pStyle w:val="ConsPlusNormal"/>
        <w:jc w:val="both"/>
      </w:pPr>
      <w:r>
        <w:t xml:space="preserve">(в ред. законов Вологодской области от 11.04.2016 </w:t>
      </w:r>
      <w:hyperlink r:id="rId60">
        <w:r>
          <w:rPr>
            <w:color w:val="0000FF"/>
          </w:rPr>
          <w:t>N 3913-ОЗ</w:t>
        </w:r>
      </w:hyperlink>
      <w:r>
        <w:t xml:space="preserve">, от 02.11.2016 </w:t>
      </w:r>
      <w:hyperlink r:id="rId61">
        <w:r>
          <w:rPr>
            <w:color w:val="0000FF"/>
          </w:rPr>
          <w:t>N 4051-ОЗ</w:t>
        </w:r>
      </w:hyperlink>
      <w:r>
        <w:t>)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2. Оценка регулирующего воздействия проектов муниципальных правовых актов включает следующие этапы: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1) проведение публичных консультаций по проекту муниципального правового акта;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2) подготовка заключения об оценке регулирующего воздействия проекта муниципального правового акта.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 xml:space="preserve">3. В целях взаимодействия с субъектами предпринимательской и иной экономической деятельности при проведении оценки регулирующего воздействия проектов муниципальных правовых актов и подготовки заключения, указанного в </w:t>
      </w:r>
      <w:hyperlink w:anchor="P121">
        <w:r>
          <w:rPr>
            <w:color w:val="0000FF"/>
          </w:rPr>
          <w:t>части 5</w:t>
        </w:r>
      </w:hyperlink>
      <w:r>
        <w:t xml:space="preserve"> настоящей статьи, органы местного самоуправления муниципальных образований области проводят публичные консультации с обязательным размещением уведомления о проведении публичных консультаций по проекту муниципального правового акта, проекта муниципального правового акта на официальном интернет-портале правовой информации Вологодской области в срок не более 25 и не менее 5 календарных дней после дня размещения.</w:t>
      </w:r>
    </w:p>
    <w:p w:rsidR="00ED437F" w:rsidRDefault="00ED437F">
      <w:pPr>
        <w:pStyle w:val="ConsPlusNormal"/>
        <w:jc w:val="both"/>
      </w:pPr>
      <w:r>
        <w:lastRenderedPageBreak/>
        <w:t xml:space="preserve">(в ред. законов Вологодской области от 08.07.2019 </w:t>
      </w:r>
      <w:hyperlink r:id="rId62">
        <w:r>
          <w:rPr>
            <w:color w:val="0000FF"/>
          </w:rPr>
          <w:t>N 4559-ОЗ</w:t>
        </w:r>
      </w:hyperlink>
      <w:r>
        <w:t xml:space="preserve">, от 14.10.2021 </w:t>
      </w:r>
      <w:hyperlink r:id="rId63">
        <w:r>
          <w:rPr>
            <w:color w:val="0000FF"/>
          </w:rPr>
          <w:t>N 4957-ОЗ</w:t>
        </w:r>
      </w:hyperlink>
      <w:r>
        <w:t xml:space="preserve">, от 12.07.2024 </w:t>
      </w:r>
      <w:hyperlink r:id="rId64">
        <w:r>
          <w:rPr>
            <w:color w:val="0000FF"/>
          </w:rPr>
          <w:t>N 5676-ОЗ</w:t>
        </w:r>
      </w:hyperlink>
      <w:r>
        <w:t>)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3(1). Публичные консультации по проекту муниципального правового акта могут проводиться с учетом степени регулирующего воздействия содержащихся в нем положений (высокой, средней, низкой). Критерии отнесения положений проекта правового акта к высокой, средней, низкой степени регулирующего воздействия устанавливаются муниципальными правовыми актами.</w:t>
      </w:r>
    </w:p>
    <w:p w:rsidR="00ED437F" w:rsidRDefault="00ED437F">
      <w:pPr>
        <w:pStyle w:val="ConsPlusNormal"/>
        <w:jc w:val="both"/>
      </w:pPr>
      <w:r>
        <w:t xml:space="preserve">(часть 3(1) введена </w:t>
      </w:r>
      <w:hyperlink r:id="rId65">
        <w:r>
          <w:rPr>
            <w:color w:val="0000FF"/>
          </w:rPr>
          <w:t>законом</w:t>
        </w:r>
      </w:hyperlink>
      <w:r>
        <w:t xml:space="preserve"> Вологодской области от 12.07.2024 N 5676-ОЗ)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 xml:space="preserve">4. Уведомление о проведении публичных консультаций по проекту муниципального правового акта содержит предложение о представлении сведений (информации) в целях учета при подготовке заключения, указанного в </w:t>
      </w:r>
      <w:hyperlink w:anchor="P121">
        <w:r>
          <w:rPr>
            <w:color w:val="0000FF"/>
          </w:rPr>
          <w:t>части 5</w:t>
        </w:r>
      </w:hyperlink>
      <w:r>
        <w:t xml:space="preserve"> настоящей статьи.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4(1). При наличии предложений и замечаний по результатам публичных консультаций в течение десяти рабочих дней после окончания срока публичных консультаций органы местного самоуправления муниципальных образований области размещают на официальном интернет-портале правовой информации Вологодской области сводку предложений и замечаний по результатам публичных консультаций по проекту муниципального правового акта.</w:t>
      </w:r>
    </w:p>
    <w:p w:rsidR="00ED437F" w:rsidRDefault="00ED437F">
      <w:pPr>
        <w:pStyle w:val="ConsPlusNormal"/>
        <w:jc w:val="both"/>
      </w:pPr>
      <w:r>
        <w:t xml:space="preserve">(часть 4(1) введена </w:t>
      </w:r>
      <w:hyperlink r:id="rId66">
        <w:r>
          <w:rPr>
            <w:color w:val="0000FF"/>
          </w:rPr>
          <w:t>законом</w:t>
        </w:r>
      </w:hyperlink>
      <w:r>
        <w:t xml:space="preserve"> Вологодской области от 14.10.2021 N 4957-ОЗ; в ред. </w:t>
      </w:r>
      <w:hyperlink r:id="rId67">
        <w:r>
          <w:rPr>
            <w:color w:val="0000FF"/>
          </w:rPr>
          <w:t>закона</w:t>
        </w:r>
      </w:hyperlink>
      <w:r>
        <w:t xml:space="preserve"> Вологодской области от 12.07.2024 N 5676-ОЗ)</w:t>
      </w:r>
    </w:p>
    <w:p w:rsidR="00ED437F" w:rsidRDefault="00ED437F">
      <w:pPr>
        <w:pStyle w:val="ConsPlusNormal"/>
        <w:spacing w:before="220"/>
        <w:ind w:firstLine="540"/>
        <w:jc w:val="both"/>
      </w:pPr>
      <w:bookmarkStart w:id="1" w:name="P121"/>
      <w:bookmarkEnd w:id="1"/>
      <w:r>
        <w:t>5. Заключение об оценке регулирующего воздействия проекта муниципального правового акта содержит 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и размещается на официальном интернет-портале правовой информации Вологодской области.</w:t>
      </w:r>
    </w:p>
    <w:p w:rsidR="00ED437F" w:rsidRDefault="00ED437F">
      <w:pPr>
        <w:pStyle w:val="ConsPlusNormal"/>
        <w:jc w:val="both"/>
      </w:pPr>
      <w:r>
        <w:t xml:space="preserve">(часть 5 в ред. </w:t>
      </w:r>
      <w:hyperlink r:id="rId68">
        <w:r>
          <w:rPr>
            <w:color w:val="0000FF"/>
          </w:rPr>
          <w:t>закона</w:t>
        </w:r>
      </w:hyperlink>
      <w:r>
        <w:t xml:space="preserve"> Вологодской области от 14.10.2021 N 4957-ОЗ)</w:t>
      </w:r>
    </w:p>
    <w:p w:rsidR="00ED437F" w:rsidRDefault="00ED437F">
      <w:pPr>
        <w:pStyle w:val="ConsPlusNormal"/>
        <w:jc w:val="both"/>
      </w:pPr>
    </w:p>
    <w:p w:rsidR="00ED437F" w:rsidRDefault="00ED437F">
      <w:pPr>
        <w:pStyle w:val="ConsPlusTitle"/>
        <w:ind w:firstLine="540"/>
        <w:jc w:val="both"/>
        <w:outlineLvl w:val="1"/>
      </w:pPr>
      <w:r>
        <w:t>Статья 5(2)</w:t>
      </w:r>
    </w:p>
    <w:p w:rsidR="00ED437F" w:rsidRDefault="00ED437F">
      <w:pPr>
        <w:pStyle w:val="ConsPlusNormal"/>
        <w:ind w:firstLine="540"/>
        <w:jc w:val="both"/>
      </w:pPr>
    </w:p>
    <w:p w:rsidR="00ED437F" w:rsidRDefault="00ED437F">
      <w:pPr>
        <w:pStyle w:val="ConsPlusNormal"/>
        <w:ind w:firstLine="540"/>
        <w:jc w:val="both"/>
      </w:pPr>
      <w:r>
        <w:t xml:space="preserve">(введена </w:t>
      </w:r>
      <w:hyperlink r:id="rId69">
        <w:r>
          <w:rPr>
            <w:color w:val="0000FF"/>
          </w:rPr>
          <w:t>законом</w:t>
        </w:r>
      </w:hyperlink>
      <w:r>
        <w:t xml:space="preserve"> Вологодской области от 04.11.2014 N 3469-ОЗ)</w:t>
      </w:r>
    </w:p>
    <w:p w:rsidR="00ED437F" w:rsidRDefault="00ED437F">
      <w:pPr>
        <w:pStyle w:val="ConsPlusNormal"/>
        <w:jc w:val="both"/>
      </w:pPr>
    </w:p>
    <w:p w:rsidR="00ED437F" w:rsidRDefault="00ED437F">
      <w:pPr>
        <w:pStyle w:val="ConsPlusNormal"/>
        <w:ind w:firstLine="540"/>
        <w:jc w:val="both"/>
      </w:pPr>
      <w:r>
        <w:t>1. Экспертиза муниципальных правовых актов осуществляется в порядке, установленном муниципальными правовыми актами с учетом требований, предусмотренных настоящей статьей.</w:t>
      </w:r>
    </w:p>
    <w:p w:rsidR="00ED437F" w:rsidRDefault="00ED437F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закона</w:t>
        </w:r>
      </w:hyperlink>
      <w:r>
        <w:t xml:space="preserve"> Вологодской области от 02.11.2016 N 4051-ОЗ)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2. Экспертиза муниципальных правовых актов включает следующие этапы: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1) проведение публичных консультаций по муниципальному правовому акту;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2) подготовка заключения по результатам экспертизы муниципального правового акта.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 xml:space="preserve">3. В целях взаимодействия с субъектами предпринимательской и инвестиционной деятельности при проведении экспертизы муниципальных правовых актов в соответствии с планом проведения экспертизы муниципальных правовых актов, указанным в </w:t>
      </w:r>
      <w:hyperlink w:anchor="P135">
        <w:r>
          <w:rPr>
            <w:color w:val="0000FF"/>
          </w:rPr>
          <w:t>части 4</w:t>
        </w:r>
      </w:hyperlink>
      <w:r>
        <w:t xml:space="preserve"> настоящей статьи, и подготовки заключения, указанного в </w:t>
      </w:r>
      <w:hyperlink w:anchor="P140">
        <w:r>
          <w:rPr>
            <w:color w:val="0000FF"/>
          </w:rPr>
          <w:t>части 6</w:t>
        </w:r>
      </w:hyperlink>
      <w:r>
        <w:t xml:space="preserve"> настоящей статьи, органы местного самоуправления муниципальных образований области проводят публичные консультации с обязательным размещением уведомления о проведении публичных консультаций по муниципальному правовому акту, муниципального правового акта на официальном интернет-портале правовой информации Вологодской области в срок не менее 30 календарных дней со дня размещения.</w:t>
      </w:r>
    </w:p>
    <w:p w:rsidR="00ED437F" w:rsidRDefault="00ED437F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закона</w:t>
        </w:r>
      </w:hyperlink>
      <w:r>
        <w:t xml:space="preserve"> Вологодской области от 08.07.2019 N 4559-ОЗ)</w:t>
      </w:r>
    </w:p>
    <w:p w:rsidR="00ED437F" w:rsidRDefault="00ED437F">
      <w:pPr>
        <w:pStyle w:val="ConsPlusNormal"/>
        <w:spacing w:before="220"/>
        <w:ind w:firstLine="540"/>
        <w:jc w:val="both"/>
      </w:pPr>
      <w:bookmarkStart w:id="2" w:name="P135"/>
      <w:bookmarkEnd w:id="2"/>
      <w:r>
        <w:t xml:space="preserve">4. План проведения экспертизы муниципальных правовых актов формируется ежегодно и </w:t>
      </w:r>
      <w:r>
        <w:lastRenderedPageBreak/>
        <w:t>размещается на официальном интернет-портале правовой информации Вологодской области.</w:t>
      </w:r>
    </w:p>
    <w:p w:rsidR="00ED437F" w:rsidRDefault="00ED437F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закона</w:t>
        </w:r>
      </w:hyperlink>
      <w:r>
        <w:t xml:space="preserve"> Вологодской области от 08.07.2019 N 4559-ОЗ)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 xml:space="preserve">5. Уведомление о проведении публичных консультаций по муниципальному правовому акту содержит предложение о представлении сведений (информации) в целях учета при подготовке заключения, указанного в </w:t>
      </w:r>
      <w:hyperlink w:anchor="P140">
        <w:r>
          <w:rPr>
            <w:color w:val="0000FF"/>
          </w:rPr>
          <w:t>части 6</w:t>
        </w:r>
      </w:hyperlink>
      <w:r>
        <w:t xml:space="preserve"> настоящей статьи.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5(1). При наличии предложений и замечаний по результатам публичных консультаций в течение срока подготовки заключения по результатам экспертизы муниципального правового акта органы местного самоуправления муниципальных образований области размещают на официальном интернет-портале правовой информации Вологодской области сводку предложений и замечаний по результатам публичных консультаций по муниципальному правовому акту.</w:t>
      </w:r>
    </w:p>
    <w:p w:rsidR="00ED437F" w:rsidRDefault="00ED437F">
      <w:pPr>
        <w:pStyle w:val="ConsPlusNormal"/>
        <w:jc w:val="both"/>
      </w:pPr>
      <w:r>
        <w:t xml:space="preserve">(часть 5(1) введена </w:t>
      </w:r>
      <w:hyperlink r:id="rId73">
        <w:r>
          <w:rPr>
            <w:color w:val="0000FF"/>
          </w:rPr>
          <w:t>законом</w:t>
        </w:r>
      </w:hyperlink>
      <w:r>
        <w:t xml:space="preserve"> Вологодской области от 14.10.2021 N 4957-ОЗ; в ред. </w:t>
      </w:r>
      <w:hyperlink r:id="rId74">
        <w:r>
          <w:rPr>
            <w:color w:val="0000FF"/>
          </w:rPr>
          <w:t>закона</w:t>
        </w:r>
      </w:hyperlink>
      <w:r>
        <w:t xml:space="preserve"> Вологодской области от 12.07.2024 N 5676-ОЗ)</w:t>
      </w:r>
    </w:p>
    <w:p w:rsidR="00ED437F" w:rsidRDefault="00ED437F">
      <w:pPr>
        <w:pStyle w:val="ConsPlusNormal"/>
        <w:spacing w:before="220"/>
        <w:ind w:firstLine="540"/>
        <w:jc w:val="both"/>
      </w:pPr>
      <w:bookmarkStart w:id="3" w:name="P140"/>
      <w:bookmarkEnd w:id="3"/>
      <w:r>
        <w:t>6. Заключение по результатам экспертизы муниципального правового акта содержит вывод о наличии либо отсутствии положений, необоснованно затрудняющих осуществление предпринимательской и инвестиционной деятельности, и размещается на официальном интернет-портале правовой информации Вологодской области.</w:t>
      </w:r>
    </w:p>
    <w:p w:rsidR="00ED437F" w:rsidRDefault="00ED437F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закона</w:t>
        </w:r>
      </w:hyperlink>
      <w:r>
        <w:t xml:space="preserve"> Вологодской области от 08.07.2019 N 4559-ОЗ)</w:t>
      </w:r>
    </w:p>
    <w:p w:rsidR="00ED437F" w:rsidRDefault="00ED437F">
      <w:pPr>
        <w:pStyle w:val="ConsPlusNormal"/>
        <w:jc w:val="both"/>
      </w:pPr>
    </w:p>
    <w:p w:rsidR="00ED437F" w:rsidRDefault="00ED437F">
      <w:pPr>
        <w:pStyle w:val="ConsPlusTitle"/>
        <w:ind w:firstLine="540"/>
        <w:jc w:val="both"/>
        <w:outlineLvl w:val="1"/>
      </w:pPr>
      <w:r>
        <w:t>Статья 5(3)</w:t>
      </w:r>
    </w:p>
    <w:p w:rsidR="00ED437F" w:rsidRDefault="00ED437F">
      <w:pPr>
        <w:pStyle w:val="ConsPlusNormal"/>
        <w:ind w:firstLine="540"/>
        <w:jc w:val="both"/>
      </w:pPr>
    </w:p>
    <w:p w:rsidR="00ED437F" w:rsidRDefault="00ED437F">
      <w:pPr>
        <w:pStyle w:val="ConsPlusNormal"/>
        <w:ind w:firstLine="540"/>
        <w:jc w:val="both"/>
      </w:pPr>
      <w:r>
        <w:t xml:space="preserve">(в ред. </w:t>
      </w:r>
      <w:hyperlink r:id="rId76">
        <w:r>
          <w:rPr>
            <w:color w:val="0000FF"/>
          </w:rPr>
          <w:t>закона</w:t>
        </w:r>
      </w:hyperlink>
      <w:r>
        <w:t xml:space="preserve"> Вологодской области от 11.10.2022 N 5190-ОЗ)</w:t>
      </w:r>
    </w:p>
    <w:p w:rsidR="00ED437F" w:rsidRDefault="00ED437F">
      <w:pPr>
        <w:pStyle w:val="ConsPlusNormal"/>
        <w:jc w:val="both"/>
      </w:pPr>
    </w:p>
    <w:p w:rsidR="00ED437F" w:rsidRDefault="00ED437F">
      <w:pPr>
        <w:pStyle w:val="ConsPlusNormal"/>
        <w:ind w:firstLine="540"/>
        <w:jc w:val="both"/>
      </w:pPr>
      <w:bookmarkStart w:id="4" w:name="P147"/>
      <w:bookmarkEnd w:id="4"/>
      <w:r>
        <w:t>1. Включение муниципальных районов, муниципальных округов и городских округов области в перечень муниципальных районов, муниципальных округов и городских округов области, в которых проведение оценки регулирующего воздействия проектов муниципальных правовых актов, экспертизы муниципальных правовых актов является обязательным, осуществляется на основании следующих критериев: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 xml:space="preserve">1) наделение органов местного самоуправления муниципального района, муниципального округа и городского округа области отдельными государственными полномочиями в соответствии со </w:t>
      </w:r>
      <w:hyperlink r:id="rId77">
        <w:r>
          <w:rPr>
            <w:color w:val="0000FF"/>
          </w:rPr>
          <w:t>статьей 19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Федерации";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2) наличие внесенных в единый реестр субъектов малого и среднего предпринимательства юридических лиц и индивидуальных предпринимателей, место нахождения (место жительства) которых расположено в границах соответствующих муниципального района, муниципального округа и городского округа области.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 xml:space="preserve">2. В соответствии с критериями, предусмотренными в </w:t>
      </w:r>
      <w:hyperlink w:anchor="P147">
        <w:r>
          <w:rPr>
            <w:color w:val="0000FF"/>
          </w:rPr>
          <w:t>части 1</w:t>
        </w:r>
      </w:hyperlink>
      <w:r>
        <w:t xml:space="preserve"> настоящей статьи, установить </w:t>
      </w:r>
      <w:hyperlink w:anchor="P187">
        <w:r>
          <w:rPr>
            <w:color w:val="0000FF"/>
          </w:rPr>
          <w:t>перечень</w:t>
        </w:r>
      </w:hyperlink>
      <w:r>
        <w:t xml:space="preserve"> муниципальных районов, муниципальных округов и городских округов области, в которых проведение оценки регулирующего воздействия проектов муниципальных нормативных правовых актов, экспертизы муниципальных нормативных правовых актов является обязательным, согласно </w:t>
      </w:r>
      <w:proofErr w:type="gramStart"/>
      <w:r>
        <w:t>приложению</w:t>
      </w:r>
      <w:proofErr w:type="gramEnd"/>
      <w:r>
        <w:t xml:space="preserve"> к настоящему закону области.</w:t>
      </w:r>
    </w:p>
    <w:p w:rsidR="00ED437F" w:rsidRDefault="00ED437F">
      <w:pPr>
        <w:pStyle w:val="ConsPlusNormal"/>
        <w:jc w:val="both"/>
      </w:pPr>
    </w:p>
    <w:p w:rsidR="00ED437F" w:rsidRDefault="00ED437F">
      <w:pPr>
        <w:pStyle w:val="ConsPlusTitle"/>
        <w:ind w:firstLine="540"/>
        <w:jc w:val="both"/>
        <w:outlineLvl w:val="1"/>
      </w:pPr>
      <w:r>
        <w:t>Статья 6</w:t>
      </w:r>
    </w:p>
    <w:p w:rsidR="00ED437F" w:rsidRDefault="00ED437F">
      <w:pPr>
        <w:pStyle w:val="ConsPlusNormal"/>
        <w:jc w:val="both"/>
      </w:pPr>
    </w:p>
    <w:p w:rsidR="00ED437F" w:rsidRDefault="00ED437F">
      <w:pPr>
        <w:pStyle w:val="ConsPlusNormal"/>
        <w:ind w:firstLine="540"/>
        <w:jc w:val="both"/>
      </w:pPr>
      <w:r>
        <w:t>Настоящий закон области вступает в силу с 1 января 2014 года.</w:t>
      </w:r>
    </w:p>
    <w:p w:rsidR="00ED437F" w:rsidRDefault="00ED437F">
      <w:pPr>
        <w:pStyle w:val="ConsPlusNormal"/>
        <w:jc w:val="both"/>
      </w:pPr>
    </w:p>
    <w:p w:rsidR="00ED437F" w:rsidRDefault="00ED437F">
      <w:pPr>
        <w:pStyle w:val="ConsPlusTitle"/>
        <w:ind w:firstLine="540"/>
        <w:jc w:val="both"/>
        <w:outlineLvl w:val="1"/>
      </w:pPr>
      <w:r>
        <w:t>Статья 6(1)</w:t>
      </w:r>
    </w:p>
    <w:p w:rsidR="00ED437F" w:rsidRDefault="00ED437F">
      <w:pPr>
        <w:pStyle w:val="ConsPlusNormal"/>
        <w:ind w:firstLine="540"/>
        <w:jc w:val="both"/>
      </w:pPr>
    </w:p>
    <w:p w:rsidR="00ED437F" w:rsidRDefault="00ED437F">
      <w:pPr>
        <w:pStyle w:val="ConsPlusNormal"/>
        <w:ind w:firstLine="540"/>
        <w:jc w:val="both"/>
      </w:pPr>
      <w:r>
        <w:t xml:space="preserve">(введена </w:t>
      </w:r>
      <w:hyperlink r:id="rId78">
        <w:r>
          <w:rPr>
            <w:color w:val="0000FF"/>
          </w:rPr>
          <w:t>законом</w:t>
        </w:r>
      </w:hyperlink>
      <w:r>
        <w:t xml:space="preserve"> Вологодской области от 31.05.2022 N 5129-ОЗ)</w:t>
      </w:r>
    </w:p>
    <w:p w:rsidR="00ED437F" w:rsidRDefault="00ED437F">
      <w:pPr>
        <w:pStyle w:val="ConsPlusNormal"/>
        <w:jc w:val="both"/>
      </w:pPr>
    </w:p>
    <w:p w:rsidR="00ED437F" w:rsidRDefault="00ED437F">
      <w:pPr>
        <w:pStyle w:val="ConsPlusNormal"/>
        <w:ind w:firstLine="540"/>
        <w:jc w:val="both"/>
      </w:pPr>
      <w:r>
        <w:lastRenderedPageBreak/>
        <w:t>Установить, что в 2022 году Правительством области могут определяться следующие особенности в отношении проектов правовых актов, разрабатываемых в целях предотвращения влияния ухудшения геополитической и экономической ситуации: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1) определение сокращенного срока публичных консультаций без учета критериев отнесения положений проекта правового акта к высокой, средней, низкой степени регулирующего воздействия;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2) определение сокращенного срока размещения сводки предложений и замечаний по результатам публичных консультаций по проекту правового акта на официальном интернет-портале правовой информации Вологодской области при наличии таких предложений и замечаний.</w:t>
      </w:r>
    </w:p>
    <w:p w:rsidR="00ED437F" w:rsidRDefault="00ED437F">
      <w:pPr>
        <w:pStyle w:val="ConsPlusTitle"/>
        <w:spacing w:before="220"/>
        <w:ind w:firstLine="540"/>
        <w:jc w:val="both"/>
        <w:outlineLvl w:val="1"/>
      </w:pPr>
      <w:r>
        <w:t>Статья 6(2)</w:t>
      </w:r>
    </w:p>
    <w:p w:rsidR="00ED437F" w:rsidRDefault="00ED437F">
      <w:pPr>
        <w:pStyle w:val="ConsPlusNormal"/>
        <w:ind w:firstLine="540"/>
        <w:jc w:val="both"/>
      </w:pPr>
    </w:p>
    <w:p w:rsidR="00ED437F" w:rsidRDefault="00ED437F">
      <w:pPr>
        <w:pStyle w:val="ConsPlusNormal"/>
        <w:ind w:firstLine="540"/>
        <w:jc w:val="both"/>
      </w:pPr>
      <w:r>
        <w:t xml:space="preserve">(введена </w:t>
      </w:r>
      <w:hyperlink r:id="rId79">
        <w:r>
          <w:rPr>
            <w:color w:val="0000FF"/>
          </w:rPr>
          <w:t>законом</w:t>
        </w:r>
      </w:hyperlink>
      <w:r>
        <w:t xml:space="preserve"> Вологодской области от 11.04.2024 N 5589-ОЗ)</w:t>
      </w:r>
    </w:p>
    <w:p w:rsidR="00ED437F" w:rsidRDefault="00ED437F">
      <w:pPr>
        <w:pStyle w:val="ConsPlusNormal"/>
        <w:jc w:val="both"/>
      </w:pPr>
    </w:p>
    <w:p w:rsidR="00ED437F" w:rsidRDefault="00ED437F">
      <w:pPr>
        <w:pStyle w:val="ConsPlusNormal"/>
        <w:ind w:firstLine="540"/>
        <w:jc w:val="both"/>
      </w:pPr>
      <w:r>
        <w:t>Установить, что Правительством области могут определяться следующие особенности в отношении проектов правовых актов, установленный срок разработки которых составляет менее 15 календарных дней: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1) определение сокращенного срока публичных консультаций без учета критериев отнесения положений проекта правового акта к высокой, средней, низкой степени регулирующего воздействия;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2) определение сокращенного срока размещения сводки предложений и замечаний по результатам публичных консультаций по проекту правового акта на официальном интернет-портале правовой информации Вологодской области при наличии таких предложений и замечаний.</w:t>
      </w:r>
    </w:p>
    <w:p w:rsidR="00ED437F" w:rsidRDefault="00ED437F">
      <w:pPr>
        <w:pStyle w:val="ConsPlusNormal"/>
        <w:jc w:val="both"/>
      </w:pPr>
    </w:p>
    <w:p w:rsidR="00ED437F" w:rsidRDefault="00ED437F">
      <w:pPr>
        <w:pStyle w:val="ConsPlusNormal"/>
        <w:jc w:val="right"/>
      </w:pPr>
      <w:r>
        <w:t>Губернатор области</w:t>
      </w:r>
    </w:p>
    <w:p w:rsidR="00ED437F" w:rsidRDefault="00ED437F">
      <w:pPr>
        <w:pStyle w:val="ConsPlusNormal"/>
        <w:jc w:val="right"/>
      </w:pPr>
      <w:r>
        <w:t>О.А.КУВШИННИКОВ</w:t>
      </w:r>
    </w:p>
    <w:p w:rsidR="00ED437F" w:rsidRDefault="00ED437F">
      <w:pPr>
        <w:pStyle w:val="ConsPlusNormal"/>
      </w:pPr>
      <w:r>
        <w:t>г. Вологда</w:t>
      </w:r>
    </w:p>
    <w:p w:rsidR="00ED437F" w:rsidRDefault="00ED437F">
      <w:pPr>
        <w:pStyle w:val="ConsPlusNormal"/>
        <w:spacing w:before="220"/>
      </w:pPr>
      <w:r>
        <w:t>11 декабря 2013 года</w:t>
      </w:r>
    </w:p>
    <w:p w:rsidR="00ED437F" w:rsidRDefault="00ED437F">
      <w:pPr>
        <w:pStyle w:val="ConsPlusNormal"/>
        <w:spacing w:before="220"/>
      </w:pPr>
      <w:r>
        <w:t>N 3225-ОЗ</w:t>
      </w:r>
    </w:p>
    <w:p w:rsidR="00ED437F" w:rsidRDefault="00ED437F">
      <w:pPr>
        <w:pStyle w:val="ConsPlusNormal"/>
        <w:jc w:val="both"/>
      </w:pPr>
    </w:p>
    <w:p w:rsidR="00ED437F" w:rsidRDefault="00ED437F">
      <w:pPr>
        <w:pStyle w:val="ConsPlusNormal"/>
        <w:jc w:val="both"/>
      </w:pPr>
    </w:p>
    <w:p w:rsidR="00ED437F" w:rsidRDefault="00ED437F">
      <w:pPr>
        <w:pStyle w:val="ConsPlusNormal"/>
        <w:jc w:val="both"/>
      </w:pPr>
    </w:p>
    <w:p w:rsidR="00ED437F" w:rsidRDefault="00ED437F">
      <w:pPr>
        <w:pStyle w:val="ConsPlusNormal"/>
        <w:jc w:val="both"/>
      </w:pPr>
    </w:p>
    <w:p w:rsidR="00ED437F" w:rsidRDefault="00ED437F">
      <w:pPr>
        <w:pStyle w:val="ConsPlusNormal"/>
        <w:jc w:val="both"/>
      </w:pPr>
    </w:p>
    <w:p w:rsidR="00ED437F" w:rsidRDefault="00ED437F">
      <w:pPr>
        <w:pStyle w:val="ConsPlusNormal"/>
        <w:jc w:val="right"/>
        <w:outlineLvl w:val="0"/>
      </w:pPr>
      <w:r>
        <w:t>Приложение</w:t>
      </w:r>
    </w:p>
    <w:p w:rsidR="00ED437F" w:rsidRDefault="00ED437F">
      <w:pPr>
        <w:pStyle w:val="ConsPlusNormal"/>
        <w:jc w:val="right"/>
      </w:pPr>
      <w:r>
        <w:t>к закону области</w:t>
      </w:r>
    </w:p>
    <w:p w:rsidR="00ED437F" w:rsidRDefault="00ED437F">
      <w:pPr>
        <w:pStyle w:val="ConsPlusNormal"/>
        <w:jc w:val="right"/>
      </w:pPr>
      <w:r>
        <w:t>"Об оценке регулирующего воздействия</w:t>
      </w:r>
    </w:p>
    <w:p w:rsidR="00ED437F" w:rsidRDefault="00ED437F">
      <w:pPr>
        <w:pStyle w:val="ConsPlusNormal"/>
        <w:jc w:val="right"/>
      </w:pPr>
      <w:r>
        <w:t>проектов нормативных правовых актов и</w:t>
      </w:r>
    </w:p>
    <w:p w:rsidR="00ED437F" w:rsidRDefault="00ED437F">
      <w:pPr>
        <w:pStyle w:val="ConsPlusNormal"/>
        <w:jc w:val="right"/>
      </w:pPr>
      <w:r>
        <w:t>экспертизе нормативных правовых актов"</w:t>
      </w:r>
    </w:p>
    <w:p w:rsidR="00ED437F" w:rsidRDefault="00ED437F">
      <w:pPr>
        <w:pStyle w:val="ConsPlusNormal"/>
        <w:jc w:val="both"/>
      </w:pPr>
    </w:p>
    <w:p w:rsidR="00ED437F" w:rsidRDefault="00ED437F">
      <w:pPr>
        <w:pStyle w:val="ConsPlusTitle"/>
        <w:jc w:val="center"/>
      </w:pPr>
      <w:bookmarkStart w:id="5" w:name="P187"/>
      <w:bookmarkEnd w:id="5"/>
      <w:r>
        <w:t>ПЕРЕЧЕНЬ</w:t>
      </w:r>
    </w:p>
    <w:p w:rsidR="00ED437F" w:rsidRDefault="00ED437F">
      <w:pPr>
        <w:pStyle w:val="ConsPlusTitle"/>
        <w:jc w:val="center"/>
      </w:pPr>
      <w:r>
        <w:t>МУНИЦИПАЛЬНЫХ РАЙОНОВ, МУНИЦИПАЛЬНЫХ ОКРУГОВ И ГОРОДСКИХ</w:t>
      </w:r>
    </w:p>
    <w:p w:rsidR="00ED437F" w:rsidRDefault="00ED437F">
      <w:pPr>
        <w:pStyle w:val="ConsPlusTitle"/>
        <w:jc w:val="center"/>
      </w:pPr>
      <w:r>
        <w:t>ОКРУГОВ ОБЛАСТИ, В КОТОРЫХ ПРОВЕДЕНИЕ ОЦЕНКИ РЕГУЛИРУЮЩЕГО</w:t>
      </w:r>
    </w:p>
    <w:p w:rsidR="00ED437F" w:rsidRDefault="00ED437F">
      <w:pPr>
        <w:pStyle w:val="ConsPlusTitle"/>
        <w:jc w:val="center"/>
      </w:pPr>
      <w:r>
        <w:t>ВОЗДЕЙСТВИЯ ПРОЕКТОВ МУНИЦИПАЛЬНЫХ НОРМАТИВНЫХ ПРАВОВЫХ</w:t>
      </w:r>
    </w:p>
    <w:p w:rsidR="00ED437F" w:rsidRDefault="00ED437F">
      <w:pPr>
        <w:pStyle w:val="ConsPlusTitle"/>
        <w:jc w:val="center"/>
      </w:pPr>
      <w:r>
        <w:t>АКТОВ, ЭКСПЕРТИЗЫ МУНИЦИПАЛЬНЫХ НОРМАТИВНЫХ ПРАВОВЫХ АКТОВ</w:t>
      </w:r>
    </w:p>
    <w:p w:rsidR="00ED437F" w:rsidRDefault="00ED437F">
      <w:pPr>
        <w:pStyle w:val="ConsPlusTitle"/>
        <w:jc w:val="center"/>
      </w:pPr>
      <w:r>
        <w:t>ЯВЛЯЕТСЯ ОБЯЗАТЕЛЬНЫМ</w:t>
      </w:r>
    </w:p>
    <w:p w:rsidR="00ED437F" w:rsidRDefault="00ED43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D43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37F" w:rsidRDefault="00ED43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37F" w:rsidRDefault="00ED43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37F" w:rsidRDefault="00ED43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37F" w:rsidRDefault="00ED437F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Вологодской области</w:t>
            </w:r>
          </w:p>
          <w:p w:rsidR="00ED437F" w:rsidRDefault="00ED43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11.10.2022 </w:t>
            </w:r>
            <w:hyperlink r:id="rId80">
              <w:r>
                <w:rPr>
                  <w:color w:val="0000FF"/>
                </w:rPr>
                <w:t>N 5190-ОЗ</w:t>
              </w:r>
            </w:hyperlink>
            <w:r>
              <w:rPr>
                <w:color w:val="392C69"/>
              </w:rPr>
              <w:t xml:space="preserve">, от 10.10.2023 </w:t>
            </w:r>
            <w:hyperlink r:id="rId81">
              <w:r>
                <w:rPr>
                  <w:color w:val="0000FF"/>
                </w:rPr>
                <w:t>N 5429-ОЗ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37F" w:rsidRDefault="00ED437F">
            <w:pPr>
              <w:pStyle w:val="ConsPlusNormal"/>
            </w:pPr>
          </w:p>
        </w:tc>
      </w:tr>
    </w:tbl>
    <w:p w:rsidR="00ED437F" w:rsidRDefault="00ED437F">
      <w:pPr>
        <w:pStyle w:val="ConsPlusNormal"/>
        <w:jc w:val="both"/>
      </w:pPr>
    </w:p>
    <w:p w:rsidR="00ED437F" w:rsidRDefault="00ED437F">
      <w:pPr>
        <w:pStyle w:val="ConsPlusNormal"/>
        <w:ind w:firstLine="540"/>
        <w:jc w:val="both"/>
      </w:pPr>
      <w:r>
        <w:t>1. Бабаевский муниципальный округ Вологодской области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2. Бабушкинский муниципальный округ Вологодской области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3. Белозерский муниципальный округ Вологодской области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4. Вашкинский муниципальный округ Вологодской области</w:t>
      </w:r>
    </w:p>
    <w:p w:rsidR="00ED437F" w:rsidRDefault="00ED437F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закона</w:t>
        </w:r>
      </w:hyperlink>
      <w:r>
        <w:t xml:space="preserve"> Вологодской области от 10.10.2023 N 5429-ОЗ)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5. Великоустюгский муниципальный округ Вологодской области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6. Верховажский муниципальный округ Вологодской области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7. Вожегодский муниципальный округ Вологодской области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8. Вологодский муниципальный округ Вологодской области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9. Вытегорский муниципальный район Вологодской области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10. Городской округ город Череповец Вологодской области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11. Грязовецкий муниципальный округ Вологодской области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12. Кадуйский муниципальный округ Вологодской области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13. Кирилловский муниципальный округ Вологодской области</w:t>
      </w:r>
    </w:p>
    <w:p w:rsidR="00ED437F" w:rsidRDefault="00ED437F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закона</w:t>
        </w:r>
      </w:hyperlink>
      <w:r>
        <w:t xml:space="preserve"> Вологодской области от 10.10.2023 N 5429-ОЗ)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14. Кичменгско-Городецкий муниципальный округ Вологодской области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15. Междуреченский муниципальный округ Вологодской области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16. Никольский муниципальный округ Вологодской области</w:t>
      </w:r>
    </w:p>
    <w:p w:rsidR="00ED437F" w:rsidRDefault="00ED437F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закона</w:t>
        </w:r>
      </w:hyperlink>
      <w:r>
        <w:t xml:space="preserve"> Вологодской области от 10.10.2023 N 5429-ОЗ)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17. Нюксенский муниципальный округ Вологодской области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18. Сокольский муниципальный округ Вологодской области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19. Сямженский муниципальный округ Вологодской области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20. Тарногский муниципальный округ Вологодской области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21. Тотемский муниципальный округ Вологодской области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22. Усть-Кубинский муниципальный округ Вологодской области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23. Устюженский муниципальный округ Вологодской области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24. Харовский муниципальный округ Вологодской области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25. Чагодощенский муниципальный округ Вологодской области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lastRenderedPageBreak/>
        <w:t>26. Череповецкий муниципальный район Вологодской области</w:t>
      </w:r>
    </w:p>
    <w:p w:rsidR="00ED437F" w:rsidRDefault="00ED437F">
      <w:pPr>
        <w:pStyle w:val="ConsPlusNormal"/>
        <w:spacing w:before="220"/>
        <w:ind w:firstLine="540"/>
        <w:jc w:val="both"/>
      </w:pPr>
      <w:r>
        <w:t>27. Шекснинский муниципальный район Вологодской области</w:t>
      </w:r>
    </w:p>
    <w:p w:rsidR="00ED437F" w:rsidRDefault="00ED437F">
      <w:pPr>
        <w:pStyle w:val="ConsPlusNormal"/>
        <w:jc w:val="both"/>
      </w:pPr>
    </w:p>
    <w:p w:rsidR="00ED437F" w:rsidRDefault="00ED437F">
      <w:pPr>
        <w:pStyle w:val="ConsPlusNormal"/>
        <w:jc w:val="both"/>
      </w:pPr>
    </w:p>
    <w:p w:rsidR="00ED437F" w:rsidRDefault="00ED43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340E" w:rsidRDefault="00ED437F">
      <w:bookmarkStart w:id="6" w:name="_GoBack"/>
      <w:bookmarkEnd w:id="6"/>
    </w:p>
    <w:sectPr w:rsidR="0073340E" w:rsidSect="00A5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7F"/>
    <w:rsid w:val="00004E9E"/>
    <w:rsid w:val="00605F14"/>
    <w:rsid w:val="00ED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F2D9E-BE00-45A0-838C-269416FC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3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43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43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206894&amp;dst=100008" TargetMode="External"/><Relationship Id="rId18" Type="http://schemas.openxmlformats.org/officeDocument/2006/relationships/hyperlink" Target="https://login.consultant.ru/link/?req=doc&amp;base=LAW&amp;n=476454&amp;dst=100772" TargetMode="External"/><Relationship Id="rId26" Type="http://schemas.openxmlformats.org/officeDocument/2006/relationships/hyperlink" Target="https://login.consultant.ru/link/?req=doc&amp;base=LAW&amp;n=480809&amp;dst=101308" TargetMode="External"/><Relationship Id="rId39" Type="http://schemas.openxmlformats.org/officeDocument/2006/relationships/hyperlink" Target="https://login.consultant.ru/link/?req=doc&amp;base=RLAW095&amp;n=198274&amp;dst=100015" TargetMode="External"/><Relationship Id="rId21" Type="http://schemas.openxmlformats.org/officeDocument/2006/relationships/hyperlink" Target="https://login.consultant.ru/link/?req=doc&amp;base=LAW&amp;n=480809&amp;dst=101298" TargetMode="External"/><Relationship Id="rId34" Type="http://schemas.openxmlformats.org/officeDocument/2006/relationships/hyperlink" Target="https://login.consultant.ru/link/?req=doc&amp;base=RLAW095&amp;n=171931&amp;dst=100009" TargetMode="External"/><Relationship Id="rId42" Type="http://schemas.openxmlformats.org/officeDocument/2006/relationships/hyperlink" Target="https://login.consultant.ru/link/?req=doc&amp;base=RLAW095&amp;n=198274&amp;dst=100016" TargetMode="External"/><Relationship Id="rId47" Type="http://schemas.openxmlformats.org/officeDocument/2006/relationships/hyperlink" Target="https://login.consultant.ru/link/?req=doc&amp;base=RLAW095&amp;n=234795&amp;dst=100091" TargetMode="External"/><Relationship Id="rId50" Type="http://schemas.openxmlformats.org/officeDocument/2006/relationships/hyperlink" Target="https://login.consultant.ru/link/?req=doc&amp;base=RLAW095&amp;n=155365&amp;dst=100015" TargetMode="External"/><Relationship Id="rId55" Type="http://schemas.openxmlformats.org/officeDocument/2006/relationships/hyperlink" Target="https://login.consultant.ru/link/?req=doc&amp;base=RLAW095&amp;n=198274&amp;dst=100020" TargetMode="External"/><Relationship Id="rId63" Type="http://schemas.openxmlformats.org/officeDocument/2006/relationships/hyperlink" Target="https://login.consultant.ru/link/?req=doc&amp;base=RLAW095&amp;n=198274&amp;dst=100022" TargetMode="External"/><Relationship Id="rId68" Type="http://schemas.openxmlformats.org/officeDocument/2006/relationships/hyperlink" Target="https://login.consultant.ru/link/?req=doc&amp;base=RLAW095&amp;n=198274&amp;dst=100025" TargetMode="External"/><Relationship Id="rId76" Type="http://schemas.openxmlformats.org/officeDocument/2006/relationships/hyperlink" Target="https://login.consultant.ru/link/?req=doc&amp;base=RLAW095&amp;n=227368&amp;dst=100150" TargetMode="External"/><Relationship Id="rId84" Type="http://schemas.openxmlformats.org/officeDocument/2006/relationships/hyperlink" Target="https://login.consultant.ru/link/?req=doc&amp;base=RLAW095&amp;n=224976&amp;dst=100011" TargetMode="External"/><Relationship Id="rId7" Type="http://schemas.openxmlformats.org/officeDocument/2006/relationships/hyperlink" Target="https://login.consultant.ru/link/?req=doc&amp;base=RLAW095&amp;n=133896&amp;dst=100008" TargetMode="External"/><Relationship Id="rId71" Type="http://schemas.openxmlformats.org/officeDocument/2006/relationships/hyperlink" Target="https://login.consultant.ru/link/?req=doc&amp;base=RLAW095&amp;n=169477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232945&amp;dst=100008" TargetMode="External"/><Relationship Id="rId29" Type="http://schemas.openxmlformats.org/officeDocument/2006/relationships/hyperlink" Target="https://login.consultant.ru/link/?req=doc&amp;base=RLAW095&amp;n=227368&amp;dst=100149" TargetMode="External"/><Relationship Id="rId11" Type="http://schemas.openxmlformats.org/officeDocument/2006/relationships/hyperlink" Target="https://login.consultant.ru/link/?req=doc&amp;base=RLAW095&amp;n=208851&amp;dst=100038" TargetMode="External"/><Relationship Id="rId24" Type="http://schemas.openxmlformats.org/officeDocument/2006/relationships/hyperlink" Target="https://login.consultant.ru/link/?req=doc&amp;base=LAW&amp;n=480809&amp;dst=101304" TargetMode="External"/><Relationship Id="rId32" Type="http://schemas.openxmlformats.org/officeDocument/2006/relationships/hyperlink" Target="https://login.consultant.ru/link/?req=doc&amp;base=RLAW095&amp;n=198274&amp;dst=100010" TargetMode="External"/><Relationship Id="rId37" Type="http://schemas.openxmlformats.org/officeDocument/2006/relationships/hyperlink" Target="https://login.consultant.ru/link/?req=doc&amp;base=RLAW095&amp;n=198274&amp;dst=100013" TargetMode="External"/><Relationship Id="rId40" Type="http://schemas.openxmlformats.org/officeDocument/2006/relationships/hyperlink" Target="https://login.consultant.ru/link/?req=doc&amp;base=RLAW095&amp;n=234795&amp;dst=100586" TargetMode="External"/><Relationship Id="rId45" Type="http://schemas.openxmlformats.org/officeDocument/2006/relationships/hyperlink" Target="https://login.consultant.ru/link/?req=doc&amp;base=RLAW095&amp;n=221430&amp;dst=102044" TargetMode="External"/><Relationship Id="rId53" Type="http://schemas.openxmlformats.org/officeDocument/2006/relationships/hyperlink" Target="https://login.consultant.ru/link/?req=doc&amp;base=RLAW095&amp;n=169477&amp;dst=100009" TargetMode="External"/><Relationship Id="rId58" Type="http://schemas.openxmlformats.org/officeDocument/2006/relationships/hyperlink" Target="https://login.consultant.ru/link/?req=doc&amp;base=RLAW095&amp;n=155365&amp;dst=100017" TargetMode="External"/><Relationship Id="rId66" Type="http://schemas.openxmlformats.org/officeDocument/2006/relationships/hyperlink" Target="https://login.consultant.ru/link/?req=doc&amp;base=RLAW095&amp;n=198274&amp;dst=100023" TargetMode="External"/><Relationship Id="rId74" Type="http://schemas.openxmlformats.org/officeDocument/2006/relationships/hyperlink" Target="https://login.consultant.ru/link/?req=doc&amp;base=RLAW095&amp;n=236857&amp;dst=100014" TargetMode="External"/><Relationship Id="rId79" Type="http://schemas.openxmlformats.org/officeDocument/2006/relationships/hyperlink" Target="https://login.consultant.ru/link/?req=doc&amp;base=RLAW095&amp;n=232945&amp;dst=100008" TargetMode="External"/><Relationship Id="rId5" Type="http://schemas.openxmlformats.org/officeDocument/2006/relationships/hyperlink" Target="https://login.consultant.ru/link/?req=doc&amp;base=RLAW095&amp;n=106491&amp;dst=100008" TargetMode="External"/><Relationship Id="rId61" Type="http://schemas.openxmlformats.org/officeDocument/2006/relationships/hyperlink" Target="https://login.consultant.ru/link/?req=doc&amp;base=RLAW095&amp;n=133896&amp;dst=100011" TargetMode="External"/><Relationship Id="rId82" Type="http://schemas.openxmlformats.org/officeDocument/2006/relationships/hyperlink" Target="https://login.consultant.ru/link/?req=doc&amp;base=RLAW095&amp;n=224976&amp;dst=100009" TargetMode="External"/><Relationship Id="rId19" Type="http://schemas.openxmlformats.org/officeDocument/2006/relationships/hyperlink" Target="https://login.consultant.ru/link/?req=doc&amp;base=LAW&amp;n=476454&amp;dst=10078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169477&amp;dst=100008" TargetMode="External"/><Relationship Id="rId14" Type="http://schemas.openxmlformats.org/officeDocument/2006/relationships/hyperlink" Target="https://login.consultant.ru/link/?req=doc&amp;base=RLAW095&amp;n=227368&amp;dst=100148" TargetMode="External"/><Relationship Id="rId22" Type="http://schemas.openxmlformats.org/officeDocument/2006/relationships/hyperlink" Target="https://login.consultant.ru/link/?req=doc&amp;base=LAW&amp;n=480809&amp;dst=101300" TargetMode="External"/><Relationship Id="rId27" Type="http://schemas.openxmlformats.org/officeDocument/2006/relationships/hyperlink" Target="https://login.consultant.ru/link/?req=doc&amp;base=RLAW095&amp;n=133896&amp;dst=100009" TargetMode="External"/><Relationship Id="rId30" Type="http://schemas.openxmlformats.org/officeDocument/2006/relationships/hyperlink" Target="https://login.consultant.ru/link/?req=doc&amp;base=RLAW095&amp;n=126367&amp;dst=100012" TargetMode="External"/><Relationship Id="rId35" Type="http://schemas.openxmlformats.org/officeDocument/2006/relationships/hyperlink" Target="https://login.consultant.ru/link/?req=doc&amp;base=RLAW095&amp;n=171931&amp;dst=100011" TargetMode="External"/><Relationship Id="rId43" Type="http://schemas.openxmlformats.org/officeDocument/2006/relationships/hyperlink" Target="https://login.consultant.ru/link/?req=doc&amp;base=RLAW095&amp;n=155365&amp;dst=100012" TargetMode="External"/><Relationship Id="rId48" Type="http://schemas.openxmlformats.org/officeDocument/2006/relationships/hyperlink" Target="https://login.consultant.ru/link/?req=doc&amp;base=RLAW095&amp;n=234795&amp;dst=100100" TargetMode="External"/><Relationship Id="rId56" Type="http://schemas.openxmlformats.org/officeDocument/2006/relationships/hyperlink" Target="https://login.consultant.ru/link/?req=doc&amp;base=RLAW095&amp;n=234795&amp;dst=100150" TargetMode="External"/><Relationship Id="rId64" Type="http://schemas.openxmlformats.org/officeDocument/2006/relationships/hyperlink" Target="https://login.consultant.ru/link/?req=doc&amp;base=RLAW095&amp;n=236857&amp;dst=100010" TargetMode="External"/><Relationship Id="rId69" Type="http://schemas.openxmlformats.org/officeDocument/2006/relationships/hyperlink" Target="https://login.consultant.ru/link/?req=doc&amp;base=RLAW095&amp;n=106491&amp;dst=100022" TargetMode="External"/><Relationship Id="rId77" Type="http://schemas.openxmlformats.org/officeDocument/2006/relationships/hyperlink" Target="https://login.consultant.ru/link/?req=doc&amp;base=LAW&amp;n=480809&amp;dst=100216" TargetMode="External"/><Relationship Id="rId8" Type="http://schemas.openxmlformats.org/officeDocument/2006/relationships/hyperlink" Target="https://login.consultant.ru/link/?req=doc&amp;base=RLAW095&amp;n=155365&amp;dst=100008" TargetMode="External"/><Relationship Id="rId51" Type="http://schemas.openxmlformats.org/officeDocument/2006/relationships/hyperlink" Target="https://login.consultant.ru/link/?req=doc&amp;base=RLAW095&amp;n=234795&amp;dst=100323" TargetMode="External"/><Relationship Id="rId72" Type="http://schemas.openxmlformats.org/officeDocument/2006/relationships/hyperlink" Target="https://login.consultant.ru/link/?req=doc&amp;base=RLAW095&amp;n=169477&amp;dst=100015" TargetMode="External"/><Relationship Id="rId80" Type="http://schemas.openxmlformats.org/officeDocument/2006/relationships/hyperlink" Target="https://login.consultant.ru/link/?req=doc&amp;base=RLAW095&amp;n=227368&amp;dst=100156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198274&amp;dst=100008" TargetMode="External"/><Relationship Id="rId17" Type="http://schemas.openxmlformats.org/officeDocument/2006/relationships/hyperlink" Target="https://login.consultant.ru/link/?req=doc&amp;base=RLAW095&amp;n=236857&amp;dst=100008" TargetMode="External"/><Relationship Id="rId25" Type="http://schemas.openxmlformats.org/officeDocument/2006/relationships/hyperlink" Target="https://login.consultant.ru/link/?req=doc&amp;base=LAW&amp;n=480809&amp;dst=101307" TargetMode="External"/><Relationship Id="rId33" Type="http://schemas.openxmlformats.org/officeDocument/2006/relationships/hyperlink" Target="https://login.consultant.ru/link/?req=doc&amp;base=RLAW095&amp;n=234795&amp;dst=100595" TargetMode="External"/><Relationship Id="rId38" Type="http://schemas.openxmlformats.org/officeDocument/2006/relationships/hyperlink" Target="https://login.consultant.ru/link/?req=doc&amp;base=RLAW095&amp;n=234795&amp;dst=101254" TargetMode="External"/><Relationship Id="rId46" Type="http://schemas.openxmlformats.org/officeDocument/2006/relationships/hyperlink" Target="https://login.consultant.ru/link/?req=doc&amp;base=RLAW095&amp;n=155365&amp;dst=100014" TargetMode="External"/><Relationship Id="rId59" Type="http://schemas.openxmlformats.org/officeDocument/2006/relationships/hyperlink" Target="https://login.consultant.ru/link/?req=doc&amp;base=RLAW095&amp;n=106491&amp;dst=100013" TargetMode="External"/><Relationship Id="rId67" Type="http://schemas.openxmlformats.org/officeDocument/2006/relationships/hyperlink" Target="https://login.consultant.ru/link/?req=doc&amp;base=RLAW095&amp;n=236857&amp;dst=100013" TargetMode="External"/><Relationship Id="rId20" Type="http://schemas.openxmlformats.org/officeDocument/2006/relationships/hyperlink" Target="https://login.consultant.ru/link/?req=doc&amp;base=LAW&amp;n=476454&amp;dst=100785" TargetMode="External"/><Relationship Id="rId41" Type="http://schemas.openxmlformats.org/officeDocument/2006/relationships/hyperlink" Target="https://login.consultant.ru/link/?req=doc&amp;base=RLAW095&amp;n=234795&amp;dst=100451" TargetMode="External"/><Relationship Id="rId54" Type="http://schemas.openxmlformats.org/officeDocument/2006/relationships/hyperlink" Target="https://login.consultant.ru/link/?req=doc&amp;base=RLAW095&amp;n=198274&amp;dst=100018" TargetMode="External"/><Relationship Id="rId62" Type="http://schemas.openxmlformats.org/officeDocument/2006/relationships/hyperlink" Target="https://login.consultant.ru/link/?req=doc&amp;base=RLAW095&amp;n=169477&amp;dst=100011" TargetMode="External"/><Relationship Id="rId70" Type="http://schemas.openxmlformats.org/officeDocument/2006/relationships/hyperlink" Target="https://login.consultant.ru/link/?req=doc&amp;base=RLAW095&amp;n=133896&amp;dst=100012" TargetMode="External"/><Relationship Id="rId75" Type="http://schemas.openxmlformats.org/officeDocument/2006/relationships/hyperlink" Target="https://login.consultant.ru/link/?req=doc&amp;base=RLAW095&amp;n=169477&amp;dst=100016" TargetMode="External"/><Relationship Id="rId83" Type="http://schemas.openxmlformats.org/officeDocument/2006/relationships/hyperlink" Target="https://login.consultant.ru/link/?req=doc&amp;base=RLAW095&amp;n=224976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26367&amp;dst=100008" TargetMode="External"/><Relationship Id="rId15" Type="http://schemas.openxmlformats.org/officeDocument/2006/relationships/hyperlink" Target="https://login.consultant.ru/link/?req=doc&amp;base=RLAW095&amp;n=224976&amp;dst=100008" TargetMode="External"/><Relationship Id="rId23" Type="http://schemas.openxmlformats.org/officeDocument/2006/relationships/hyperlink" Target="https://login.consultant.ru/link/?req=doc&amp;base=LAW&amp;n=480809&amp;dst=101301" TargetMode="External"/><Relationship Id="rId28" Type="http://schemas.openxmlformats.org/officeDocument/2006/relationships/hyperlink" Target="https://login.consultant.ru/link/?req=doc&amp;base=RLAW095&amp;n=206894&amp;dst=100009" TargetMode="External"/><Relationship Id="rId36" Type="http://schemas.openxmlformats.org/officeDocument/2006/relationships/hyperlink" Target="https://login.consultant.ru/link/?req=doc&amp;base=RLAW095&amp;n=198274&amp;dst=100011" TargetMode="External"/><Relationship Id="rId49" Type="http://schemas.openxmlformats.org/officeDocument/2006/relationships/hyperlink" Target="https://login.consultant.ru/link/?req=doc&amp;base=RLAW095&amp;n=106491&amp;dst=100012" TargetMode="External"/><Relationship Id="rId57" Type="http://schemas.openxmlformats.org/officeDocument/2006/relationships/hyperlink" Target="https://login.consultant.ru/link/?req=doc&amp;base=RLAW095&amp;n=234795&amp;dst=100112" TargetMode="External"/><Relationship Id="rId10" Type="http://schemas.openxmlformats.org/officeDocument/2006/relationships/hyperlink" Target="https://login.consultant.ru/link/?req=doc&amp;base=RLAW095&amp;n=171931&amp;dst=100008" TargetMode="External"/><Relationship Id="rId31" Type="http://schemas.openxmlformats.org/officeDocument/2006/relationships/hyperlink" Target="https://login.consultant.ru/link/?req=doc&amp;base=RLAW095&amp;n=155365&amp;dst=100010" TargetMode="External"/><Relationship Id="rId44" Type="http://schemas.openxmlformats.org/officeDocument/2006/relationships/hyperlink" Target="https://login.consultant.ru/link/?req=doc&amp;base=RLAW095&amp;n=208851&amp;dst=100038" TargetMode="External"/><Relationship Id="rId52" Type="http://schemas.openxmlformats.org/officeDocument/2006/relationships/hyperlink" Target="https://login.consultant.ru/link/?req=doc&amp;base=RLAW095&amp;n=155365&amp;dst=100016" TargetMode="External"/><Relationship Id="rId60" Type="http://schemas.openxmlformats.org/officeDocument/2006/relationships/hyperlink" Target="https://login.consultant.ru/link/?req=doc&amp;base=RLAW095&amp;n=126367&amp;dst=100013" TargetMode="External"/><Relationship Id="rId65" Type="http://schemas.openxmlformats.org/officeDocument/2006/relationships/hyperlink" Target="https://login.consultant.ru/link/?req=doc&amp;base=RLAW095&amp;n=236857&amp;dst=100011" TargetMode="External"/><Relationship Id="rId73" Type="http://schemas.openxmlformats.org/officeDocument/2006/relationships/hyperlink" Target="https://login.consultant.ru/link/?req=doc&amp;base=RLAW095&amp;n=198274&amp;dst=100027" TargetMode="External"/><Relationship Id="rId78" Type="http://schemas.openxmlformats.org/officeDocument/2006/relationships/hyperlink" Target="https://login.consultant.ru/link/?req=doc&amp;base=RLAW095&amp;n=206894&amp;dst=100010" TargetMode="External"/><Relationship Id="rId81" Type="http://schemas.openxmlformats.org/officeDocument/2006/relationships/hyperlink" Target="https://login.consultant.ru/link/?req=doc&amp;base=RLAW095&amp;n=224976&amp;dst=100008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4769</Words>
  <Characters>27187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2024-08-01T05:15:00Z</dcterms:created>
  <dcterms:modified xsi:type="dcterms:W3CDTF">2024-08-01T05:16:00Z</dcterms:modified>
</cp:coreProperties>
</file>