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2B2" w:rsidRDefault="00452887" w:rsidP="007104FD">
      <w:pPr>
        <w:shd w:val="clear" w:color="auto" w:fill="FFFFFF"/>
        <w:spacing w:before="331"/>
        <w:ind w:left="1070"/>
        <w:jc w:val="center"/>
      </w:pPr>
      <w:bookmarkStart w:id="0" w:name="bookmark1"/>
      <w:r>
        <w:rPr>
          <w:rFonts w:eastAsia="Times New Roman"/>
          <w:i/>
          <w:iCs/>
          <w:sz w:val="28"/>
          <w:szCs w:val="28"/>
        </w:rPr>
        <w:t>О</w:t>
      </w:r>
      <w:bookmarkEnd w:id="0"/>
      <w:r>
        <w:rPr>
          <w:rFonts w:eastAsia="Times New Roman"/>
          <w:i/>
          <w:iCs/>
          <w:sz w:val="28"/>
          <w:szCs w:val="28"/>
        </w:rPr>
        <w:t xml:space="preserve">борот </w:t>
      </w:r>
      <w:r w:rsidR="007104FD">
        <w:rPr>
          <w:rFonts w:eastAsia="Times New Roman"/>
          <w:i/>
          <w:iCs/>
          <w:sz w:val="28"/>
          <w:szCs w:val="28"/>
        </w:rPr>
        <w:t xml:space="preserve">товаров (работ, услуг) </w:t>
      </w:r>
      <w:r>
        <w:rPr>
          <w:rFonts w:eastAsia="Times New Roman"/>
          <w:i/>
          <w:iCs/>
          <w:sz w:val="28"/>
          <w:szCs w:val="28"/>
        </w:rPr>
        <w:t xml:space="preserve">организаций </w:t>
      </w:r>
      <w:r w:rsidR="00A1503B">
        <w:rPr>
          <w:rFonts w:eastAsia="Times New Roman"/>
          <w:i/>
          <w:iCs/>
          <w:sz w:val="28"/>
          <w:szCs w:val="28"/>
        </w:rPr>
        <w:t xml:space="preserve">и субъектов малого и среднего предпринимательства </w:t>
      </w:r>
      <w:r>
        <w:rPr>
          <w:rFonts w:eastAsia="Times New Roman"/>
          <w:i/>
          <w:iCs/>
          <w:sz w:val="28"/>
          <w:szCs w:val="28"/>
        </w:rPr>
        <w:t>по видам экономической деятельности</w:t>
      </w:r>
    </w:p>
    <w:p w:rsidR="00F262B2" w:rsidRDefault="00452887">
      <w:pPr>
        <w:shd w:val="clear" w:color="auto" w:fill="FFFFFF"/>
        <w:spacing w:before="5"/>
        <w:ind w:left="3998"/>
        <w:rPr>
          <w:rFonts w:eastAsia="Times New Roman"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</w:t>
      </w:r>
      <w:r>
        <w:rPr>
          <w:rFonts w:eastAsia="Times New Roman"/>
          <w:i/>
          <w:iCs/>
          <w:sz w:val="24"/>
          <w:szCs w:val="24"/>
        </w:rPr>
        <w:t>в действующих ценах)</w:t>
      </w:r>
    </w:p>
    <w:p w:rsidR="00AA026E" w:rsidRDefault="00AA026E">
      <w:pPr>
        <w:shd w:val="clear" w:color="auto" w:fill="FFFFFF"/>
        <w:spacing w:before="5"/>
        <w:ind w:left="3998"/>
      </w:pPr>
    </w:p>
    <w:tbl>
      <w:tblPr>
        <w:tblStyle w:val="TableNormal"/>
        <w:tblW w:w="0" w:type="auto"/>
        <w:tblInd w:w="153" w:type="dxa"/>
        <w:tblBorders>
          <w:top w:val="single" w:sz="8" w:space="0" w:color="BEBEBE"/>
          <w:left w:val="single" w:sz="8" w:space="0" w:color="BEBEBE"/>
          <w:bottom w:val="single" w:sz="8" w:space="0" w:color="BEBEBE"/>
          <w:right w:val="single" w:sz="8" w:space="0" w:color="BEBEBE"/>
          <w:insideH w:val="single" w:sz="8" w:space="0" w:color="BEBEBE"/>
          <w:insideV w:val="single" w:sz="8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824"/>
        <w:gridCol w:w="1692"/>
        <w:gridCol w:w="2125"/>
      </w:tblGrid>
      <w:tr w:rsidR="00D041D8" w:rsidTr="008775D4">
        <w:trPr>
          <w:trHeight w:val="203"/>
        </w:trPr>
        <w:tc>
          <w:tcPr>
            <w:tcW w:w="5824" w:type="dxa"/>
            <w:vMerge w:val="restart"/>
            <w:shd w:val="clear" w:color="auto" w:fill="EBEBEB"/>
          </w:tcPr>
          <w:p w:rsidR="00D041D8" w:rsidRDefault="00D041D8" w:rsidP="008775D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817" w:type="dxa"/>
            <w:gridSpan w:val="2"/>
            <w:shd w:val="clear" w:color="auto" w:fill="EBEBEB"/>
          </w:tcPr>
          <w:p w:rsidR="00D041D8" w:rsidRDefault="00D041D8" w:rsidP="008775D4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color w:val="282A2D"/>
                <w:sz w:val="18"/>
              </w:rPr>
              <w:t>2024</w:t>
            </w:r>
            <w:r>
              <w:rPr>
                <w:color w:val="282A2D"/>
                <w:spacing w:val="-3"/>
                <w:sz w:val="18"/>
              </w:rPr>
              <w:t xml:space="preserve"> </w:t>
            </w:r>
            <w:r>
              <w:rPr>
                <w:color w:val="282A2D"/>
                <w:spacing w:val="-5"/>
                <w:sz w:val="18"/>
              </w:rPr>
              <w:t>г.</w:t>
            </w:r>
          </w:p>
        </w:tc>
      </w:tr>
      <w:tr w:rsidR="00D041D8" w:rsidTr="008775D4">
        <w:trPr>
          <w:trHeight w:val="239"/>
        </w:trPr>
        <w:tc>
          <w:tcPr>
            <w:tcW w:w="5824" w:type="dxa"/>
            <w:vMerge/>
            <w:tcBorders>
              <w:top w:val="nil"/>
            </w:tcBorders>
            <w:shd w:val="clear" w:color="auto" w:fill="EBEBEB"/>
          </w:tcPr>
          <w:p w:rsidR="00D041D8" w:rsidRDefault="00D041D8" w:rsidP="008775D4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shd w:val="clear" w:color="auto" w:fill="EBEBEB"/>
          </w:tcPr>
          <w:p w:rsidR="00D041D8" w:rsidRDefault="00D041D8" w:rsidP="008775D4">
            <w:pPr>
              <w:pStyle w:val="TableParagraph"/>
              <w:spacing w:line="203" w:lineRule="exact"/>
              <w:ind w:left="342"/>
              <w:jc w:val="left"/>
              <w:rPr>
                <w:sz w:val="18"/>
              </w:rPr>
            </w:pPr>
            <w:proofErr w:type="spellStart"/>
            <w:proofErr w:type="gramStart"/>
            <w:r>
              <w:rPr>
                <w:color w:val="282A2D"/>
                <w:sz w:val="18"/>
              </w:rPr>
              <w:t>тыс</w:t>
            </w:r>
            <w:proofErr w:type="spellEnd"/>
            <w:proofErr w:type="gramEnd"/>
            <w:r>
              <w:rPr>
                <w:color w:val="282A2D"/>
                <w:sz w:val="18"/>
              </w:rPr>
              <w:t xml:space="preserve">. </w:t>
            </w:r>
            <w:proofErr w:type="spellStart"/>
            <w:r>
              <w:rPr>
                <w:color w:val="282A2D"/>
                <w:spacing w:val="-2"/>
                <w:sz w:val="18"/>
              </w:rPr>
              <w:t>рублей</w:t>
            </w:r>
            <w:proofErr w:type="spellEnd"/>
          </w:p>
        </w:tc>
        <w:tc>
          <w:tcPr>
            <w:tcW w:w="2125" w:type="dxa"/>
            <w:shd w:val="clear" w:color="auto" w:fill="EBEBEB"/>
          </w:tcPr>
          <w:p w:rsidR="00D041D8" w:rsidRDefault="00D041D8" w:rsidP="008775D4">
            <w:pPr>
              <w:pStyle w:val="TableParagraph"/>
              <w:spacing w:line="203" w:lineRule="exact"/>
              <w:ind w:left="463"/>
              <w:jc w:val="left"/>
              <w:rPr>
                <w:sz w:val="18"/>
              </w:rPr>
            </w:pPr>
            <w:r>
              <w:rPr>
                <w:color w:val="282A2D"/>
                <w:sz w:val="18"/>
              </w:rPr>
              <w:t>в</w:t>
            </w:r>
            <w:r>
              <w:rPr>
                <w:color w:val="282A2D"/>
                <w:spacing w:val="-1"/>
                <w:sz w:val="18"/>
              </w:rPr>
              <w:t xml:space="preserve"> </w:t>
            </w:r>
            <w:r>
              <w:rPr>
                <w:color w:val="282A2D"/>
                <w:sz w:val="18"/>
              </w:rPr>
              <w:t>%</w:t>
            </w:r>
            <w:r>
              <w:rPr>
                <w:color w:val="282A2D"/>
                <w:spacing w:val="-1"/>
                <w:sz w:val="18"/>
              </w:rPr>
              <w:t xml:space="preserve"> </w:t>
            </w:r>
            <w:r>
              <w:rPr>
                <w:color w:val="282A2D"/>
                <w:sz w:val="18"/>
              </w:rPr>
              <w:t>к</w:t>
            </w:r>
            <w:r>
              <w:rPr>
                <w:color w:val="282A2D"/>
                <w:spacing w:val="-1"/>
                <w:sz w:val="18"/>
              </w:rPr>
              <w:t xml:space="preserve"> </w:t>
            </w:r>
            <w:r>
              <w:rPr>
                <w:color w:val="282A2D"/>
                <w:sz w:val="18"/>
              </w:rPr>
              <w:t>2023</w:t>
            </w:r>
            <w:r>
              <w:rPr>
                <w:color w:val="282A2D"/>
                <w:spacing w:val="1"/>
                <w:sz w:val="18"/>
              </w:rPr>
              <w:t xml:space="preserve"> </w:t>
            </w:r>
            <w:r>
              <w:rPr>
                <w:color w:val="282A2D"/>
                <w:spacing w:val="-4"/>
                <w:sz w:val="18"/>
              </w:rPr>
              <w:t>г.**</w:t>
            </w:r>
          </w:p>
        </w:tc>
      </w:tr>
      <w:tr w:rsidR="00D041D8" w:rsidTr="008775D4">
        <w:trPr>
          <w:trHeight w:val="239"/>
        </w:trPr>
        <w:tc>
          <w:tcPr>
            <w:tcW w:w="5824" w:type="dxa"/>
          </w:tcPr>
          <w:p w:rsidR="00D041D8" w:rsidRDefault="00D041D8" w:rsidP="008775D4">
            <w:pPr>
              <w:pStyle w:val="TableParagraph"/>
              <w:spacing w:before="27" w:line="192" w:lineRule="exact"/>
              <w:ind w:left="108"/>
              <w:jc w:val="left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color w:val="363093"/>
                <w:spacing w:val="-2"/>
                <w:sz w:val="18"/>
              </w:rPr>
              <w:t>Всего</w:t>
            </w:r>
            <w:proofErr w:type="spellEnd"/>
          </w:p>
        </w:tc>
        <w:tc>
          <w:tcPr>
            <w:tcW w:w="1692" w:type="dxa"/>
          </w:tcPr>
          <w:p w:rsidR="00D041D8" w:rsidRDefault="00D041D8" w:rsidP="008775D4">
            <w:pPr>
              <w:pStyle w:val="TableParagraph"/>
              <w:spacing w:before="22" w:line="196" w:lineRule="exact"/>
              <w:ind w:right="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363093"/>
                <w:spacing w:val="-2"/>
                <w:sz w:val="18"/>
              </w:rPr>
              <w:t>10829586,9</w:t>
            </w:r>
          </w:p>
        </w:tc>
        <w:tc>
          <w:tcPr>
            <w:tcW w:w="2125" w:type="dxa"/>
          </w:tcPr>
          <w:p w:rsidR="00D041D8" w:rsidRDefault="00D041D8" w:rsidP="008775D4">
            <w:pPr>
              <w:pStyle w:val="TableParagraph"/>
              <w:spacing w:before="22" w:line="196" w:lineRule="exact"/>
              <w:ind w:right="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363093"/>
                <w:spacing w:val="-2"/>
                <w:sz w:val="18"/>
              </w:rPr>
              <w:t>110,0</w:t>
            </w:r>
          </w:p>
        </w:tc>
      </w:tr>
      <w:tr w:rsidR="00D041D8" w:rsidTr="008775D4">
        <w:trPr>
          <w:trHeight w:val="227"/>
        </w:trPr>
        <w:tc>
          <w:tcPr>
            <w:tcW w:w="5824" w:type="dxa"/>
          </w:tcPr>
          <w:p w:rsidR="00D041D8" w:rsidRPr="00D041D8" w:rsidRDefault="00D041D8" w:rsidP="008775D4">
            <w:pPr>
              <w:pStyle w:val="TableParagraph"/>
              <w:spacing w:before="23" w:line="184" w:lineRule="exact"/>
              <w:ind w:left="108"/>
              <w:jc w:val="left"/>
              <w:rPr>
                <w:sz w:val="18"/>
                <w:lang w:val="ru-RU"/>
              </w:rPr>
            </w:pPr>
            <w:r w:rsidRPr="00D041D8">
              <w:rPr>
                <w:color w:val="282A2D"/>
                <w:sz w:val="18"/>
                <w:lang w:val="ru-RU"/>
              </w:rPr>
              <w:t>сельское,</w:t>
            </w:r>
            <w:r w:rsidRPr="00D041D8">
              <w:rPr>
                <w:color w:val="282A2D"/>
                <w:spacing w:val="-4"/>
                <w:sz w:val="18"/>
                <w:lang w:val="ru-RU"/>
              </w:rPr>
              <w:t xml:space="preserve"> </w:t>
            </w:r>
            <w:r w:rsidRPr="00D041D8">
              <w:rPr>
                <w:color w:val="282A2D"/>
                <w:sz w:val="18"/>
                <w:lang w:val="ru-RU"/>
              </w:rPr>
              <w:t>лесное</w:t>
            </w:r>
            <w:r w:rsidRPr="00D041D8">
              <w:rPr>
                <w:color w:val="282A2D"/>
                <w:spacing w:val="-4"/>
                <w:sz w:val="18"/>
                <w:lang w:val="ru-RU"/>
              </w:rPr>
              <w:t xml:space="preserve"> </w:t>
            </w:r>
            <w:r w:rsidRPr="00D041D8">
              <w:rPr>
                <w:color w:val="282A2D"/>
                <w:sz w:val="18"/>
                <w:lang w:val="ru-RU"/>
              </w:rPr>
              <w:t>хозяйство,</w:t>
            </w:r>
            <w:r w:rsidRPr="00D041D8">
              <w:rPr>
                <w:color w:val="282A2D"/>
                <w:spacing w:val="-3"/>
                <w:sz w:val="18"/>
                <w:lang w:val="ru-RU"/>
              </w:rPr>
              <w:t xml:space="preserve"> </w:t>
            </w:r>
            <w:r w:rsidRPr="00D041D8">
              <w:rPr>
                <w:color w:val="282A2D"/>
                <w:sz w:val="18"/>
                <w:lang w:val="ru-RU"/>
              </w:rPr>
              <w:t>охота,</w:t>
            </w:r>
            <w:r w:rsidRPr="00D041D8">
              <w:rPr>
                <w:color w:val="282A2D"/>
                <w:spacing w:val="-4"/>
                <w:sz w:val="18"/>
                <w:lang w:val="ru-RU"/>
              </w:rPr>
              <w:t xml:space="preserve"> </w:t>
            </w:r>
            <w:r w:rsidRPr="00D041D8">
              <w:rPr>
                <w:color w:val="282A2D"/>
                <w:sz w:val="18"/>
                <w:lang w:val="ru-RU"/>
              </w:rPr>
              <w:t>рыболовство</w:t>
            </w:r>
            <w:r w:rsidRPr="00D041D8">
              <w:rPr>
                <w:color w:val="282A2D"/>
                <w:spacing w:val="-3"/>
                <w:sz w:val="18"/>
                <w:lang w:val="ru-RU"/>
              </w:rPr>
              <w:t xml:space="preserve"> </w:t>
            </w:r>
            <w:r w:rsidRPr="00D041D8">
              <w:rPr>
                <w:color w:val="282A2D"/>
                <w:sz w:val="18"/>
                <w:lang w:val="ru-RU"/>
              </w:rPr>
              <w:t>и</w:t>
            </w:r>
            <w:r w:rsidRPr="00D041D8">
              <w:rPr>
                <w:color w:val="282A2D"/>
                <w:spacing w:val="-4"/>
                <w:sz w:val="18"/>
                <w:lang w:val="ru-RU"/>
              </w:rPr>
              <w:t xml:space="preserve"> </w:t>
            </w:r>
            <w:r w:rsidRPr="00D041D8">
              <w:rPr>
                <w:color w:val="282A2D"/>
                <w:spacing w:val="-2"/>
                <w:sz w:val="18"/>
                <w:lang w:val="ru-RU"/>
              </w:rPr>
              <w:t>рыбоводство</w:t>
            </w:r>
          </w:p>
        </w:tc>
        <w:tc>
          <w:tcPr>
            <w:tcW w:w="1692" w:type="dxa"/>
          </w:tcPr>
          <w:p w:rsidR="00D041D8" w:rsidRDefault="00D041D8" w:rsidP="008775D4">
            <w:pPr>
              <w:pStyle w:val="TableParagraph"/>
              <w:spacing w:before="23" w:line="184" w:lineRule="exact"/>
              <w:ind w:right="86"/>
              <w:rPr>
                <w:sz w:val="18"/>
              </w:rPr>
            </w:pPr>
            <w:r>
              <w:rPr>
                <w:color w:val="282A2D"/>
                <w:spacing w:val="-10"/>
                <w:w w:val="175"/>
                <w:sz w:val="18"/>
              </w:rPr>
              <w:t>…</w:t>
            </w:r>
          </w:p>
        </w:tc>
        <w:tc>
          <w:tcPr>
            <w:tcW w:w="2125" w:type="dxa"/>
          </w:tcPr>
          <w:p w:rsidR="00D041D8" w:rsidRDefault="00D041D8" w:rsidP="008775D4">
            <w:pPr>
              <w:pStyle w:val="TableParagraph"/>
              <w:spacing w:before="23" w:line="184" w:lineRule="exact"/>
              <w:ind w:right="88"/>
              <w:rPr>
                <w:sz w:val="18"/>
              </w:rPr>
            </w:pPr>
            <w:proofErr w:type="gramStart"/>
            <w:r>
              <w:rPr>
                <w:color w:val="282A2D"/>
                <w:sz w:val="18"/>
              </w:rPr>
              <w:t>в</w:t>
            </w:r>
            <w:proofErr w:type="gramEnd"/>
            <w:r>
              <w:rPr>
                <w:color w:val="282A2D"/>
                <w:spacing w:val="2"/>
                <w:sz w:val="18"/>
              </w:rPr>
              <w:t xml:space="preserve"> </w:t>
            </w:r>
            <w:r>
              <w:rPr>
                <w:color w:val="282A2D"/>
                <w:spacing w:val="-2"/>
                <w:sz w:val="18"/>
              </w:rPr>
              <w:t>2,4р.</w:t>
            </w:r>
          </w:p>
        </w:tc>
      </w:tr>
      <w:tr w:rsidR="00D041D8" w:rsidTr="008775D4">
        <w:trPr>
          <w:trHeight w:val="227"/>
        </w:trPr>
        <w:tc>
          <w:tcPr>
            <w:tcW w:w="5824" w:type="dxa"/>
          </w:tcPr>
          <w:p w:rsidR="00D041D8" w:rsidRDefault="00D041D8" w:rsidP="008775D4">
            <w:pPr>
              <w:pStyle w:val="TableParagraph"/>
              <w:spacing w:before="23" w:line="184" w:lineRule="exact"/>
              <w:ind w:left="108"/>
              <w:jc w:val="left"/>
              <w:rPr>
                <w:sz w:val="18"/>
              </w:rPr>
            </w:pPr>
            <w:proofErr w:type="spellStart"/>
            <w:r>
              <w:rPr>
                <w:color w:val="282A2D"/>
                <w:sz w:val="18"/>
              </w:rPr>
              <w:t>добыча</w:t>
            </w:r>
            <w:proofErr w:type="spellEnd"/>
            <w:r>
              <w:rPr>
                <w:color w:val="282A2D"/>
                <w:spacing w:val="-8"/>
                <w:sz w:val="18"/>
              </w:rPr>
              <w:t xml:space="preserve"> </w:t>
            </w:r>
            <w:proofErr w:type="spellStart"/>
            <w:r>
              <w:rPr>
                <w:color w:val="282A2D"/>
                <w:sz w:val="18"/>
              </w:rPr>
              <w:t>полезных</w:t>
            </w:r>
            <w:proofErr w:type="spellEnd"/>
            <w:r>
              <w:rPr>
                <w:color w:val="282A2D"/>
                <w:spacing w:val="-11"/>
                <w:sz w:val="18"/>
              </w:rPr>
              <w:t xml:space="preserve"> </w:t>
            </w:r>
            <w:proofErr w:type="spellStart"/>
            <w:r>
              <w:rPr>
                <w:color w:val="282A2D"/>
                <w:spacing w:val="-2"/>
                <w:sz w:val="18"/>
              </w:rPr>
              <w:t>ископаемых</w:t>
            </w:r>
            <w:proofErr w:type="spellEnd"/>
          </w:p>
        </w:tc>
        <w:tc>
          <w:tcPr>
            <w:tcW w:w="1692" w:type="dxa"/>
          </w:tcPr>
          <w:p w:rsidR="00D041D8" w:rsidRDefault="00D041D8" w:rsidP="008775D4">
            <w:pPr>
              <w:pStyle w:val="TableParagraph"/>
              <w:spacing w:before="23" w:line="184" w:lineRule="exact"/>
              <w:ind w:right="86"/>
              <w:rPr>
                <w:sz w:val="18"/>
              </w:rPr>
            </w:pPr>
            <w:r>
              <w:rPr>
                <w:color w:val="282A2D"/>
                <w:spacing w:val="-10"/>
                <w:sz w:val="18"/>
              </w:rPr>
              <w:t>-</w:t>
            </w:r>
          </w:p>
        </w:tc>
        <w:tc>
          <w:tcPr>
            <w:tcW w:w="2125" w:type="dxa"/>
          </w:tcPr>
          <w:p w:rsidR="00D041D8" w:rsidRDefault="00D041D8" w:rsidP="008775D4">
            <w:pPr>
              <w:pStyle w:val="TableParagraph"/>
              <w:spacing w:before="23" w:line="184" w:lineRule="exact"/>
              <w:ind w:right="87"/>
              <w:rPr>
                <w:sz w:val="18"/>
              </w:rPr>
            </w:pPr>
            <w:r>
              <w:rPr>
                <w:color w:val="282A2D"/>
                <w:spacing w:val="-10"/>
                <w:sz w:val="18"/>
              </w:rPr>
              <w:t>-</w:t>
            </w:r>
          </w:p>
        </w:tc>
      </w:tr>
      <w:tr w:rsidR="00D041D8" w:rsidTr="008775D4">
        <w:trPr>
          <w:trHeight w:val="239"/>
        </w:trPr>
        <w:tc>
          <w:tcPr>
            <w:tcW w:w="5824" w:type="dxa"/>
          </w:tcPr>
          <w:p w:rsidR="00D041D8" w:rsidRDefault="00D041D8" w:rsidP="008775D4">
            <w:pPr>
              <w:pStyle w:val="TableParagraph"/>
              <w:spacing w:before="35" w:line="184" w:lineRule="exact"/>
              <w:ind w:left="108"/>
              <w:jc w:val="left"/>
              <w:rPr>
                <w:sz w:val="18"/>
              </w:rPr>
            </w:pPr>
            <w:proofErr w:type="spellStart"/>
            <w:r>
              <w:rPr>
                <w:color w:val="282A2D"/>
                <w:sz w:val="18"/>
              </w:rPr>
              <w:t>обрабатывающие</w:t>
            </w:r>
            <w:proofErr w:type="spellEnd"/>
            <w:r>
              <w:rPr>
                <w:color w:val="282A2D"/>
                <w:spacing w:val="-11"/>
                <w:sz w:val="18"/>
              </w:rPr>
              <w:t xml:space="preserve"> </w:t>
            </w:r>
            <w:proofErr w:type="spellStart"/>
            <w:r>
              <w:rPr>
                <w:color w:val="282A2D"/>
                <w:spacing w:val="-2"/>
                <w:sz w:val="18"/>
              </w:rPr>
              <w:t>производства</w:t>
            </w:r>
            <w:proofErr w:type="spellEnd"/>
          </w:p>
        </w:tc>
        <w:tc>
          <w:tcPr>
            <w:tcW w:w="1692" w:type="dxa"/>
          </w:tcPr>
          <w:p w:rsidR="00D041D8" w:rsidRDefault="00D041D8" w:rsidP="008775D4">
            <w:pPr>
              <w:pStyle w:val="TableParagraph"/>
              <w:spacing w:before="25" w:line="194" w:lineRule="exact"/>
              <w:ind w:right="86"/>
              <w:rPr>
                <w:sz w:val="18"/>
              </w:rPr>
            </w:pPr>
            <w:r>
              <w:rPr>
                <w:color w:val="282A2D"/>
                <w:spacing w:val="-10"/>
                <w:w w:val="175"/>
                <w:sz w:val="18"/>
              </w:rPr>
              <w:t>…</w:t>
            </w:r>
          </w:p>
        </w:tc>
        <w:tc>
          <w:tcPr>
            <w:tcW w:w="2125" w:type="dxa"/>
          </w:tcPr>
          <w:p w:rsidR="00D041D8" w:rsidRDefault="00D041D8" w:rsidP="008775D4">
            <w:pPr>
              <w:pStyle w:val="TableParagraph"/>
              <w:spacing w:before="25" w:line="194" w:lineRule="exact"/>
              <w:ind w:right="88"/>
              <w:rPr>
                <w:sz w:val="18"/>
              </w:rPr>
            </w:pPr>
            <w:r>
              <w:rPr>
                <w:color w:val="282A2D"/>
                <w:spacing w:val="-2"/>
                <w:sz w:val="18"/>
              </w:rPr>
              <w:t>119,5</w:t>
            </w:r>
          </w:p>
        </w:tc>
      </w:tr>
      <w:tr w:rsidR="00D041D8" w:rsidTr="008775D4">
        <w:trPr>
          <w:trHeight w:val="407"/>
        </w:trPr>
        <w:tc>
          <w:tcPr>
            <w:tcW w:w="5824" w:type="dxa"/>
          </w:tcPr>
          <w:p w:rsidR="00D041D8" w:rsidRPr="00D041D8" w:rsidRDefault="00D041D8" w:rsidP="008775D4">
            <w:pPr>
              <w:pStyle w:val="TableParagraph"/>
              <w:spacing w:line="204" w:lineRule="exact"/>
              <w:ind w:left="108" w:right="1997"/>
              <w:jc w:val="left"/>
              <w:rPr>
                <w:sz w:val="18"/>
                <w:lang w:val="ru-RU"/>
              </w:rPr>
            </w:pPr>
            <w:r w:rsidRPr="00D041D8">
              <w:rPr>
                <w:color w:val="282A2D"/>
                <w:sz w:val="18"/>
                <w:lang w:val="ru-RU"/>
              </w:rPr>
              <w:t>обеспечение электрической энергией, газом</w:t>
            </w:r>
            <w:r w:rsidRPr="00D041D8">
              <w:rPr>
                <w:color w:val="282A2D"/>
                <w:spacing w:val="-12"/>
                <w:sz w:val="18"/>
                <w:lang w:val="ru-RU"/>
              </w:rPr>
              <w:t xml:space="preserve"> </w:t>
            </w:r>
            <w:r w:rsidRPr="00D041D8">
              <w:rPr>
                <w:color w:val="282A2D"/>
                <w:sz w:val="18"/>
                <w:lang w:val="ru-RU"/>
              </w:rPr>
              <w:t>и</w:t>
            </w:r>
            <w:r w:rsidRPr="00D041D8">
              <w:rPr>
                <w:color w:val="282A2D"/>
                <w:spacing w:val="-12"/>
                <w:sz w:val="18"/>
                <w:lang w:val="ru-RU"/>
              </w:rPr>
              <w:t xml:space="preserve"> </w:t>
            </w:r>
            <w:r w:rsidRPr="00D041D8">
              <w:rPr>
                <w:color w:val="282A2D"/>
                <w:sz w:val="18"/>
                <w:lang w:val="ru-RU"/>
              </w:rPr>
              <w:t>паром;</w:t>
            </w:r>
            <w:r w:rsidRPr="00D041D8">
              <w:rPr>
                <w:color w:val="282A2D"/>
                <w:spacing w:val="-12"/>
                <w:sz w:val="18"/>
                <w:lang w:val="ru-RU"/>
              </w:rPr>
              <w:t xml:space="preserve"> </w:t>
            </w:r>
            <w:r w:rsidRPr="00D041D8">
              <w:rPr>
                <w:color w:val="282A2D"/>
                <w:sz w:val="18"/>
                <w:lang w:val="ru-RU"/>
              </w:rPr>
              <w:t>кондиционирование</w:t>
            </w:r>
            <w:r w:rsidRPr="00D041D8">
              <w:rPr>
                <w:color w:val="282A2D"/>
                <w:spacing w:val="-12"/>
                <w:sz w:val="18"/>
                <w:lang w:val="ru-RU"/>
              </w:rPr>
              <w:t xml:space="preserve"> </w:t>
            </w:r>
            <w:r w:rsidRPr="00D041D8">
              <w:rPr>
                <w:color w:val="282A2D"/>
                <w:sz w:val="18"/>
                <w:lang w:val="ru-RU"/>
              </w:rPr>
              <w:t>воздуха</w:t>
            </w:r>
          </w:p>
        </w:tc>
        <w:tc>
          <w:tcPr>
            <w:tcW w:w="1692" w:type="dxa"/>
          </w:tcPr>
          <w:p w:rsidR="00D041D8" w:rsidRDefault="00D041D8" w:rsidP="008775D4">
            <w:pPr>
              <w:pStyle w:val="TableParagraph"/>
              <w:spacing w:before="193" w:line="194" w:lineRule="exact"/>
              <w:ind w:right="88"/>
              <w:rPr>
                <w:sz w:val="18"/>
              </w:rPr>
            </w:pPr>
            <w:r>
              <w:rPr>
                <w:color w:val="282A2D"/>
                <w:spacing w:val="-2"/>
                <w:sz w:val="18"/>
              </w:rPr>
              <w:t>186951,8</w:t>
            </w:r>
          </w:p>
        </w:tc>
        <w:tc>
          <w:tcPr>
            <w:tcW w:w="2125" w:type="dxa"/>
          </w:tcPr>
          <w:p w:rsidR="00D041D8" w:rsidRDefault="00D041D8" w:rsidP="008775D4">
            <w:pPr>
              <w:pStyle w:val="TableParagraph"/>
              <w:spacing w:before="193" w:line="194" w:lineRule="exact"/>
              <w:ind w:right="88"/>
              <w:rPr>
                <w:sz w:val="18"/>
              </w:rPr>
            </w:pPr>
            <w:r>
              <w:rPr>
                <w:color w:val="282A2D"/>
                <w:spacing w:val="-2"/>
                <w:sz w:val="18"/>
              </w:rPr>
              <w:t>108,1</w:t>
            </w:r>
          </w:p>
        </w:tc>
      </w:tr>
      <w:tr w:rsidR="00D041D8" w:rsidTr="008775D4">
        <w:trPr>
          <w:trHeight w:val="406"/>
        </w:trPr>
        <w:tc>
          <w:tcPr>
            <w:tcW w:w="5824" w:type="dxa"/>
          </w:tcPr>
          <w:p w:rsidR="00D041D8" w:rsidRPr="00D041D8" w:rsidRDefault="00D041D8" w:rsidP="008775D4">
            <w:pPr>
              <w:pStyle w:val="TableParagraph"/>
              <w:spacing w:line="203" w:lineRule="exact"/>
              <w:ind w:left="108"/>
              <w:jc w:val="left"/>
              <w:rPr>
                <w:sz w:val="18"/>
                <w:lang w:val="ru-RU"/>
              </w:rPr>
            </w:pPr>
            <w:r w:rsidRPr="00D041D8">
              <w:rPr>
                <w:color w:val="282A2D"/>
                <w:spacing w:val="-2"/>
                <w:sz w:val="18"/>
                <w:lang w:val="ru-RU"/>
              </w:rPr>
              <w:t>водоснабжение;</w:t>
            </w:r>
            <w:r w:rsidRPr="00D041D8">
              <w:rPr>
                <w:color w:val="282A2D"/>
                <w:spacing w:val="13"/>
                <w:sz w:val="18"/>
                <w:lang w:val="ru-RU"/>
              </w:rPr>
              <w:t xml:space="preserve"> </w:t>
            </w:r>
            <w:r w:rsidRPr="00D041D8">
              <w:rPr>
                <w:color w:val="282A2D"/>
                <w:spacing w:val="-2"/>
                <w:sz w:val="18"/>
                <w:lang w:val="ru-RU"/>
              </w:rPr>
              <w:t>водоотведение,</w:t>
            </w:r>
            <w:r w:rsidRPr="00D041D8">
              <w:rPr>
                <w:color w:val="282A2D"/>
                <w:spacing w:val="13"/>
                <w:sz w:val="18"/>
                <w:lang w:val="ru-RU"/>
              </w:rPr>
              <w:t xml:space="preserve"> </w:t>
            </w:r>
            <w:r w:rsidRPr="00D041D8">
              <w:rPr>
                <w:color w:val="282A2D"/>
                <w:spacing w:val="-2"/>
                <w:sz w:val="18"/>
                <w:lang w:val="ru-RU"/>
              </w:rPr>
              <w:t>организация</w:t>
            </w:r>
            <w:r w:rsidRPr="00D041D8">
              <w:rPr>
                <w:color w:val="282A2D"/>
                <w:spacing w:val="14"/>
                <w:sz w:val="18"/>
                <w:lang w:val="ru-RU"/>
              </w:rPr>
              <w:t xml:space="preserve"> </w:t>
            </w:r>
            <w:r w:rsidRPr="00D041D8">
              <w:rPr>
                <w:color w:val="282A2D"/>
                <w:spacing w:val="-4"/>
                <w:sz w:val="18"/>
                <w:lang w:val="ru-RU"/>
              </w:rPr>
              <w:t>сбора</w:t>
            </w:r>
          </w:p>
          <w:p w:rsidR="00D041D8" w:rsidRPr="00D041D8" w:rsidRDefault="00D041D8" w:rsidP="008775D4">
            <w:pPr>
              <w:pStyle w:val="TableParagraph"/>
              <w:spacing w:line="184" w:lineRule="exact"/>
              <w:ind w:left="108"/>
              <w:jc w:val="left"/>
              <w:rPr>
                <w:sz w:val="18"/>
                <w:lang w:val="ru-RU"/>
              </w:rPr>
            </w:pPr>
            <w:r w:rsidRPr="00D041D8">
              <w:rPr>
                <w:color w:val="282A2D"/>
                <w:sz w:val="18"/>
                <w:lang w:val="ru-RU"/>
              </w:rPr>
              <w:t>и</w:t>
            </w:r>
            <w:r w:rsidRPr="00D041D8">
              <w:rPr>
                <w:color w:val="282A2D"/>
                <w:spacing w:val="-5"/>
                <w:sz w:val="18"/>
                <w:lang w:val="ru-RU"/>
              </w:rPr>
              <w:t xml:space="preserve"> </w:t>
            </w:r>
            <w:r w:rsidRPr="00D041D8">
              <w:rPr>
                <w:color w:val="282A2D"/>
                <w:sz w:val="18"/>
                <w:lang w:val="ru-RU"/>
              </w:rPr>
              <w:t>утилизации</w:t>
            </w:r>
            <w:r w:rsidRPr="00D041D8">
              <w:rPr>
                <w:color w:val="282A2D"/>
                <w:spacing w:val="-5"/>
                <w:sz w:val="18"/>
                <w:lang w:val="ru-RU"/>
              </w:rPr>
              <w:t xml:space="preserve"> </w:t>
            </w:r>
            <w:r w:rsidRPr="00D041D8">
              <w:rPr>
                <w:color w:val="282A2D"/>
                <w:sz w:val="18"/>
                <w:lang w:val="ru-RU"/>
              </w:rPr>
              <w:t>отходов,</w:t>
            </w:r>
            <w:r w:rsidRPr="00D041D8">
              <w:rPr>
                <w:color w:val="282A2D"/>
                <w:spacing w:val="-5"/>
                <w:sz w:val="18"/>
                <w:lang w:val="ru-RU"/>
              </w:rPr>
              <w:t xml:space="preserve"> </w:t>
            </w:r>
            <w:r w:rsidRPr="00D041D8">
              <w:rPr>
                <w:color w:val="282A2D"/>
                <w:sz w:val="18"/>
                <w:lang w:val="ru-RU"/>
              </w:rPr>
              <w:t>деятельность</w:t>
            </w:r>
            <w:r w:rsidRPr="00D041D8">
              <w:rPr>
                <w:color w:val="282A2D"/>
                <w:spacing w:val="-5"/>
                <w:sz w:val="18"/>
                <w:lang w:val="ru-RU"/>
              </w:rPr>
              <w:t xml:space="preserve"> </w:t>
            </w:r>
            <w:r w:rsidRPr="00D041D8">
              <w:rPr>
                <w:color w:val="282A2D"/>
                <w:sz w:val="18"/>
                <w:lang w:val="ru-RU"/>
              </w:rPr>
              <w:t>по</w:t>
            </w:r>
            <w:r w:rsidRPr="00D041D8">
              <w:rPr>
                <w:color w:val="282A2D"/>
                <w:spacing w:val="-5"/>
                <w:sz w:val="18"/>
                <w:lang w:val="ru-RU"/>
              </w:rPr>
              <w:t xml:space="preserve"> </w:t>
            </w:r>
            <w:r w:rsidRPr="00D041D8">
              <w:rPr>
                <w:color w:val="282A2D"/>
                <w:sz w:val="18"/>
                <w:lang w:val="ru-RU"/>
              </w:rPr>
              <w:t>ликвидации</w:t>
            </w:r>
            <w:r w:rsidRPr="00D041D8">
              <w:rPr>
                <w:color w:val="282A2D"/>
                <w:spacing w:val="-5"/>
                <w:sz w:val="18"/>
                <w:lang w:val="ru-RU"/>
              </w:rPr>
              <w:t xml:space="preserve"> </w:t>
            </w:r>
            <w:r w:rsidRPr="00D041D8">
              <w:rPr>
                <w:color w:val="282A2D"/>
                <w:spacing w:val="-2"/>
                <w:sz w:val="18"/>
                <w:lang w:val="ru-RU"/>
              </w:rPr>
              <w:t>загрязнений</w:t>
            </w:r>
          </w:p>
        </w:tc>
        <w:tc>
          <w:tcPr>
            <w:tcW w:w="1692" w:type="dxa"/>
          </w:tcPr>
          <w:p w:rsidR="00D041D8" w:rsidRDefault="00D041D8" w:rsidP="008775D4">
            <w:pPr>
              <w:pStyle w:val="TableParagraph"/>
              <w:spacing w:before="203" w:line="184" w:lineRule="exact"/>
              <w:ind w:right="86"/>
              <w:rPr>
                <w:sz w:val="18"/>
              </w:rPr>
            </w:pPr>
            <w:r>
              <w:rPr>
                <w:color w:val="282A2D"/>
                <w:spacing w:val="-10"/>
                <w:w w:val="175"/>
                <w:sz w:val="18"/>
              </w:rPr>
              <w:t>…</w:t>
            </w:r>
          </w:p>
        </w:tc>
        <w:tc>
          <w:tcPr>
            <w:tcW w:w="2125" w:type="dxa"/>
          </w:tcPr>
          <w:p w:rsidR="00D041D8" w:rsidRDefault="00D041D8" w:rsidP="008775D4">
            <w:pPr>
              <w:pStyle w:val="TableParagraph"/>
              <w:spacing w:before="203" w:line="184" w:lineRule="exact"/>
              <w:ind w:right="88"/>
              <w:rPr>
                <w:sz w:val="18"/>
              </w:rPr>
            </w:pPr>
            <w:r>
              <w:rPr>
                <w:color w:val="282A2D"/>
                <w:spacing w:val="-4"/>
                <w:sz w:val="18"/>
              </w:rPr>
              <w:t>35,8</w:t>
            </w:r>
          </w:p>
        </w:tc>
      </w:tr>
      <w:tr w:rsidR="00D041D8" w:rsidTr="008775D4">
        <w:trPr>
          <w:trHeight w:val="227"/>
        </w:trPr>
        <w:tc>
          <w:tcPr>
            <w:tcW w:w="5824" w:type="dxa"/>
          </w:tcPr>
          <w:p w:rsidR="00D041D8" w:rsidRDefault="00D041D8" w:rsidP="008775D4">
            <w:pPr>
              <w:pStyle w:val="TableParagraph"/>
              <w:spacing w:before="23" w:line="184" w:lineRule="exact"/>
              <w:ind w:left="108"/>
              <w:jc w:val="left"/>
              <w:rPr>
                <w:sz w:val="18"/>
              </w:rPr>
            </w:pPr>
            <w:proofErr w:type="spellStart"/>
            <w:r>
              <w:rPr>
                <w:color w:val="282A2D"/>
                <w:spacing w:val="-2"/>
                <w:sz w:val="18"/>
              </w:rPr>
              <w:t>строительство</w:t>
            </w:r>
            <w:proofErr w:type="spellEnd"/>
          </w:p>
        </w:tc>
        <w:tc>
          <w:tcPr>
            <w:tcW w:w="1692" w:type="dxa"/>
          </w:tcPr>
          <w:p w:rsidR="00D041D8" w:rsidRDefault="00D041D8" w:rsidP="008775D4">
            <w:pPr>
              <w:pStyle w:val="TableParagraph"/>
              <w:spacing w:before="23" w:line="184" w:lineRule="exact"/>
              <w:ind w:right="86"/>
              <w:rPr>
                <w:sz w:val="18"/>
              </w:rPr>
            </w:pPr>
            <w:r>
              <w:rPr>
                <w:color w:val="282A2D"/>
                <w:spacing w:val="-10"/>
                <w:sz w:val="18"/>
              </w:rPr>
              <w:t>-</w:t>
            </w:r>
          </w:p>
        </w:tc>
        <w:tc>
          <w:tcPr>
            <w:tcW w:w="2125" w:type="dxa"/>
          </w:tcPr>
          <w:p w:rsidR="00D041D8" w:rsidRDefault="00D041D8" w:rsidP="008775D4">
            <w:pPr>
              <w:pStyle w:val="TableParagraph"/>
              <w:spacing w:before="23" w:line="184" w:lineRule="exact"/>
              <w:ind w:right="87"/>
              <w:rPr>
                <w:sz w:val="18"/>
              </w:rPr>
            </w:pPr>
            <w:r>
              <w:rPr>
                <w:color w:val="282A2D"/>
                <w:spacing w:val="-10"/>
                <w:sz w:val="18"/>
              </w:rPr>
              <w:t>-</w:t>
            </w:r>
          </w:p>
        </w:tc>
      </w:tr>
      <w:tr w:rsidR="00D041D8" w:rsidTr="008775D4">
        <w:trPr>
          <w:trHeight w:val="407"/>
        </w:trPr>
        <w:tc>
          <w:tcPr>
            <w:tcW w:w="5824" w:type="dxa"/>
          </w:tcPr>
          <w:p w:rsidR="00D041D8" w:rsidRPr="00D041D8" w:rsidRDefault="00D041D8" w:rsidP="008775D4">
            <w:pPr>
              <w:pStyle w:val="TableParagraph"/>
              <w:spacing w:line="204" w:lineRule="exact"/>
              <w:ind w:left="108" w:right="81"/>
              <w:jc w:val="left"/>
              <w:rPr>
                <w:sz w:val="18"/>
                <w:lang w:val="ru-RU"/>
              </w:rPr>
            </w:pPr>
            <w:r w:rsidRPr="00D041D8">
              <w:rPr>
                <w:color w:val="282A2D"/>
                <w:sz w:val="18"/>
                <w:lang w:val="ru-RU"/>
              </w:rPr>
              <w:t>торговля</w:t>
            </w:r>
            <w:r w:rsidRPr="00D041D8">
              <w:rPr>
                <w:color w:val="282A2D"/>
                <w:spacing w:val="-5"/>
                <w:sz w:val="18"/>
                <w:lang w:val="ru-RU"/>
              </w:rPr>
              <w:t xml:space="preserve"> </w:t>
            </w:r>
            <w:r w:rsidRPr="00D041D8">
              <w:rPr>
                <w:color w:val="282A2D"/>
                <w:sz w:val="18"/>
                <w:lang w:val="ru-RU"/>
              </w:rPr>
              <w:t>оптовая</w:t>
            </w:r>
            <w:r w:rsidRPr="00D041D8">
              <w:rPr>
                <w:color w:val="282A2D"/>
                <w:spacing w:val="-5"/>
                <w:sz w:val="18"/>
                <w:lang w:val="ru-RU"/>
              </w:rPr>
              <w:t xml:space="preserve"> </w:t>
            </w:r>
            <w:r w:rsidRPr="00D041D8">
              <w:rPr>
                <w:color w:val="282A2D"/>
                <w:sz w:val="18"/>
                <w:lang w:val="ru-RU"/>
              </w:rPr>
              <w:t>и</w:t>
            </w:r>
            <w:r w:rsidRPr="00D041D8">
              <w:rPr>
                <w:color w:val="282A2D"/>
                <w:spacing w:val="-6"/>
                <w:sz w:val="18"/>
                <w:lang w:val="ru-RU"/>
              </w:rPr>
              <w:t xml:space="preserve"> </w:t>
            </w:r>
            <w:r w:rsidRPr="00D041D8">
              <w:rPr>
                <w:color w:val="282A2D"/>
                <w:sz w:val="18"/>
                <w:lang w:val="ru-RU"/>
              </w:rPr>
              <w:t>розничная;</w:t>
            </w:r>
            <w:r w:rsidRPr="00D041D8">
              <w:rPr>
                <w:color w:val="282A2D"/>
                <w:spacing w:val="-6"/>
                <w:sz w:val="18"/>
                <w:lang w:val="ru-RU"/>
              </w:rPr>
              <w:t xml:space="preserve"> </w:t>
            </w:r>
            <w:r w:rsidRPr="00D041D8">
              <w:rPr>
                <w:color w:val="282A2D"/>
                <w:sz w:val="18"/>
                <w:lang w:val="ru-RU"/>
              </w:rPr>
              <w:t>ремонт</w:t>
            </w:r>
            <w:r w:rsidRPr="00D041D8">
              <w:rPr>
                <w:color w:val="282A2D"/>
                <w:spacing w:val="-7"/>
                <w:sz w:val="18"/>
                <w:lang w:val="ru-RU"/>
              </w:rPr>
              <w:t xml:space="preserve"> </w:t>
            </w:r>
            <w:r w:rsidRPr="00D041D8">
              <w:rPr>
                <w:color w:val="282A2D"/>
                <w:sz w:val="18"/>
                <w:lang w:val="ru-RU"/>
              </w:rPr>
              <w:t>автотранспортных</w:t>
            </w:r>
            <w:r w:rsidRPr="00D041D8">
              <w:rPr>
                <w:color w:val="282A2D"/>
                <w:spacing w:val="-10"/>
                <w:sz w:val="18"/>
                <w:lang w:val="ru-RU"/>
              </w:rPr>
              <w:t xml:space="preserve"> </w:t>
            </w:r>
            <w:r w:rsidRPr="00D041D8">
              <w:rPr>
                <w:color w:val="282A2D"/>
                <w:sz w:val="18"/>
                <w:lang w:val="ru-RU"/>
              </w:rPr>
              <w:t>средств и мотоциклов</w:t>
            </w:r>
          </w:p>
        </w:tc>
        <w:tc>
          <w:tcPr>
            <w:tcW w:w="1692" w:type="dxa"/>
          </w:tcPr>
          <w:p w:rsidR="00D041D8" w:rsidRDefault="00D041D8" w:rsidP="008775D4">
            <w:pPr>
              <w:pStyle w:val="TableParagraph"/>
              <w:spacing w:before="193" w:line="194" w:lineRule="exact"/>
              <w:ind w:right="86"/>
              <w:rPr>
                <w:sz w:val="18"/>
              </w:rPr>
            </w:pPr>
            <w:r>
              <w:rPr>
                <w:color w:val="282A2D"/>
                <w:spacing w:val="-2"/>
                <w:sz w:val="18"/>
              </w:rPr>
              <w:t>1657429,9</w:t>
            </w:r>
          </w:p>
        </w:tc>
        <w:tc>
          <w:tcPr>
            <w:tcW w:w="2125" w:type="dxa"/>
          </w:tcPr>
          <w:p w:rsidR="00D041D8" w:rsidRDefault="00D041D8" w:rsidP="008775D4">
            <w:pPr>
              <w:pStyle w:val="TableParagraph"/>
              <w:spacing w:before="193" w:line="194" w:lineRule="exact"/>
              <w:ind w:right="88"/>
              <w:rPr>
                <w:sz w:val="18"/>
              </w:rPr>
            </w:pPr>
            <w:r>
              <w:rPr>
                <w:color w:val="282A2D"/>
                <w:spacing w:val="-2"/>
                <w:sz w:val="18"/>
              </w:rPr>
              <w:t>118,1</w:t>
            </w:r>
          </w:p>
        </w:tc>
      </w:tr>
      <w:tr w:rsidR="00D041D8" w:rsidTr="008775D4">
        <w:trPr>
          <w:trHeight w:val="226"/>
        </w:trPr>
        <w:tc>
          <w:tcPr>
            <w:tcW w:w="5824" w:type="dxa"/>
          </w:tcPr>
          <w:p w:rsidR="00D041D8" w:rsidRDefault="00D041D8" w:rsidP="008775D4">
            <w:pPr>
              <w:pStyle w:val="TableParagraph"/>
              <w:spacing w:before="22" w:line="184" w:lineRule="exact"/>
              <w:ind w:left="108"/>
              <w:jc w:val="left"/>
              <w:rPr>
                <w:sz w:val="18"/>
              </w:rPr>
            </w:pPr>
            <w:proofErr w:type="spellStart"/>
            <w:r>
              <w:rPr>
                <w:color w:val="282A2D"/>
                <w:sz w:val="18"/>
              </w:rPr>
              <w:t>транспортировка</w:t>
            </w:r>
            <w:proofErr w:type="spellEnd"/>
            <w:r>
              <w:rPr>
                <w:color w:val="282A2D"/>
                <w:spacing w:val="-12"/>
                <w:sz w:val="18"/>
              </w:rPr>
              <w:t xml:space="preserve"> </w:t>
            </w:r>
            <w:r>
              <w:rPr>
                <w:color w:val="282A2D"/>
                <w:sz w:val="18"/>
              </w:rPr>
              <w:t>и</w:t>
            </w:r>
            <w:r>
              <w:rPr>
                <w:color w:val="282A2D"/>
                <w:spacing w:val="-9"/>
                <w:sz w:val="18"/>
              </w:rPr>
              <w:t xml:space="preserve"> </w:t>
            </w:r>
            <w:proofErr w:type="spellStart"/>
            <w:r>
              <w:rPr>
                <w:color w:val="282A2D"/>
                <w:spacing w:val="-2"/>
                <w:sz w:val="18"/>
              </w:rPr>
              <w:t>хранение</w:t>
            </w:r>
            <w:proofErr w:type="spellEnd"/>
          </w:p>
        </w:tc>
        <w:tc>
          <w:tcPr>
            <w:tcW w:w="1692" w:type="dxa"/>
          </w:tcPr>
          <w:p w:rsidR="00D041D8" w:rsidRDefault="00D041D8" w:rsidP="008775D4">
            <w:pPr>
              <w:pStyle w:val="TableParagraph"/>
              <w:spacing w:before="22" w:line="184" w:lineRule="exact"/>
              <w:ind w:right="86"/>
              <w:rPr>
                <w:sz w:val="18"/>
              </w:rPr>
            </w:pPr>
            <w:r>
              <w:rPr>
                <w:color w:val="282A2D"/>
                <w:spacing w:val="-10"/>
                <w:w w:val="175"/>
                <w:sz w:val="18"/>
              </w:rPr>
              <w:t>…</w:t>
            </w:r>
          </w:p>
        </w:tc>
        <w:tc>
          <w:tcPr>
            <w:tcW w:w="2125" w:type="dxa"/>
          </w:tcPr>
          <w:p w:rsidR="00D041D8" w:rsidRDefault="00D041D8" w:rsidP="008775D4">
            <w:pPr>
              <w:pStyle w:val="TableParagraph"/>
              <w:spacing w:before="22" w:line="184" w:lineRule="exact"/>
              <w:ind w:right="88"/>
              <w:rPr>
                <w:sz w:val="18"/>
              </w:rPr>
            </w:pPr>
            <w:r>
              <w:rPr>
                <w:color w:val="282A2D"/>
                <w:spacing w:val="-4"/>
                <w:sz w:val="18"/>
              </w:rPr>
              <w:t>68,0</w:t>
            </w:r>
          </w:p>
        </w:tc>
      </w:tr>
      <w:tr w:rsidR="00D041D8" w:rsidTr="008775D4">
        <w:trPr>
          <w:trHeight w:val="227"/>
        </w:trPr>
        <w:tc>
          <w:tcPr>
            <w:tcW w:w="5824" w:type="dxa"/>
          </w:tcPr>
          <w:p w:rsidR="00D041D8" w:rsidRPr="00D041D8" w:rsidRDefault="00D041D8" w:rsidP="008775D4">
            <w:pPr>
              <w:pStyle w:val="TableParagraph"/>
              <w:spacing w:before="23" w:line="184" w:lineRule="exact"/>
              <w:ind w:left="108"/>
              <w:jc w:val="left"/>
              <w:rPr>
                <w:sz w:val="18"/>
                <w:lang w:val="ru-RU"/>
              </w:rPr>
            </w:pPr>
            <w:r w:rsidRPr="00D041D8">
              <w:rPr>
                <w:color w:val="282A2D"/>
                <w:sz w:val="18"/>
                <w:lang w:val="ru-RU"/>
              </w:rPr>
              <w:t>деятельность</w:t>
            </w:r>
            <w:r w:rsidRPr="00D041D8">
              <w:rPr>
                <w:color w:val="282A2D"/>
                <w:spacing w:val="-6"/>
                <w:sz w:val="18"/>
                <w:lang w:val="ru-RU"/>
              </w:rPr>
              <w:t xml:space="preserve"> </w:t>
            </w:r>
            <w:r w:rsidRPr="00D041D8">
              <w:rPr>
                <w:color w:val="282A2D"/>
                <w:sz w:val="18"/>
                <w:lang w:val="ru-RU"/>
              </w:rPr>
              <w:t>гостиниц</w:t>
            </w:r>
            <w:r w:rsidRPr="00D041D8">
              <w:rPr>
                <w:color w:val="282A2D"/>
                <w:spacing w:val="-6"/>
                <w:sz w:val="18"/>
                <w:lang w:val="ru-RU"/>
              </w:rPr>
              <w:t xml:space="preserve"> </w:t>
            </w:r>
            <w:r w:rsidRPr="00D041D8">
              <w:rPr>
                <w:color w:val="282A2D"/>
                <w:sz w:val="18"/>
                <w:lang w:val="ru-RU"/>
              </w:rPr>
              <w:t>и</w:t>
            </w:r>
            <w:r w:rsidRPr="00D041D8">
              <w:rPr>
                <w:color w:val="282A2D"/>
                <w:spacing w:val="-5"/>
                <w:sz w:val="18"/>
                <w:lang w:val="ru-RU"/>
              </w:rPr>
              <w:t xml:space="preserve"> </w:t>
            </w:r>
            <w:r w:rsidRPr="00D041D8">
              <w:rPr>
                <w:color w:val="282A2D"/>
                <w:sz w:val="18"/>
                <w:lang w:val="ru-RU"/>
              </w:rPr>
              <w:t>предприятий</w:t>
            </w:r>
            <w:r w:rsidRPr="00D041D8">
              <w:rPr>
                <w:color w:val="282A2D"/>
                <w:spacing w:val="-6"/>
                <w:sz w:val="18"/>
                <w:lang w:val="ru-RU"/>
              </w:rPr>
              <w:t xml:space="preserve"> </w:t>
            </w:r>
            <w:r w:rsidRPr="00D041D8">
              <w:rPr>
                <w:color w:val="282A2D"/>
                <w:sz w:val="18"/>
                <w:lang w:val="ru-RU"/>
              </w:rPr>
              <w:t>общественного</w:t>
            </w:r>
            <w:r w:rsidRPr="00D041D8">
              <w:rPr>
                <w:color w:val="282A2D"/>
                <w:spacing w:val="-5"/>
                <w:sz w:val="18"/>
                <w:lang w:val="ru-RU"/>
              </w:rPr>
              <w:t xml:space="preserve"> </w:t>
            </w:r>
            <w:r w:rsidRPr="00D041D8">
              <w:rPr>
                <w:color w:val="282A2D"/>
                <w:spacing w:val="-2"/>
                <w:sz w:val="18"/>
                <w:lang w:val="ru-RU"/>
              </w:rPr>
              <w:t>питания</w:t>
            </w:r>
          </w:p>
        </w:tc>
        <w:tc>
          <w:tcPr>
            <w:tcW w:w="1692" w:type="dxa"/>
          </w:tcPr>
          <w:p w:rsidR="00D041D8" w:rsidRDefault="00D041D8" w:rsidP="008775D4">
            <w:pPr>
              <w:pStyle w:val="TableParagraph"/>
              <w:spacing w:before="23" w:line="184" w:lineRule="exact"/>
              <w:ind w:right="86"/>
              <w:rPr>
                <w:sz w:val="18"/>
              </w:rPr>
            </w:pPr>
            <w:r>
              <w:rPr>
                <w:color w:val="282A2D"/>
                <w:spacing w:val="-10"/>
                <w:sz w:val="18"/>
              </w:rPr>
              <w:t>-</w:t>
            </w:r>
          </w:p>
        </w:tc>
        <w:tc>
          <w:tcPr>
            <w:tcW w:w="2125" w:type="dxa"/>
          </w:tcPr>
          <w:p w:rsidR="00D041D8" w:rsidRDefault="00D041D8" w:rsidP="008775D4">
            <w:pPr>
              <w:pStyle w:val="TableParagraph"/>
              <w:spacing w:before="23" w:line="184" w:lineRule="exact"/>
              <w:ind w:right="87"/>
              <w:rPr>
                <w:sz w:val="18"/>
              </w:rPr>
            </w:pPr>
            <w:r>
              <w:rPr>
                <w:color w:val="282A2D"/>
                <w:spacing w:val="-10"/>
                <w:sz w:val="18"/>
              </w:rPr>
              <w:t>-</w:t>
            </w:r>
          </w:p>
        </w:tc>
      </w:tr>
      <w:tr w:rsidR="00D041D8" w:rsidTr="008775D4">
        <w:trPr>
          <w:trHeight w:val="227"/>
        </w:trPr>
        <w:tc>
          <w:tcPr>
            <w:tcW w:w="5824" w:type="dxa"/>
          </w:tcPr>
          <w:p w:rsidR="00D041D8" w:rsidRPr="00D041D8" w:rsidRDefault="00D041D8" w:rsidP="008775D4">
            <w:pPr>
              <w:pStyle w:val="TableParagraph"/>
              <w:spacing w:before="23" w:line="184" w:lineRule="exact"/>
              <w:ind w:left="108"/>
              <w:jc w:val="left"/>
              <w:rPr>
                <w:sz w:val="18"/>
                <w:lang w:val="ru-RU"/>
              </w:rPr>
            </w:pPr>
            <w:r w:rsidRPr="00D041D8">
              <w:rPr>
                <w:color w:val="282A2D"/>
                <w:sz w:val="18"/>
                <w:lang w:val="ru-RU"/>
              </w:rPr>
              <w:t>деятельность</w:t>
            </w:r>
            <w:r w:rsidRPr="00D041D8">
              <w:rPr>
                <w:color w:val="282A2D"/>
                <w:spacing w:val="-3"/>
                <w:sz w:val="18"/>
                <w:lang w:val="ru-RU"/>
              </w:rPr>
              <w:t xml:space="preserve"> </w:t>
            </w:r>
            <w:r w:rsidRPr="00D041D8">
              <w:rPr>
                <w:color w:val="282A2D"/>
                <w:sz w:val="18"/>
                <w:lang w:val="ru-RU"/>
              </w:rPr>
              <w:t>в</w:t>
            </w:r>
            <w:r w:rsidRPr="00D041D8">
              <w:rPr>
                <w:color w:val="282A2D"/>
                <w:spacing w:val="-2"/>
                <w:sz w:val="18"/>
                <w:lang w:val="ru-RU"/>
              </w:rPr>
              <w:t xml:space="preserve"> </w:t>
            </w:r>
            <w:r w:rsidRPr="00D041D8">
              <w:rPr>
                <w:color w:val="282A2D"/>
                <w:sz w:val="18"/>
                <w:lang w:val="ru-RU"/>
              </w:rPr>
              <w:t>области</w:t>
            </w:r>
            <w:r w:rsidRPr="00D041D8">
              <w:rPr>
                <w:color w:val="282A2D"/>
                <w:spacing w:val="-2"/>
                <w:sz w:val="18"/>
                <w:lang w:val="ru-RU"/>
              </w:rPr>
              <w:t xml:space="preserve"> </w:t>
            </w:r>
            <w:r w:rsidRPr="00D041D8">
              <w:rPr>
                <w:color w:val="282A2D"/>
                <w:sz w:val="18"/>
                <w:lang w:val="ru-RU"/>
              </w:rPr>
              <w:t>информации</w:t>
            </w:r>
            <w:r w:rsidRPr="00D041D8">
              <w:rPr>
                <w:color w:val="282A2D"/>
                <w:spacing w:val="-2"/>
                <w:sz w:val="18"/>
                <w:lang w:val="ru-RU"/>
              </w:rPr>
              <w:t xml:space="preserve"> </w:t>
            </w:r>
            <w:r w:rsidRPr="00D041D8">
              <w:rPr>
                <w:color w:val="282A2D"/>
                <w:sz w:val="18"/>
                <w:lang w:val="ru-RU"/>
              </w:rPr>
              <w:t>и</w:t>
            </w:r>
            <w:r w:rsidRPr="00D041D8">
              <w:rPr>
                <w:color w:val="282A2D"/>
                <w:spacing w:val="-2"/>
                <w:sz w:val="18"/>
                <w:lang w:val="ru-RU"/>
              </w:rPr>
              <w:t xml:space="preserve"> </w:t>
            </w:r>
            <w:r w:rsidRPr="00D041D8">
              <w:rPr>
                <w:color w:val="282A2D"/>
                <w:spacing w:val="-4"/>
                <w:sz w:val="18"/>
                <w:lang w:val="ru-RU"/>
              </w:rPr>
              <w:t>связи</w:t>
            </w:r>
          </w:p>
        </w:tc>
        <w:tc>
          <w:tcPr>
            <w:tcW w:w="1692" w:type="dxa"/>
          </w:tcPr>
          <w:p w:rsidR="00D041D8" w:rsidRDefault="00D041D8" w:rsidP="008775D4">
            <w:pPr>
              <w:pStyle w:val="TableParagraph"/>
              <w:spacing w:before="23" w:line="184" w:lineRule="exact"/>
              <w:ind w:right="88"/>
              <w:rPr>
                <w:sz w:val="18"/>
              </w:rPr>
            </w:pPr>
            <w:r>
              <w:rPr>
                <w:color w:val="282A2D"/>
                <w:spacing w:val="-2"/>
                <w:sz w:val="18"/>
              </w:rPr>
              <w:t>3721,6</w:t>
            </w:r>
          </w:p>
        </w:tc>
        <w:tc>
          <w:tcPr>
            <w:tcW w:w="2125" w:type="dxa"/>
          </w:tcPr>
          <w:p w:rsidR="00D041D8" w:rsidRDefault="00D041D8" w:rsidP="008775D4">
            <w:pPr>
              <w:pStyle w:val="TableParagraph"/>
              <w:spacing w:before="23" w:line="184" w:lineRule="exact"/>
              <w:ind w:right="88"/>
              <w:rPr>
                <w:sz w:val="18"/>
              </w:rPr>
            </w:pPr>
            <w:proofErr w:type="gramStart"/>
            <w:r>
              <w:rPr>
                <w:color w:val="282A2D"/>
                <w:sz w:val="18"/>
              </w:rPr>
              <w:t>в</w:t>
            </w:r>
            <w:proofErr w:type="gramEnd"/>
            <w:r>
              <w:rPr>
                <w:color w:val="282A2D"/>
                <w:spacing w:val="2"/>
                <w:sz w:val="18"/>
              </w:rPr>
              <w:t xml:space="preserve"> </w:t>
            </w:r>
            <w:r>
              <w:rPr>
                <w:color w:val="282A2D"/>
                <w:spacing w:val="-2"/>
                <w:sz w:val="18"/>
              </w:rPr>
              <w:t>14,5р.</w:t>
            </w:r>
          </w:p>
        </w:tc>
      </w:tr>
      <w:tr w:rsidR="00D041D8" w:rsidTr="008775D4">
        <w:trPr>
          <w:trHeight w:val="227"/>
        </w:trPr>
        <w:tc>
          <w:tcPr>
            <w:tcW w:w="5824" w:type="dxa"/>
          </w:tcPr>
          <w:p w:rsidR="00D041D8" w:rsidRDefault="00D041D8" w:rsidP="008775D4">
            <w:pPr>
              <w:pStyle w:val="TableParagraph"/>
              <w:spacing w:before="23" w:line="184" w:lineRule="exact"/>
              <w:ind w:left="108"/>
              <w:jc w:val="left"/>
              <w:rPr>
                <w:sz w:val="18"/>
              </w:rPr>
            </w:pPr>
            <w:proofErr w:type="spellStart"/>
            <w:r>
              <w:rPr>
                <w:color w:val="282A2D"/>
                <w:sz w:val="18"/>
              </w:rPr>
              <w:t>деятельность</w:t>
            </w:r>
            <w:proofErr w:type="spellEnd"/>
            <w:r>
              <w:rPr>
                <w:color w:val="282A2D"/>
                <w:spacing w:val="-4"/>
                <w:sz w:val="18"/>
              </w:rPr>
              <w:t xml:space="preserve"> </w:t>
            </w:r>
            <w:proofErr w:type="spellStart"/>
            <w:r>
              <w:rPr>
                <w:color w:val="282A2D"/>
                <w:sz w:val="18"/>
              </w:rPr>
              <w:t>финансовая</w:t>
            </w:r>
            <w:proofErr w:type="spellEnd"/>
            <w:r>
              <w:rPr>
                <w:color w:val="282A2D"/>
                <w:spacing w:val="-2"/>
                <w:sz w:val="18"/>
              </w:rPr>
              <w:t xml:space="preserve"> </w:t>
            </w:r>
            <w:r>
              <w:rPr>
                <w:color w:val="282A2D"/>
                <w:sz w:val="18"/>
              </w:rPr>
              <w:t>и</w:t>
            </w:r>
            <w:r>
              <w:rPr>
                <w:color w:val="282A2D"/>
                <w:spacing w:val="-3"/>
                <w:sz w:val="18"/>
              </w:rPr>
              <w:t xml:space="preserve"> </w:t>
            </w:r>
            <w:proofErr w:type="spellStart"/>
            <w:r>
              <w:rPr>
                <w:color w:val="282A2D"/>
                <w:spacing w:val="-2"/>
                <w:sz w:val="18"/>
              </w:rPr>
              <w:t>страховая</w:t>
            </w:r>
            <w:proofErr w:type="spellEnd"/>
          </w:p>
        </w:tc>
        <w:tc>
          <w:tcPr>
            <w:tcW w:w="1692" w:type="dxa"/>
          </w:tcPr>
          <w:p w:rsidR="00D041D8" w:rsidRDefault="00D041D8" w:rsidP="008775D4">
            <w:pPr>
              <w:pStyle w:val="TableParagraph"/>
              <w:spacing w:before="23" w:line="184" w:lineRule="exact"/>
              <w:ind w:right="86"/>
              <w:rPr>
                <w:sz w:val="18"/>
              </w:rPr>
            </w:pPr>
            <w:r>
              <w:rPr>
                <w:color w:val="282A2D"/>
                <w:spacing w:val="-10"/>
                <w:sz w:val="18"/>
              </w:rPr>
              <w:t>-</w:t>
            </w:r>
          </w:p>
        </w:tc>
        <w:tc>
          <w:tcPr>
            <w:tcW w:w="2125" w:type="dxa"/>
          </w:tcPr>
          <w:p w:rsidR="00D041D8" w:rsidRDefault="00D041D8" w:rsidP="008775D4">
            <w:pPr>
              <w:pStyle w:val="TableParagraph"/>
              <w:spacing w:before="23" w:line="184" w:lineRule="exact"/>
              <w:ind w:right="87"/>
              <w:rPr>
                <w:sz w:val="18"/>
              </w:rPr>
            </w:pPr>
            <w:r>
              <w:rPr>
                <w:color w:val="282A2D"/>
                <w:spacing w:val="-10"/>
                <w:sz w:val="18"/>
              </w:rPr>
              <w:t>-</w:t>
            </w:r>
          </w:p>
        </w:tc>
      </w:tr>
      <w:tr w:rsidR="00D041D8" w:rsidTr="008775D4">
        <w:trPr>
          <w:trHeight w:val="227"/>
        </w:trPr>
        <w:tc>
          <w:tcPr>
            <w:tcW w:w="5824" w:type="dxa"/>
          </w:tcPr>
          <w:p w:rsidR="00D041D8" w:rsidRPr="00D041D8" w:rsidRDefault="00D041D8" w:rsidP="008775D4">
            <w:pPr>
              <w:pStyle w:val="TableParagraph"/>
              <w:spacing w:before="23" w:line="184" w:lineRule="exact"/>
              <w:ind w:left="108"/>
              <w:jc w:val="left"/>
              <w:rPr>
                <w:sz w:val="18"/>
                <w:lang w:val="ru-RU"/>
              </w:rPr>
            </w:pPr>
            <w:r w:rsidRPr="00D041D8">
              <w:rPr>
                <w:color w:val="282A2D"/>
                <w:sz w:val="18"/>
                <w:lang w:val="ru-RU"/>
              </w:rPr>
              <w:t>деятельность</w:t>
            </w:r>
            <w:r w:rsidRPr="00D041D8">
              <w:rPr>
                <w:color w:val="282A2D"/>
                <w:spacing w:val="-6"/>
                <w:sz w:val="18"/>
                <w:lang w:val="ru-RU"/>
              </w:rPr>
              <w:t xml:space="preserve"> </w:t>
            </w:r>
            <w:r w:rsidRPr="00D041D8">
              <w:rPr>
                <w:color w:val="282A2D"/>
                <w:sz w:val="18"/>
                <w:lang w:val="ru-RU"/>
              </w:rPr>
              <w:t>по</w:t>
            </w:r>
            <w:r w:rsidRPr="00D041D8">
              <w:rPr>
                <w:color w:val="282A2D"/>
                <w:spacing w:val="-6"/>
                <w:sz w:val="18"/>
                <w:lang w:val="ru-RU"/>
              </w:rPr>
              <w:t xml:space="preserve"> </w:t>
            </w:r>
            <w:r w:rsidRPr="00D041D8">
              <w:rPr>
                <w:color w:val="282A2D"/>
                <w:sz w:val="18"/>
                <w:lang w:val="ru-RU"/>
              </w:rPr>
              <w:t>операциям</w:t>
            </w:r>
            <w:r w:rsidRPr="00D041D8">
              <w:rPr>
                <w:color w:val="282A2D"/>
                <w:spacing w:val="-5"/>
                <w:sz w:val="18"/>
                <w:lang w:val="ru-RU"/>
              </w:rPr>
              <w:t xml:space="preserve"> </w:t>
            </w:r>
            <w:r w:rsidRPr="00D041D8">
              <w:rPr>
                <w:color w:val="282A2D"/>
                <w:sz w:val="18"/>
                <w:lang w:val="ru-RU"/>
              </w:rPr>
              <w:t>с</w:t>
            </w:r>
            <w:r w:rsidRPr="00D041D8">
              <w:rPr>
                <w:color w:val="282A2D"/>
                <w:spacing w:val="-5"/>
                <w:sz w:val="18"/>
                <w:lang w:val="ru-RU"/>
              </w:rPr>
              <w:t xml:space="preserve"> </w:t>
            </w:r>
            <w:r w:rsidRPr="00D041D8">
              <w:rPr>
                <w:color w:val="282A2D"/>
                <w:sz w:val="18"/>
                <w:lang w:val="ru-RU"/>
              </w:rPr>
              <w:t>недвижимым</w:t>
            </w:r>
            <w:r w:rsidRPr="00D041D8">
              <w:rPr>
                <w:color w:val="282A2D"/>
                <w:spacing w:val="-5"/>
                <w:sz w:val="18"/>
                <w:lang w:val="ru-RU"/>
              </w:rPr>
              <w:t xml:space="preserve"> </w:t>
            </w:r>
            <w:r w:rsidRPr="00D041D8">
              <w:rPr>
                <w:color w:val="282A2D"/>
                <w:spacing w:val="-2"/>
                <w:sz w:val="18"/>
                <w:lang w:val="ru-RU"/>
              </w:rPr>
              <w:t>имуществом</w:t>
            </w:r>
          </w:p>
        </w:tc>
        <w:tc>
          <w:tcPr>
            <w:tcW w:w="1692" w:type="dxa"/>
          </w:tcPr>
          <w:p w:rsidR="00D041D8" w:rsidRDefault="00D041D8" w:rsidP="008775D4">
            <w:pPr>
              <w:pStyle w:val="TableParagraph"/>
              <w:spacing w:before="23" w:line="184" w:lineRule="exact"/>
              <w:ind w:right="86"/>
              <w:rPr>
                <w:sz w:val="18"/>
              </w:rPr>
            </w:pPr>
            <w:r>
              <w:rPr>
                <w:color w:val="282A2D"/>
                <w:spacing w:val="-10"/>
                <w:sz w:val="18"/>
              </w:rPr>
              <w:t>-</w:t>
            </w:r>
          </w:p>
        </w:tc>
        <w:tc>
          <w:tcPr>
            <w:tcW w:w="2125" w:type="dxa"/>
          </w:tcPr>
          <w:p w:rsidR="00D041D8" w:rsidRDefault="00D041D8" w:rsidP="008775D4">
            <w:pPr>
              <w:pStyle w:val="TableParagraph"/>
              <w:spacing w:before="23" w:line="184" w:lineRule="exact"/>
              <w:ind w:right="87"/>
              <w:rPr>
                <w:sz w:val="18"/>
              </w:rPr>
            </w:pPr>
            <w:r>
              <w:rPr>
                <w:color w:val="282A2D"/>
                <w:spacing w:val="-10"/>
                <w:sz w:val="18"/>
              </w:rPr>
              <w:t>-</w:t>
            </w:r>
          </w:p>
        </w:tc>
      </w:tr>
      <w:tr w:rsidR="00D041D8" w:rsidTr="008775D4">
        <w:trPr>
          <w:trHeight w:val="227"/>
        </w:trPr>
        <w:tc>
          <w:tcPr>
            <w:tcW w:w="5824" w:type="dxa"/>
          </w:tcPr>
          <w:p w:rsidR="00D041D8" w:rsidRPr="00D041D8" w:rsidRDefault="00D041D8" w:rsidP="008775D4">
            <w:pPr>
              <w:pStyle w:val="TableParagraph"/>
              <w:spacing w:before="23" w:line="184" w:lineRule="exact"/>
              <w:ind w:left="108"/>
              <w:jc w:val="left"/>
              <w:rPr>
                <w:sz w:val="18"/>
                <w:lang w:val="ru-RU"/>
              </w:rPr>
            </w:pPr>
            <w:r w:rsidRPr="00D041D8">
              <w:rPr>
                <w:color w:val="282A2D"/>
                <w:sz w:val="18"/>
                <w:lang w:val="ru-RU"/>
              </w:rPr>
              <w:t>деятельность</w:t>
            </w:r>
            <w:r w:rsidRPr="00D041D8">
              <w:rPr>
                <w:color w:val="282A2D"/>
                <w:spacing w:val="-6"/>
                <w:sz w:val="18"/>
                <w:lang w:val="ru-RU"/>
              </w:rPr>
              <w:t xml:space="preserve"> </w:t>
            </w:r>
            <w:r w:rsidRPr="00D041D8">
              <w:rPr>
                <w:color w:val="282A2D"/>
                <w:sz w:val="18"/>
                <w:lang w:val="ru-RU"/>
              </w:rPr>
              <w:t>профессиональная,</w:t>
            </w:r>
            <w:r w:rsidRPr="00D041D8">
              <w:rPr>
                <w:color w:val="282A2D"/>
                <w:spacing w:val="-5"/>
                <w:sz w:val="18"/>
                <w:lang w:val="ru-RU"/>
              </w:rPr>
              <w:t xml:space="preserve"> </w:t>
            </w:r>
            <w:r w:rsidRPr="00D041D8">
              <w:rPr>
                <w:color w:val="282A2D"/>
                <w:sz w:val="18"/>
                <w:lang w:val="ru-RU"/>
              </w:rPr>
              <w:t>научная</w:t>
            </w:r>
            <w:r w:rsidRPr="00D041D8">
              <w:rPr>
                <w:color w:val="282A2D"/>
                <w:spacing w:val="-5"/>
                <w:sz w:val="18"/>
                <w:lang w:val="ru-RU"/>
              </w:rPr>
              <w:t xml:space="preserve"> </w:t>
            </w:r>
            <w:r w:rsidRPr="00D041D8">
              <w:rPr>
                <w:color w:val="282A2D"/>
                <w:sz w:val="18"/>
                <w:lang w:val="ru-RU"/>
              </w:rPr>
              <w:t>и</w:t>
            </w:r>
            <w:r w:rsidRPr="00D041D8">
              <w:rPr>
                <w:color w:val="282A2D"/>
                <w:spacing w:val="-6"/>
                <w:sz w:val="18"/>
                <w:lang w:val="ru-RU"/>
              </w:rPr>
              <w:t xml:space="preserve"> </w:t>
            </w:r>
            <w:r w:rsidRPr="00D041D8">
              <w:rPr>
                <w:color w:val="282A2D"/>
                <w:spacing w:val="-2"/>
                <w:sz w:val="18"/>
                <w:lang w:val="ru-RU"/>
              </w:rPr>
              <w:t>техническая</w:t>
            </w:r>
          </w:p>
        </w:tc>
        <w:tc>
          <w:tcPr>
            <w:tcW w:w="1692" w:type="dxa"/>
          </w:tcPr>
          <w:p w:rsidR="00D041D8" w:rsidRDefault="00D041D8" w:rsidP="008775D4">
            <w:pPr>
              <w:pStyle w:val="TableParagraph"/>
              <w:spacing w:before="23" w:line="184" w:lineRule="exact"/>
              <w:ind w:right="86"/>
              <w:rPr>
                <w:sz w:val="18"/>
              </w:rPr>
            </w:pPr>
            <w:r>
              <w:rPr>
                <w:color w:val="282A2D"/>
                <w:spacing w:val="-10"/>
                <w:w w:val="175"/>
                <w:sz w:val="18"/>
              </w:rPr>
              <w:t>…</w:t>
            </w:r>
          </w:p>
        </w:tc>
        <w:tc>
          <w:tcPr>
            <w:tcW w:w="2125" w:type="dxa"/>
          </w:tcPr>
          <w:p w:rsidR="00D041D8" w:rsidRDefault="00D041D8" w:rsidP="008775D4">
            <w:pPr>
              <w:pStyle w:val="TableParagraph"/>
              <w:spacing w:before="23" w:line="184" w:lineRule="exact"/>
              <w:ind w:right="88"/>
              <w:rPr>
                <w:sz w:val="18"/>
              </w:rPr>
            </w:pPr>
            <w:r>
              <w:rPr>
                <w:color w:val="282A2D"/>
                <w:spacing w:val="-4"/>
                <w:sz w:val="18"/>
              </w:rPr>
              <w:t>97,4</w:t>
            </w:r>
          </w:p>
        </w:tc>
      </w:tr>
      <w:tr w:rsidR="00D041D8" w:rsidTr="008775D4">
        <w:trPr>
          <w:trHeight w:val="407"/>
        </w:trPr>
        <w:tc>
          <w:tcPr>
            <w:tcW w:w="5824" w:type="dxa"/>
          </w:tcPr>
          <w:p w:rsidR="00D041D8" w:rsidRPr="00D041D8" w:rsidRDefault="00D041D8" w:rsidP="008775D4">
            <w:pPr>
              <w:pStyle w:val="TableParagraph"/>
              <w:spacing w:line="204" w:lineRule="exact"/>
              <w:ind w:left="108" w:right="81"/>
              <w:jc w:val="left"/>
              <w:rPr>
                <w:sz w:val="18"/>
                <w:lang w:val="ru-RU"/>
              </w:rPr>
            </w:pPr>
            <w:r w:rsidRPr="00D041D8">
              <w:rPr>
                <w:color w:val="282A2D"/>
                <w:sz w:val="18"/>
                <w:lang w:val="ru-RU"/>
              </w:rPr>
              <w:t>деятельность</w:t>
            </w:r>
            <w:r w:rsidRPr="00D041D8">
              <w:rPr>
                <w:color w:val="282A2D"/>
                <w:spacing w:val="-12"/>
                <w:sz w:val="18"/>
                <w:lang w:val="ru-RU"/>
              </w:rPr>
              <w:t xml:space="preserve"> </w:t>
            </w:r>
            <w:r w:rsidRPr="00D041D8">
              <w:rPr>
                <w:color w:val="282A2D"/>
                <w:sz w:val="18"/>
                <w:lang w:val="ru-RU"/>
              </w:rPr>
              <w:t>административная</w:t>
            </w:r>
            <w:r w:rsidRPr="00D041D8">
              <w:rPr>
                <w:color w:val="282A2D"/>
                <w:spacing w:val="-11"/>
                <w:sz w:val="18"/>
                <w:lang w:val="ru-RU"/>
              </w:rPr>
              <w:t xml:space="preserve"> </w:t>
            </w:r>
            <w:r w:rsidRPr="00D041D8">
              <w:rPr>
                <w:color w:val="282A2D"/>
                <w:sz w:val="18"/>
                <w:lang w:val="ru-RU"/>
              </w:rPr>
              <w:t>и</w:t>
            </w:r>
            <w:r w:rsidRPr="00D041D8">
              <w:rPr>
                <w:color w:val="282A2D"/>
                <w:spacing w:val="-12"/>
                <w:sz w:val="18"/>
                <w:lang w:val="ru-RU"/>
              </w:rPr>
              <w:t xml:space="preserve"> </w:t>
            </w:r>
            <w:r w:rsidRPr="00D041D8">
              <w:rPr>
                <w:color w:val="282A2D"/>
                <w:sz w:val="18"/>
                <w:lang w:val="ru-RU"/>
              </w:rPr>
              <w:t>сопутствующие дополнительные услуги</w:t>
            </w:r>
          </w:p>
        </w:tc>
        <w:tc>
          <w:tcPr>
            <w:tcW w:w="1692" w:type="dxa"/>
          </w:tcPr>
          <w:p w:rsidR="00D041D8" w:rsidRDefault="00D041D8" w:rsidP="008775D4">
            <w:pPr>
              <w:pStyle w:val="TableParagraph"/>
              <w:spacing w:before="203" w:line="184" w:lineRule="exact"/>
              <w:ind w:right="86"/>
              <w:rPr>
                <w:sz w:val="18"/>
              </w:rPr>
            </w:pPr>
            <w:r>
              <w:rPr>
                <w:color w:val="282A2D"/>
                <w:spacing w:val="-10"/>
                <w:sz w:val="18"/>
              </w:rPr>
              <w:t>-</w:t>
            </w:r>
          </w:p>
        </w:tc>
        <w:tc>
          <w:tcPr>
            <w:tcW w:w="2125" w:type="dxa"/>
          </w:tcPr>
          <w:p w:rsidR="00D041D8" w:rsidRDefault="00D041D8" w:rsidP="008775D4">
            <w:pPr>
              <w:pStyle w:val="TableParagraph"/>
              <w:spacing w:before="203" w:line="184" w:lineRule="exact"/>
              <w:ind w:right="87"/>
              <w:rPr>
                <w:sz w:val="18"/>
              </w:rPr>
            </w:pPr>
            <w:r>
              <w:rPr>
                <w:color w:val="282A2D"/>
                <w:spacing w:val="-10"/>
                <w:sz w:val="18"/>
              </w:rPr>
              <w:t>-</w:t>
            </w:r>
          </w:p>
        </w:tc>
      </w:tr>
      <w:tr w:rsidR="00D041D8" w:rsidTr="008775D4">
        <w:trPr>
          <w:trHeight w:val="406"/>
        </w:trPr>
        <w:tc>
          <w:tcPr>
            <w:tcW w:w="5824" w:type="dxa"/>
          </w:tcPr>
          <w:p w:rsidR="00D041D8" w:rsidRPr="00D041D8" w:rsidRDefault="00D041D8" w:rsidP="008775D4">
            <w:pPr>
              <w:pStyle w:val="TableParagraph"/>
              <w:spacing w:line="204" w:lineRule="exact"/>
              <w:ind w:left="108" w:right="81"/>
              <w:jc w:val="left"/>
              <w:rPr>
                <w:sz w:val="18"/>
                <w:lang w:val="ru-RU"/>
              </w:rPr>
            </w:pPr>
            <w:r w:rsidRPr="00D041D8">
              <w:rPr>
                <w:color w:val="282A2D"/>
                <w:sz w:val="18"/>
                <w:lang w:val="ru-RU"/>
              </w:rPr>
              <w:t>государственное</w:t>
            </w:r>
            <w:r w:rsidRPr="00D041D8">
              <w:rPr>
                <w:color w:val="282A2D"/>
                <w:spacing w:val="-9"/>
                <w:sz w:val="18"/>
                <w:lang w:val="ru-RU"/>
              </w:rPr>
              <w:t xml:space="preserve"> </w:t>
            </w:r>
            <w:r w:rsidRPr="00D041D8">
              <w:rPr>
                <w:color w:val="282A2D"/>
                <w:sz w:val="18"/>
                <w:lang w:val="ru-RU"/>
              </w:rPr>
              <w:t>управление</w:t>
            </w:r>
            <w:r w:rsidRPr="00D041D8">
              <w:rPr>
                <w:color w:val="282A2D"/>
                <w:spacing w:val="-9"/>
                <w:sz w:val="18"/>
                <w:lang w:val="ru-RU"/>
              </w:rPr>
              <w:t xml:space="preserve"> </w:t>
            </w:r>
            <w:r w:rsidRPr="00D041D8">
              <w:rPr>
                <w:color w:val="282A2D"/>
                <w:sz w:val="18"/>
                <w:lang w:val="ru-RU"/>
              </w:rPr>
              <w:t>и</w:t>
            </w:r>
            <w:r w:rsidRPr="00D041D8">
              <w:rPr>
                <w:color w:val="282A2D"/>
                <w:spacing w:val="-9"/>
                <w:sz w:val="18"/>
                <w:lang w:val="ru-RU"/>
              </w:rPr>
              <w:t xml:space="preserve"> </w:t>
            </w:r>
            <w:r w:rsidRPr="00D041D8">
              <w:rPr>
                <w:color w:val="282A2D"/>
                <w:sz w:val="18"/>
                <w:lang w:val="ru-RU"/>
              </w:rPr>
              <w:t>обеспечение</w:t>
            </w:r>
            <w:r w:rsidRPr="00D041D8">
              <w:rPr>
                <w:color w:val="282A2D"/>
                <w:spacing w:val="-9"/>
                <w:sz w:val="18"/>
                <w:lang w:val="ru-RU"/>
              </w:rPr>
              <w:t xml:space="preserve"> </w:t>
            </w:r>
            <w:r w:rsidRPr="00D041D8">
              <w:rPr>
                <w:color w:val="282A2D"/>
                <w:sz w:val="18"/>
                <w:lang w:val="ru-RU"/>
              </w:rPr>
              <w:t>военной безопасности; социальное обеспечение</w:t>
            </w:r>
          </w:p>
        </w:tc>
        <w:tc>
          <w:tcPr>
            <w:tcW w:w="1692" w:type="dxa"/>
          </w:tcPr>
          <w:p w:rsidR="00D041D8" w:rsidRDefault="00D041D8" w:rsidP="008775D4">
            <w:pPr>
              <w:pStyle w:val="TableParagraph"/>
              <w:spacing w:before="203" w:line="184" w:lineRule="exact"/>
              <w:ind w:right="86"/>
              <w:rPr>
                <w:sz w:val="18"/>
              </w:rPr>
            </w:pPr>
            <w:r>
              <w:rPr>
                <w:color w:val="282A2D"/>
                <w:spacing w:val="-10"/>
                <w:sz w:val="18"/>
              </w:rPr>
              <w:t>-</w:t>
            </w:r>
          </w:p>
        </w:tc>
        <w:tc>
          <w:tcPr>
            <w:tcW w:w="2125" w:type="dxa"/>
          </w:tcPr>
          <w:p w:rsidR="00D041D8" w:rsidRDefault="00D041D8" w:rsidP="008775D4">
            <w:pPr>
              <w:pStyle w:val="TableParagraph"/>
              <w:spacing w:before="203" w:line="184" w:lineRule="exact"/>
              <w:ind w:right="87"/>
              <w:rPr>
                <w:sz w:val="18"/>
              </w:rPr>
            </w:pPr>
            <w:r>
              <w:rPr>
                <w:color w:val="282A2D"/>
                <w:spacing w:val="-10"/>
                <w:sz w:val="18"/>
              </w:rPr>
              <w:t>-</w:t>
            </w:r>
          </w:p>
        </w:tc>
      </w:tr>
      <w:tr w:rsidR="00D041D8" w:rsidTr="008775D4">
        <w:trPr>
          <w:trHeight w:val="238"/>
        </w:trPr>
        <w:tc>
          <w:tcPr>
            <w:tcW w:w="5824" w:type="dxa"/>
          </w:tcPr>
          <w:p w:rsidR="00D041D8" w:rsidRDefault="00D041D8" w:rsidP="008775D4">
            <w:pPr>
              <w:pStyle w:val="TableParagraph"/>
              <w:spacing w:before="34" w:line="184" w:lineRule="exact"/>
              <w:ind w:left="108"/>
              <w:jc w:val="left"/>
              <w:rPr>
                <w:sz w:val="18"/>
              </w:rPr>
            </w:pPr>
            <w:proofErr w:type="spellStart"/>
            <w:r>
              <w:rPr>
                <w:color w:val="282A2D"/>
                <w:spacing w:val="-2"/>
                <w:sz w:val="18"/>
              </w:rPr>
              <w:t>образование</w:t>
            </w:r>
            <w:proofErr w:type="spellEnd"/>
          </w:p>
        </w:tc>
        <w:tc>
          <w:tcPr>
            <w:tcW w:w="1692" w:type="dxa"/>
          </w:tcPr>
          <w:p w:rsidR="00D041D8" w:rsidRDefault="00D041D8" w:rsidP="008775D4">
            <w:pPr>
              <w:pStyle w:val="TableParagraph"/>
              <w:spacing w:before="24" w:line="194" w:lineRule="exact"/>
              <w:ind w:right="88"/>
              <w:rPr>
                <w:sz w:val="18"/>
              </w:rPr>
            </w:pPr>
            <w:r>
              <w:rPr>
                <w:color w:val="282A2D"/>
                <w:spacing w:val="-2"/>
                <w:sz w:val="18"/>
              </w:rPr>
              <w:t>10438,9</w:t>
            </w:r>
          </w:p>
        </w:tc>
        <w:tc>
          <w:tcPr>
            <w:tcW w:w="2125" w:type="dxa"/>
          </w:tcPr>
          <w:p w:rsidR="00D041D8" w:rsidRDefault="00D041D8" w:rsidP="008775D4">
            <w:pPr>
              <w:pStyle w:val="TableParagraph"/>
              <w:spacing w:before="24" w:line="194" w:lineRule="exact"/>
              <w:ind w:right="88"/>
              <w:rPr>
                <w:sz w:val="18"/>
              </w:rPr>
            </w:pPr>
            <w:r>
              <w:rPr>
                <w:color w:val="282A2D"/>
                <w:spacing w:val="-4"/>
                <w:sz w:val="18"/>
              </w:rPr>
              <w:t>87,5</w:t>
            </w:r>
          </w:p>
        </w:tc>
      </w:tr>
      <w:tr w:rsidR="00D041D8" w:rsidTr="008775D4">
        <w:trPr>
          <w:trHeight w:val="227"/>
        </w:trPr>
        <w:tc>
          <w:tcPr>
            <w:tcW w:w="5824" w:type="dxa"/>
          </w:tcPr>
          <w:p w:rsidR="00D041D8" w:rsidRPr="00D041D8" w:rsidRDefault="00D041D8" w:rsidP="008775D4">
            <w:pPr>
              <w:pStyle w:val="TableParagraph"/>
              <w:spacing w:before="23" w:line="184" w:lineRule="exact"/>
              <w:ind w:left="108"/>
              <w:jc w:val="left"/>
              <w:rPr>
                <w:sz w:val="18"/>
                <w:lang w:val="ru-RU"/>
              </w:rPr>
            </w:pPr>
            <w:r w:rsidRPr="00D041D8">
              <w:rPr>
                <w:color w:val="282A2D"/>
                <w:sz w:val="18"/>
                <w:lang w:val="ru-RU"/>
              </w:rPr>
              <w:t>деятельность</w:t>
            </w:r>
            <w:r w:rsidRPr="00D041D8">
              <w:rPr>
                <w:color w:val="282A2D"/>
                <w:spacing w:val="-4"/>
                <w:sz w:val="18"/>
                <w:lang w:val="ru-RU"/>
              </w:rPr>
              <w:t xml:space="preserve"> </w:t>
            </w:r>
            <w:r w:rsidRPr="00D041D8">
              <w:rPr>
                <w:color w:val="282A2D"/>
                <w:sz w:val="18"/>
                <w:lang w:val="ru-RU"/>
              </w:rPr>
              <w:t>в</w:t>
            </w:r>
            <w:r w:rsidRPr="00D041D8">
              <w:rPr>
                <w:color w:val="282A2D"/>
                <w:spacing w:val="-4"/>
                <w:sz w:val="18"/>
                <w:lang w:val="ru-RU"/>
              </w:rPr>
              <w:t xml:space="preserve"> </w:t>
            </w:r>
            <w:r w:rsidRPr="00D041D8">
              <w:rPr>
                <w:color w:val="282A2D"/>
                <w:sz w:val="18"/>
                <w:lang w:val="ru-RU"/>
              </w:rPr>
              <w:t>области</w:t>
            </w:r>
            <w:r w:rsidRPr="00D041D8">
              <w:rPr>
                <w:color w:val="282A2D"/>
                <w:spacing w:val="-4"/>
                <w:sz w:val="18"/>
                <w:lang w:val="ru-RU"/>
              </w:rPr>
              <w:t xml:space="preserve"> </w:t>
            </w:r>
            <w:r w:rsidRPr="00D041D8">
              <w:rPr>
                <w:color w:val="282A2D"/>
                <w:sz w:val="18"/>
                <w:lang w:val="ru-RU"/>
              </w:rPr>
              <w:t>здравоохранения</w:t>
            </w:r>
            <w:r w:rsidRPr="00D041D8">
              <w:rPr>
                <w:color w:val="282A2D"/>
                <w:spacing w:val="-2"/>
                <w:sz w:val="18"/>
                <w:lang w:val="ru-RU"/>
              </w:rPr>
              <w:t xml:space="preserve"> </w:t>
            </w:r>
            <w:r w:rsidRPr="00D041D8">
              <w:rPr>
                <w:color w:val="282A2D"/>
                <w:sz w:val="18"/>
                <w:lang w:val="ru-RU"/>
              </w:rPr>
              <w:t>и</w:t>
            </w:r>
            <w:r w:rsidRPr="00D041D8">
              <w:rPr>
                <w:color w:val="282A2D"/>
                <w:spacing w:val="-4"/>
                <w:sz w:val="18"/>
                <w:lang w:val="ru-RU"/>
              </w:rPr>
              <w:t xml:space="preserve"> </w:t>
            </w:r>
            <w:r w:rsidRPr="00D041D8">
              <w:rPr>
                <w:color w:val="282A2D"/>
                <w:sz w:val="18"/>
                <w:lang w:val="ru-RU"/>
              </w:rPr>
              <w:t>социальных</w:t>
            </w:r>
            <w:r w:rsidRPr="00D041D8">
              <w:rPr>
                <w:color w:val="282A2D"/>
                <w:spacing w:val="-7"/>
                <w:sz w:val="18"/>
                <w:lang w:val="ru-RU"/>
              </w:rPr>
              <w:t xml:space="preserve"> </w:t>
            </w:r>
            <w:r w:rsidRPr="00D041D8">
              <w:rPr>
                <w:color w:val="282A2D"/>
                <w:spacing w:val="-2"/>
                <w:sz w:val="18"/>
                <w:lang w:val="ru-RU"/>
              </w:rPr>
              <w:t>услуг</w:t>
            </w:r>
          </w:p>
        </w:tc>
        <w:tc>
          <w:tcPr>
            <w:tcW w:w="1692" w:type="dxa"/>
          </w:tcPr>
          <w:p w:rsidR="00D041D8" w:rsidRDefault="00D041D8" w:rsidP="008775D4">
            <w:pPr>
              <w:pStyle w:val="TableParagraph"/>
              <w:spacing w:before="23" w:line="184" w:lineRule="exact"/>
              <w:ind w:right="86"/>
              <w:rPr>
                <w:sz w:val="18"/>
              </w:rPr>
            </w:pPr>
            <w:r>
              <w:rPr>
                <w:color w:val="282A2D"/>
                <w:spacing w:val="-10"/>
                <w:w w:val="175"/>
                <w:sz w:val="18"/>
              </w:rPr>
              <w:t>…</w:t>
            </w:r>
          </w:p>
        </w:tc>
        <w:tc>
          <w:tcPr>
            <w:tcW w:w="2125" w:type="dxa"/>
          </w:tcPr>
          <w:p w:rsidR="00D041D8" w:rsidRDefault="00D041D8" w:rsidP="008775D4">
            <w:pPr>
              <w:pStyle w:val="TableParagraph"/>
              <w:spacing w:before="23" w:line="184" w:lineRule="exact"/>
              <w:ind w:right="88"/>
              <w:rPr>
                <w:sz w:val="18"/>
              </w:rPr>
            </w:pPr>
            <w:r>
              <w:rPr>
                <w:color w:val="282A2D"/>
                <w:spacing w:val="-4"/>
                <w:sz w:val="18"/>
              </w:rPr>
              <w:t>98,5</w:t>
            </w:r>
          </w:p>
        </w:tc>
      </w:tr>
      <w:tr w:rsidR="00D041D8" w:rsidTr="008775D4">
        <w:trPr>
          <w:trHeight w:val="407"/>
        </w:trPr>
        <w:tc>
          <w:tcPr>
            <w:tcW w:w="5824" w:type="dxa"/>
          </w:tcPr>
          <w:p w:rsidR="00D041D8" w:rsidRPr="00D041D8" w:rsidRDefault="00D041D8" w:rsidP="008775D4">
            <w:pPr>
              <w:pStyle w:val="TableParagraph"/>
              <w:spacing w:line="204" w:lineRule="exact"/>
              <w:ind w:left="108" w:right="376"/>
              <w:jc w:val="left"/>
              <w:rPr>
                <w:sz w:val="18"/>
                <w:lang w:val="ru-RU"/>
              </w:rPr>
            </w:pPr>
            <w:r w:rsidRPr="00D041D8">
              <w:rPr>
                <w:color w:val="282A2D"/>
                <w:sz w:val="18"/>
                <w:lang w:val="ru-RU"/>
              </w:rPr>
              <w:t>деятельность</w:t>
            </w:r>
            <w:r w:rsidRPr="00D041D8">
              <w:rPr>
                <w:color w:val="282A2D"/>
                <w:spacing w:val="-7"/>
                <w:sz w:val="18"/>
                <w:lang w:val="ru-RU"/>
              </w:rPr>
              <w:t xml:space="preserve"> </w:t>
            </w:r>
            <w:r w:rsidRPr="00D041D8">
              <w:rPr>
                <w:color w:val="282A2D"/>
                <w:sz w:val="18"/>
                <w:lang w:val="ru-RU"/>
              </w:rPr>
              <w:t>в</w:t>
            </w:r>
            <w:r w:rsidRPr="00D041D8">
              <w:rPr>
                <w:color w:val="282A2D"/>
                <w:spacing w:val="-7"/>
                <w:sz w:val="18"/>
                <w:lang w:val="ru-RU"/>
              </w:rPr>
              <w:t xml:space="preserve"> </w:t>
            </w:r>
            <w:r w:rsidRPr="00D041D8">
              <w:rPr>
                <w:color w:val="282A2D"/>
                <w:sz w:val="18"/>
                <w:lang w:val="ru-RU"/>
              </w:rPr>
              <w:t>области</w:t>
            </w:r>
            <w:r w:rsidRPr="00D041D8">
              <w:rPr>
                <w:color w:val="282A2D"/>
                <w:spacing w:val="-7"/>
                <w:sz w:val="18"/>
                <w:lang w:val="ru-RU"/>
              </w:rPr>
              <w:t xml:space="preserve"> </w:t>
            </w:r>
            <w:r w:rsidRPr="00D041D8">
              <w:rPr>
                <w:color w:val="282A2D"/>
                <w:sz w:val="18"/>
                <w:lang w:val="ru-RU"/>
              </w:rPr>
              <w:t>культуры,</w:t>
            </w:r>
            <w:r w:rsidRPr="00D041D8">
              <w:rPr>
                <w:color w:val="282A2D"/>
                <w:spacing w:val="-7"/>
                <w:sz w:val="18"/>
                <w:lang w:val="ru-RU"/>
              </w:rPr>
              <w:t xml:space="preserve"> </w:t>
            </w:r>
            <w:r w:rsidRPr="00D041D8">
              <w:rPr>
                <w:color w:val="282A2D"/>
                <w:sz w:val="18"/>
                <w:lang w:val="ru-RU"/>
              </w:rPr>
              <w:t>спорта,</w:t>
            </w:r>
            <w:r w:rsidRPr="00D041D8">
              <w:rPr>
                <w:color w:val="282A2D"/>
                <w:spacing w:val="-7"/>
                <w:sz w:val="18"/>
                <w:lang w:val="ru-RU"/>
              </w:rPr>
              <w:t xml:space="preserve"> </w:t>
            </w:r>
            <w:r w:rsidRPr="00D041D8">
              <w:rPr>
                <w:color w:val="282A2D"/>
                <w:sz w:val="18"/>
                <w:lang w:val="ru-RU"/>
              </w:rPr>
              <w:t>организации</w:t>
            </w:r>
            <w:r w:rsidRPr="00D041D8">
              <w:rPr>
                <w:color w:val="282A2D"/>
                <w:spacing w:val="-7"/>
                <w:sz w:val="18"/>
                <w:lang w:val="ru-RU"/>
              </w:rPr>
              <w:t xml:space="preserve"> </w:t>
            </w:r>
            <w:r w:rsidRPr="00D041D8">
              <w:rPr>
                <w:color w:val="282A2D"/>
                <w:sz w:val="18"/>
                <w:lang w:val="ru-RU"/>
              </w:rPr>
              <w:t>досуга и развлечений</w:t>
            </w:r>
          </w:p>
        </w:tc>
        <w:tc>
          <w:tcPr>
            <w:tcW w:w="1692" w:type="dxa"/>
          </w:tcPr>
          <w:p w:rsidR="00D041D8" w:rsidRDefault="00D041D8" w:rsidP="008775D4">
            <w:pPr>
              <w:pStyle w:val="TableParagraph"/>
              <w:spacing w:before="203" w:line="184" w:lineRule="exact"/>
              <w:ind w:right="86"/>
              <w:rPr>
                <w:sz w:val="18"/>
              </w:rPr>
            </w:pPr>
            <w:r>
              <w:rPr>
                <w:color w:val="282A2D"/>
                <w:spacing w:val="-10"/>
                <w:w w:val="175"/>
                <w:sz w:val="18"/>
              </w:rPr>
              <w:t>…</w:t>
            </w:r>
          </w:p>
        </w:tc>
        <w:tc>
          <w:tcPr>
            <w:tcW w:w="2125" w:type="dxa"/>
          </w:tcPr>
          <w:p w:rsidR="00D041D8" w:rsidRDefault="00D041D8" w:rsidP="008775D4">
            <w:pPr>
              <w:pStyle w:val="TableParagraph"/>
              <w:spacing w:before="203" w:line="184" w:lineRule="exact"/>
              <w:ind w:right="88"/>
              <w:rPr>
                <w:sz w:val="18"/>
              </w:rPr>
            </w:pPr>
            <w:proofErr w:type="gramStart"/>
            <w:r>
              <w:rPr>
                <w:color w:val="282A2D"/>
                <w:sz w:val="18"/>
              </w:rPr>
              <w:t>в</w:t>
            </w:r>
            <w:proofErr w:type="gramEnd"/>
            <w:r>
              <w:rPr>
                <w:color w:val="282A2D"/>
                <w:spacing w:val="2"/>
                <w:sz w:val="18"/>
              </w:rPr>
              <w:t xml:space="preserve"> </w:t>
            </w:r>
            <w:r>
              <w:rPr>
                <w:color w:val="282A2D"/>
                <w:spacing w:val="-2"/>
                <w:sz w:val="18"/>
              </w:rPr>
              <w:t>3,7р.</w:t>
            </w:r>
          </w:p>
        </w:tc>
      </w:tr>
      <w:tr w:rsidR="00D041D8" w:rsidTr="008775D4">
        <w:trPr>
          <w:trHeight w:val="226"/>
        </w:trPr>
        <w:tc>
          <w:tcPr>
            <w:tcW w:w="5824" w:type="dxa"/>
          </w:tcPr>
          <w:p w:rsidR="00D041D8" w:rsidRDefault="00D041D8" w:rsidP="008775D4">
            <w:pPr>
              <w:pStyle w:val="TableParagraph"/>
              <w:spacing w:before="22" w:line="184" w:lineRule="exact"/>
              <w:ind w:left="108"/>
              <w:jc w:val="left"/>
              <w:rPr>
                <w:sz w:val="18"/>
              </w:rPr>
            </w:pPr>
            <w:proofErr w:type="spellStart"/>
            <w:r>
              <w:rPr>
                <w:color w:val="282A2D"/>
                <w:sz w:val="18"/>
              </w:rPr>
              <w:t>предоставление</w:t>
            </w:r>
            <w:proofErr w:type="spellEnd"/>
            <w:r>
              <w:rPr>
                <w:color w:val="282A2D"/>
                <w:spacing w:val="-3"/>
                <w:sz w:val="18"/>
              </w:rPr>
              <w:t xml:space="preserve"> </w:t>
            </w:r>
            <w:proofErr w:type="spellStart"/>
            <w:r>
              <w:rPr>
                <w:color w:val="282A2D"/>
                <w:sz w:val="18"/>
              </w:rPr>
              <w:t>прочих</w:t>
            </w:r>
            <w:proofErr w:type="spellEnd"/>
            <w:r>
              <w:rPr>
                <w:color w:val="282A2D"/>
                <w:spacing w:val="-6"/>
                <w:sz w:val="18"/>
              </w:rPr>
              <w:t xml:space="preserve"> </w:t>
            </w:r>
            <w:proofErr w:type="spellStart"/>
            <w:r>
              <w:rPr>
                <w:color w:val="282A2D"/>
                <w:sz w:val="18"/>
              </w:rPr>
              <w:t>видов</w:t>
            </w:r>
            <w:proofErr w:type="spellEnd"/>
            <w:r>
              <w:rPr>
                <w:color w:val="282A2D"/>
                <w:spacing w:val="-2"/>
                <w:sz w:val="18"/>
              </w:rPr>
              <w:t xml:space="preserve"> </w:t>
            </w:r>
            <w:proofErr w:type="spellStart"/>
            <w:r>
              <w:rPr>
                <w:color w:val="282A2D"/>
                <w:spacing w:val="-4"/>
                <w:sz w:val="18"/>
              </w:rPr>
              <w:t>услуг</w:t>
            </w:r>
            <w:proofErr w:type="spellEnd"/>
          </w:p>
        </w:tc>
        <w:tc>
          <w:tcPr>
            <w:tcW w:w="1692" w:type="dxa"/>
          </w:tcPr>
          <w:p w:rsidR="00D041D8" w:rsidRDefault="00D041D8" w:rsidP="008775D4">
            <w:pPr>
              <w:pStyle w:val="TableParagraph"/>
              <w:spacing w:before="22" w:line="184" w:lineRule="exact"/>
              <w:ind w:right="86"/>
              <w:rPr>
                <w:sz w:val="18"/>
              </w:rPr>
            </w:pPr>
            <w:r>
              <w:rPr>
                <w:color w:val="282A2D"/>
                <w:spacing w:val="-10"/>
                <w:w w:val="175"/>
                <w:sz w:val="18"/>
              </w:rPr>
              <w:t>…</w:t>
            </w:r>
          </w:p>
        </w:tc>
        <w:tc>
          <w:tcPr>
            <w:tcW w:w="2125" w:type="dxa"/>
          </w:tcPr>
          <w:p w:rsidR="00D041D8" w:rsidRDefault="00D041D8" w:rsidP="008775D4">
            <w:pPr>
              <w:pStyle w:val="TableParagraph"/>
              <w:spacing w:before="22" w:line="184" w:lineRule="exact"/>
              <w:ind w:right="88"/>
              <w:rPr>
                <w:sz w:val="18"/>
              </w:rPr>
            </w:pPr>
            <w:r>
              <w:rPr>
                <w:color w:val="282A2D"/>
                <w:spacing w:val="-2"/>
                <w:sz w:val="18"/>
              </w:rPr>
              <w:t>116,4</w:t>
            </w:r>
          </w:p>
        </w:tc>
      </w:tr>
      <w:tr w:rsidR="00D041D8" w:rsidTr="008775D4">
        <w:trPr>
          <w:trHeight w:val="923"/>
        </w:trPr>
        <w:tc>
          <w:tcPr>
            <w:tcW w:w="9641" w:type="dxa"/>
            <w:gridSpan w:val="3"/>
          </w:tcPr>
          <w:p w:rsidR="00D041D8" w:rsidRPr="00D041D8" w:rsidRDefault="00D041D8" w:rsidP="008775D4">
            <w:pPr>
              <w:pStyle w:val="TableParagraph"/>
              <w:spacing w:before="1" w:line="244" w:lineRule="auto"/>
              <w:ind w:left="108" w:right="93"/>
              <w:jc w:val="both"/>
              <w:rPr>
                <w:sz w:val="16"/>
                <w:lang w:val="ru-RU"/>
              </w:rPr>
            </w:pPr>
            <w:r w:rsidRPr="00D041D8">
              <w:rPr>
                <w:color w:val="838383"/>
                <w:sz w:val="16"/>
                <w:lang w:val="ru-RU"/>
              </w:rPr>
              <w:t>*</w:t>
            </w:r>
            <w:r w:rsidRPr="00D041D8">
              <w:rPr>
                <w:color w:val="838383"/>
                <w:spacing w:val="-2"/>
                <w:sz w:val="16"/>
                <w:lang w:val="ru-RU"/>
              </w:rPr>
              <w:t xml:space="preserve"> </w:t>
            </w:r>
            <w:r w:rsidRPr="00D041D8">
              <w:rPr>
                <w:color w:val="838383"/>
                <w:sz w:val="16"/>
                <w:lang w:val="ru-RU"/>
              </w:rPr>
              <w:t>Представляет совокупность организаций с соответствующим основным видом деятельности и отражает коммерческую деятельность организаций; без субъектов малого предпринимательства и организаций со средней численностью работников до 15 человек, не являющихся субъектами малого предпринимательства.</w:t>
            </w:r>
          </w:p>
          <w:p w:rsidR="00D041D8" w:rsidRPr="00D041D8" w:rsidRDefault="00D041D8" w:rsidP="008775D4">
            <w:pPr>
              <w:pStyle w:val="TableParagraph"/>
              <w:spacing w:line="184" w:lineRule="exact"/>
              <w:ind w:left="108" w:right="93"/>
              <w:jc w:val="both"/>
              <w:rPr>
                <w:sz w:val="16"/>
                <w:lang w:val="ru-RU"/>
              </w:rPr>
            </w:pPr>
            <w:r w:rsidRPr="00D041D8">
              <w:rPr>
                <w:color w:val="838383"/>
                <w:sz w:val="16"/>
                <w:lang w:val="ru-RU"/>
              </w:rPr>
              <w:t>**</w:t>
            </w:r>
            <w:r w:rsidRPr="00D041D8">
              <w:rPr>
                <w:color w:val="838383"/>
                <w:spacing w:val="-1"/>
                <w:sz w:val="16"/>
                <w:lang w:val="ru-RU"/>
              </w:rPr>
              <w:t xml:space="preserve"> </w:t>
            </w:r>
            <w:r w:rsidRPr="00D041D8">
              <w:rPr>
                <w:color w:val="838383"/>
                <w:sz w:val="16"/>
                <w:lang w:val="ru-RU"/>
              </w:rPr>
              <w:t>В</w:t>
            </w:r>
            <w:r w:rsidRPr="00D041D8">
              <w:rPr>
                <w:color w:val="838383"/>
                <w:spacing w:val="40"/>
                <w:sz w:val="16"/>
                <w:lang w:val="ru-RU"/>
              </w:rPr>
              <w:t xml:space="preserve"> </w:t>
            </w:r>
            <w:r w:rsidRPr="00D041D8">
              <w:rPr>
                <w:color w:val="838383"/>
                <w:sz w:val="16"/>
                <w:lang w:val="ru-RU"/>
              </w:rPr>
              <w:t>качестве</w:t>
            </w:r>
            <w:r w:rsidRPr="00D041D8">
              <w:rPr>
                <w:color w:val="838383"/>
                <w:spacing w:val="40"/>
                <w:sz w:val="16"/>
                <w:lang w:val="ru-RU"/>
              </w:rPr>
              <w:t xml:space="preserve"> </w:t>
            </w:r>
            <w:r w:rsidRPr="00D041D8">
              <w:rPr>
                <w:color w:val="838383"/>
                <w:sz w:val="16"/>
                <w:lang w:val="ru-RU"/>
              </w:rPr>
              <w:t>информации</w:t>
            </w:r>
            <w:r w:rsidRPr="00D041D8">
              <w:rPr>
                <w:color w:val="838383"/>
                <w:spacing w:val="40"/>
                <w:sz w:val="16"/>
                <w:lang w:val="ru-RU"/>
              </w:rPr>
              <w:t xml:space="preserve"> </w:t>
            </w:r>
            <w:r w:rsidRPr="00D041D8">
              <w:rPr>
                <w:color w:val="838383"/>
                <w:sz w:val="16"/>
                <w:lang w:val="ru-RU"/>
              </w:rPr>
              <w:t>по</w:t>
            </w:r>
            <w:r w:rsidRPr="00D041D8">
              <w:rPr>
                <w:color w:val="838383"/>
                <w:spacing w:val="40"/>
                <w:sz w:val="16"/>
                <w:lang w:val="ru-RU"/>
              </w:rPr>
              <w:t xml:space="preserve"> </w:t>
            </w:r>
            <w:r w:rsidRPr="00D041D8">
              <w:rPr>
                <w:color w:val="838383"/>
                <w:sz w:val="16"/>
                <w:lang w:val="ru-RU"/>
              </w:rPr>
              <w:t>соответствующему</w:t>
            </w:r>
            <w:r w:rsidRPr="00D041D8">
              <w:rPr>
                <w:color w:val="838383"/>
                <w:spacing w:val="40"/>
                <w:sz w:val="16"/>
                <w:lang w:val="ru-RU"/>
              </w:rPr>
              <w:t xml:space="preserve"> </w:t>
            </w:r>
            <w:r w:rsidRPr="00D041D8">
              <w:rPr>
                <w:color w:val="838383"/>
                <w:sz w:val="16"/>
                <w:lang w:val="ru-RU"/>
              </w:rPr>
              <w:t>периоду</w:t>
            </w:r>
            <w:r w:rsidRPr="00D041D8">
              <w:rPr>
                <w:color w:val="838383"/>
                <w:spacing w:val="40"/>
                <w:sz w:val="16"/>
                <w:lang w:val="ru-RU"/>
              </w:rPr>
              <w:t xml:space="preserve"> </w:t>
            </w:r>
            <w:r w:rsidRPr="00D041D8">
              <w:rPr>
                <w:color w:val="838383"/>
                <w:sz w:val="16"/>
                <w:lang w:val="ru-RU"/>
              </w:rPr>
              <w:t>предыдущего</w:t>
            </w:r>
            <w:r w:rsidRPr="00D041D8">
              <w:rPr>
                <w:color w:val="838383"/>
                <w:spacing w:val="40"/>
                <w:sz w:val="16"/>
                <w:lang w:val="ru-RU"/>
              </w:rPr>
              <w:t xml:space="preserve"> </w:t>
            </w:r>
            <w:r w:rsidRPr="00D041D8">
              <w:rPr>
                <w:color w:val="838383"/>
                <w:sz w:val="16"/>
                <w:lang w:val="ru-RU"/>
              </w:rPr>
              <w:t>года</w:t>
            </w:r>
            <w:r w:rsidRPr="00D041D8">
              <w:rPr>
                <w:color w:val="838383"/>
                <w:spacing w:val="40"/>
                <w:sz w:val="16"/>
                <w:lang w:val="ru-RU"/>
              </w:rPr>
              <w:t xml:space="preserve"> </w:t>
            </w:r>
            <w:r w:rsidRPr="00D041D8">
              <w:rPr>
                <w:color w:val="838383"/>
                <w:sz w:val="16"/>
                <w:lang w:val="ru-RU"/>
              </w:rPr>
              <w:t>используются</w:t>
            </w:r>
            <w:r w:rsidRPr="00D041D8">
              <w:rPr>
                <w:color w:val="838383"/>
                <w:spacing w:val="40"/>
                <w:sz w:val="16"/>
                <w:lang w:val="ru-RU"/>
              </w:rPr>
              <w:t xml:space="preserve"> </w:t>
            </w:r>
            <w:r w:rsidRPr="00D041D8">
              <w:rPr>
                <w:color w:val="838383"/>
                <w:sz w:val="16"/>
                <w:lang w:val="ru-RU"/>
              </w:rPr>
              <w:t>данные,</w:t>
            </w:r>
            <w:r w:rsidRPr="00D041D8">
              <w:rPr>
                <w:color w:val="838383"/>
                <w:spacing w:val="40"/>
                <w:sz w:val="16"/>
                <w:lang w:val="ru-RU"/>
              </w:rPr>
              <w:t xml:space="preserve"> </w:t>
            </w:r>
            <w:r w:rsidRPr="00D041D8">
              <w:rPr>
                <w:color w:val="838383"/>
                <w:sz w:val="16"/>
                <w:lang w:val="ru-RU"/>
              </w:rPr>
              <w:t>сформированные на основе отчетности респондентов, предоставленной в предыдущем году.</w:t>
            </w:r>
          </w:p>
        </w:tc>
      </w:tr>
    </w:tbl>
    <w:p w:rsidR="00AA026E" w:rsidRDefault="00AA026E">
      <w:pPr>
        <w:shd w:val="clear" w:color="auto" w:fill="FFFFFF"/>
        <w:spacing w:before="5"/>
        <w:ind w:left="3998"/>
      </w:pPr>
    </w:p>
    <w:p w:rsidR="00F262B2" w:rsidRDefault="00F262B2" w:rsidP="00AA026E">
      <w:pPr>
        <w:shd w:val="clear" w:color="auto" w:fill="FFFFFF"/>
        <w:tabs>
          <w:tab w:val="left" w:pos="120"/>
          <w:tab w:val="left" w:pos="1690"/>
          <w:tab w:val="left" w:pos="3235"/>
          <w:tab w:val="left" w:pos="4786"/>
          <w:tab w:val="left" w:pos="5482"/>
          <w:tab w:val="left" w:pos="6763"/>
          <w:tab w:val="left" w:pos="7786"/>
        </w:tabs>
        <w:spacing w:before="398" w:line="235" w:lineRule="exact"/>
        <w:ind w:right="5"/>
        <w:jc w:val="both"/>
      </w:pPr>
      <w:bookmarkStart w:id="1" w:name="_GoBack"/>
      <w:bookmarkEnd w:id="1"/>
    </w:p>
    <w:sectPr w:rsidR="00F262B2">
      <w:footerReference w:type="first" r:id="rId6"/>
      <w:pgSz w:w="11909" w:h="16834"/>
      <w:pgMar w:top="926" w:right="1128" w:bottom="360" w:left="113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6B0" w:rsidRDefault="005136B0" w:rsidP="00AA026E">
      <w:r>
        <w:separator/>
      </w:r>
    </w:p>
  </w:endnote>
  <w:endnote w:type="continuationSeparator" w:id="0">
    <w:p w:rsidR="005136B0" w:rsidRDefault="005136B0" w:rsidP="00AA0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26E" w:rsidRDefault="00AA026E" w:rsidP="000C530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041D8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6B0" w:rsidRDefault="005136B0" w:rsidP="00AA026E">
      <w:r>
        <w:separator/>
      </w:r>
    </w:p>
  </w:footnote>
  <w:footnote w:type="continuationSeparator" w:id="0">
    <w:p w:rsidR="005136B0" w:rsidRDefault="005136B0" w:rsidP="00AA02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887"/>
    <w:rsid w:val="00452887"/>
    <w:rsid w:val="005136B0"/>
    <w:rsid w:val="007104FD"/>
    <w:rsid w:val="00A1503B"/>
    <w:rsid w:val="00AA026E"/>
    <w:rsid w:val="00BB4ABD"/>
    <w:rsid w:val="00C94E9F"/>
    <w:rsid w:val="00D041D8"/>
    <w:rsid w:val="00F262B2"/>
    <w:rsid w:val="00FB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0D743F3-7C42-497F-9C0D-DB7993E42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E9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4E9F"/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rsid w:val="00AA026E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AA026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uiPriority w:val="99"/>
    <w:unhideWhenUsed/>
    <w:rsid w:val="00AA026E"/>
    <w:pPr>
      <w:widowControl/>
      <w:autoSpaceDE/>
      <w:autoSpaceDN/>
      <w:adjustRightInd/>
    </w:pPr>
    <w:rPr>
      <w:rFonts w:ascii="Calibri" w:eastAsia="Calibri" w:hAnsi="Calibri"/>
      <w:lang w:val="x-none" w:eastAsia="en-US"/>
    </w:rPr>
  </w:style>
  <w:style w:type="character" w:customStyle="1" w:styleId="a8">
    <w:name w:val="Текст сноски Знак"/>
    <w:basedOn w:val="a0"/>
    <w:link w:val="a7"/>
    <w:uiPriority w:val="99"/>
    <w:rsid w:val="00AA026E"/>
    <w:rPr>
      <w:rFonts w:ascii="Calibri" w:eastAsia="Calibri" w:hAnsi="Calibri" w:cs="Times New Roman"/>
      <w:sz w:val="20"/>
      <w:szCs w:val="20"/>
      <w:lang w:val="x-none" w:eastAsia="en-US"/>
    </w:rPr>
  </w:style>
  <w:style w:type="character" w:styleId="a9">
    <w:name w:val="footnote reference"/>
    <w:link w:val="1"/>
    <w:uiPriority w:val="99"/>
    <w:unhideWhenUsed/>
    <w:rsid w:val="00AA026E"/>
    <w:rPr>
      <w:vertAlign w:val="superscript"/>
    </w:rPr>
  </w:style>
  <w:style w:type="paragraph" w:customStyle="1" w:styleId="1">
    <w:name w:val="Знак сноски1"/>
    <w:link w:val="a9"/>
    <w:uiPriority w:val="99"/>
    <w:rsid w:val="00AA026E"/>
    <w:pPr>
      <w:spacing w:after="0" w:line="240" w:lineRule="auto"/>
    </w:pPr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D041D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041D8"/>
    <w:pPr>
      <w:adjustRightInd/>
      <w:spacing w:line="183" w:lineRule="exact"/>
      <w:jc w:val="right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2023-06-15T12:50:00Z</cp:lastPrinted>
  <dcterms:created xsi:type="dcterms:W3CDTF">2024-03-12T06:37:00Z</dcterms:created>
  <dcterms:modified xsi:type="dcterms:W3CDTF">2025-03-11T05:49:00Z</dcterms:modified>
</cp:coreProperties>
</file>