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</w:t>
      </w:r>
      <w:proofErr w:type="gramStart"/>
      <w:r>
        <w:rPr>
          <w:rFonts w:ascii="Times New Roman" w:hAnsi="Times New Roman" w:cs="Times New Roman"/>
        </w:rPr>
        <w:t>для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6837C5" w:rsidP="006837C5">
      <w:pPr>
        <w:pStyle w:val="ConsPlusNonformat"/>
        <w:jc w:val="center"/>
        <w:rPr>
          <w:b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д</w:t>
      </w:r>
      <w:proofErr w:type="gramStart"/>
      <w:r>
        <w:rPr>
          <w:rFonts w:ascii="Times New Roman" w:hAnsi="Times New Roman" w:cs="Times New Roman"/>
          <w:b/>
          <w:color w:val="000000"/>
          <w:sz w:val="18"/>
          <w:szCs w:val="18"/>
        </w:rPr>
        <w:t>.А</w:t>
      </w:r>
      <w:proofErr w:type="gramEnd"/>
      <w:r>
        <w:rPr>
          <w:rFonts w:ascii="Times New Roman" w:hAnsi="Times New Roman" w:cs="Times New Roman"/>
          <w:b/>
          <w:color w:val="000000"/>
          <w:sz w:val="18"/>
          <w:szCs w:val="18"/>
        </w:rPr>
        <w:t>нишино ул.Мира</w:t>
      </w:r>
      <w:r w:rsidR="009E4248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, д. </w:t>
      </w:r>
      <w:r w:rsidR="00102315">
        <w:rPr>
          <w:rFonts w:ascii="Times New Roman" w:hAnsi="Times New Roman" w:cs="Times New Roman"/>
          <w:b/>
          <w:color w:val="000000"/>
          <w:sz w:val="18"/>
          <w:szCs w:val="18"/>
        </w:rPr>
        <w:t>6</w:t>
      </w:r>
    </w:p>
    <w:p w:rsidR="006837C5" w:rsidRDefault="006837C5" w:rsidP="006837C5">
      <w:pPr>
        <w:pStyle w:val="ConsPlusNonformat"/>
        <w:widowControl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bCs/>
                <w:color w:val="000000"/>
                <w:sz w:val="18"/>
                <w:szCs w:val="18"/>
              </w:rPr>
              <w:t>Стои-мость</w:t>
            </w:r>
            <w:proofErr w:type="spellEnd"/>
            <w:proofErr w:type="gramEnd"/>
            <w:r>
              <w:rPr>
                <w:bCs/>
                <w:color w:val="000000"/>
                <w:sz w:val="18"/>
                <w:szCs w:val="18"/>
              </w:rPr>
              <w:t xml:space="preserve">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8107BC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="00102315">
              <w:rPr>
                <w:sz w:val="18"/>
                <w:szCs w:val="18"/>
              </w:rPr>
              <w:t>99,78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DF2404" w:rsidTr="00B66951">
        <w:trPr>
          <w:trHeight w:val="510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DF2404" w:rsidRDefault="00DF2404" w:rsidP="005325E6">
            <w:r w:rsidRPr="00DF2404">
              <w:t>1.2.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DF2404" w:rsidRDefault="00DF2404" w:rsidP="00DF2404">
            <w:pPr>
              <w:jc w:val="center"/>
            </w:pPr>
            <w:r w:rsidRPr="00DF2404">
              <w:t>Подвалы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2404" w:rsidRDefault="00DF2404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</w:t>
            </w:r>
            <w:r w:rsidR="00A521B9">
              <w:rPr>
                <w:color w:val="000000"/>
                <w:sz w:val="18"/>
                <w:szCs w:val="18"/>
              </w:rPr>
              <w:t xml:space="preserve"> подвальных помещений.</w:t>
            </w:r>
          </w:p>
          <w:p w:rsidR="00A521B9" w:rsidRDefault="00A521B9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причин нарушений – устранение причин его нарушения;</w:t>
            </w:r>
          </w:p>
          <w:p w:rsidR="00A521B9" w:rsidRDefault="00A521B9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помещений подвалов, входов в подвалы и приямков.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  <w:p w:rsidR="00A521B9" w:rsidRDefault="00A521B9" w:rsidP="00A521B9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Контроль за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состоянием дверей подвалов и технических подполий, запорных устройств на них.</w:t>
            </w:r>
          </w:p>
          <w:p w:rsidR="00A521B9" w:rsidRDefault="00A521B9" w:rsidP="00A521B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неисправностей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DF2404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A521B9" w:rsidRDefault="00A521B9" w:rsidP="00A521B9">
            <w:pPr>
              <w:jc w:val="center"/>
              <w:rPr>
                <w:sz w:val="18"/>
                <w:szCs w:val="18"/>
              </w:rPr>
            </w:pPr>
            <w:r w:rsidRPr="00A521B9">
              <w:rPr>
                <w:sz w:val="18"/>
                <w:szCs w:val="18"/>
              </w:rPr>
              <w:t>0,2</w:t>
            </w:r>
            <w:r w:rsidR="00FE00D1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2404" w:rsidRDefault="008107BC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  <w:r w:rsidR="00102315">
              <w:rPr>
                <w:sz w:val="18"/>
                <w:szCs w:val="18"/>
              </w:rPr>
              <w:t>7,54</w:t>
            </w: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9E3B06">
              <w:rPr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  <w:r w:rsidR="00102315">
              <w:rPr>
                <w:sz w:val="18"/>
                <w:szCs w:val="18"/>
              </w:rPr>
              <w:t>7,54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1.4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10231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881,28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</w:t>
            </w:r>
            <w:proofErr w:type="gramStart"/>
            <w:r>
              <w:rPr>
                <w:color w:val="000000"/>
                <w:sz w:val="18"/>
                <w:szCs w:val="18"/>
              </w:rPr>
              <w:t>наличии</w:t>
            </w:r>
            <w:proofErr w:type="gramEnd"/>
            <w:r>
              <w:rPr>
                <w:color w:val="000000"/>
                <w:sz w:val="18"/>
                <w:szCs w:val="18"/>
              </w:rPr>
              <w:t>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9E3B06">
              <w:rPr>
                <w:sz w:val="18"/>
                <w:szCs w:val="18"/>
              </w:rPr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10231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1542,24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1.6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107BC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102315">
              <w:rPr>
                <w:sz w:val="18"/>
                <w:szCs w:val="18"/>
              </w:rPr>
              <w:t>42,24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  <w:proofErr w:type="gram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</w:t>
            </w:r>
            <w:proofErr w:type="gramStart"/>
            <w:r>
              <w:rPr>
                <w:sz w:val="18"/>
                <w:szCs w:val="18"/>
              </w:rPr>
              <w:t>т(</w:t>
            </w:r>
            <w:proofErr w:type="gramEnd"/>
            <w:r>
              <w:rPr>
                <w:sz w:val="18"/>
                <w:szCs w:val="18"/>
              </w:rPr>
              <w:t>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9E3B06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>
              <w:rPr>
                <w:color w:val="000000"/>
                <w:sz w:val="18"/>
                <w:szCs w:val="18"/>
              </w:rPr>
              <w:t>сплошности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107BC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102315">
              <w:rPr>
                <w:sz w:val="18"/>
                <w:szCs w:val="18"/>
              </w:rPr>
              <w:t>42,24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D06EA0">
              <w:rPr>
                <w:bCs/>
                <w:color w:val="000000"/>
                <w:sz w:val="18"/>
                <w:szCs w:val="18"/>
              </w:rPr>
              <w:t>8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A385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837,22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1.9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</w:t>
            </w:r>
            <w:r w:rsidR="006837C5">
              <w:rPr>
                <w:bCs/>
                <w:color w:val="000000"/>
                <w:sz w:val="18"/>
                <w:szCs w:val="18"/>
              </w:rPr>
              <w:lastRenderedPageBreak/>
              <w:t>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Проверка состояния внутренней отделки. При наличии угрозы обрушения отделочных слоев или нарушения защитных свойств отделки </w:t>
            </w:r>
            <w:r>
              <w:rPr>
                <w:color w:val="000000"/>
                <w:sz w:val="18"/>
                <w:szCs w:val="18"/>
              </w:rPr>
              <w:lastRenderedPageBreak/>
              <w:t>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A3855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2864,16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D06EA0">
              <w:rPr>
                <w:bCs/>
                <w:color w:val="000000"/>
                <w:sz w:val="18"/>
                <w:szCs w:val="18"/>
              </w:rPr>
              <w:t>10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A385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2599,78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</w:t>
            </w:r>
            <w:proofErr w:type="gramStart"/>
            <w:r>
              <w:rPr>
                <w:color w:val="000000"/>
                <w:sz w:val="18"/>
                <w:szCs w:val="18"/>
              </w:rPr>
              <w:t>д-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</w:t>
            </w:r>
            <w:r w:rsidR="00D06EA0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A385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17184,96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</w:t>
            </w:r>
            <w:proofErr w:type="spellStart"/>
            <w:r>
              <w:rPr>
                <w:color w:val="000000"/>
                <w:sz w:val="18"/>
                <w:szCs w:val="18"/>
              </w:rPr>
              <w:t>молниезащитных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антикоррозийного покрытия стальных связей, размещенных на крыше и в технических помещениях металлических деталей. Окраска </w:t>
            </w:r>
            <w:r>
              <w:rPr>
                <w:color w:val="000000"/>
                <w:sz w:val="18"/>
                <w:szCs w:val="18"/>
              </w:rPr>
              <w:lastRenderedPageBreak/>
              <w:t>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862C24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24" w:rsidRPr="00862C24" w:rsidRDefault="00862C24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24" w:rsidRPr="00862C24" w:rsidRDefault="00862C24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24" w:rsidRPr="00862C24" w:rsidRDefault="00862C24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Антисептирование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color w:val="000000"/>
                <w:sz w:val="18"/>
                <w:szCs w:val="18"/>
              </w:rPr>
              <w:t>антиперирование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24" w:rsidRPr="00862C24" w:rsidRDefault="00862C24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</w:t>
            </w:r>
            <w:proofErr w:type="gramStart"/>
            <w:r>
              <w:rPr>
                <w:sz w:val="18"/>
                <w:szCs w:val="18"/>
              </w:rPr>
              <w:t>з-</w:t>
            </w:r>
            <w:proofErr w:type="gramEnd"/>
            <w:r>
              <w:rPr>
                <w:sz w:val="18"/>
                <w:szCs w:val="18"/>
              </w:rPr>
              <w:t xml:space="preserve">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24" w:rsidRPr="00862C24" w:rsidRDefault="00862C24" w:rsidP="00862C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24" w:rsidRPr="00862C24" w:rsidRDefault="00862C24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528,77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Работы, в целях надлежащего содержания систем вентиляции и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A385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5287,68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 xml:space="preserve">и устранение незначительных неисправностей системы </w:t>
            </w:r>
            <w:proofErr w:type="spellStart"/>
            <w:r w:rsidR="005E353E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BA3855" w:rsidRDefault="00BA3855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264,38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BA3855" w:rsidRDefault="00BA3855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264,38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BA385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528,77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BA385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528,77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BA385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528,77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BA385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176,26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>
              <w:rPr>
                <w:spacing w:val="-1"/>
                <w:sz w:val="18"/>
                <w:szCs w:val="18"/>
              </w:rPr>
              <w:t>накипно-</w:t>
            </w:r>
            <w:r>
              <w:rPr>
                <w:sz w:val="18"/>
                <w:szCs w:val="18"/>
              </w:rPr>
              <w:t>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BA385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88,13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Прочистка </w:t>
            </w:r>
            <w:proofErr w:type="spellStart"/>
            <w:r>
              <w:rPr>
                <w:sz w:val="18"/>
                <w:szCs w:val="18"/>
              </w:rPr>
              <w:t>прифундаментных</w:t>
            </w:r>
            <w:proofErr w:type="spellEnd"/>
            <w:r>
              <w:rPr>
                <w:sz w:val="18"/>
                <w:szCs w:val="18"/>
              </w:rPr>
              <w:t xml:space="preserve">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BA3855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176,26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Зачеканка</w:t>
            </w:r>
            <w:proofErr w:type="spellEnd"/>
            <w:r>
              <w:rPr>
                <w:sz w:val="18"/>
                <w:szCs w:val="18"/>
              </w:rPr>
              <w:t xml:space="preserve">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BA385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176,26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A385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176,26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BA3855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3040,42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 xml:space="preserve">удаления </w:t>
            </w:r>
            <w:proofErr w:type="spellStart"/>
            <w:r>
              <w:rPr>
                <w:sz w:val="18"/>
                <w:szCs w:val="18"/>
              </w:rPr>
              <w:t>накипно-коррозионных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>
              <w:rPr>
                <w:spacing w:val="-1"/>
                <w:sz w:val="18"/>
                <w:szCs w:val="18"/>
              </w:rPr>
              <w:t>электрокабеля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BA3855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3040,42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</w:t>
            </w:r>
            <w:proofErr w:type="spellStart"/>
            <w:r>
              <w:rPr>
                <w:sz w:val="18"/>
                <w:szCs w:val="18"/>
              </w:rPr>
              <w:t>молниезащиты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BA385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11941,34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-влажная протирка стен, окрашенных </w:t>
            </w:r>
            <w:proofErr w:type="spellStart"/>
            <w:r>
              <w:rPr>
                <w:sz w:val="18"/>
                <w:szCs w:val="18"/>
              </w:rPr>
              <w:t>маслянной</w:t>
            </w:r>
            <w:proofErr w:type="spellEnd"/>
            <w:r>
              <w:rPr>
                <w:sz w:val="18"/>
                <w:szCs w:val="18"/>
              </w:rPr>
              <w:t xml:space="preserve">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A3855" w:rsidP="00CB64B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749,0</w:t>
            </w:r>
            <w:r w:rsidR="00CB64B0">
              <w:rPr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</w:t>
            </w:r>
            <w:proofErr w:type="gramStart"/>
            <w:r>
              <w:rPr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Cs/>
                <w:sz w:val="18"/>
                <w:szCs w:val="18"/>
              </w:rPr>
              <w:t xml:space="preserve">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</w:t>
            </w:r>
            <w:proofErr w:type="spellStart"/>
            <w:r>
              <w:rPr>
                <w:color w:val="000000"/>
                <w:sz w:val="18"/>
                <w:szCs w:val="18"/>
              </w:rPr>
              <w:t>колейности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A3855" w:rsidP="00CB64B0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12998,8</w:t>
            </w:r>
            <w:r w:rsidR="00CB64B0">
              <w:rPr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A3855" w:rsidP="00CB64B0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7799,3</w:t>
            </w:r>
            <w:r w:rsidR="00CB64B0">
              <w:rPr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Окашивание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Уборка крыльца и площадки перед входом в подъезд, уборка </w:t>
            </w:r>
            <w:proofErr w:type="spellStart"/>
            <w:r>
              <w:rPr>
                <w:color w:val="000000"/>
                <w:sz w:val="18"/>
                <w:szCs w:val="18"/>
              </w:rPr>
              <w:t>отмостков</w:t>
            </w:r>
            <w:proofErr w:type="spell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A385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528,77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A3855" w:rsidP="009040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30448,2</w:t>
            </w:r>
            <w:r w:rsidR="00CB64B0">
              <w:rPr>
                <w:sz w:val="18"/>
                <w:szCs w:val="18"/>
              </w:rPr>
              <w:t>1</w:t>
            </w:r>
          </w:p>
        </w:tc>
      </w:tr>
      <w:tr w:rsidR="006837C5" w:rsidTr="00862C24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</w:t>
            </w:r>
            <w:r w:rsidR="00862C24">
              <w:rPr>
                <w:sz w:val="18"/>
                <w:szCs w:val="18"/>
              </w:rPr>
              <w:t>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862C24">
            <w:pPr>
              <w:ind w:left="-108"/>
              <w:jc w:val="center"/>
            </w:pPr>
          </w:p>
          <w:p w:rsidR="006837C5" w:rsidRPr="00862C24" w:rsidRDefault="00BA3855" w:rsidP="00862C24">
            <w:pPr>
              <w:ind w:left="-108"/>
              <w:jc w:val="center"/>
              <w:rPr>
                <w:sz w:val="18"/>
                <w:szCs w:val="18"/>
              </w:rPr>
            </w:pPr>
            <w:r w:rsidRPr="00862C24">
              <w:rPr>
                <w:sz w:val="18"/>
                <w:szCs w:val="18"/>
              </w:rPr>
              <w:t>112</w:t>
            </w:r>
            <w:r w:rsidR="00862C24" w:rsidRPr="00862C24">
              <w:rPr>
                <w:sz w:val="18"/>
                <w:szCs w:val="18"/>
              </w:rPr>
              <w:t>980,1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7C5"/>
    <w:rsid w:val="0009494C"/>
    <w:rsid w:val="00102315"/>
    <w:rsid w:val="0018652E"/>
    <w:rsid w:val="001A5EE7"/>
    <w:rsid w:val="00216E98"/>
    <w:rsid w:val="002A5268"/>
    <w:rsid w:val="002E093D"/>
    <w:rsid w:val="004405EA"/>
    <w:rsid w:val="00481EBE"/>
    <w:rsid w:val="004E245A"/>
    <w:rsid w:val="005325E6"/>
    <w:rsid w:val="00574374"/>
    <w:rsid w:val="005E353E"/>
    <w:rsid w:val="006152F8"/>
    <w:rsid w:val="006837C5"/>
    <w:rsid w:val="008107BC"/>
    <w:rsid w:val="00845E4F"/>
    <w:rsid w:val="00862C24"/>
    <w:rsid w:val="009040CC"/>
    <w:rsid w:val="00935676"/>
    <w:rsid w:val="00962640"/>
    <w:rsid w:val="009E3B06"/>
    <w:rsid w:val="009E4248"/>
    <w:rsid w:val="00A521B9"/>
    <w:rsid w:val="00B503BD"/>
    <w:rsid w:val="00B66951"/>
    <w:rsid w:val="00BA3855"/>
    <w:rsid w:val="00BD1F0D"/>
    <w:rsid w:val="00CB64B0"/>
    <w:rsid w:val="00CB6C24"/>
    <w:rsid w:val="00D02C11"/>
    <w:rsid w:val="00D06EA0"/>
    <w:rsid w:val="00D73D01"/>
    <w:rsid w:val="00DF2404"/>
    <w:rsid w:val="00E07411"/>
    <w:rsid w:val="00EA29E4"/>
    <w:rsid w:val="00F3331E"/>
    <w:rsid w:val="00FE0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1</Pages>
  <Words>2684</Words>
  <Characters>15299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16</cp:revision>
  <dcterms:created xsi:type="dcterms:W3CDTF">2024-10-29T13:46:00Z</dcterms:created>
  <dcterms:modified xsi:type="dcterms:W3CDTF">2024-11-14T07:10:00Z</dcterms:modified>
</cp:coreProperties>
</file>