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82B" w:rsidRDefault="0065382B" w:rsidP="0065382B">
      <w:r>
        <w:t>ПЕРЕЧЕНЬ</w:t>
      </w:r>
    </w:p>
    <w:p w:rsidR="0065382B" w:rsidRDefault="0065382B" w:rsidP="0065382B">
      <w:r>
        <w:t>индикаторов риска нарушения обязательных требований при осуществлении муниципального контроля в сфере благоустройства на территории Чагодощенского муниципального округа</w:t>
      </w:r>
    </w:p>
    <w:p w:rsidR="0065382B" w:rsidRDefault="0065382B" w:rsidP="0065382B"/>
    <w:p w:rsidR="0065382B" w:rsidRDefault="0065382B" w:rsidP="0065382B">
      <w:r>
        <w:t>Индикаторами риска нарушения обязательных требований при осуществлении муниципального контроля в сфере благоустройства на территории Чагодощенского муниципального округа являются:</w:t>
      </w:r>
    </w:p>
    <w:p w:rsidR="0065382B" w:rsidRDefault="0065382B" w:rsidP="0065382B">
      <w:r>
        <w:t>1) выявление признаков нарушения Правил благоустройства на территории Чагодощенского муниципального округа, утвержденных решением Представительного собрания Чагодощенского муниципального округа от 24 ноября 2022 года № 42;</w:t>
      </w:r>
    </w:p>
    <w:p w:rsidR="0065382B" w:rsidRDefault="0065382B" w:rsidP="0065382B">
      <w:r>
        <w:t>2) поступление в администрацию Чагодощенского муниципального округа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благоустройства на территории Чагодощенского муниципального округа и риска причинения вреда (ущерба) охраняемым законом ценностям;</w:t>
      </w:r>
    </w:p>
    <w:p w:rsidR="0065382B" w:rsidRDefault="0065382B" w:rsidP="0065382B">
      <w:r>
        <w:t>3) отсутствие у администрации Чагодощенского муниципального округа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:rsidR="001A1663" w:rsidRPr="0065382B" w:rsidRDefault="0065382B" w:rsidP="0065382B">
      <w:r>
        <w:t> </w:t>
      </w:r>
      <w:bookmarkStart w:id="0" w:name="_GoBack"/>
      <w:bookmarkEnd w:id="0"/>
    </w:p>
    <w:sectPr w:rsidR="001A1663" w:rsidRPr="00653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68E"/>
    <w:rsid w:val="0004668E"/>
    <w:rsid w:val="001A1663"/>
    <w:rsid w:val="00447581"/>
    <w:rsid w:val="0065382B"/>
    <w:rsid w:val="00C8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49A458-122C-474C-BC57-AF73EF818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2022-12-14T12:35:00Z</dcterms:created>
  <dcterms:modified xsi:type="dcterms:W3CDTF">2022-12-14T12:35:00Z</dcterms:modified>
</cp:coreProperties>
</file>