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03A" w:rsidRPr="0074103A" w:rsidRDefault="0074103A" w:rsidP="0074103A">
      <w:pPr>
        <w:autoSpaceDE w:val="0"/>
        <w:autoSpaceDN w:val="0"/>
        <w:adjustRightInd w:val="0"/>
        <w:spacing w:after="0"/>
        <w:jc w:val="center"/>
        <w:rPr>
          <w:rFonts w:ascii="Calibri" w:eastAsia="Times New Roman" w:hAnsi="Calibri" w:cs="Calibri"/>
          <w:lang w:eastAsia="ru-RU"/>
        </w:rPr>
      </w:pPr>
      <w:r w:rsidRPr="0074103A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КОНТРОЛЬНО-СЧЕТНАЯ КОМИССИЯ ЧАГОДОЩЕНСКОГО МУНИЦИПАЛЬНОГО ОКРУГА ВОЛОГОДСКОЙ ОБЛАСТИ ОТДЕЛ </w:t>
      </w:r>
    </w:p>
    <w:p w:rsidR="0074103A" w:rsidRPr="0074103A" w:rsidRDefault="0074103A" w:rsidP="0074103A">
      <w:pPr>
        <w:autoSpaceDE w:val="0"/>
        <w:autoSpaceDN w:val="0"/>
        <w:adjustRightInd w:val="0"/>
        <w:spacing w:after="0"/>
        <w:jc w:val="center"/>
        <w:rPr>
          <w:rFonts w:ascii="Calibri" w:eastAsia="Times New Roman" w:hAnsi="Calibri" w:cs="Calibri"/>
          <w:lang w:eastAsia="ru-RU"/>
        </w:rPr>
      </w:pPr>
    </w:p>
    <w:p w:rsidR="0074103A" w:rsidRPr="003B7828" w:rsidRDefault="003B7828" w:rsidP="003B7828">
      <w:pPr>
        <w:autoSpaceDE w:val="0"/>
        <w:autoSpaceDN w:val="0"/>
        <w:adjustRightInd w:val="0"/>
        <w:spacing w:after="0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Заключение</w:t>
      </w:r>
      <w:r w:rsidR="0074103A" w:rsidRPr="003B7828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 на отчет об исполнении бюджета Чагодощенского</w:t>
      </w:r>
    </w:p>
    <w:p w:rsidR="0074103A" w:rsidRPr="003B7828" w:rsidRDefault="0074103A" w:rsidP="003B7828">
      <w:pPr>
        <w:autoSpaceDE w:val="0"/>
        <w:autoSpaceDN w:val="0"/>
        <w:adjustRightInd w:val="0"/>
        <w:spacing w:after="0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3B7828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муниципального </w:t>
      </w:r>
      <w:r w:rsidR="00BD7D2D" w:rsidRPr="003B7828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округа</w:t>
      </w:r>
      <w:r w:rsidRPr="003B7828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 за 202</w:t>
      </w:r>
      <w:r w:rsidR="0080445D" w:rsidRPr="003B7828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4</w:t>
      </w:r>
      <w:r w:rsidRPr="003B7828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 год</w:t>
      </w:r>
    </w:p>
    <w:p w:rsidR="0074103A" w:rsidRPr="003B7828" w:rsidRDefault="0074103A" w:rsidP="003B7828">
      <w:pPr>
        <w:autoSpaceDE w:val="0"/>
        <w:autoSpaceDN w:val="0"/>
        <w:adjustRightInd w:val="0"/>
        <w:spacing w:after="0"/>
        <w:jc w:val="center"/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74103A" w:rsidRPr="0074103A" w:rsidRDefault="0074103A" w:rsidP="0074103A">
      <w:pPr>
        <w:spacing w:before="30" w:after="3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2D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A22D6" w:rsidRPr="00CA22D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A2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202</w:t>
      </w:r>
      <w:r w:rsidR="0080445D" w:rsidRPr="00CA22D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A2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CA22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A22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A22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A22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A22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A22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1</w:t>
      </w:r>
      <w:r w:rsidR="006F7376" w:rsidRPr="00CA22D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A2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бюджет</w:t>
      </w: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4103A" w:rsidRPr="0074103A" w:rsidRDefault="003B7828" w:rsidP="0074103A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3B7828">
        <w:rPr>
          <w:rFonts w:ascii="Times New Roman" w:hAnsi="Times New Roman" w:cs="Times New Roman"/>
          <w:b/>
          <w:i/>
          <w:sz w:val="28"/>
          <w:szCs w:val="28"/>
        </w:rPr>
        <w:t>Основание для проведения экспертного заключения:</w:t>
      </w:r>
      <w:r>
        <w:rPr>
          <w:b/>
          <w:i/>
          <w:sz w:val="28"/>
          <w:szCs w:val="28"/>
        </w:rPr>
        <w:t xml:space="preserve"> </w:t>
      </w:r>
      <w:r w:rsidR="0074103A" w:rsidRPr="0074103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Заключение контрольно-счетной комиссии Чагодощенского муниципального округа по результатам внешней проверки отчета об исполнении бюджета Чагодощенского муниципального </w:t>
      </w:r>
      <w:r w:rsidR="00241DE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округа</w:t>
      </w:r>
      <w:r w:rsidR="0074103A" w:rsidRPr="0074103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за 202</w:t>
      </w:r>
      <w:r w:rsidR="00AC33D7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4</w:t>
      </w:r>
      <w:r w:rsidR="0074103A" w:rsidRPr="0074103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год (далее – заключение) подготовлено в соответствии со статьей 264.4 Бюджетного кодекса Российской Федерации (далее – БК РФ), статьи 9 Федерального закона от 07.02.2011 №6-ФЗ «Об общих принципах организации и деятельности контрольно-счетных органов субъектов Российской Федерации и муниципальных образований», Положения о контрольно-счетной комиссии Чагодощенского муниципального округа, утвержденного решением </w:t>
      </w:r>
      <w:r w:rsidR="0074103A" w:rsidRPr="0074103A">
        <w:rPr>
          <w:rFonts w:ascii="Times New Roman" w:eastAsia="Calibri" w:hAnsi="Times New Roman" w:cs="Times New Roman"/>
          <w:kern w:val="3"/>
          <w:sz w:val="28"/>
          <w:szCs w:val="28"/>
          <w:lang w:eastAsia="zh-CN"/>
        </w:rPr>
        <w:t xml:space="preserve">Представительного Собрания </w:t>
      </w:r>
      <w:r w:rsidR="0074103A" w:rsidRPr="0074103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Чагодощенского</w:t>
      </w:r>
      <w:r w:rsidR="0074103A" w:rsidRPr="0074103A">
        <w:rPr>
          <w:rFonts w:ascii="Times New Roman" w:eastAsia="Calibri" w:hAnsi="Times New Roman" w:cs="Times New Roman"/>
          <w:kern w:val="3"/>
          <w:sz w:val="28"/>
          <w:szCs w:val="28"/>
          <w:lang w:eastAsia="zh-CN"/>
        </w:rPr>
        <w:t xml:space="preserve"> муниципального округа от 27.10.2022 года №22,</w:t>
      </w:r>
      <w:r w:rsidR="0074103A" w:rsidRPr="0074103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r w:rsidR="0074103A" w:rsidRPr="006F7376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распоряжения председателя контрольно-счетной комиссии Чагодощенского</w:t>
      </w:r>
      <w:r w:rsidR="0074103A" w:rsidRPr="006F7376">
        <w:rPr>
          <w:rFonts w:ascii="Times New Roman" w:eastAsia="Calibri" w:hAnsi="Times New Roman" w:cs="Times New Roman"/>
          <w:kern w:val="3"/>
          <w:sz w:val="28"/>
          <w:szCs w:val="28"/>
          <w:lang w:eastAsia="zh-CN"/>
        </w:rPr>
        <w:t xml:space="preserve"> муниципального округа</w:t>
      </w:r>
      <w:r w:rsidR="0074103A" w:rsidRPr="006F7376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от </w:t>
      </w:r>
      <w:r w:rsidR="00CE5007" w:rsidRPr="006F7376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29</w:t>
      </w:r>
      <w:r w:rsidR="0074103A" w:rsidRPr="006F7376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>.03.202</w:t>
      </w:r>
      <w:r w:rsidR="00CE5007" w:rsidRPr="006F7376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>4</w:t>
      </w:r>
      <w:r w:rsidR="0074103A" w:rsidRPr="006F7376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 xml:space="preserve"> №</w:t>
      </w:r>
      <w:r w:rsidR="00CE5007" w:rsidRPr="006F7376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>3</w:t>
      </w:r>
      <w:r w:rsidR="0074103A" w:rsidRPr="006F7376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 xml:space="preserve"> </w:t>
      </w:r>
      <w:r w:rsidR="0074103A" w:rsidRPr="006F7376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«О проведении экспертно-аналитического мероприяти</w:t>
      </w:r>
      <w:r w:rsidR="0074103A" w:rsidRPr="006F7376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 xml:space="preserve">я», в </w:t>
      </w:r>
      <w:r w:rsidR="0074103A" w:rsidRPr="006F7376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соответствии с планом работы контрольно-счетной комиссии Чагодощенского</w:t>
      </w:r>
      <w:r w:rsidR="0074103A" w:rsidRPr="0074103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r w:rsidR="0074103A" w:rsidRPr="0074103A">
        <w:rPr>
          <w:rFonts w:ascii="Times New Roman" w:eastAsia="Calibri" w:hAnsi="Times New Roman" w:cs="Times New Roman"/>
          <w:kern w:val="3"/>
          <w:sz w:val="28"/>
          <w:szCs w:val="28"/>
          <w:lang w:eastAsia="zh-CN"/>
        </w:rPr>
        <w:t xml:space="preserve">муниципального округа </w:t>
      </w:r>
      <w:r w:rsidR="0074103A" w:rsidRPr="0074103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на 202</w:t>
      </w:r>
      <w:r w:rsidR="006326A1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5</w:t>
      </w:r>
      <w:r w:rsidR="0074103A" w:rsidRPr="0074103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год, утвержденным приказом председателя контрольно-счетной комиссии Чагодощенского</w:t>
      </w:r>
      <w:r w:rsidR="0074103A" w:rsidRPr="0074103A">
        <w:rPr>
          <w:rFonts w:ascii="Times New Roman" w:eastAsia="Calibri" w:hAnsi="Times New Roman" w:cs="Times New Roman"/>
          <w:kern w:val="3"/>
          <w:sz w:val="28"/>
          <w:szCs w:val="28"/>
          <w:lang w:eastAsia="zh-CN"/>
        </w:rPr>
        <w:t xml:space="preserve"> муниципального округа</w:t>
      </w:r>
      <w:r w:rsidR="0074103A" w:rsidRPr="0074103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от </w:t>
      </w:r>
      <w:r w:rsidR="00241DE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2</w:t>
      </w:r>
      <w:r w:rsidR="006326A1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7</w:t>
      </w:r>
      <w:r w:rsidR="0074103A" w:rsidRPr="0074103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.1</w:t>
      </w:r>
      <w:r w:rsidR="006326A1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2</w:t>
      </w:r>
      <w:r w:rsidR="0074103A" w:rsidRPr="0074103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.202</w:t>
      </w:r>
      <w:r w:rsidR="006326A1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4</w:t>
      </w:r>
      <w:r w:rsidR="0074103A" w:rsidRPr="0074103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 xml:space="preserve"> № 3</w:t>
      </w:r>
      <w:r w:rsidR="006326A1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>4</w:t>
      </w:r>
      <w:r w:rsidR="0074103A" w:rsidRPr="0074103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 xml:space="preserve"> о/д.</w:t>
      </w:r>
    </w:p>
    <w:p w:rsidR="0074103A" w:rsidRPr="0074103A" w:rsidRDefault="0074103A" w:rsidP="0074103A">
      <w:pPr>
        <w:suppressAutoHyphens/>
        <w:autoSpaceDN w:val="0"/>
        <w:spacing w:after="0" w:line="240" w:lineRule="auto"/>
        <w:ind w:left="-13" w:hanging="360"/>
        <w:jc w:val="both"/>
        <w:textAlignment w:val="baseline"/>
        <w:rPr>
          <w:rFonts w:ascii="Times New Roman" w:eastAsia="Arial Unicode MS" w:hAnsi="Times New Roman" w:cs="Times New Roman"/>
          <w:b/>
          <w:bCs/>
          <w:i/>
          <w:kern w:val="3"/>
          <w:sz w:val="28"/>
          <w:szCs w:val="28"/>
          <w:lang w:eastAsia="zh-CN"/>
        </w:rPr>
      </w:pPr>
      <w:r w:rsidRPr="0074103A">
        <w:rPr>
          <w:rFonts w:ascii="Times New Roman" w:eastAsia="Arial Unicode MS" w:hAnsi="Times New Roman" w:cs="Times New Roman"/>
          <w:b/>
          <w:bCs/>
          <w:i/>
          <w:kern w:val="3"/>
          <w:sz w:val="28"/>
          <w:szCs w:val="28"/>
          <w:lang w:eastAsia="zh-CN"/>
        </w:rPr>
        <w:t xml:space="preserve">          Предмет экспертно-аналитического мероприятия:</w:t>
      </w:r>
    </w:p>
    <w:p w:rsidR="0074103A" w:rsidRPr="0074103A" w:rsidRDefault="0074103A" w:rsidP="0074103A">
      <w:pPr>
        <w:suppressAutoHyphens/>
        <w:autoSpaceDN w:val="0"/>
        <w:spacing w:after="0" w:line="240" w:lineRule="auto"/>
        <w:ind w:left="-13" w:hanging="360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/>
        </w:rPr>
      </w:pPr>
      <w:r w:rsidRPr="0074103A">
        <w:rPr>
          <w:rFonts w:ascii="Times New Roman" w:eastAsia="Arial Unicode MS" w:hAnsi="Times New Roman" w:cs="Times New Roman"/>
          <w:kern w:val="3"/>
          <w:sz w:val="28"/>
          <w:szCs w:val="28"/>
          <w:lang w:eastAsia="zh-CN"/>
        </w:rPr>
        <w:t xml:space="preserve">      Проект решения </w:t>
      </w:r>
      <w:r w:rsidRPr="0074103A">
        <w:rPr>
          <w:rFonts w:ascii="Times New Roman" w:eastAsia="Calibri" w:hAnsi="Times New Roman" w:cs="Times New Roman"/>
          <w:kern w:val="3"/>
          <w:sz w:val="28"/>
          <w:szCs w:val="28"/>
          <w:lang w:eastAsia="zh-CN"/>
        </w:rPr>
        <w:t xml:space="preserve">Представительного Собрания Чагодощенского муниципального округа </w:t>
      </w:r>
      <w:r w:rsidRPr="0074103A">
        <w:rPr>
          <w:rFonts w:ascii="Times New Roman" w:eastAsia="Arial Unicode MS" w:hAnsi="Times New Roman" w:cs="Times New Roman"/>
          <w:kern w:val="3"/>
          <w:sz w:val="28"/>
          <w:szCs w:val="28"/>
          <w:lang w:eastAsia="zh-CN"/>
        </w:rPr>
        <w:t>«Об  исполнении бюджета</w:t>
      </w:r>
      <w:r w:rsidR="00FC0F21">
        <w:rPr>
          <w:rFonts w:ascii="Times New Roman" w:eastAsia="Arial Unicode MS" w:hAnsi="Times New Roman" w:cs="Times New Roman"/>
          <w:kern w:val="3"/>
          <w:sz w:val="28"/>
          <w:szCs w:val="28"/>
          <w:lang w:eastAsia="zh-CN"/>
        </w:rPr>
        <w:t xml:space="preserve"> Чагодощенского муниципального </w:t>
      </w:r>
      <w:r w:rsidR="00CE5007">
        <w:rPr>
          <w:rFonts w:ascii="Times New Roman" w:eastAsia="Arial Unicode MS" w:hAnsi="Times New Roman" w:cs="Times New Roman"/>
          <w:kern w:val="3"/>
          <w:sz w:val="28"/>
          <w:szCs w:val="28"/>
          <w:lang w:eastAsia="zh-CN"/>
        </w:rPr>
        <w:t>округа</w:t>
      </w:r>
      <w:r w:rsidRPr="0074103A">
        <w:rPr>
          <w:rFonts w:ascii="Times New Roman" w:eastAsia="Arial Unicode MS" w:hAnsi="Times New Roman" w:cs="Times New Roman"/>
          <w:kern w:val="3"/>
          <w:sz w:val="28"/>
          <w:szCs w:val="28"/>
          <w:lang w:eastAsia="zh-CN"/>
        </w:rPr>
        <w:t xml:space="preserve"> за 202</w:t>
      </w:r>
      <w:r w:rsidR="006326A1">
        <w:rPr>
          <w:rFonts w:ascii="Times New Roman" w:eastAsia="Arial Unicode MS" w:hAnsi="Times New Roman" w:cs="Times New Roman"/>
          <w:kern w:val="3"/>
          <w:sz w:val="28"/>
          <w:szCs w:val="28"/>
          <w:lang w:eastAsia="zh-CN"/>
        </w:rPr>
        <w:t xml:space="preserve">4 </w:t>
      </w:r>
      <w:r w:rsidRPr="0074103A">
        <w:rPr>
          <w:rFonts w:ascii="Times New Roman" w:eastAsia="Arial Unicode MS" w:hAnsi="Times New Roman" w:cs="Times New Roman"/>
          <w:kern w:val="3"/>
          <w:sz w:val="28"/>
          <w:szCs w:val="28"/>
          <w:lang w:eastAsia="zh-CN"/>
        </w:rPr>
        <w:t xml:space="preserve">год» с приложениями к нему, </w:t>
      </w:r>
      <w:r w:rsidRPr="0074103A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/>
        </w:rPr>
        <w:t xml:space="preserve">годовая бюджетная отчетность об исполнении бюджета Чагодощенского муниципального </w:t>
      </w:r>
      <w:r w:rsidR="00074D32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/>
        </w:rPr>
        <w:t>округа</w:t>
      </w:r>
      <w:r w:rsidRPr="0074103A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/>
        </w:rPr>
        <w:t xml:space="preserve"> за отчетный финансовый год, годовая бюджетная отчетность главных администраторов бюджетных средств, дополнительные материалы, документы и пояснения к ним.</w:t>
      </w:r>
    </w:p>
    <w:p w:rsidR="0074103A" w:rsidRPr="0074103A" w:rsidRDefault="0074103A" w:rsidP="0074103A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74103A">
        <w:rPr>
          <w:rFonts w:ascii="Times New Roman" w:eastAsia="Times New Roman" w:hAnsi="Times New Roman" w:cs="Times New Roman"/>
          <w:b/>
          <w:bCs/>
          <w:i/>
          <w:kern w:val="1"/>
          <w:sz w:val="28"/>
          <w:szCs w:val="28"/>
          <w:lang w:eastAsia="ar-SA"/>
        </w:rPr>
        <w:t xml:space="preserve">     Цель экспертно-аналитического мероприятия:</w:t>
      </w:r>
    </w:p>
    <w:p w:rsidR="0074103A" w:rsidRPr="0074103A" w:rsidRDefault="0074103A" w:rsidP="0074103A">
      <w:pPr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74103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- </w:t>
      </w:r>
      <w:r w:rsidRPr="0074103A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установление достоверности, полноты и соответствия нормативным требованиям, требованиям действующего бюджетного законодательства  бюджетной отчетности главных администраторов бюджетных средств, годового отчета об исполнении бюджета</w:t>
      </w:r>
      <w:r w:rsidR="00CE5007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 округа</w:t>
      </w:r>
      <w:r w:rsidRPr="0074103A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, а также представленных в составе проекта </w:t>
      </w:r>
      <w:r w:rsidRPr="0074103A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ar-SA"/>
        </w:rPr>
        <w:t xml:space="preserve">решения </w:t>
      </w:r>
      <w:r w:rsidRPr="0074103A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Представительного Собрания Чагодощенского муниципального округа</w:t>
      </w:r>
      <w:r w:rsidRPr="0074103A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r w:rsidR="004E0D86" w:rsidRPr="0074103A">
        <w:rPr>
          <w:rFonts w:ascii="Times New Roman" w:eastAsia="Arial Unicode MS" w:hAnsi="Times New Roman" w:cs="Times New Roman"/>
          <w:kern w:val="3"/>
          <w:sz w:val="28"/>
          <w:szCs w:val="28"/>
          <w:lang w:eastAsia="zh-CN"/>
        </w:rPr>
        <w:t>«Об  исполнении бюджета</w:t>
      </w:r>
      <w:r w:rsidR="004E0D86">
        <w:rPr>
          <w:rFonts w:ascii="Times New Roman" w:eastAsia="Arial Unicode MS" w:hAnsi="Times New Roman" w:cs="Times New Roman"/>
          <w:kern w:val="3"/>
          <w:sz w:val="28"/>
          <w:szCs w:val="28"/>
          <w:lang w:eastAsia="zh-CN"/>
        </w:rPr>
        <w:t xml:space="preserve"> Чагодощенского муниципального района</w:t>
      </w:r>
      <w:r w:rsidR="004E0D86" w:rsidRPr="0074103A">
        <w:rPr>
          <w:rFonts w:ascii="Times New Roman" w:eastAsia="Arial Unicode MS" w:hAnsi="Times New Roman" w:cs="Times New Roman"/>
          <w:kern w:val="3"/>
          <w:sz w:val="28"/>
          <w:szCs w:val="28"/>
          <w:lang w:eastAsia="zh-CN"/>
        </w:rPr>
        <w:t xml:space="preserve"> за 202</w:t>
      </w:r>
      <w:r w:rsidR="006326A1">
        <w:rPr>
          <w:rFonts w:ascii="Times New Roman" w:eastAsia="Arial Unicode MS" w:hAnsi="Times New Roman" w:cs="Times New Roman"/>
          <w:kern w:val="3"/>
          <w:sz w:val="28"/>
          <w:szCs w:val="28"/>
          <w:lang w:eastAsia="zh-CN"/>
        </w:rPr>
        <w:t>4</w:t>
      </w:r>
      <w:r w:rsidR="004E0D86" w:rsidRPr="0074103A">
        <w:rPr>
          <w:rFonts w:ascii="Times New Roman" w:eastAsia="Arial Unicode MS" w:hAnsi="Times New Roman" w:cs="Times New Roman"/>
          <w:kern w:val="3"/>
          <w:sz w:val="28"/>
          <w:szCs w:val="28"/>
          <w:lang w:eastAsia="zh-CN"/>
        </w:rPr>
        <w:t xml:space="preserve"> год»</w:t>
      </w:r>
      <w:r w:rsidR="004E0D86">
        <w:rPr>
          <w:rFonts w:ascii="Times New Roman" w:eastAsia="Arial Unicode MS" w:hAnsi="Times New Roman" w:cs="Times New Roman"/>
          <w:kern w:val="3"/>
          <w:sz w:val="28"/>
          <w:szCs w:val="28"/>
          <w:lang w:eastAsia="zh-CN"/>
        </w:rPr>
        <w:t xml:space="preserve"> </w:t>
      </w:r>
      <w:r w:rsidRPr="0074103A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документов и материалов;</w:t>
      </w:r>
    </w:p>
    <w:p w:rsidR="0074103A" w:rsidRPr="0074103A" w:rsidRDefault="0074103A" w:rsidP="0074103A">
      <w:pPr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74103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- оценка своевременности представления, состава и содержания документов по исполнению бюджета </w:t>
      </w:r>
      <w:r w:rsidRPr="0074103A">
        <w:rPr>
          <w:rFonts w:ascii="Times New Roman" w:eastAsia="Arial Unicode MS" w:hAnsi="Times New Roman" w:cs="Times New Roman"/>
          <w:kern w:val="3"/>
          <w:sz w:val="28"/>
          <w:szCs w:val="28"/>
          <w:lang w:eastAsia="zh-CN"/>
        </w:rPr>
        <w:t xml:space="preserve">Чагодощенского муниципального </w:t>
      </w:r>
      <w:r w:rsidR="00CE5007">
        <w:rPr>
          <w:rFonts w:ascii="Times New Roman" w:eastAsia="Arial Unicode MS" w:hAnsi="Times New Roman" w:cs="Times New Roman"/>
          <w:kern w:val="3"/>
          <w:sz w:val="28"/>
          <w:szCs w:val="28"/>
          <w:lang w:eastAsia="zh-CN"/>
        </w:rPr>
        <w:t>округа</w:t>
      </w:r>
      <w:r w:rsidRPr="0074103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, сведений, представленных в бюджетной отчетности, иных документах и материалах;</w:t>
      </w:r>
    </w:p>
    <w:p w:rsidR="00B81633" w:rsidRDefault="0074103A" w:rsidP="003B7828">
      <w:pPr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103A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- </w:t>
      </w:r>
      <w:r w:rsidRPr="0074103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 xml:space="preserve">оценка отчетных показателей по исполнению </w:t>
      </w:r>
      <w:r w:rsidR="00CE5007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>б</w:t>
      </w:r>
      <w:r w:rsidRPr="0074103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>юджета</w:t>
      </w:r>
      <w:r w:rsidR="00CE5007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 xml:space="preserve"> округа</w:t>
      </w:r>
      <w:r w:rsidRPr="0074103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 xml:space="preserve"> на</w:t>
      </w:r>
      <w:r w:rsidRPr="0074103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br/>
        <w:t>предмет соответствия исполненных показателей бюджета показателям,</w:t>
      </w:r>
      <w:r w:rsidRPr="0074103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br/>
        <w:t xml:space="preserve">установленным решением </w:t>
      </w:r>
      <w:r w:rsidRPr="0074103A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Представительного Собрания Чагодощенского </w:t>
      </w:r>
    </w:p>
    <w:p w:rsidR="003B7828" w:rsidRPr="00A560D5" w:rsidRDefault="003B7828" w:rsidP="003B7828">
      <w:pPr>
        <w:pStyle w:val="Standard"/>
        <w:tabs>
          <w:tab w:val="left" w:pos="790"/>
        </w:tabs>
        <w:suppressAutoHyphens/>
        <w:spacing w:before="119" w:after="119"/>
        <w:ind w:hanging="360"/>
        <w:jc w:val="center"/>
        <w:rPr>
          <w:i/>
        </w:rPr>
      </w:pPr>
      <w:r w:rsidRPr="00A560D5">
        <w:rPr>
          <w:b/>
          <w:i/>
          <w:sz w:val="28"/>
          <w:szCs w:val="28"/>
        </w:rPr>
        <w:lastRenderedPageBreak/>
        <w:t>По результатам проведенного экспертно-аналитического мероприятия установлено следующее:</w:t>
      </w:r>
    </w:p>
    <w:p w:rsidR="00F6099E" w:rsidRPr="00F6099E" w:rsidRDefault="00F6099E" w:rsidP="0099037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C2D2E"/>
          <w:sz w:val="20"/>
          <w:szCs w:val="20"/>
          <w:lang w:eastAsia="ru-RU"/>
        </w:rPr>
      </w:pPr>
      <w:r w:rsidRPr="00F6099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Заключение </w:t>
      </w:r>
      <w:r w:rsidR="00045832" w:rsidRPr="00782BA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</w:t>
      </w:r>
      <w:r w:rsidRPr="00F6099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онтрольно-счетной комиссии </w:t>
      </w:r>
      <w:r w:rsidR="00045832" w:rsidRPr="00782BA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Чагодощенского</w:t>
      </w:r>
      <w:r w:rsidRPr="00F6099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муниципального округа на проект решения </w:t>
      </w:r>
      <w:r w:rsidR="00045832" w:rsidRPr="00782BA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Представительного</w:t>
      </w:r>
      <w:r w:rsidRPr="00F6099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Собрания  </w:t>
      </w:r>
      <w:r w:rsidR="00045832" w:rsidRPr="00782BA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Чагодощенского</w:t>
      </w:r>
      <w:r w:rsidRPr="00F6099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муниципального округа «Об исполнении бюджета округа за 2024 год» (далее – проект решения) подготовлено в соответствии с требованиями статьи 264.4. Бюджетного кодекса Российской Федерации, Положения о бюджетном процессе </w:t>
      </w:r>
      <w:r w:rsidR="00045832" w:rsidRPr="00782BA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Чагодощенском</w:t>
      </w:r>
      <w:r w:rsidRPr="00F6099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муниципальном округе, и с учетом результатов внешней проверки годового отчета об исполнении бюджета округа и годовой бюджетной отчетности главных администраторов бюджетных средств за 2024 год.</w:t>
      </w:r>
    </w:p>
    <w:p w:rsidR="00F6099E" w:rsidRPr="00F6099E" w:rsidRDefault="00990371" w:rsidP="00990371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2C2D2E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1.</w:t>
      </w:r>
      <w:r w:rsidR="00F6099E" w:rsidRPr="00F6099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Представленный на экспертизу Проект решения содержит все предусмотренные законодательством приложения.</w:t>
      </w:r>
    </w:p>
    <w:p w:rsidR="00F6099E" w:rsidRPr="00F6099E" w:rsidRDefault="00990371" w:rsidP="00990371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2C2D2E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2.Г</w:t>
      </w:r>
      <w:r w:rsidR="00F6099E" w:rsidRPr="00F6099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одовой отчет об исполнении бюджета округа за 2024 год представлен в </w:t>
      </w:r>
      <w:r w:rsidR="00045832" w:rsidRPr="00782BA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</w:t>
      </w:r>
      <w:r w:rsidR="00F6099E" w:rsidRPr="00F6099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онтрольно-счетную комиссию с соблюдением требований по объему и сроку представления, установленных Инструкцией № 191н и разделом 6 Положения о бюджетном процессе. Заполнение форм отчетности произведено в соответствии с указанной Инструкцией. Отчет об исполнении бюджета округа за 2024 год составлен на основании сводной бюджетной отчетности главных распорядителей бюджетных средств.</w:t>
      </w:r>
    </w:p>
    <w:p w:rsidR="00F6099E" w:rsidRPr="00F6099E" w:rsidRDefault="00990371" w:rsidP="00990371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3.</w:t>
      </w:r>
      <w:r w:rsidR="00F6099E" w:rsidRPr="00F6099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Внешняя проверка отчета об исполнении бюджета округа за 2024 год осуществлялась в рамках последующего контроля в целях установления законности исполнения бюджета округа в 2024 году, достоверности бюджетного учета и бюджетной отчетности.</w:t>
      </w:r>
    </w:p>
    <w:p w:rsidR="00F6099E" w:rsidRPr="00F6099E" w:rsidRDefault="00990371" w:rsidP="00990371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2C2D2E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4.</w:t>
      </w:r>
      <w:r w:rsidR="00F6099E" w:rsidRPr="00F6099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В ходе внешней проверки бюджетной отчетности за 2024 год проверена бюджетная отчетность </w:t>
      </w:r>
      <w:r w:rsidR="00045832" w:rsidRPr="00782BA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9</w:t>
      </w:r>
      <w:r w:rsidR="00F6099E" w:rsidRPr="00F6099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главных администраторов бюджетных средств. Внешняя проверка бюджетной отчетности ГАБС бюджета округа за 2024 год показала, что полнота представленной бюджетной отчетности в целом соответствует требованиям ст. 264.1 Бюджетного кодекса РФ 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 (утв. Приказом Минфина РФ от 23.12.2010 №191н). По результатам проверки годовой бюджетной отчетности за 2024 год, фактов недостоверности показателей бюджетной отчетности не выявлено. Контрольные соотношения между показателями форм бюджетной отчетности выдержаны. В ходе проверки ГРБС выявлен факт несоблюдения главными администраторами средств бюджета округа принципа эффективности использования бюджетных средств, установленного статьей 34 БК РФ, в части средств, направленных на уплату штрафов, пеней за счет средств бюджета округа на общую сумму </w:t>
      </w:r>
      <w:r w:rsidR="00782BA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13,6</w:t>
      </w:r>
      <w:r w:rsidR="00F6099E" w:rsidRPr="00F6099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тыс. рублей (пени, штрафы, госпошлина).</w:t>
      </w:r>
    </w:p>
    <w:p w:rsidR="00F6099E" w:rsidRPr="00F6099E" w:rsidRDefault="00990371" w:rsidP="00990371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2C2D2E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5.</w:t>
      </w:r>
      <w:r w:rsidR="00F6099E" w:rsidRPr="00F6099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Утвержденные и фактические показатели бюджетной отчетности  ГАБС по доходам, по расходам и источникам финансирования дефицита бюджета за 2024 год соответствуют Отчету об исполнении бюджета округа за 2024 год (форма 0503117).</w:t>
      </w:r>
    </w:p>
    <w:p w:rsidR="00F6099E" w:rsidRPr="00F6099E" w:rsidRDefault="00F6099E" w:rsidP="00990371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2C2D2E"/>
          <w:sz w:val="20"/>
          <w:szCs w:val="20"/>
          <w:lang w:eastAsia="ru-RU"/>
        </w:rPr>
      </w:pPr>
      <w:r w:rsidRPr="00F60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проверке соответствия бюджетных назначений, утвержденных Решением </w:t>
      </w:r>
      <w:r w:rsidRPr="00F6099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 бюджете округа на 2024 год в последней редакции от 19.12.2024 №</w:t>
      </w:r>
      <w:r w:rsidR="00782BA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F6099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8</w:t>
      </w:r>
      <w:r w:rsidR="00782BA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1</w:t>
      </w:r>
      <w:r w:rsidRPr="00F6099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</w:t>
      </w:r>
      <w:r w:rsidRPr="00F60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бюджетным </w:t>
      </w:r>
      <w:r w:rsidRPr="00F60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назначениям, отраженным в годовом отчете, расхождений с формой 0503117 «Отчет об исполнении бюджета» не выявлено.</w:t>
      </w:r>
    </w:p>
    <w:p w:rsidR="00F6099E" w:rsidRPr="00F6099E" w:rsidRDefault="00F6099E" w:rsidP="00990371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2C2D2E"/>
          <w:sz w:val="20"/>
          <w:szCs w:val="20"/>
          <w:lang w:eastAsia="ru-RU"/>
        </w:rPr>
      </w:pPr>
      <w:r w:rsidRPr="00F60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Показатели исполнения бюджета округа, предлагаемые к утверждению </w:t>
      </w:r>
      <w:r w:rsidR="00782BAC" w:rsidRPr="00782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Представительным</w:t>
      </w:r>
      <w:r w:rsidRPr="00F60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Собранием </w:t>
      </w:r>
      <w:r w:rsidR="00782BAC" w:rsidRPr="00782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Чагодощенского</w:t>
      </w:r>
      <w:r w:rsidRPr="00F60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округа, соответствуют данным годовой бюджетной отчетности в форме 0503117 «Отчета об исполнении бюджета», представленной в Контрольно-счетную комиссию для проведения внешней проверке годового отчета об исполнении бюджета округа за 2024 год.</w:t>
      </w:r>
    </w:p>
    <w:p w:rsidR="00F6099E" w:rsidRPr="00F6099E" w:rsidRDefault="00990371" w:rsidP="00990371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2C2D2E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6.</w:t>
      </w:r>
      <w:r w:rsidR="00F6099E" w:rsidRPr="00F6099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Основные характеристики бюджета округа, утверждены:</w:t>
      </w:r>
    </w:p>
    <w:p w:rsidR="00F6099E" w:rsidRPr="00F6099E" w:rsidRDefault="00F6099E" w:rsidP="00F609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0"/>
          <w:szCs w:val="20"/>
          <w:lang w:eastAsia="ru-RU"/>
        </w:rPr>
      </w:pPr>
      <w:r w:rsidRPr="00F6099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- по доходам в сумме </w:t>
      </w:r>
      <w:r w:rsidR="0097036D" w:rsidRPr="0097036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1089576,6</w:t>
      </w:r>
      <w:r w:rsidRPr="00F6099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тыс. рублей, исполнены в сумме </w:t>
      </w:r>
      <w:r w:rsidR="0097036D" w:rsidRPr="0097036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1106774,5</w:t>
      </w:r>
      <w:r w:rsidRPr="00F6099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тыс. рублей;</w:t>
      </w:r>
    </w:p>
    <w:p w:rsidR="00F6099E" w:rsidRPr="00F6099E" w:rsidRDefault="00F6099E" w:rsidP="003B78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0"/>
          <w:szCs w:val="20"/>
          <w:lang w:eastAsia="ru-RU"/>
        </w:rPr>
      </w:pPr>
      <w:r w:rsidRPr="00F6099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- по расходам в сумме </w:t>
      </w:r>
      <w:r w:rsidR="0097036D" w:rsidRPr="0097036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1117106,8</w:t>
      </w:r>
      <w:r w:rsidRPr="00F6099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тыс. рублей, исполнены в сумме </w:t>
      </w:r>
      <w:r w:rsidR="0097036D" w:rsidRPr="0097036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1107107,9</w:t>
      </w:r>
      <w:r w:rsidRPr="00F6099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тыс. рублей;</w:t>
      </w:r>
    </w:p>
    <w:p w:rsidR="00F6099E" w:rsidRPr="00F6099E" w:rsidRDefault="00F6099E" w:rsidP="003B78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0"/>
          <w:szCs w:val="20"/>
          <w:lang w:eastAsia="ru-RU"/>
        </w:rPr>
      </w:pPr>
      <w:r w:rsidRPr="00F6099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- </w:t>
      </w:r>
      <w:r w:rsidR="0097036D" w:rsidRPr="0097036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дефицит </w:t>
      </w:r>
      <w:r w:rsidRPr="00F6099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составил </w:t>
      </w:r>
      <w:r w:rsidR="0097036D" w:rsidRPr="0097036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333,4</w:t>
      </w:r>
      <w:r w:rsidRPr="00F6099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тыс. рублей при запланированном </w:t>
      </w:r>
      <w:r w:rsidR="0097036D" w:rsidRPr="0097036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дефиците</w:t>
      </w:r>
      <w:r w:rsidRPr="00F6099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="0097036D" w:rsidRPr="0097036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27530,2</w:t>
      </w:r>
      <w:r w:rsidRPr="00F6099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тыс. рублей.</w:t>
      </w:r>
    </w:p>
    <w:p w:rsidR="00F6099E" w:rsidRPr="00F6099E" w:rsidRDefault="003B7828" w:rsidP="003B78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</w:r>
      <w:r w:rsidR="0099037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7.</w:t>
      </w:r>
      <w:r w:rsidR="00F6099E" w:rsidRPr="00F6099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По итогам исполнения бюджета за 2024 год доходная часть бюджета исполнена на </w:t>
      </w:r>
      <w:r w:rsidR="0097036D" w:rsidRPr="00AA347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101,6</w:t>
      </w:r>
      <w:r w:rsidR="00F6099E" w:rsidRPr="00F6099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%, объем </w:t>
      </w:r>
      <w:r w:rsidR="0097036D" w:rsidRPr="00AA347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перевыполненных</w:t>
      </w:r>
      <w:r w:rsidR="00F6099E" w:rsidRPr="00F6099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по плану доходов бюджета по состоянию на 01.01.2025 составил </w:t>
      </w:r>
      <w:r w:rsidR="00AA3479" w:rsidRPr="00AA347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17197,9</w:t>
      </w:r>
      <w:r w:rsidR="00F6099E" w:rsidRPr="00F6099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тыс. рублей. По сравнению с 2023 годом сумма доходов бюджета за отчетный период увеличилась на </w:t>
      </w:r>
      <w:r w:rsidR="00AA3479" w:rsidRPr="00AA347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10,4</w:t>
      </w:r>
      <w:r w:rsidR="00F6099E" w:rsidRPr="00F6099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% или на </w:t>
      </w:r>
      <w:r w:rsidR="00AA3479" w:rsidRPr="00AA347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104283,1</w:t>
      </w:r>
      <w:r w:rsidR="00F6099E" w:rsidRPr="00F6099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тыс. рублей.</w:t>
      </w:r>
    </w:p>
    <w:p w:rsidR="00F6099E" w:rsidRPr="00F6099E" w:rsidRDefault="00990371" w:rsidP="00F609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F6099E" w:rsidRPr="00F60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Исполнение доходной части бюджета округа в 2024 году обеспечено на </w:t>
      </w:r>
      <w:r w:rsidR="00AA3479" w:rsidRPr="00AA3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20,4</w:t>
      </w:r>
      <w:r w:rsidR="00F6099E" w:rsidRPr="00F60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 налоговыми и неналоговыми платежами, которые составили сумму </w:t>
      </w:r>
      <w:r w:rsidR="00AA3479" w:rsidRPr="00AA3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225556,0</w:t>
      </w:r>
      <w:r w:rsidR="00F6099E" w:rsidRPr="00F60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рублей, и на </w:t>
      </w:r>
      <w:r w:rsidR="00AA3479" w:rsidRPr="00AA3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79,6</w:t>
      </w:r>
      <w:r w:rsidR="00F6099E" w:rsidRPr="00F60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 безвозмездными поступлениями в </w:t>
      </w:r>
      <w:r w:rsidR="00AA3479" w:rsidRPr="00AA3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881218,6</w:t>
      </w:r>
      <w:r w:rsidR="00F6099E" w:rsidRPr="00F60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рублей.</w:t>
      </w:r>
    </w:p>
    <w:p w:rsidR="00F6099E" w:rsidRDefault="00F6099E" w:rsidP="00F609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 доходным источником бюджета округа в 2024 году являлся налог на доходы физических лиц (</w:t>
      </w:r>
      <w:r w:rsidR="00AA3479" w:rsidRPr="00AA3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51,3</w:t>
      </w:r>
      <w:r w:rsidRPr="00F60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 в структуре налоговых и неналоговых доходов). Налог на доходы физических лиц поступил в сумме </w:t>
      </w:r>
      <w:r w:rsidR="00AA3479" w:rsidRPr="00AA3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155602,0</w:t>
      </w:r>
      <w:r w:rsidRPr="00F60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рублей, или 105,</w:t>
      </w:r>
      <w:r w:rsidR="00AA3479" w:rsidRPr="00AA3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F60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 к плану, что на </w:t>
      </w:r>
      <w:r w:rsidR="00AA3479" w:rsidRPr="00AA3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5,9</w:t>
      </w:r>
      <w:r w:rsidRPr="00F60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превышает показатель 2023 года.</w:t>
      </w:r>
    </w:p>
    <w:p w:rsidR="00AA3479" w:rsidRPr="00F6099E" w:rsidRDefault="00990371" w:rsidP="00F609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AA3479" w:rsidRPr="007D6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Налоговые доходы  по состоянию </w:t>
      </w:r>
      <w:r w:rsidR="00DD2B97" w:rsidRPr="00F60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01.01.2025 поступили в бюджет округа в сумме </w:t>
      </w:r>
      <w:r w:rsidR="00DD2B97" w:rsidRPr="007D6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206999,0</w:t>
      </w:r>
      <w:r w:rsidR="00DD2B97" w:rsidRPr="00F60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 или 10</w:t>
      </w:r>
      <w:r w:rsidR="00DD2B97" w:rsidRPr="007D6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DD2B97" w:rsidRPr="00F60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D2B97" w:rsidRPr="007D6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DD2B97" w:rsidRPr="00F60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 плана, что по сравнению с 2023 годом больше на сумму </w:t>
      </w:r>
      <w:r w:rsidR="00DD2B97" w:rsidRPr="007D6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19387,2</w:t>
      </w:r>
      <w:r w:rsidR="00DD2B97" w:rsidRPr="00F60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рублей.</w:t>
      </w:r>
    </w:p>
    <w:p w:rsidR="00F6099E" w:rsidRPr="00F6099E" w:rsidRDefault="00F6099E" w:rsidP="00F609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0"/>
          <w:szCs w:val="20"/>
          <w:lang w:eastAsia="ru-RU"/>
        </w:rPr>
      </w:pPr>
      <w:r w:rsidRPr="00F60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990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F60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Неналоговые доходы по состоянию на 01.01.2025 поступили в бюджет округа в сумме </w:t>
      </w:r>
      <w:r w:rsidR="00DD2B97" w:rsidRPr="007D6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18557,0</w:t>
      </w:r>
      <w:r w:rsidRPr="00F60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 или 1</w:t>
      </w:r>
      <w:r w:rsidR="00DD2B97" w:rsidRPr="007D6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48</w:t>
      </w:r>
      <w:r w:rsidRPr="00F60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D2B97" w:rsidRPr="007D6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F60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 плана, что по сравнению с 2023 годом больше на сумму </w:t>
      </w:r>
      <w:r w:rsidR="00DD2B97" w:rsidRPr="007D6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7069,9</w:t>
      </w:r>
      <w:r w:rsidRPr="00F60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рублей.</w:t>
      </w:r>
    </w:p>
    <w:p w:rsidR="00B730FD" w:rsidRPr="00F6099E" w:rsidRDefault="00F6099E" w:rsidP="00B730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0"/>
          <w:szCs w:val="20"/>
          <w:lang w:eastAsia="ru-RU"/>
        </w:rPr>
      </w:pPr>
      <w:r w:rsidRPr="00F60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990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F60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Объем безвозмездных поступлений по состоянию на 01.01.2025 составил сумму </w:t>
      </w:r>
      <w:r w:rsidR="00B730FD" w:rsidRPr="00B73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881218,6</w:t>
      </w:r>
      <w:r w:rsidRPr="00F60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</w:t>
      </w:r>
      <w:r w:rsidR="00B730FD" w:rsidRPr="00B73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730FD" w:rsidRPr="00F60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 </w:t>
      </w:r>
      <w:r w:rsidR="00B730FD" w:rsidRPr="00B73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99,3</w:t>
      </w:r>
      <w:r w:rsidR="00B730FD" w:rsidRPr="00F60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 плана, что по сравнению с 2023 годом больше на сумму </w:t>
      </w:r>
      <w:r w:rsidR="00B730FD" w:rsidRPr="00B73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77826,1</w:t>
      </w:r>
      <w:r w:rsidR="00B730FD" w:rsidRPr="00F60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рублей.</w:t>
      </w:r>
    </w:p>
    <w:p w:rsidR="00F6099E" w:rsidRDefault="00F6099E" w:rsidP="00F609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Осуществлен возврат остатков субсидий, субвенций и иных межбюджетных трансфертов, имеющих целевое назначение, прошлых лет в сумме </w:t>
      </w:r>
      <w:r w:rsidR="00B730FD" w:rsidRPr="00B73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4182,1</w:t>
      </w:r>
      <w:r w:rsidRPr="00F60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</w:t>
      </w:r>
      <w:r w:rsidR="00B73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6099E" w:rsidRPr="00F6099E" w:rsidRDefault="00F6099E" w:rsidP="00F609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0"/>
          <w:szCs w:val="20"/>
          <w:lang w:eastAsia="ru-RU"/>
        </w:rPr>
      </w:pPr>
      <w:r w:rsidRPr="00F6099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1</w:t>
      </w:r>
      <w:r w:rsidR="0099037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2.К</w:t>
      </w:r>
      <w:r w:rsidRPr="00F6099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ассовое исполнение бюджета округа в 2024 году по расходам составило </w:t>
      </w:r>
      <w:r w:rsidR="00B730FD" w:rsidRPr="00C450E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99,1</w:t>
      </w:r>
      <w:r w:rsidRPr="00F6099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% от уточненных плановых бюджетных назначений. По состоянию на 01.01.2025 неисполненные бюджетные назначения по расходам составили </w:t>
      </w:r>
      <w:r w:rsidR="00B730FD" w:rsidRPr="00C450E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9998,9</w:t>
      </w:r>
      <w:r w:rsidRPr="00F6099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тыс. рублей. В сравнении с 2023 годом общая сумма расходов за отчетный период увеличилась на </w:t>
      </w:r>
      <w:r w:rsidR="00C450E5" w:rsidRPr="00C450E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11,7</w:t>
      </w:r>
      <w:r w:rsidRPr="00F6099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% или на </w:t>
      </w:r>
      <w:r w:rsidR="00C450E5" w:rsidRPr="00C450E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115695,2</w:t>
      </w:r>
      <w:r w:rsidRPr="00F6099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тыс. рублей.</w:t>
      </w:r>
    </w:p>
    <w:p w:rsidR="00F6099E" w:rsidRPr="00F6099E" w:rsidRDefault="00F6099E" w:rsidP="00F609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0"/>
          <w:szCs w:val="20"/>
          <w:lang w:eastAsia="ru-RU"/>
        </w:rPr>
      </w:pPr>
      <w:r w:rsidRPr="00F6099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lastRenderedPageBreak/>
        <w:t xml:space="preserve">Анализ исполнения расходов бюджета округа показал, что расходы сгруппированы по разделам бюджетной классификации расходов бюджетов Российской Федерации и исполнены более чем на </w:t>
      </w:r>
      <w:r w:rsidR="00C450E5" w:rsidRPr="00C450E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97,4</w:t>
      </w:r>
      <w:r w:rsidRPr="00F6099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% к плановым показателям, за исключением раздела «</w:t>
      </w:r>
      <w:r w:rsidR="00C450E5" w:rsidRPr="00C450E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Охрана окружающей среды</w:t>
      </w:r>
      <w:r w:rsidRPr="00F6099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» - </w:t>
      </w:r>
      <w:r w:rsidR="00C450E5" w:rsidRPr="00C450E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84,1</w:t>
      </w:r>
      <w:r w:rsidRPr="00F6099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процента.</w:t>
      </w:r>
    </w:p>
    <w:p w:rsidR="00F6099E" w:rsidRPr="00F6099E" w:rsidRDefault="00F6099E" w:rsidP="00F609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0"/>
          <w:szCs w:val="20"/>
          <w:lang w:eastAsia="ru-RU"/>
        </w:rPr>
      </w:pPr>
      <w:r w:rsidRPr="00F6099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1</w:t>
      </w:r>
      <w:r w:rsidR="0099037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3</w:t>
      </w:r>
      <w:r w:rsidRPr="00F6099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.Основную долю расходов бюджета округа в 2024 году составляют расходы по разделам </w:t>
      </w:r>
      <w:r w:rsidR="00C450E5" w:rsidRPr="00F6099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«Жилищно</w:t>
      </w:r>
      <w:r w:rsidR="00C450E5" w:rsidRPr="00C450E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-коммунальное хозяйство»  - 35,1</w:t>
      </w:r>
      <w:r w:rsidR="00C450E5" w:rsidRPr="00F6099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%</w:t>
      </w:r>
      <w:r w:rsidR="00C450E5" w:rsidRPr="00C450E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; </w:t>
      </w:r>
      <w:r w:rsidRPr="00F6099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«Образование» – </w:t>
      </w:r>
      <w:r w:rsidR="00C450E5" w:rsidRPr="00C450E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33,6</w:t>
      </w:r>
      <w:r w:rsidRPr="00F6099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%,  и «Общегосударственные вопросы» – </w:t>
      </w:r>
      <w:r w:rsidR="00C450E5" w:rsidRPr="00C450E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11,3</w:t>
      </w:r>
      <w:r w:rsidRPr="00F6099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%. На указанные расходы в 2024 году было направлено </w:t>
      </w:r>
      <w:r w:rsidR="00C450E5" w:rsidRPr="00C450E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80,0</w:t>
      </w:r>
      <w:r w:rsidRPr="00F6099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% или </w:t>
      </w:r>
      <w:r w:rsidR="00C450E5" w:rsidRPr="00C450E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886623,4</w:t>
      </w:r>
      <w:r w:rsidRPr="00F6099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тыс. рублей.</w:t>
      </w:r>
    </w:p>
    <w:p w:rsidR="00F6099E" w:rsidRPr="00F10C22" w:rsidRDefault="00F6099E" w:rsidP="00F609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0"/>
          <w:szCs w:val="20"/>
          <w:lang w:eastAsia="ru-RU"/>
        </w:rPr>
      </w:pPr>
      <w:r w:rsidRPr="00F10C2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1</w:t>
      </w:r>
      <w:r w:rsidR="0099037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4</w:t>
      </w:r>
      <w:r w:rsidRPr="00F10C2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.Структуру расходов бюджета округа составляют программные и непрограммные расходы. Программные расходы составляют 9</w:t>
      </w:r>
      <w:r w:rsidR="00280FE2" w:rsidRPr="00F10C2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9</w:t>
      </w:r>
      <w:r w:rsidRPr="00F10C2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,7%, включают 2</w:t>
      </w:r>
      <w:r w:rsidR="00280FE2" w:rsidRPr="00F10C2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6 </w:t>
      </w:r>
      <w:r w:rsidRPr="00F10C2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муниципальных программ и непрограм</w:t>
      </w:r>
      <w:r w:rsidR="00290F8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м</w:t>
      </w:r>
      <w:r w:rsidRPr="00F10C2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ные расходы – </w:t>
      </w:r>
      <w:r w:rsidR="00280FE2" w:rsidRPr="00F10C2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0</w:t>
      </w:r>
      <w:r w:rsidRPr="00F10C2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,3 процентов.</w:t>
      </w:r>
    </w:p>
    <w:p w:rsidR="00280FE2" w:rsidRPr="00F10C22" w:rsidRDefault="00F6099E" w:rsidP="00F609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F10C2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Программные расходы по состоянию на 01.01.2025 исполнены в сумме </w:t>
      </w:r>
      <w:r w:rsidR="00280FE2" w:rsidRPr="00F10C2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1103554,0</w:t>
      </w:r>
      <w:r w:rsidRPr="00F10C2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тыс. рублей при плановых назначениях </w:t>
      </w:r>
      <w:r w:rsidR="00280FE2" w:rsidRPr="00F10C2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1113472,2</w:t>
      </w:r>
      <w:r w:rsidRPr="00F10C2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тыс. рублей или </w:t>
      </w:r>
      <w:r w:rsidR="00280FE2" w:rsidRPr="00F10C2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99,1</w:t>
      </w:r>
      <w:r w:rsidRPr="00F10C2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процента. Расходы не исполнены в сумме </w:t>
      </w:r>
      <w:r w:rsidR="00280FE2" w:rsidRPr="00F10C2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9918,2</w:t>
      </w:r>
      <w:r w:rsidRPr="00F10C2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тыс. рублей. </w:t>
      </w:r>
    </w:p>
    <w:p w:rsidR="00F6099E" w:rsidRDefault="00F6099E" w:rsidP="00F609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F10C2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Непрограммные расходы за отчетный период исполнены в сумме </w:t>
      </w:r>
      <w:r w:rsidR="00F10C22" w:rsidRPr="00F10C2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3553,9</w:t>
      </w:r>
      <w:r w:rsidRPr="00F10C2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тыс. рублей при плановых назначениях </w:t>
      </w:r>
      <w:r w:rsidR="00F10C22" w:rsidRPr="00F10C2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3634,6</w:t>
      </w:r>
      <w:r w:rsidRPr="00F10C2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тыс. рублей, или 9</w:t>
      </w:r>
      <w:r w:rsidR="00F10C22" w:rsidRPr="00F10C2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8</w:t>
      </w:r>
      <w:r w:rsidRPr="00F10C2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,</w:t>
      </w:r>
      <w:r w:rsidR="00F10C22" w:rsidRPr="00F10C2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8</w:t>
      </w:r>
      <w:r w:rsidRPr="00F10C2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процентов.</w:t>
      </w:r>
    </w:p>
    <w:p w:rsidR="00F6099E" w:rsidRPr="00F10C22" w:rsidRDefault="00F6099E" w:rsidP="00F609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0"/>
          <w:szCs w:val="20"/>
          <w:lang w:eastAsia="ru-RU"/>
        </w:rPr>
      </w:pPr>
      <w:r w:rsidRPr="00F10C2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1</w:t>
      </w:r>
      <w:r w:rsidR="0099037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5</w:t>
      </w:r>
      <w:r w:rsidRPr="00F10C2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.Кредиторская задолженность по обязательствам бюджета по состоянию на 01.01.2025 составила сумму </w:t>
      </w:r>
      <w:r w:rsidR="00F10C22" w:rsidRPr="00F10C2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5374,8</w:t>
      </w:r>
      <w:r w:rsidRPr="00F10C2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тыс. рублей. По сравнению с 2023 годом кредиторская задолженность </w:t>
      </w:r>
      <w:r w:rsidR="00F10C22" w:rsidRPr="00F10C2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увеличилась </w:t>
      </w:r>
      <w:r w:rsidRPr="00F10C2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на </w:t>
      </w:r>
      <w:r w:rsidR="00F10C22" w:rsidRPr="00F10C2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2028,8</w:t>
      </w:r>
      <w:r w:rsidRPr="00F10C2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тыс. рублей или на </w:t>
      </w:r>
      <w:r w:rsidR="00F10C22" w:rsidRPr="00F10C2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60,6</w:t>
      </w:r>
      <w:r w:rsidRPr="00F10C2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процента.</w:t>
      </w:r>
    </w:p>
    <w:p w:rsidR="00F6099E" w:rsidRPr="00F10C22" w:rsidRDefault="00F6099E" w:rsidP="00F609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0"/>
          <w:szCs w:val="20"/>
          <w:lang w:eastAsia="ru-RU"/>
        </w:rPr>
      </w:pPr>
      <w:r w:rsidRPr="00F10C2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1</w:t>
      </w:r>
      <w:r w:rsidR="0099037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6</w:t>
      </w:r>
      <w:r w:rsidRPr="00F10C2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.Дебиторская задолженность бюджета округа по состоянию на 01.01.2025 сложилась в </w:t>
      </w:r>
      <w:r w:rsidRPr="00F10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сумме </w:t>
      </w:r>
      <w:r w:rsidR="00F10C22" w:rsidRPr="00F10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2021886,0 </w:t>
      </w:r>
      <w:r w:rsidRPr="00F10C22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 w:rsidRPr="00F10C2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, в том числе просроченная – </w:t>
      </w:r>
      <w:r w:rsidR="00F10C22" w:rsidRPr="00F10C2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2746,8</w:t>
      </w:r>
      <w:r w:rsidRPr="00F10C2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тыс. рублей. По сравнению с 2023 годом дебиторская задолженность бюджета </w:t>
      </w:r>
      <w:r w:rsidR="00F10C22" w:rsidRPr="00F10C2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снизилась</w:t>
      </w:r>
      <w:r w:rsidRPr="00F10C2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на </w:t>
      </w:r>
      <w:r w:rsidR="00F10C22" w:rsidRPr="00F10C2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395419,6</w:t>
      </w:r>
      <w:r w:rsidRPr="00F10C2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тыс. рублей, или на </w:t>
      </w:r>
      <w:r w:rsidR="00F10C22" w:rsidRPr="00F10C2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16,4</w:t>
      </w:r>
      <w:r w:rsidRPr="00F10C2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процента.</w:t>
      </w:r>
    </w:p>
    <w:p w:rsidR="00F6099E" w:rsidRPr="00BF3075" w:rsidRDefault="00F6099E" w:rsidP="00F609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0"/>
          <w:szCs w:val="20"/>
          <w:lang w:eastAsia="ru-RU"/>
        </w:rPr>
      </w:pPr>
      <w:r w:rsidRPr="00BF307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1</w:t>
      </w:r>
      <w:r w:rsidR="0099037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7</w:t>
      </w:r>
      <w:r w:rsidRPr="00BF307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.В соответствии с решением </w:t>
      </w:r>
      <w:r w:rsidR="00F10C22" w:rsidRPr="00BF307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Представительного</w:t>
      </w:r>
      <w:r w:rsidRPr="00BF307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Собрания </w:t>
      </w:r>
      <w:r w:rsidR="00F10C22" w:rsidRPr="00BF307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Чагодощенского</w:t>
      </w:r>
      <w:r w:rsidRPr="00BF307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муниципального округа от </w:t>
      </w:r>
      <w:r w:rsidR="00F10C22" w:rsidRPr="00BF307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28</w:t>
      </w:r>
      <w:r w:rsidRPr="00BF307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.12.2023 №</w:t>
      </w:r>
      <w:r w:rsidR="00F10C22" w:rsidRPr="00BF307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102</w:t>
      </w:r>
      <w:r w:rsidRPr="00BF307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«О бюджете </w:t>
      </w:r>
      <w:r w:rsidR="00F10C22" w:rsidRPr="00BF307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Чагодощенского муниципального </w:t>
      </w:r>
      <w:r w:rsidRPr="00BF307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округа на 2024 год и плановый период 2025 и 2026 годов» (в редакции решения от 19.12.2024 №8</w:t>
      </w:r>
      <w:r w:rsidR="00F10C22" w:rsidRPr="00BF307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1</w:t>
      </w:r>
      <w:r w:rsidRPr="00BF307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) объем бюджетных ассигнований дорожного фонда </w:t>
      </w:r>
      <w:r w:rsidR="00F10C22" w:rsidRPr="00BF307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Чагодощенского </w:t>
      </w:r>
      <w:r w:rsidRPr="00BF307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муниципального образования на 2024 год утвержден в сумме </w:t>
      </w:r>
      <w:r w:rsidR="00BF3075" w:rsidRPr="00BF307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61898,6</w:t>
      </w:r>
      <w:r w:rsidRPr="00BF307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тыс. рублей, исполнен в сумме </w:t>
      </w:r>
      <w:r w:rsidR="00BF3075" w:rsidRPr="00BF307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60848,3</w:t>
      </w:r>
      <w:r w:rsidRPr="00BF307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 тыс. рублей, или 9</w:t>
      </w:r>
      <w:r w:rsidR="00BF3075" w:rsidRPr="00BF307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8</w:t>
      </w:r>
      <w:r w:rsidRPr="00BF307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,</w:t>
      </w:r>
      <w:r w:rsidR="00BF3075" w:rsidRPr="00BF307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3</w:t>
      </w:r>
      <w:r w:rsidRPr="00BF307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% плана.</w:t>
      </w:r>
    </w:p>
    <w:p w:rsidR="00F6099E" w:rsidRPr="00E4787B" w:rsidRDefault="00E4787B" w:rsidP="00F609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0"/>
          <w:szCs w:val="20"/>
          <w:lang w:eastAsia="ru-RU"/>
        </w:rPr>
      </w:pPr>
      <w:r w:rsidRPr="00E4787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1</w:t>
      </w:r>
      <w:r w:rsidR="0099037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8</w:t>
      </w:r>
      <w:r w:rsidRPr="00E4787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</w:t>
      </w:r>
      <w:r w:rsidR="00F6099E" w:rsidRPr="00E4787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Бюджет </w:t>
      </w:r>
      <w:r w:rsidR="00BF3075" w:rsidRPr="00E4787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Чагодощенского</w:t>
      </w:r>
      <w:r w:rsidR="00F6099E" w:rsidRPr="00E4787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муниципального округа за 2024 год исполнен с </w:t>
      </w:r>
      <w:r w:rsidR="00BF3075" w:rsidRPr="00E4787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дефицитом</w:t>
      </w:r>
      <w:r w:rsidR="00F6099E" w:rsidRPr="00E4787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в размере </w:t>
      </w:r>
      <w:r w:rsidR="00BF3075" w:rsidRPr="00E4787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333,4</w:t>
      </w:r>
      <w:r w:rsidR="00F6099E" w:rsidRPr="00E4787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тыс. рублей.</w:t>
      </w:r>
    </w:p>
    <w:p w:rsidR="00F6099E" w:rsidRPr="00E4787B" w:rsidRDefault="00990371" w:rsidP="00F609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19</w:t>
      </w:r>
      <w:r w:rsidR="00F6099E" w:rsidRPr="00E4787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. Согласно данным Баланса исполнения бюджета округа (форма по ОКУД 0503120), по состоянию на 01.01.2025 остаток средств на едином счете бюджета в органе Федерального казначейства, без учета средств во временном распоряжении, составил </w:t>
      </w:r>
      <w:r w:rsidR="00BF3075" w:rsidRPr="00E4787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27199,0</w:t>
      </w:r>
      <w:r w:rsidR="00F6099E" w:rsidRPr="00E4787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тыс. рублей.</w:t>
      </w:r>
    </w:p>
    <w:p w:rsidR="00F6099E" w:rsidRPr="00F6099E" w:rsidRDefault="00E4787B" w:rsidP="00F609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0"/>
          <w:szCs w:val="20"/>
          <w:lang w:eastAsia="ru-RU"/>
        </w:rPr>
      </w:pPr>
      <w:r w:rsidRPr="00E4787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2</w:t>
      </w:r>
      <w:r w:rsidR="0099037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0</w:t>
      </w:r>
      <w:r w:rsidR="00F6099E" w:rsidRPr="00E4787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 Муниципальный долг по состоянию на 01.01.2025 отсутствует.</w:t>
      </w:r>
    </w:p>
    <w:p w:rsidR="00DE0789" w:rsidRDefault="00F6099E" w:rsidP="009903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18"/>
          <w:szCs w:val="18"/>
          <w:lang w:eastAsia="ru-RU"/>
        </w:rPr>
      </w:pPr>
      <w:r w:rsidRPr="00F6099E">
        <w:rPr>
          <w:rFonts w:ascii="Arial" w:eastAsia="Times New Roman" w:hAnsi="Arial" w:cs="Arial"/>
          <w:color w:val="2C2D2E"/>
          <w:sz w:val="18"/>
          <w:szCs w:val="18"/>
          <w:lang w:eastAsia="ru-RU"/>
        </w:rPr>
        <w:t> </w:t>
      </w:r>
    </w:p>
    <w:p w:rsidR="0074103A" w:rsidRDefault="0074103A" w:rsidP="009903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kern w:val="1"/>
          <w:sz w:val="28"/>
          <w:szCs w:val="28"/>
          <w:lang w:eastAsia="ar-SA"/>
        </w:rPr>
      </w:pPr>
      <w:r w:rsidRPr="0074103A">
        <w:rPr>
          <w:rFonts w:ascii="Times New Roman" w:eastAsia="Times New Roman" w:hAnsi="Times New Roman" w:cs="Times New Roman"/>
          <w:b/>
          <w:i/>
          <w:kern w:val="1"/>
          <w:sz w:val="28"/>
          <w:szCs w:val="28"/>
          <w:lang w:eastAsia="ar-SA"/>
        </w:rPr>
        <w:t>Предложения:</w:t>
      </w:r>
    </w:p>
    <w:p w:rsidR="00E80BEF" w:rsidRDefault="0074103A" w:rsidP="0099037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74103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На основании проведенной внешней проверки бюджетной отчетности главных распорядителей бюджетных средств и отчета об исполнении бюджета</w:t>
      </w:r>
      <w:r w:rsidR="008B2D5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округа</w:t>
      </w:r>
      <w:r w:rsidRPr="0074103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за 202</w:t>
      </w:r>
      <w:r w:rsidR="0040409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4</w:t>
      </w:r>
      <w:r w:rsidRPr="0074103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год, представленного в виде проекта решения Представительного Собрания Чагодощенского муниципального округа «Об исполнении бюджета Чагодощенского муниципального района за 202</w:t>
      </w:r>
      <w:r w:rsidR="0040409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4</w:t>
      </w:r>
      <w:r w:rsidRPr="0074103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год», контрольно-счетной комиссией  Чагодощенского муниципального округа установлено соответствие </w:t>
      </w:r>
      <w:r w:rsidRPr="0074103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lastRenderedPageBreak/>
        <w:t>показателей годовой бюджетной отчетности главных распорядителей бюджетных средств данным отчета об исполнении бюджета</w:t>
      </w:r>
      <w:r w:rsidR="008B2D5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округа</w:t>
      </w:r>
      <w:r w:rsidRPr="0074103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за 202</w:t>
      </w:r>
      <w:r w:rsidR="0040409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4</w:t>
      </w:r>
      <w:r w:rsidRPr="0074103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год.  Учитывая вышеизложенное, </w:t>
      </w:r>
      <w:r w:rsidRPr="0074103A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на основании пункта 5 статьи 6 Закона №5114-ОЗ, </w:t>
      </w:r>
      <w:r w:rsidRPr="0074103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отчет об исполнении </w:t>
      </w:r>
      <w:r w:rsidR="00616EB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бюджета округа </w:t>
      </w:r>
      <w:r w:rsidRPr="0074103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за 202</w:t>
      </w:r>
      <w:r w:rsidR="0040409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4</w:t>
      </w:r>
      <w:r w:rsidRPr="0074103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год рекомендуется к рассмотрению и утверждению Представительным Собранием Чагодощенского муниципального округа.</w:t>
      </w:r>
      <w:r w:rsidR="0040409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</w:p>
    <w:p w:rsidR="0074103A" w:rsidRDefault="00404093" w:rsidP="0099037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3B45C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Кроме этого КСК</w:t>
      </w:r>
      <w:r w:rsidR="00A05D40" w:rsidRPr="003B45C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рекомендует</w:t>
      </w:r>
      <w:r w:rsidR="00045832" w:rsidRPr="003B45C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,</w:t>
      </w:r>
      <w:r w:rsidR="00A05D40" w:rsidRPr="003B45C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отчет</w:t>
      </w:r>
      <w:r w:rsidR="00A05D40" w:rsidRPr="003B4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реализации и эффективности муниципальных программ</w:t>
      </w:r>
      <w:r w:rsidRPr="003B45C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привести в соответствие </w:t>
      </w:r>
      <w:r w:rsidR="00A05D40" w:rsidRPr="003B45C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</w:t>
      </w:r>
      <w:r w:rsidRPr="003B45C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фактическим исполнение по муниципальным программам.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</w:p>
    <w:p w:rsidR="0074103A" w:rsidRPr="0074103A" w:rsidRDefault="0074103A" w:rsidP="0074103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</w:pPr>
    </w:p>
    <w:p w:rsidR="0074103A" w:rsidRPr="0074103A" w:rsidRDefault="0074103A" w:rsidP="007410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контрольно-счетного комиссии</w:t>
      </w:r>
    </w:p>
    <w:p w:rsidR="00F41213" w:rsidRDefault="0074103A" w:rsidP="0074103A">
      <w:r w:rsidRPr="0074103A">
        <w:rPr>
          <w:rFonts w:ascii="Times New Roman" w:eastAsia="Times New Roman" w:hAnsi="Times New Roman" w:cs="Times New Roman"/>
          <w:sz w:val="28"/>
          <w:szCs w:val="28"/>
          <w:lang w:eastAsia="ru-RU"/>
        </w:rPr>
        <w:t>Чагодощенского муниципального округа                                          Н.В.Васильева</w:t>
      </w:r>
    </w:p>
    <w:sectPr w:rsidR="00F41213" w:rsidSect="00885975">
      <w:footerReference w:type="default" r:id="rId8"/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3EC7" w:rsidRDefault="00503EC7" w:rsidP="0074103A">
      <w:pPr>
        <w:spacing w:after="0" w:line="240" w:lineRule="auto"/>
      </w:pPr>
      <w:r>
        <w:separator/>
      </w:r>
    </w:p>
  </w:endnote>
  <w:endnote w:type="continuationSeparator" w:id="1">
    <w:p w:rsidR="00503EC7" w:rsidRDefault="00503EC7" w:rsidP="00741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penSymbol, 'Arial Unicode MS'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6496871"/>
      <w:docPartObj>
        <w:docPartGallery w:val="Page Numbers (Bottom of Page)"/>
        <w:docPartUnique/>
      </w:docPartObj>
    </w:sdtPr>
    <w:sdtContent>
      <w:p w:rsidR="005240B5" w:rsidRDefault="005E3E9A">
        <w:pPr>
          <w:pStyle w:val="a5"/>
          <w:jc w:val="center"/>
        </w:pPr>
        <w:fldSimple w:instr="PAGE   \* MERGEFORMAT">
          <w:r w:rsidR="00347ABF">
            <w:rPr>
              <w:noProof/>
            </w:rPr>
            <w:t>4</w:t>
          </w:r>
        </w:fldSimple>
      </w:p>
    </w:sdtContent>
  </w:sdt>
  <w:p w:rsidR="005240B5" w:rsidRDefault="005240B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3EC7" w:rsidRDefault="00503EC7" w:rsidP="0074103A">
      <w:pPr>
        <w:spacing w:after="0" w:line="240" w:lineRule="auto"/>
      </w:pPr>
      <w:r>
        <w:separator/>
      </w:r>
    </w:p>
  </w:footnote>
  <w:footnote w:type="continuationSeparator" w:id="1">
    <w:p w:rsidR="00503EC7" w:rsidRDefault="00503EC7" w:rsidP="007410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12A14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3C023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0EA3D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FD214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A9A84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2462B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3F062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C2E4E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83480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E7E0A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DA188E12"/>
    <w:lvl w:ilvl="0">
      <w:numFmt w:val="bullet"/>
      <w:lvlText w:val="*"/>
      <w:lvlJc w:val="left"/>
    </w:lvl>
  </w:abstractNum>
  <w:abstractNum w:abstractNumId="11">
    <w:nsid w:val="00000002"/>
    <w:multiLevelType w:val="multilevel"/>
    <w:tmpl w:val="7FC41EF6"/>
    <w:name w:val="WW8Num2"/>
    <w:lvl w:ilvl="0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cs="OpenSymbol"/>
      </w:rPr>
    </w:lvl>
    <w:lvl w:ilvl="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2">
      <w:start w:val="1"/>
      <w:numFmt w:val="bullet"/>
      <w:lvlText w:val=""/>
      <w:lvlJc w:val="left"/>
      <w:pPr>
        <w:tabs>
          <w:tab w:val="num" w:pos="1222"/>
        </w:tabs>
        <w:ind w:left="1222" w:hanging="360"/>
      </w:pPr>
      <w:rPr>
        <w:rFonts w:ascii="Wingdings" w:hAnsi="Wingdings" w:cs="OpenSymbol"/>
      </w:rPr>
    </w:lvl>
    <w:lvl w:ilvl="3">
      <w:start w:val="1"/>
      <w:numFmt w:val="bullet"/>
      <w:lvlText w:val=""/>
      <w:lvlJc w:val="left"/>
      <w:pPr>
        <w:tabs>
          <w:tab w:val="num" w:pos="1582"/>
        </w:tabs>
        <w:ind w:left="1582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302"/>
        </w:tabs>
        <w:ind w:left="2302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cs="OpenSymbol"/>
      </w:rPr>
    </w:lvl>
  </w:abstractNum>
  <w:abstractNum w:abstractNumId="12">
    <w:nsid w:val="02E23ED4"/>
    <w:multiLevelType w:val="hybridMultilevel"/>
    <w:tmpl w:val="21FC348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>
    <w:nsid w:val="06290D1A"/>
    <w:multiLevelType w:val="multilevel"/>
    <w:tmpl w:val="A9964CE8"/>
    <w:lvl w:ilvl="0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  <w:b/>
        <w:bCs/>
        <w:sz w:val="24"/>
        <w:szCs w:val="24"/>
      </w:rPr>
    </w:lvl>
    <w:lvl w:ilvl="1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  <w:b/>
        <w:bCs/>
        <w:sz w:val="24"/>
        <w:szCs w:val="24"/>
      </w:rPr>
    </w:lvl>
    <w:lvl w:ilvl="2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  <w:b/>
        <w:bCs/>
        <w:sz w:val="24"/>
        <w:szCs w:val="24"/>
      </w:rPr>
    </w:lvl>
    <w:lvl w:ilvl="3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  <w:b/>
        <w:bCs/>
        <w:sz w:val="24"/>
        <w:szCs w:val="24"/>
      </w:rPr>
    </w:lvl>
    <w:lvl w:ilvl="4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  <w:b/>
        <w:bCs/>
        <w:sz w:val="24"/>
        <w:szCs w:val="24"/>
      </w:rPr>
    </w:lvl>
    <w:lvl w:ilvl="5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  <w:b/>
        <w:bCs/>
        <w:sz w:val="24"/>
        <w:szCs w:val="24"/>
      </w:rPr>
    </w:lvl>
    <w:lvl w:ilvl="6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  <w:b/>
        <w:bCs/>
        <w:sz w:val="24"/>
        <w:szCs w:val="24"/>
      </w:rPr>
    </w:lvl>
    <w:lvl w:ilvl="7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  <w:b/>
        <w:bCs/>
        <w:sz w:val="24"/>
        <w:szCs w:val="24"/>
      </w:rPr>
    </w:lvl>
    <w:lvl w:ilvl="8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  <w:b/>
        <w:bCs/>
        <w:sz w:val="24"/>
        <w:szCs w:val="24"/>
      </w:rPr>
    </w:lvl>
  </w:abstractNum>
  <w:abstractNum w:abstractNumId="14">
    <w:nsid w:val="0A824E77"/>
    <w:multiLevelType w:val="hybridMultilevel"/>
    <w:tmpl w:val="BC4EB6D0"/>
    <w:lvl w:ilvl="0" w:tplc="9D902250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150339F3"/>
    <w:multiLevelType w:val="hybridMultilevel"/>
    <w:tmpl w:val="5844A590"/>
    <w:lvl w:ilvl="0" w:tplc="4112C3D4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169C13AF"/>
    <w:multiLevelType w:val="hybridMultilevel"/>
    <w:tmpl w:val="B3B241FE"/>
    <w:lvl w:ilvl="0" w:tplc="9E3C0756">
      <w:start w:val="1"/>
      <w:numFmt w:val="decimal"/>
      <w:lvlText w:val="%1."/>
      <w:lvlJc w:val="left"/>
      <w:pPr>
        <w:ind w:left="75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D255DB"/>
    <w:multiLevelType w:val="hybridMultilevel"/>
    <w:tmpl w:val="CF1ABEA8"/>
    <w:lvl w:ilvl="0" w:tplc="0419000F">
      <w:start w:val="1"/>
      <w:numFmt w:val="decimal"/>
      <w:lvlText w:val="%1."/>
      <w:lvlJc w:val="left"/>
      <w:pPr>
        <w:ind w:left="796" w:hanging="360"/>
      </w:p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8">
    <w:nsid w:val="25902F84"/>
    <w:multiLevelType w:val="multilevel"/>
    <w:tmpl w:val="1D00023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26A00A2C"/>
    <w:multiLevelType w:val="hybridMultilevel"/>
    <w:tmpl w:val="3336F4F0"/>
    <w:lvl w:ilvl="0" w:tplc="C14AAD7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C416255"/>
    <w:multiLevelType w:val="hybridMultilevel"/>
    <w:tmpl w:val="C6D80A12"/>
    <w:lvl w:ilvl="0" w:tplc="9DA2B7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2E0F282F"/>
    <w:multiLevelType w:val="hybridMultilevel"/>
    <w:tmpl w:val="5DF4C0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50F4B28"/>
    <w:multiLevelType w:val="hybridMultilevel"/>
    <w:tmpl w:val="1D860AA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A80781F"/>
    <w:multiLevelType w:val="multilevel"/>
    <w:tmpl w:val="00842ED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z w:val="28"/>
        <w:szCs w:val="28"/>
      </w:rPr>
    </w:lvl>
    <w:lvl w:ilvl="3">
      <w:start w:val="1"/>
      <w:numFmt w:val="decimal"/>
      <w:lvlText w:val="%4."/>
      <w:lvlJc w:val="left"/>
      <w:rPr>
        <w:b w:val="0"/>
        <w:bCs w:val="0"/>
        <w:i w:val="0"/>
        <w:iCs w:val="0"/>
        <w:sz w:val="28"/>
        <w:szCs w:val="28"/>
      </w:rPr>
    </w:lvl>
    <w:lvl w:ilvl="4">
      <w:start w:val="1"/>
      <w:numFmt w:val="decimal"/>
      <w:lvlText w:val="%5."/>
      <w:lvlJc w:val="left"/>
      <w:rPr>
        <w:b w:val="0"/>
        <w:bCs w:val="0"/>
        <w:i w:val="0"/>
        <w:iCs w:val="0"/>
        <w:sz w:val="28"/>
        <w:szCs w:val="28"/>
      </w:rPr>
    </w:lvl>
    <w:lvl w:ilvl="5">
      <w:start w:val="1"/>
      <w:numFmt w:val="decimal"/>
      <w:lvlText w:val="%6."/>
      <w:lvlJc w:val="left"/>
      <w:rPr>
        <w:b w:val="0"/>
        <w:bCs w:val="0"/>
        <w:i w:val="0"/>
        <w:iCs w:val="0"/>
        <w:sz w:val="28"/>
        <w:szCs w:val="28"/>
      </w:rPr>
    </w:lvl>
    <w:lvl w:ilvl="6">
      <w:start w:val="1"/>
      <w:numFmt w:val="decimal"/>
      <w:lvlText w:val="%7."/>
      <w:lvlJc w:val="left"/>
      <w:rPr>
        <w:b w:val="0"/>
        <w:bCs w:val="0"/>
        <w:i w:val="0"/>
        <w:iCs w:val="0"/>
        <w:sz w:val="28"/>
        <w:szCs w:val="28"/>
      </w:rPr>
    </w:lvl>
    <w:lvl w:ilvl="7">
      <w:start w:val="1"/>
      <w:numFmt w:val="decimal"/>
      <w:lvlText w:val="%8."/>
      <w:lvlJc w:val="left"/>
      <w:rPr>
        <w:b w:val="0"/>
        <w:bCs w:val="0"/>
        <w:i w:val="0"/>
        <w:iCs w:val="0"/>
        <w:sz w:val="28"/>
        <w:szCs w:val="28"/>
      </w:rPr>
    </w:lvl>
    <w:lvl w:ilvl="8">
      <w:start w:val="1"/>
      <w:numFmt w:val="decimal"/>
      <w:lvlText w:val="%9."/>
      <w:lvlJc w:val="left"/>
      <w:rPr>
        <w:b w:val="0"/>
        <w:bCs w:val="0"/>
        <w:i w:val="0"/>
        <w:iCs w:val="0"/>
        <w:sz w:val="28"/>
        <w:szCs w:val="28"/>
      </w:rPr>
    </w:lvl>
  </w:abstractNum>
  <w:abstractNum w:abstractNumId="24">
    <w:nsid w:val="3DD67A68"/>
    <w:multiLevelType w:val="multilevel"/>
    <w:tmpl w:val="81CAADB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405B1AA1"/>
    <w:multiLevelType w:val="multilevel"/>
    <w:tmpl w:val="9F7CE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22542B9"/>
    <w:multiLevelType w:val="hybridMultilevel"/>
    <w:tmpl w:val="C4B87E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7">
    <w:nsid w:val="44720025"/>
    <w:multiLevelType w:val="multilevel"/>
    <w:tmpl w:val="0419001F"/>
    <w:numStyleLink w:val="111111"/>
  </w:abstractNum>
  <w:abstractNum w:abstractNumId="28">
    <w:nsid w:val="47932358"/>
    <w:multiLevelType w:val="hybridMultilevel"/>
    <w:tmpl w:val="1DFCA8F6"/>
    <w:lvl w:ilvl="0" w:tplc="A60C9964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84962D1"/>
    <w:multiLevelType w:val="hybridMultilevel"/>
    <w:tmpl w:val="2FE85F7A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0">
    <w:nsid w:val="4A636BF1"/>
    <w:multiLevelType w:val="hybridMultilevel"/>
    <w:tmpl w:val="A20AC5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4D12E8"/>
    <w:multiLevelType w:val="hybridMultilevel"/>
    <w:tmpl w:val="2A9896EA"/>
    <w:lvl w:ilvl="0" w:tplc="098ED314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4365385"/>
    <w:multiLevelType w:val="hybridMultilevel"/>
    <w:tmpl w:val="4CA81EF0"/>
    <w:lvl w:ilvl="0" w:tplc="CD38944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54B6852"/>
    <w:multiLevelType w:val="hybridMultilevel"/>
    <w:tmpl w:val="BF8A84EE"/>
    <w:lvl w:ilvl="0" w:tplc="61E894F4">
      <w:start w:val="1"/>
      <w:numFmt w:val="decimal"/>
      <w:lvlText w:val="%1.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34">
    <w:nsid w:val="588A76C7"/>
    <w:multiLevelType w:val="multilevel"/>
    <w:tmpl w:val="EE1AE720"/>
    <w:lvl w:ilvl="0">
      <w:numFmt w:val="bullet"/>
      <w:lvlText w:val="•"/>
      <w:lvlJc w:val="left"/>
      <w:rPr>
        <w:rFonts w:ascii="OpenSymbol, 'Arial Unicode MS'" w:eastAsia="OpenSymbol, 'Arial Unicode MS'" w:hAnsi="OpenSymbol, 'Arial Unicode MS'" w:cs="OpenSymbol, 'Arial Unicode MS'"/>
        <w:b/>
        <w:bCs/>
        <w:sz w:val="24"/>
        <w:szCs w:val="24"/>
      </w:rPr>
    </w:lvl>
    <w:lvl w:ilvl="1">
      <w:numFmt w:val="bullet"/>
      <w:lvlText w:val="◦"/>
      <w:lvlJc w:val="left"/>
      <w:rPr>
        <w:rFonts w:ascii="OpenSymbol, 'Arial Unicode MS'" w:eastAsia="OpenSymbol, 'Arial Unicode MS'" w:hAnsi="OpenSymbol, 'Arial Unicode MS'" w:cs="OpenSymbol, 'Arial Unicode MS'"/>
        <w:b/>
        <w:bCs/>
        <w:sz w:val="24"/>
        <w:szCs w:val="24"/>
      </w:rPr>
    </w:lvl>
    <w:lvl w:ilvl="2">
      <w:numFmt w:val="bullet"/>
      <w:lvlText w:val="▪"/>
      <w:lvlJc w:val="left"/>
      <w:rPr>
        <w:rFonts w:ascii="OpenSymbol, 'Arial Unicode MS'" w:eastAsia="OpenSymbol, 'Arial Unicode MS'" w:hAnsi="OpenSymbol, 'Arial Unicode MS'" w:cs="OpenSymbol, 'Arial Unicode MS'"/>
        <w:b/>
        <w:bCs/>
        <w:sz w:val="24"/>
        <w:szCs w:val="24"/>
      </w:rPr>
    </w:lvl>
    <w:lvl w:ilvl="3">
      <w:numFmt w:val="bullet"/>
      <w:lvlText w:val="•"/>
      <w:lvlJc w:val="left"/>
      <w:rPr>
        <w:rFonts w:ascii="OpenSymbol, 'Arial Unicode MS'" w:eastAsia="OpenSymbol, 'Arial Unicode MS'" w:hAnsi="OpenSymbol, 'Arial Unicode MS'" w:cs="OpenSymbol, 'Arial Unicode MS'"/>
        <w:b/>
        <w:bCs/>
        <w:sz w:val="24"/>
        <w:szCs w:val="24"/>
      </w:rPr>
    </w:lvl>
    <w:lvl w:ilvl="4">
      <w:numFmt w:val="bullet"/>
      <w:lvlText w:val="◦"/>
      <w:lvlJc w:val="left"/>
      <w:rPr>
        <w:rFonts w:ascii="OpenSymbol, 'Arial Unicode MS'" w:eastAsia="OpenSymbol, 'Arial Unicode MS'" w:hAnsi="OpenSymbol, 'Arial Unicode MS'" w:cs="OpenSymbol, 'Arial Unicode MS'"/>
        <w:b/>
        <w:bCs/>
        <w:sz w:val="24"/>
        <w:szCs w:val="24"/>
      </w:rPr>
    </w:lvl>
    <w:lvl w:ilvl="5">
      <w:numFmt w:val="bullet"/>
      <w:lvlText w:val="▪"/>
      <w:lvlJc w:val="left"/>
      <w:rPr>
        <w:rFonts w:ascii="OpenSymbol, 'Arial Unicode MS'" w:eastAsia="OpenSymbol, 'Arial Unicode MS'" w:hAnsi="OpenSymbol, 'Arial Unicode MS'" w:cs="OpenSymbol, 'Arial Unicode MS'"/>
        <w:b/>
        <w:bCs/>
        <w:sz w:val="24"/>
        <w:szCs w:val="24"/>
      </w:rPr>
    </w:lvl>
    <w:lvl w:ilvl="6">
      <w:numFmt w:val="bullet"/>
      <w:lvlText w:val="•"/>
      <w:lvlJc w:val="left"/>
      <w:rPr>
        <w:rFonts w:ascii="OpenSymbol, 'Arial Unicode MS'" w:eastAsia="OpenSymbol, 'Arial Unicode MS'" w:hAnsi="OpenSymbol, 'Arial Unicode MS'" w:cs="OpenSymbol, 'Arial Unicode MS'"/>
        <w:b/>
        <w:bCs/>
        <w:sz w:val="24"/>
        <w:szCs w:val="24"/>
      </w:rPr>
    </w:lvl>
    <w:lvl w:ilvl="7">
      <w:numFmt w:val="bullet"/>
      <w:lvlText w:val="◦"/>
      <w:lvlJc w:val="left"/>
      <w:rPr>
        <w:rFonts w:ascii="OpenSymbol, 'Arial Unicode MS'" w:eastAsia="OpenSymbol, 'Arial Unicode MS'" w:hAnsi="OpenSymbol, 'Arial Unicode MS'" w:cs="OpenSymbol, 'Arial Unicode MS'"/>
        <w:b/>
        <w:bCs/>
        <w:sz w:val="24"/>
        <w:szCs w:val="24"/>
      </w:rPr>
    </w:lvl>
    <w:lvl w:ilvl="8">
      <w:numFmt w:val="bullet"/>
      <w:lvlText w:val="▪"/>
      <w:lvlJc w:val="left"/>
      <w:rPr>
        <w:rFonts w:ascii="OpenSymbol, 'Arial Unicode MS'" w:eastAsia="OpenSymbol, 'Arial Unicode MS'" w:hAnsi="OpenSymbol, 'Arial Unicode MS'" w:cs="OpenSymbol, 'Arial Unicode MS'"/>
        <w:b/>
        <w:bCs/>
        <w:sz w:val="24"/>
        <w:szCs w:val="24"/>
      </w:rPr>
    </w:lvl>
  </w:abstractNum>
  <w:abstractNum w:abstractNumId="35">
    <w:nsid w:val="5CAE5B1A"/>
    <w:multiLevelType w:val="multilevel"/>
    <w:tmpl w:val="78EA2596"/>
    <w:lvl w:ilvl="0">
      <w:start w:val="4"/>
      <w:numFmt w:val="decimal"/>
      <w:lvlText w:val="%1."/>
      <w:lvlJc w:val="left"/>
      <w:rPr>
        <w:b w:val="0"/>
        <w:bCs w:val="0"/>
        <w:i w:val="0"/>
        <w:iCs w:val="0"/>
        <w:sz w:val="28"/>
        <w:szCs w:val="28"/>
      </w:rPr>
    </w:lvl>
    <w:lvl w:ilvl="1">
      <w:start w:val="2"/>
      <w:numFmt w:val="decimal"/>
      <w:lvlText w:val="%1.%2"/>
      <w:lvlJc w:val="left"/>
      <w:rPr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6">
    <w:nsid w:val="6250534F"/>
    <w:multiLevelType w:val="hybridMultilevel"/>
    <w:tmpl w:val="4CEC904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2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</w:abstractNum>
  <w:abstractNum w:abstractNumId="37">
    <w:nsid w:val="6528746C"/>
    <w:multiLevelType w:val="hybridMultilevel"/>
    <w:tmpl w:val="42AACADE"/>
    <w:lvl w:ilvl="0" w:tplc="0419000F">
      <w:start w:val="1"/>
      <w:numFmt w:val="decimal"/>
      <w:lvlText w:val="%1."/>
      <w:lvlJc w:val="left"/>
      <w:pPr>
        <w:ind w:left="1418" w:hanging="360"/>
      </w:pPr>
    </w:lvl>
    <w:lvl w:ilvl="1" w:tplc="04190019" w:tentative="1">
      <w:start w:val="1"/>
      <w:numFmt w:val="lowerLetter"/>
      <w:lvlText w:val="%2."/>
      <w:lvlJc w:val="left"/>
      <w:pPr>
        <w:ind w:left="2138" w:hanging="360"/>
      </w:pPr>
    </w:lvl>
    <w:lvl w:ilvl="2" w:tplc="0419001B" w:tentative="1">
      <w:start w:val="1"/>
      <w:numFmt w:val="lowerRoman"/>
      <w:lvlText w:val="%3."/>
      <w:lvlJc w:val="right"/>
      <w:pPr>
        <w:ind w:left="2858" w:hanging="180"/>
      </w:pPr>
    </w:lvl>
    <w:lvl w:ilvl="3" w:tplc="0419000F" w:tentative="1">
      <w:start w:val="1"/>
      <w:numFmt w:val="decimal"/>
      <w:lvlText w:val="%4."/>
      <w:lvlJc w:val="left"/>
      <w:pPr>
        <w:ind w:left="3578" w:hanging="360"/>
      </w:pPr>
    </w:lvl>
    <w:lvl w:ilvl="4" w:tplc="04190019" w:tentative="1">
      <w:start w:val="1"/>
      <w:numFmt w:val="lowerLetter"/>
      <w:lvlText w:val="%5."/>
      <w:lvlJc w:val="left"/>
      <w:pPr>
        <w:ind w:left="4298" w:hanging="360"/>
      </w:pPr>
    </w:lvl>
    <w:lvl w:ilvl="5" w:tplc="0419001B" w:tentative="1">
      <w:start w:val="1"/>
      <w:numFmt w:val="lowerRoman"/>
      <w:lvlText w:val="%6."/>
      <w:lvlJc w:val="right"/>
      <w:pPr>
        <w:ind w:left="5018" w:hanging="180"/>
      </w:pPr>
    </w:lvl>
    <w:lvl w:ilvl="6" w:tplc="0419000F" w:tentative="1">
      <w:start w:val="1"/>
      <w:numFmt w:val="decimal"/>
      <w:lvlText w:val="%7."/>
      <w:lvlJc w:val="left"/>
      <w:pPr>
        <w:ind w:left="5738" w:hanging="360"/>
      </w:pPr>
    </w:lvl>
    <w:lvl w:ilvl="7" w:tplc="04190019" w:tentative="1">
      <w:start w:val="1"/>
      <w:numFmt w:val="lowerLetter"/>
      <w:lvlText w:val="%8."/>
      <w:lvlJc w:val="left"/>
      <w:pPr>
        <w:ind w:left="6458" w:hanging="360"/>
      </w:pPr>
    </w:lvl>
    <w:lvl w:ilvl="8" w:tplc="041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38">
    <w:nsid w:val="6F567D90"/>
    <w:multiLevelType w:val="multilevel"/>
    <w:tmpl w:val="7E7030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9">
    <w:nsid w:val="6FEB620D"/>
    <w:multiLevelType w:val="hybridMultilevel"/>
    <w:tmpl w:val="461E7144"/>
    <w:lvl w:ilvl="0" w:tplc="CBA6227E">
      <w:start w:val="1"/>
      <w:numFmt w:val="bullet"/>
      <w:lvlText w:val="-"/>
      <w:lvlJc w:val="left"/>
      <w:pPr>
        <w:ind w:left="1429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3B67023"/>
    <w:multiLevelType w:val="hybridMultilevel"/>
    <w:tmpl w:val="1D9408FA"/>
    <w:lvl w:ilvl="0" w:tplc="B20ABFAE">
      <w:start w:val="3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41">
    <w:nsid w:val="744C6698"/>
    <w:multiLevelType w:val="hybridMultilevel"/>
    <w:tmpl w:val="BD063B6C"/>
    <w:lvl w:ilvl="0" w:tplc="EB6C3466">
      <w:start w:val="8"/>
      <w:numFmt w:val="decimal"/>
      <w:lvlText w:val="%1"/>
      <w:lvlJc w:val="left"/>
      <w:pPr>
        <w:ind w:left="720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CB499A"/>
    <w:multiLevelType w:val="hybridMultilevel"/>
    <w:tmpl w:val="DAC42332"/>
    <w:lvl w:ilvl="0" w:tplc="921843FE">
      <w:start w:val="1"/>
      <w:numFmt w:val="decimal"/>
      <w:lvlText w:val="%1."/>
      <w:lvlJc w:val="left"/>
      <w:pPr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9DE1A3E"/>
    <w:multiLevelType w:val="multilevel"/>
    <w:tmpl w:val="DB6445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4">
    <w:nsid w:val="7D393C9E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5">
    <w:nsid w:val="7FA10E64"/>
    <w:multiLevelType w:val="hybridMultilevel"/>
    <w:tmpl w:val="B7A0F4B4"/>
    <w:lvl w:ilvl="0" w:tplc="E76A76EA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</w:num>
  <w:num w:numId="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44"/>
  </w:num>
  <w:num w:numId="16">
    <w:abstractNumId w:val="27"/>
  </w:num>
  <w:num w:numId="1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0"/>
  </w:num>
  <w:num w:numId="19">
    <w:abstractNumId w:val="29"/>
  </w:num>
  <w:num w:numId="20">
    <w:abstractNumId w:val="21"/>
  </w:num>
  <w:num w:numId="21">
    <w:abstractNumId w:val="36"/>
  </w:num>
  <w:num w:numId="22">
    <w:abstractNumId w:val="1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3">
    <w:abstractNumId w:val="37"/>
  </w:num>
  <w:num w:numId="24">
    <w:abstractNumId w:val="17"/>
  </w:num>
  <w:num w:numId="25">
    <w:abstractNumId w:val="22"/>
  </w:num>
  <w:num w:numId="26">
    <w:abstractNumId w:val="11"/>
  </w:num>
  <w:num w:numId="27">
    <w:abstractNumId w:val="15"/>
  </w:num>
  <w:num w:numId="28">
    <w:abstractNumId w:val="45"/>
  </w:num>
  <w:num w:numId="29">
    <w:abstractNumId w:val="30"/>
  </w:num>
  <w:num w:numId="30">
    <w:abstractNumId w:val="31"/>
  </w:num>
  <w:num w:numId="31">
    <w:abstractNumId w:val="1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2">
    <w:abstractNumId w:val="26"/>
  </w:num>
  <w:num w:numId="33">
    <w:abstractNumId w:val="16"/>
  </w:num>
  <w:num w:numId="34">
    <w:abstractNumId w:val="41"/>
  </w:num>
  <w:num w:numId="35">
    <w:abstractNumId w:val="33"/>
  </w:num>
  <w:num w:numId="36">
    <w:abstractNumId w:val="20"/>
  </w:num>
  <w:num w:numId="37">
    <w:abstractNumId w:val="12"/>
  </w:num>
  <w:num w:numId="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9"/>
  </w:num>
  <w:num w:numId="40">
    <w:abstractNumId w:val="13"/>
  </w:num>
  <w:num w:numId="41">
    <w:abstractNumId w:val="28"/>
  </w:num>
  <w:num w:numId="42">
    <w:abstractNumId w:val="34"/>
  </w:num>
  <w:num w:numId="43">
    <w:abstractNumId w:val="23"/>
  </w:num>
  <w:num w:numId="44">
    <w:abstractNumId w:val="35"/>
  </w:num>
  <w:num w:numId="45">
    <w:abstractNumId w:val="18"/>
  </w:num>
  <w:num w:numId="46">
    <w:abstractNumId w:val="24"/>
  </w:num>
  <w:num w:numId="47">
    <w:abstractNumId w:val="14"/>
  </w:num>
  <w:num w:numId="48">
    <w:abstractNumId w:val="43"/>
  </w:num>
  <w:num w:numId="49">
    <w:abstractNumId w:val="25"/>
  </w:num>
  <w:num w:numId="50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50F5"/>
    <w:rsid w:val="0000226C"/>
    <w:rsid w:val="0000777A"/>
    <w:rsid w:val="00013A25"/>
    <w:rsid w:val="00020676"/>
    <w:rsid w:val="000377CA"/>
    <w:rsid w:val="000415C6"/>
    <w:rsid w:val="00045832"/>
    <w:rsid w:val="00046556"/>
    <w:rsid w:val="00046E59"/>
    <w:rsid w:val="00064AA7"/>
    <w:rsid w:val="0006551D"/>
    <w:rsid w:val="00067585"/>
    <w:rsid w:val="00074D32"/>
    <w:rsid w:val="000970FC"/>
    <w:rsid w:val="000A0AB4"/>
    <w:rsid w:val="000A57DF"/>
    <w:rsid w:val="000A684D"/>
    <w:rsid w:val="000D22EF"/>
    <w:rsid w:val="000D4FAE"/>
    <w:rsid w:val="000E7D6E"/>
    <w:rsid w:val="000E7DA0"/>
    <w:rsid w:val="00133883"/>
    <w:rsid w:val="001371B7"/>
    <w:rsid w:val="0013721F"/>
    <w:rsid w:val="00137CBA"/>
    <w:rsid w:val="00143986"/>
    <w:rsid w:val="0014447A"/>
    <w:rsid w:val="00181343"/>
    <w:rsid w:val="001A7EC8"/>
    <w:rsid w:val="001C0933"/>
    <w:rsid w:val="001C2B6E"/>
    <w:rsid w:val="001C6033"/>
    <w:rsid w:val="001E04B7"/>
    <w:rsid w:val="001F649F"/>
    <w:rsid w:val="00213A04"/>
    <w:rsid w:val="00220920"/>
    <w:rsid w:val="00224910"/>
    <w:rsid w:val="00233DE3"/>
    <w:rsid w:val="00234180"/>
    <w:rsid w:val="002418C4"/>
    <w:rsid w:val="00241DEA"/>
    <w:rsid w:val="00245FFF"/>
    <w:rsid w:val="00265B88"/>
    <w:rsid w:val="0027101F"/>
    <w:rsid w:val="0027363A"/>
    <w:rsid w:val="00274613"/>
    <w:rsid w:val="00276509"/>
    <w:rsid w:val="00280FE2"/>
    <w:rsid w:val="00290F8E"/>
    <w:rsid w:val="002A6603"/>
    <w:rsid w:val="002A7E66"/>
    <w:rsid w:val="002D1F55"/>
    <w:rsid w:val="002E2778"/>
    <w:rsid w:val="002E3BE9"/>
    <w:rsid w:val="002E4992"/>
    <w:rsid w:val="002F1CDC"/>
    <w:rsid w:val="002F3D92"/>
    <w:rsid w:val="002F53B2"/>
    <w:rsid w:val="00344B4D"/>
    <w:rsid w:val="00347ABF"/>
    <w:rsid w:val="00362FA4"/>
    <w:rsid w:val="00366BC6"/>
    <w:rsid w:val="00367A65"/>
    <w:rsid w:val="0039660D"/>
    <w:rsid w:val="003A39E2"/>
    <w:rsid w:val="003A5518"/>
    <w:rsid w:val="003A60E6"/>
    <w:rsid w:val="003B45C3"/>
    <w:rsid w:val="003B5F50"/>
    <w:rsid w:val="003B7828"/>
    <w:rsid w:val="003C2417"/>
    <w:rsid w:val="003C7C65"/>
    <w:rsid w:val="003D2A65"/>
    <w:rsid w:val="003D2C97"/>
    <w:rsid w:val="003D30B5"/>
    <w:rsid w:val="003E5411"/>
    <w:rsid w:val="003E62FC"/>
    <w:rsid w:val="003F2574"/>
    <w:rsid w:val="003F790A"/>
    <w:rsid w:val="00401678"/>
    <w:rsid w:val="00401F0D"/>
    <w:rsid w:val="00404093"/>
    <w:rsid w:val="00404402"/>
    <w:rsid w:val="00404842"/>
    <w:rsid w:val="00413A6C"/>
    <w:rsid w:val="00417D31"/>
    <w:rsid w:val="00422C89"/>
    <w:rsid w:val="00425E09"/>
    <w:rsid w:val="00444321"/>
    <w:rsid w:val="00462549"/>
    <w:rsid w:val="0046325B"/>
    <w:rsid w:val="00466A73"/>
    <w:rsid w:val="00472690"/>
    <w:rsid w:val="00480EA3"/>
    <w:rsid w:val="00480FA5"/>
    <w:rsid w:val="004850F5"/>
    <w:rsid w:val="00487E58"/>
    <w:rsid w:val="0049695C"/>
    <w:rsid w:val="004D10E3"/>
    <w:rsid w:val="004E0A35"/>
    <w:rsid w:val="004E0D86"/>
    <w:rsid w:val="004E55EF"/>
    <w:rsid w:val="004F03DF"/>
    <w:rsid w:val="004F6366"/>
    <w:rsid w:val="004F64CA"/>
    <w:rsid w:val="00500401"/>
    <w:rsid w:val="00503EC7"/>
    <w:rsid w:val="00505A81"/>
    <w:rsid w:val="00505C42"/>
    <w:rsid w:val="005065EB"/>
    <w:rsid w:val="0051008C"/>
    <w:rsid w:val="00511529"/>
    <w:rsid w:val="005136C6"/>
    <w:rsid w:val="00513A21"/>
    <w:rsid w:val="00521538"/>
    <w:rsid w:val="005240B5"/>
    <w:rsid w:val="005358DF"/>
    <w:rsid w:val="00564825"/>
    <w:rsid w:val="00577D7E"/>
    <w:rsid w:val="00585701"/>
    <w:rsid w:val="005A03C3"/>
    <w:rsid w:val="005A6BDC"/>
    <w:rsid w:val="005B2CAC"/>
    <w:rsid w:val="005E3E9A"/>
    <w:rsid w:val="005E653D"/>
    <w:rsid w:val="005F1C43"/>
    <w:rsid w:val="005F61BC"/>
    <w:rsid w:val="006168E4"/>
    <w:rsid w:val="00616EBE"/>
    <w:rsid w:val="00616F17"/>
    <w:rsid w:val="00620BD8"/>
    <w:rsid w:val="006326A1"/>
    <w:rsid w:val="00637644"/>
    <w:rsid w:val="00647658"/>
    <w:rsid w:val="00650204"/>
    <w:rsid w:val="00664A0E"/>
    <w:rsid w:val="00687FAA"/>
    <w:rsid w:val="006927E6"/>
    <w:rsid w:val="00697C4E"/>
    <w:rsid w:val="006A13F0"/>
    <w:rsid w:val="006A3FDA"/>
    <w:rsid w:val="006A6718"/>
    <w:rsid w:val="006B01BC"/>
    <w:rsid w:val="006B0ECF"/>
    <w:rsid w:val="006C1917"/>
    <w:rsid w:val="006C1C85"/>
    <w:rsid w:val="006D1B9B"/>
    <w:rsid w:val="006D53B2"/>
    <w:rsid w:val="006E0A5A"/>
    <w:rsid w:val="006F49DF"/>
    <w:rsid w:val="006F7376"/>
    <w:rsid w:val="00700B9F"/>
    <w:rsid w:val="007127B5"/>
    <w:rsid w:val="007132AE"/>
    <w:rsid w:val="00715774"/>
    <w:rsid w:val="007178DF"/>
    <w:rsid w:val="00720AD5"/>
    <w:rsid w:val="00722012"/>
    <w:rsid w:val="00723ED4"/>
    <w:rsid w:val="0073697A"/>
    <w:rsid w:val="00736D81"/>
    <w:rsid w:val="0074103A"/>
    <w:rsid w:val="007504B8"/>
    <w:rsid w:val="007512B4"/>
    <w:rsid w:val="00774E91"/>
    <w:rsid w:val="00774EB5"/>
    <w:rsid w:val="0077755B"/>
    <w:rsid w:val="00780BF8"/>
    <w:rsid w:val="00782BAC"/>
    <w:rsid w:val="0078703F"/>
    <w:rsid w:val="007928F5"/>
    <w:rsid w:val="00793352"/>
    <w:rsid w:val="007A1EC1"/>
    <w:rsid w:val="007A5FCC"/>
    <w:rsid w:val="007A6EF6"/>
    <w:rsid w:val="007C60DE"/>
    <w:rsid w:val="007D6959"/>
    <w:rsid w:val="007E728D"/>
    <w:rsid w:val="007F24EE"/>
    <w:rsid w:val="0080188B"/>
    <w:rsid w:val="00803AE3"/>
    <w:rsid w:val="0080445D"/>
    <w:rsid w:val="00813FB8"/>
    <w:rsid w:val="00816E72"/>
    <w:rsid w:val="00821D9B"/>
    <w:rsid w:val="0083525D"/>
    <w:rsid w:val="00843892"/>
    <w:rsid w:val="0085581B"/>
    <w:rsid w:val="00856385"/>
    <w:rsid w:val="008608E4"/>
    <w:rsid w:val="00861245"/>
    <w:rsid w:val="00871BAC"/>
    <w:rsid w:val="008739F5"/>
    <w:rsid w:val="0088280D"/>
    <w:rsid w:val="00882E6E"/>
    <w:rsid w:val="00885975"/>
    <w:rsid w:val="00890D0B"/>
    <w:rsid w:val="008A55FF"/>
    <w:rsid w:val="008B2D5C"/>
    <w:rsid w:val="008C20C3"/>
    <w:rsid w:val="008C2D07"/>
    <w:rsid w:val="008D222A"/>
    <w:rsid w:val="008E7CCD"/>
    <w:rsid w:val="008F3619"/>
    <w:rsid w:val="0090770A"/>
    <w:rsid w:val="0091193C"/>
    <w:rsid w:val="00912C2E"/>
    <w:rsid w:val="00913E58"/>
    <w:rsid w:val="0092223A"/>
    <w:rsid w:val="009246F9"/>
    <w:rsid w:val="009251F2"/>
    <w:rsid w:val="00931267"/>
    <w:rsid w:val="009334B7"/>
    <w:rsid w:val="009553A7"/>
    <w:rsid w:val="0096758E"/>
    <w:rsid w:val="0097036D"/>
    <w:rsid w:val="00987639"/>
    <w:rsid w:val="00987B40"/>
    <w:rsid w:val="00990371"/>
    <w:rsid w:val="009916D9"/>
    <w:rsid w:val="009A1816"/>
    <w:rsid w:val="009A23C8"/>
    <w:rsid w:val="009A3F3B"/>
    <w:rsid w:val="009B717C"/>
    <w:rsid w:val="009C0C94"/>
    <w:rsid w:val="009C679E"/>
    <w:rsid w:val="009D77DD"/>
    <w:rsid w:val="009E5A90"/>
    <w:rsid w:val="009E7707"/>
    <w:rsid w:val="009E771B"/>
    <w:rsid w:val="009F6645"/>
    <w:rsid w:val="00A05D40"/>
    <w:rsid w:val="00A105FB"/>
    <w:rsid w:val="00A136BC"/>
    <w:rsid w:val="00A16A82"/>
    <w:rsid w:val="00A23A6B"/>
    <w:rsid w:val="00A241D7"/>
    <w:rsid w:val="00A304C2"/>
    <w:rsid w:val="00A31ED9"/>
    <w:rsid w:val="00A33502"/>
    <w:rsid w:val="00A36241"/>
    <w:rsid w:val="00A67D65"/>
    <w:rsid w:val="00A743D6"/>
    <w:rsid w:val="00A75E7C"/>
    <w:rsid w:val="00A92FAD"/>
    <w:rsid w:val="00A94D61"/>
    <w:rsid w:val="00AA3479"/>
    <w:rsid w:val="00AA3EA3"/>
    <w:rsid w:val="00AC0F51"/>
    <w:rsid w:val="00AC33D7"/>
    <w:rsid w:val="00AC4B3D"/>
    <w:rsid w:val="00AC70ED"/>
    <w:rsid w:val="00AD5B36"/>
    <w:rsid w:val="00AE1C95"/>
    <w:rsid w:val="00AE20CC"/>
    <w:rsid w:val="00AE3FAE"/>
    <w:rsid w:val="00AE52EE"/>
    <w:rsid w:val="00AF31FA"/>
    <w:rsid w:val="00B0386C"/>
    <w:rsid w:val="00B079FF"/>
    <w:rsid w:val="00B11932"/>
    <w:rsid w:val="00B22649"/>
    <w:rsid w:val="00B36E2A"/>
    <w:rsid w:val="00B45FA8"/>
    <w:rsid w:val="00B50277"/>
    <w:rsid w:val="00B50679"/>
    <w:rsid w:val="00B60E4C"/>
    <w:rsid w:val="00B63D72"/>
    <w:rsid w:val="00B655E3"/>
    <w:rsid w:val="00B730FD"/>
    <w:rsid w:val="00B81633"/>
    <w:rsid w:val="00B86133"/>
    <w:rsid w:val="00BA6905"/>
    <w:rsid w:val="00BB3FC5"/>
    <w:rsid w:val="00BB5C9C"/>
    <w:rsid w:val="00BB70F4"/>
    <w:rsid w:val="00BD4B34"/>
    <w:rsid w:val="00BD7D2D"/>
    <w:rsid w:val="00BE71D1"/>
    <w:rsid w:val="00BE7CDB"/>
    <w:rsid w:val="00BF16F2"/>
    <w:rsid w:val="00BF3075"/>
    <w:rsid w:val="00BF4E94"/>
    <w:rsid w:val="00BF6AFD"/>
    <w:rsid w:val="00C0344F"/>
    <w:rsid w:val="00C15D4A"/>
    <w:rsid w:val="00C26D8A"/>
    <w:rsid w:val="00C331D2"/>
    <w:rsid w:val="00C335C7"/>
    <w:rsid w:val="00C34201"/>
    <w:rsid w:val="00C44969"/>
    <w:rsid w:val="00C450E5"/>
    <w:rsid w:val="00C47E2C"/>
    <w:rsid w:val="00C501F6"/>
    <w:rsid w:val="00C5328F"/>
    <w:rsid w:val="00C54D03"/>
    <w:rsid w:val="00C56A3C"/>
    <w:rsid w:val="00C77F31"/>
    <w:rsid w:val="00CA00B5"/>
    <w:rsid w:val="00CA22D6"/>
    <w:rsid w:val="00CB32B5"/>
    <w:rsid w:val="00CB4396"/>
    <w:rsid w:val="00CB5A6F"/>
    <w:rsid w:val="00CB72BC"/>
    <w:rsid w:val="00CC55BD"/>
    <w:rsid w:val="00CC728B"/>
    <w:rsid w:val="00CD709A"/>
    <w:rsid w:val="00CE4C9B"/>
    <w:rsid w:val="00CE5007"/>
    <w:rsid w:val="00CE6DDC"/>
    <w:rsid w:val="00CF4DE4"/>
    <w:rsid w:val="00CF5341"/>
    <w:rsid w:val="00CF6FD9"/>
    <w:rsid w:val="00CF7A72"/>
    <w:rsid w:val="00CF7BB6"/>
    <w:rsid w:val="00D078F8"/>
    <w:rsid w:val="00D10B15"/>
    <w:rsid w:val="00D1476E"/>
    <w:rsid w:val="00D14E92"/>
    <w:rsid w:val="00D33CD5"/>
    <w:rsid w:val="00D345AC"/>
    <w:rsid w:val="00D35371"/>
    <w:rsid w:val="00D46C8F"/>
    <w:rsid w:val="00D610A9"/>
    <w:rsid w:val="00D65246"/>
    <w:rsid w:val="00D75BE2"/>
    <w:rsid w:val="00D850CA"/>
    <w:rsid w:val="00D91EC0"/>
    <w:rsid w:val="00DA1698"/>
    <w:rsid w:val="00DA4AFD"/>
    <w:rsid w:val="00DA645F"/>
    <w:rsid w:val="00DD2B97"/>
    <w:rsid w:val="00DE0789"/>
    <w:rsid w:val="00DE0E19"/>
    <w:rsid w:val="00DE7B15"/>
    <w:rsid w:val="00DF41F2"/>
    <w:rsid w:val="00E120B5"/>
    <w:rsid w:val="00E1668D"/>
    <w:rsid w:val="00E21AB5"/>
    <w:rsid w:val="00E21EDE"/>
    <w:rsid w:val="00E3530B"/>
    <w:rsid w:val="00E41D32"/>
    <w:rsid w:val="00E44F43"/>
    <w:rsid w:val="00E4787B"/>
    <w:rsid w:val="00E47AF3"/>
    <w:rsid w:val="00E53167"/>
    <w:rsid w:val="00E53E52"/>
    <w:rsid w:val="00E55B28"/>
    <w:rsid w:val="00E56A5E"/>
    <w:rsid w:val="00E73DA0"/>
    <w:rsid w:val="00E746B6"/>
    <w:rsid w:val="00E77A2B"/>
    <w:rsid w:val="00E80BEF"/>
    <w:rsid w:val="00E92655"/>
    <w:rsid w:val="00EA0385"/>
    <w:rsid w:val="00EA1C94"/>
    <w:rsid w:val="00EA1F60"/>
    <w:rsid w:val="00EA1F98"/>
    <w:rsid w:val="00EA3FBC"/>
    <w:rsid w:val="00EB37ED"/>
    <w:rsid w:val="00EB58FF"/>
    <w:rsid w:val="00EC44BB"/>
    <w:rsid w:val="00ED71D1"/>
    <w:rsid w:val="00ED74D1"/>
    <w:rsid w:val="00EF2C8B"/>
    <w:rsid w:val="00EF3F36"/>
    <w:rsid w:val="00F01695"/>
    <w:rsid w:val="00F04F4A"/>
    <w:rsid w:val="00F10C22"/>
    <w:rsid w:val="00F12006"/>
    <w:rsid w:val="00F13EB0"/>
    <w:rsid w:val="00F15812"/>
    <w:rsid w:val="00F41213"/>
    <w:rsid w:val="00F4549E"/>
    <w:rsid w:val="00F52F85"/>
    <w:rsid w:val="00F6058F"/>
    <w:rsid w:val="00F6099E"/>
    <w:rsid w:val="00F71E7C"/>
    <w:rsid w:val="00F76355"/>
    <w:rsid w:val="00F86D80"/>
    <w:rsid w:val="00F93C56"/>
    <w:rsid w:val="00FA0DCB"/>
    <w:rsid w:val="00FA24DC"/>
    <w:rsid w:val="00FA366B"/>
    <w:rsid w:val="00FA58ED"/>
    <w:rsid w:val="00FB0178"/>
    <w:rsid w:val="00FB2851"/>
    <w:rsid w:val="00FC0F21"/>
    <w:rsid w:val="00FC34D3"/>
    <w:rsid w:val="00FC4A53"/>
    <w:rsid w:val="00FD3C39"/>
    <w:rsid w:val="00FD7D85"/>
    <w:rsid w:val="00FF39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address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Outline List 2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917"/>
  </w:style>
  <w:style w:type="paragraph" w:styleId="1">
    <w:name w:val="heading 1"/>
    <w:basedOn w:val="a"/>
    <w:next w:val="a"/>
    <w:link w:val="10"/>
    <w:uiPriority w:val="9"/>
    <w:qFormat/>
    <w:rsid w:val="0074103A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74103A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74103A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10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103A"/>
  </w:style>
  <w:style w:type="paragraph" w:styleId="a5">
    <w:name w:val="footer"/>
    <w:basedOn w:val="a"/>
    <w:link w:val="a6"/>
    <w:uiPriority w:val="99"/>
    <w:unhideWhenUsed/>
    <w:rsid w:val="007410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103A"/>
  </w:style>
  <w:style w:type="character" w:customStyle="1" w:styleId="10">
    <w:name w:val="Заголовок 1 Знак"/>
    <w:basedOn w:val="a0"/>
    <w:link w:val="1"/>
    <w:uiPriority w:val="9"/>
    <w:rsid w:val="0074103A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4103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4103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4103A"/>
  </w:style>
  <w:style w:type="paragraph" w:styleId="a7">
    <w:name w:val="Normal (Web)"/>
    <w:basedOn w:val="a"/>
    <w:uiPriority w:val="99"/>
    <w:unhideWhenUsed/>
    <w:rsid w:val="00741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7410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74103A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text"/>
    <w:basedOn w:val="a"/>
    <w:link w:val="ab"/>
    <w:uiPriority w:val="99"/>
    <w:semiHidden/>
    <w:unhideWhenUsed/>
    <w:rsid w:val="007410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4103A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endnote text"/>
    <w:basedOn w:val="a"/>
    <w:link w:val="ad"/>
    <w:uiPriority w:val="99"/>
    <w:semiHidden/>
    <w:unhideWhenUsed/>
    <w:rsid w:val="0074103A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74103A"/>
    <w:rPr>
      <w:rFonts w:ascii="Calibri" w:eastAsia="Calibri" w:hAnsi="Calibri" w:cs="Times New Roman"/>
      <w:sz w:val="20"/>
      <w:szCs w:val="20"/>
    </w:rPr>
  </w:style>
  <w:style w:type="paragraph" w:styleId="ae">
    <w:name w:val="Title"/>
    <w:basedOn w:val="a"/>
    <w:link w:val="af"/>
    <w:uiPriority w:val="10"/>
    <w:qFormat/>
    <w:rsid w:val="0074103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">
    <w:name w:val="Название Знак"/>
    <w:basedOn w:val="a0"/>
    <w:link w:val="ae"/>
    <w:uiPriority w:val="10"/>
    <w:rsid w:val="0074103A"/>
    <w:rPr>
      <w:rFonts w:ascii="Times New Roman" w:eastAsia="Times New Roman" w:hAnsi="Times New Roman" w:cs="Times New Roman"/>
      <w:sz w:val="28"/>
      <w:szCs w:val="20"/>
    </w:rPr>
  </w:style>
  <w:style w:type="paragraph" w:styleId="af0">
    <w:name w:val="Body Text"/>
    <w:basedOn w:val="a"/>
    <w:link w:val="af1"/>
    <w:uiPriority w:val="99"/>
    <w:unhideWhenUsed/>
    <w:rsid w:val="0074103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uiPriority w:val="99"/>
    <w:rsid w:val="0074103A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Body Text Indent"/>
    <w:basedOn w:val="a"/>
    <w:link w:val="af3"/>
    <w:uiPriority w:val="99"/>
    <w:semiHidden/>
    <w:unhideWhenUsed/>
    <w:rsid w:val="0074103A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74103A"/>
    <w:rPr>
      <w:rFonts w:ascii="Times New Roman" w:eastAsia="Times New Roman" w:hAnsi="Times New Roman" w:cs="Times New Roman"/>
      <w:sz w:val="26"/>
      <w:szCs w:val="20"/>
    </w:rPr>
  </w:style>
  <w:style w:type="paragraph" w:styleId="af4">
    <w:name w:val="Body Text First Indent"/>
    <w:basedOn w:val="af0"/>
    <w:link w:val="af5"/>
    <w:uiPriority w:val="99"/>
    <w:semiHidden/>
    <w:unhideWhenUsed/>
    <w:rsid w:val="0074103A"/>
    <w:pPr>
      <w:ind w:firstLine="210"/>
    </w:pPr>
  </w:style>
  <w:style w:type="character" w:customStyle="1" w:styleId="af5">
    <w:name w:val="Красная строка Знак"/>
    <w:basedOn w:val="af1"/>
    <w:link w:val="af4"/>
    <w:uiPriority w:val="99"/>
    <w:semiHidden/>
    <w:rsid w:val="0074103A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74103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4103A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74103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74103A"/>
    <w:rPr>
      <w:rFonts w:ascii="Times New Roman" w:eastAsia="Times New Roman" w:hAnsi="Times New Roman" w:cs="Times New Roman"/>
      <w:sz w:val="16"/>
      <w:szCs w:val="16"/>
    </w:rPr>
  </w:style>
  <w:style w:type="paragraph" w:styleId="af6">
    <w:name w:val="annotation subject"/>
    <w:basedOn w:val="aa"/>
    <w:next w:val="aa"/>
    <w:link w:val="af7"/>
    <w:uiPriority w:val="99"/>
    <w:semiHidden/>
    <w:unhideWhenUsed/>
    <w:rsid w:val="0074103A"/>
    <w:rPr>
      <w:b/>
      <w:bCs/>
    </w:rPr>
  </w:style>
  <w:style w:type="character" w:customStyle="1" w:styleId="af7">
    <w:name w:val="Тема примечания Знак"/>
    <w:basedOn w:val="ab"/>
    <w:link w:val="af6"/>
    <w:uiPriority w:val="99"/>
    <w:semiHidden/>
    <w:rsid w:val="0074103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8">
    <w:name w:val="Balloon Text"/>
    <w:basedOn w:val="a"/>
    <w:link w:val="af9"/>
    <w:uiPriority w:val="99"/>
    <w:semiHidden/>
    <w:unhideWhenUsed/>
    <w:rsid w:val="0074103A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74103A"/>
    <w:rPr>
      <w:rFonts w:ascii="Tahoma" w:eastAsia="Times New Roman" w:hAnsi="Tahoma" w:cs="Times New Roman"/>
      <w:sz w:val="16"/>
      <w:szCs w:val="16"/>
    </w:rPr>
  </w:style>
  <w:style w:type="paragraph" w:styleId="afa">
    <w:name w:val="No Spacing"/>
    <w:qFormat/>
    <w:rsid w:val="0074103A"/>
    <w:pPr>
      <w:spacing w:after="0" w:line="240" w:lineRule="auto"/>
    </w:pPr>
    <w:rPr>
      <w:rFonts w:ascii="Calibri" w:eastAsia="Calibri" w:hAnsi="Calibri" w:cs="Times New Roman"/>
    </w:rPr>
  </w:style>
  <w:style w:type="paragraph" w:styleId="afb">
    <w:name w:val="List Paragraph"/>
    <w:basedOn w:val="a"/>
    <w:uiPriority w:val="34"/>
    <w:qFormat/>
    <w:rsid w:val="0074103A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fc">
    <w:name w:val="Знак Знак Знак Знак Знак Знак"/>
    <w:basedOn w:val="a"/>
    <w:uiPriority w:val="99"/>
    <w:rsid w:val="0074103A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ConsPlusNormal">
    <w:name w:val="ConsPlusNormal"/>
    <w:rsid w:val="007410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74103A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7410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3">
    <w:name w:val="Знак Знак Знак Знак Знак Знак2 Знак"/>
    <w:basedOn w:val="a"/>
    <w:uiPriority w:val="99"/>
    <w:rsid w:val="0074103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d">
    <w:name w:val="footnote reference"/>
    <w:aliases w:val="текст сноски"/>
    <w:uiPriority w:val="99"/>
    <w:semiHidden/>
    <w:unhideWhenUsed/>
    <w:rsid w:val="0074103A"/>
    <w:rPr>
      <w:vertAlign w:val="superscript"/>
    </w:rPr>
  </w:style>
  <w:style w:type="character" w:styleId="afe">
    <w:name w:val="annotation reference"/>
    <w:uiPriority w:val="99"/>
    <w:semiHidden/>
    <w:unhideWhenUsed/>
    <w:rsid w:val="0074103A"/>
    <w:rPr>
      <w:sz w:val="16"/>
    </w:rPr>
  </w:style>
  <w:style w:type="character" w:styleId="aff">
    <w:name w:val="endnote reference"/>
    <w:uiPriority w:val="99"/>
    <w:semiHidden/>
    <w:unhideWhenUsed/>
    <w:rsid w:val="0074103A"/>
    <w:rPr>
      <w:vertAlign w:val="superscript"/>
    </w:rPr>
  </w:style>
  <w:style w:type="character" w:customStyle="1" w:styleId="inf">
    <w:name w:val="inf"/>
    <w:rsid w:val="0074103A"/>
    <w:rPr>
      <w:b/>
      <w:bCs w:val="0"/>
    </w:rPr>
  </w:style>
  <w:style w:type="table" w:styleId="24">
    <w:name w:val="Table Subtle 2"/>
    <w:basedOn w:val="a1"/>
    <w:uiPriority w:val="99"/>
    <w:semiHidden/>
    <w:unhideWhenUsed/>
    <w:rsid w:val="007410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imes New Roman" w:hAnsi="Times New Roman" w:cs="Times New Roman" w:hint="default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ascii="Times New Roman" w:hAnsi="Times New Roman" w:cs="Times New Roman" w:hint="default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ascii="Times New Roman" w:hAnsi="Times New Roman" w:cs="Times New Roman" w:hint="default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ascii="Times New Roman" w:hAnsi="Times New Roman" w:cs="Times New Roman" w:hint="default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ascii="Times New Roman" w:hAnsi="Times New Roman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ascii="Times New Roman" w:hAnsi="Times New Roman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0">
    <w:name w:val="Table Grid"/>
    <w:basedOn w:val="a1"/>
    <w:uiPriority w:val="59"/>
    <w:rsid w:val="007410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1">
    <w:name w:val="Hyperlink"/>
    <w:uiPriority w:val="99"/>
    <w:unhideWhenUsed/>
    <w:rsid w:val="0074103A"/>
    <w:rPr>
      <w:color w:val="0000FF"/>
      <w:u w:val="single"/>
    </w:rPr>
  </w:style>
  <w:style w:type="character" w:styleId="aff2">
    <w:name w:val="FollowedHyperlink"/>
    <w:uiPriority w:val="99"/>
    <w:semiHidden/>
    <w:unhideWhenUsed/>
    <w:rsid w:val="0074103A"/>
    <w:rPr>
      <w:color w:val="800080"/>
      <w:u w:val="single"/>
    </w:rPr>
  </w:style>
  <w:style w:type="paragraph" w:styleId="aff3">
    <w:name w:val="envelope address"/>
    <w:basedOn w:val="a"/>
    <w:rsid w:val="0074103A"/>
    <w:pPr>
      <w:framePr w:w="7920" w:h="1980" w:hRule="exact" w:hSpace="180" w:wrap="auto" w:hAnchor="page" w:xAlign="center" w:yAlign="bottom"/>
      <w:ind w:left="2880"/>
    </w:pPr>
    <w:rPr>
      <w:rFonts w:ascii="Arial" w:eastAsia="Times New Roman" w:hAnsi="Arial" w:cs="Arial"/>
      <w:sz w:val="24"/>
      <w:szCs w:val="24"/>
      <w:lang w:eastAsia="ru-RU"/>
    </w:rPr>
  </w:style>
  <w:style w:type="numbering" w:styleId="111111">
    <w:name w:val="Outline List 2"/>
    <w:basedOn w:val="a2"/>
    <w:rsid w:val="0074103A"/>
    <w:pPr>
      <w:numPr>
        <w:numId w:val="15"/>
      </w:numPr>
    </w:pPr>
  </w:style>
  <w:style w:type="character" w:customStyle="1" w:styleId="aff4">
    <w:name w:val="Знак Знак"/>
    <w:basedOn w:val="a0"/>
    <w:semiHidden/>
    <w:locked/>
    <w:rsid w:val="0074103A"/>
    <w:rPr>
      <w:lang w:val="ru-RU" w:eastAsia="ru-RU" w:bidi="ar-SA"/>
    </w:rPr>
  </w:style>
  <w:style w:type="character" w:customStyle="1" w:styleId="12">
    <w:name w:val="Знак Знак1"/>
    <w:basedOn w:val="a0"/>
    <w:locked/>
    <w:rsid w:val="0074103A"/>
    <w:rPr>
      <w:sz w:val="24"/>
      <w:szCs w:val="24"/>
      <w:lang w:val="ru-RU" w:eastAsia="ru-RU" w:bidi="ar-SA"/>
    </w:rPr>
  </w:style>
  <w:style w:type="paragraph" w:customStyle="1" w:styleId="ConsNormal">
    <w:name w:val="ConsNormal"/>
    <w:rsid w:val="0074103A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33">
    <w:name w:val="Body Text 3"/>
    <w:basedOn w:val="a"/>
    <w:link w:val="34"/>
    <w:uiPriority w:val="99"/>
    <w:unhideWhenUsed/>
    <w:rsid w:val="0074103A"/>
    <w:pPr>
      <w:spacing w:after="120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rsid w:val="0074103A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p">
    <w:name w:val="p"/>
    <w:basedOn w:val="a0"/>
    <w:rsid w:val="0074103A"/>
  </w:style>
  <w:style w:type="paragraph" w:customStyle="1" w:styleId="CharChar4">
    <w:name w:val="Char Char4 Знак Знак Знак"/>
    <w:basedOn w:val="a"/>
    <w:rsid w:val="0074103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andard">
    <w:name w:val="Standard"/>
    <w:rsid w:val="0074103A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74103A"/>
    <w:rPr>
      <w:b/>
      <w:sz w:val="28"/>
    </w:rPr>
  </w:style>
  <w:style w:type="character" w:styleId="aff5">
    <w:name w:val="Strong"/>
    <w:basedOn w:val="a0"/>
    <w:uiPriority w:val="22"/>
    <w:qFormat/>
    <w:rsid w:val="00B8163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address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Outline List 2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4103A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74103A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74103A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10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103A"/>
  </w:style>
  <w:style w:type="paragraph" w:styleId="a5">
    <w:name w:val="footer"/>
    <w:basedOn w:val="a"/>
    <w:link w:val="a6"/>
    <w:uiPriority w:val="99"/>
    <w:unhideWhenUsed/>
    <w:rsid w:val="007410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103A"/>
  </w:style>
  <w:style w:type="character" w:customStyle="1" w:styleId="10">
    <w:name w:val="Заголовок 1 Знак"/>
    <w:basedOn w:val="a0"/>
    <w:link w:val="1"/>
    <w:uiPriority w:val="9"/>
    <w:rsid w:val="0074103A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74103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4103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4103A"/>
  </w:style>
  <w:style w:type="paragraph" w:styleId="a7">
    <w:name w:val="Normal (Web)"/>
    <w:basedOn w:val="a"/>
    <w:uiPriority w:val="99"/>
    <w:unhideWhenUsed/>
    <w:rsid w:val="00741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7410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9">
    <w:name w:val="Текст сноски Знак"/>
    <w:basedOn w:val="a0"/>
    <w:link w:val="a8"/>
    <w:uiPriority w:val="99"/>
    <w:semiHidden/>
    <w:rsid w:val="0074103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a">
    <w:name w:val="annotation text"/>
    <w:basedOn w:val="a"/>
    <w:link w:val="ab"/>
    <w:uiPriority w:val="99"/>
    <w:semiHidden/>
    <w:unhideWhenUsed/>
    <w:rsid w:val="007410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4103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c">
    <w:name w:val="endnote text"/>
    <w:basedOn w:val="a"/>
    <w:link w:val="ad"/>
    <w:uiPriority w:val="99"/>
    <w:semiHidden/>
    <w:unhideWhenUsed/>
    <w:rsid w:val="0074103A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74103A"/>
    <w:rPr>
      <w:rFonts w:ascii="Calibri" w:eastAsia="Calibri" w:hAnsi="Calibri" w:cs="Times New Roman"/>
      <w:sz w:val="20"/>
      <w:szCs w:val="20"/>
      <w:lang w:val="x-none"/>
    </w:rPr>
  </w:style>
  <w:style w:type="paragraph" w:styleId="ae">
    <w:name w:val="Title"/>
    <w:basedOn w:val="a"/>
    <w:link w:val="af"/>
    <w:uiPriority w:val="10"/>
    <w:qFormat/>
    <w:rsid w:val="0074103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">
    <w:name w:val="Название Знак"/>
    <w:basedOn w:val="a0"/>
    <w:link w:val="ae"/>
    <w:uiPriority w:val="10"/>
    <w:rsid w:val="0074103A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f0">
    <w:name w:val="Body Text"/>
    <w:basedOn w:val="a"/>
    <w:link w:val="af1"/>
    <w:uiPriority w:val="99"/>
    <w:unhideWhenUsed/>
    <w:rsid w:val="0074103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1">
    <w:name w:val="Основной текст Знак"/>
    <w:basedOn w:val="a0"/>
    <w:link w:val="af0"/>
    <w:uiPriority w:val="99"/>
    <w:rsid w:val="0074103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2">
    <w:name w:val="Body Text Indent"/>
    <w:basedOn w:val="a"/>
    <w:link w:val="af3"/>
    <w:uiPriority w:val="99"/>
    <w:semiHidden/>
    <w:unhideWhenUsed/>
    <w:rsid w:val="0074103A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74103A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af4">
    <w:name w:val="Body Text First Indent"/>
    <w:basedOn w:val="af0"/>
    <w:link w:val="af5"/>
    <w:uiPriority w:val="99"/>
    <w:semiHidden/>
    <w:unhideWhenUsed/>
    <w:rsid w:val="0074103A"/>
    <w:pPr>
      <w:ind w:firstLine="210"/>
    </w:pPr>
  </w:style>
  <w:style w:type="character" w:customStyle="1" w:styleId="af5">
    <w:name w:val="Красная строка Знак"/>
    <w:basedOn w:val="af1"/>
    <w:link w:val="af4"/>
    <w:uiPriority w:val="99"/>
    <w:semiHidden/>
    <w:rsid w:val="0074103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Indent 2"/>
    <w:basedOn w:val="a"/>
    <w:link w:val="22"/>
    <w:uiPriority w:val="99"/>
    <w:semiHidden/>
    <w:unhideWhenUsed/>
    <w:rsid w:val="0074103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4103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1">
    <w:name w:val="Body Text Indent 3"/>
    <w:basedOn w:val="a"/>
    <w:link w:val="32"/>
    <w:uiPriority w:val="99"/>
    <w:semiHidden/>
    <w:unhideWhenUsed/>
    <w:rsid w:val="0074103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74103A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6">
    <w:name w:val="annotation subject"/>
    <w:basedOn w:val="aa"/>
    <w:next w:val="aa"/>
    <w:link w:val="af7"/>
    <w:uiPriority w:val="99"/>
    <w:semiHidden/>
    <w:unhideWhenUsed/>
    <w:rsid w:val="0074103A"/>
    <w:rPr>
      <w:b/>
      <w:bCs/>
    </w:rPr>
  </w:style>
  <w:style w:type="character" w:customStyle="1" w:styleId="af7">
    <w:name w:val="Тема примечания Знак"/>
    <w:basedOn w:val="ab"/>
    <w:link w:val="af6"/>
    <w:uiPriority w:val="99"/>
    <w:semiHidden/>
    <w:rsid w:val="0074103A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f8">
    <w:name w:val="Balloon Text"/>
    <w:basedOn w:val="a"/>
    <w:link w:val="af9"/>
    <w:uiPriority w:val="99"/>
    <w:semiHidden/>
    <w:unhideWhenUsed/>
    <w:rsid w:val="0074103A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9">
    <w:name w:val="Текст выноски Знак"/>
    <w:basedOn w:val="a0"/>
    <w:link w:val="af8"/>
    <w:uiPriority w:val="99"/>
    <w:semiHidden/>
    <w:rsid w:val="0074103A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a">
    <w:name w:val="No Spacing"/>
    <w:qFormat/>
    <w:rsid w:val="0074103A"/>
    <w:pPr>
      <w:spacing w:after="0" w:line="240" w:lineRule="auto"/>
    </w:pPr>
    <w:rPr>
      <w:rFonts w:ascii="Calibri" w:eastAsia="Calibri" w:hAnsi="Calibri" w:cs="Times New Roman"/>
    </w:rPr>
  </w:style>
  <w:style w:type="paragraph" w:styleId="afb">
    <w:name w:val="List Paragraph"/>
    <w:basedOn w:val="a"/>
    <w:uiPriority w:val="34"/>
    <w:qFormat/>
    <w:rsid w:val="0074103A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fc">
    <w:name w:val="Знак Знак Знак Знак Знак Знак"/>
    <w:basedOn w:val="a"/>
    <w:uiPriority w:val="99"/>
    <w:rsid w:val="0074103A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ConsPlusNormal">
    <w:name w:val="ConsPlusNormal"/>
    <w:rsid w:val="007410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74103A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7410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3">
    <w:name w:val="Знак Знак Знак Знак Знак Знак2 Знак"/>
    <w:basedOn w:val="a"/>
    <w:uiPriority w:val="99"/>
    <w:rsid w:val="0074103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d">
    <w:name w:val="footnote reference"/>
    <w:aliases w:val="текст сноски"/>
    <w:uiPriority w:val="99"/>
    <w:semiHidden/>
    <w:unhideWhenUsed/>
    <w:rsid w:val="0074103A"/>
    <w:rPr>
      <w:vertAlign w:val="superscript"/>
    </w:rPr>
  </w:style>
  <w:style w:type="character" w:styleId="afe">
    <w:name w:val="annotation reference"/>
    <w:uiPriority w:val="99"/>
    <w:semiHidden/>
    <w:unhideWhenUsed/>
    <w:rsid w:val="0074103A"/>
    <w:rPr>
      <w:sz w:val="16"/>
    </w:rPr>
  </w:style>
  <w:style w:type="character" w:styleId="aff">
    <w:name w:val="endnote reference"/>
    <w:uiPriority w:val="99"/>
    <w:semiHidden/>
    <w:unhideWhenUsed/>
    <w:rsid w:val="0074103A"/>
    <w:rPr>
      <w:vertAlign w:val="superscript"/>
    </w:rPr>
  </w:style>
  <w:style w:type="character" w:customStyle="1" w:styleId="inf">
    <w:name w:val="inf"/>
    <w:rsid w:val="0074103A"/>
    <w:rPr>
      <w:b/>
      <w:bCs w:val="0"/>
    </w:rPr>
  </w:style>
  <w:style w:type="table" w:styleId="24">
    <w:name w:val="Table Subtle 2"/>
    <w:basedOn w:val="a1"/>
    <w:uiPriority w:val="99"/>
    <w:semiHidden/>
    <w:unhideWhenUsed/>
    <w:rsid w:val="007410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imes New Roman" w:hAnsi="Times New Roman" w:cs="Times New Roman" w:hint="default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ascii="Times New Roman" w:hAnsi="Times New Roman" w:cs="Times New Roman" w:hint="default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ascii="Times New Roman" w:hAnsi="Times New Roman" w:cs="Times New Roman" w:hint="default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ascii="Times New Roman" w:hAnsi="Times New Roman" w:cs="Times New Roman" w:hint="default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ascii="Times New Roman" w:hAnsi="Times New Roman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ascii="Times New Roman" w:hAnsi="Times New Roman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0">
    <w:name w:val="Table Grid"/>
    <w:basedOn w:val="a1"/>
    <w:uiPriority w:val="59"/>
    <w:rsid w:val="007410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1">
    <w:name w:val="Hyperlink"/>
    <w:uiPriority w:val="99"/>
    <w:semiHidden/>
    <w:unhideWhenUsed/>
    <w:rsid w:val="0074103A"/>
    <w:rPr>
      <w:color w:val="0000FF"/>
      <w:u w:val="single"/>
    </w:rPr>
  </w:style>
  <w:style w:type="character" w:styleId="aff2">
    <w:name w:val="FollowedHyperlink"/>
    <w:uiPriority w:val="99"/>
    <w:semiHidden/>
    <w:unhideWhenUsed/>
    <w:rsid w:val="0074103A"/>
    <w:rPr>
      <w:color w:val="800080"/>
      <w:u w:val="single"/>
    </w:rPr>
  </w:style>
  <w:style w:type="paragraph" w:styleId="aff3">
    <w:name w:val="envelope address"/>
    <w:basedOn w:val="a"/>
    <w:rsid w:val="0074103A"/>
    <w:pPr>
      <w:framePr w:w="7920" w:h="1980" w:hRule="exact" w:hSpace="180" w:wrap="auto" w:hAnchor="page" w:xAlign="center" w:yAlign="bottom"/>
      <w:ind w:left="2880"/>
    </w:pPr>
    <w:rPr>
      <w:rFonts w:ascii="Arial" w:eastAsia="Times New Roman" w:hAnsi="Arial" w:cs="Arial"/>
      <w:sz w:val="24"/>
      <w:szCs w:val="24"/>
      <w:lang w:eastAsia="ru-RU"/>
    </w:rPr>
  </w:style>
  <w:style w:type="numbering" w:styleId="111111">
    <w:name w:val="Outline List 2"/>
    <w:basedOn w:val="a2"/>
    <w:rsid w:val="0074103A"/>
    <w:pPr>
      <w:numPr>
        <w:numId w:val="15"/>
      </w:numPr>
    </w:pPr>
  </w:style>
  <w:style w:type="character" w:customStyle="1" w:styleId="aff4">
    <w:name w:val="Знак Знак"/>
    <w:basedOn w:val="a0"/>
    <w:semiHidden/>
    <w:locked/>
    <w:rsid w:val="0074103A"/>
    <w:rPr>
      <w:lang w:val="ru-RU" w:eastAsia="ru-RU" w:bidi="ar-SA"/>
    </w:rPr>
  </w:style>
  <w:style w:type="character" w:customStyle="1" w:styleId="12">
    <w:name w:val="Знак Знак1"/>
    <w:basedOn w:val="a0"/>
    <w:locked/>
    <w:rsid w:val="0074103A"/>
    <w:rPr>
      <w:sz w:val="24"/>
      <w:szCs w:val="24"/>
      <w:lang w:val="ru-RU" w:eastAsia="ru-RU" w:bidi="ar-SA"/>
    </w:rPr>
  </w:style>
  <w:style w:type="paragraph" w:customStyle="1" w:styleId="ConsNormal">
    <w:name w:val="ConsNormal"/>
    <w:rsid w:val="0074103A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33">
    <w:name w:val="Body Text 3"/>
    <w:basedOn w:val="a"/>
    <w:link w:val="34"/>
    <w:uiPriority w:val="99"/>
    <w:unhideWhenUsed/>
    <w:rsid w:val="0074103A"/>
    <w:pPr>
      <w:spacing w:after="120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rsid w:val="0074103A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p">
    <w:name w:val="p"/>
    <w:basedOn w:val="a0"/>
    <w:rsid w:val="0074103A"/>
  </w:style>
  <w:style w:type="paragraph" w:customStyle="1" w:styleId="CharChar4">
    <w:name w:val="Char Char4 Знак Знак Знак"/>
    <w:basedOn w:val="a"/>
    <w:rsid w:val="0074103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andard">
    <w:name w:val="Standard"/>
    <w:rsid w:val="0074103A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74103A"/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19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537175">
              <w:marLeft w:val="7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7144">
              <w:marLeft w:val="7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92592">
              <w:marLeft w:val="70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9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86075">
          <w:marLeft w:val="0"/>
          <w:marRight w:val="0"/>
          <w:marTop w:val="119"/>
          <w:marBottom w:val="1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348490">
              <w:marLeft w:val="7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083403">
              <w:marLeft w:val="7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181471">
              <w:marLeft w:val="70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81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6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7B97E-0FF7-4CE4-8B63-A5AFD7477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1771</Words>
  <Characters>10101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2025-04-25T11:03:00Z</cp:lastPrinted>
  <dcterms:created xsi:type="dcterms:W3CDTF">2025-04-30T07:47:00Z</dcterms:created>
  <dcterms:modified xsi:type="dcterms:W3CDTF">2025-04-30T07:55:00Z</dcterms:modified>
</cp:coreProperties>
</file>